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w:t>
      </w:r>
      <w:proofErr w:type="spellStart"/>
      <w:r w:rsidRPr="00591F48">
        <w:rPr>
          <w:b/>
          <w:color w:val="000000" w:themeColor="text1"/>
          <w:sz w:val="23"/>
          <w:szCs w:val="23"/>
          <w:lang w:eastAsia="en-US"/>
        </w:rPr>
        <w:t>Крымтеплокоммунэнерго</w:t>
      </w:r>
      <w:proofErr w:type="spellEnd"/>
      <w:r w:rsidRPr="00591F48">
        <w:rPr>
          <w:b/>
          <w:color w:val="000000" w:themeColor="text1"/>
          <w:sz w:val="23"/>
          <w:szCs w:val="23"/>
          <w:lang w:eastAsia="en-US"/>
        </w:rPr>
        <w:t>»</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3C361BA4"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E07D3A" w:rsidRPr="0053367F">
        <w:rPr>
          <w:b/>
          <w:color w:val="000000" w:themeColor="text1"/>
          <w:sz w:val="23"/>
          <w:szCs w:val="23"/>
          <w:lang w:eastAsia="en-US"/>
        </w:rPr>
        <w:t>25</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C81C8C">
        <w:rPr>
          <w:b/>
          <w:color w:val="000000" w:themeColor="text1"/>
          <w:sz w:val="23"/>
          <w:szCs w:val="23"/>
          <w:lang w:eastAsia="en-US"/>
        </w:rPr>
        <w:t>ноября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2A63AA79" w14:textId="6FD8C426" w:rsidR="001419F3"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154EE6" w:rsidRPr="00154EE6">
        <w:rPr>
          <w:bCs/>
          <w:i/>
          <w:color w:val="000000" w:themeColor="text1"/>
        </w:rPr>
        <w:t xml:space="preserve">«Капитальный ремонт дымовой трубы котельной, расположенной по адресу: Республика Крым, г. Ялта, </w:t>
      </w:r>
      <w:proofErr w:type="spellStart"/>
      <w:r w:rsidR="00154EE6" w:rsidRPr="00154EE6">
        <w:rPr>
          <w:bCs/>
          <w:i/>
          <w:color w:val="000000" w:themeColor="text1"/>
        </w:rPr>
        <w:t>пгт</w:t>
      </w:r>
      <w:proofErr w:type="spellEnd"/>
      <w:r w:rsidR="00154EE6" w:rsidRPr="00154EE6">
        <w:rPr>
          <w:bCs/>
          <w:i/>
          <w:color w:val="000000" w:themeColor="text1"/>
        </w:rPr>
        <w:t xml:space="preserve">. </w:t>
      </w:r>
      <w:r w:rsidR="00154EE6">
        <w:rPr>
          <w:bCs/>
          <w:i/>
          <w:color w:val="000000" w:themeColor="text1"/>
        </w:rPr>
        <w:t xml:space="preserve">Симеиз, </w:t>
      </w:r>
      <w:proofErr w:type="spellStart"/>
      <w:r w:rsidR="00154EE6">
        <w:rPr>
          <w:bCs/>
          <w:i/>
          <w:color w:val="000000" w:themeColor="text1"/>
        </w:rPr>
        <w:t>ул.Алексея</w:t>
      </w:r>
      <w:proofErr w:type="spellEnd"/>
      <w:r w:rsidR="00154EE6">
        <w:rPr>
          <w:bCs/>
          <w:i/>
          <w:color w:val="000000" w:themeColor="text1"/>
        </w:rPr>
        <w:t xml:space="preserve"> Ганского,57»</w:t>
      </w:r>
    </w:p>
    <w:p w14:paraId="3F01D84E" w14:textId="53ACE1EA"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4AF9259E"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154EE6">
        <w:rPr>
          <w:b/>
          <w:bCs/>
          <w:color w:val="000000" w:themeColor="text1"/>
          <w:lang w:val="en-US"/>
        </w:rPr>
        <w:t>5</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Государственное унитарное предприятие Республики Крым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 xml:space="preserve">"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w:t>
            </w:r>
            <w:proofErr w:type="spellStart"/>
            <w:r w:rsidRPr="00591F48">
              <w:rPr>
                <w:color w:val="000000" w:themeColor="text1"/>
                <w:sz w:val="20"/>
                <w:szCs w:val="20"/>
                <w:lang w:eastAsia="en-US"/>
              </w:rPr>
              <w:t>Крымтеплокоммунэнерго</w:t>
            </w:r>
            <w:proofErr w:type="spellEnd"/>
            <w:r w:rsidRPr="00591F48">
              <w:rPr>
                <w:color w:val="000000" w:themeColor="text1"/>
                <w:sz w:val="20"/>
                <w:szCs w:val="20"/>
                <w:lang w:eastAsia="en-US"/>
              </w:rPr>
              <w:t>»)</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proofErr w:type="spellStart"/>
            <w:r w:rsidRPr="002D3E1E">
              <w:rPr>
                <w:sz w:val="20"/>
                <w:szCs w:val="20"/>
                <w:shd w:val="clear" w:color="auto" w:fill="FFFFFF"/>
              </w:rPr>
              <w:t>kanc@tce.crimea</w:t>
            </w:r>
            <w:proofErr w:type="spellEnd"/>
            <w:r w:rsidRPr="002D3E1E">
              <w:rPr>
                <w:sz w:val="20"/>
                <w:szCs w:val="20"/>
                <w:shd w:val="clear" w:color="auto" w:fill="FFFFFF"/>
              </w:rPr>
              <w:t>.</w:t>
            </w:r>
            <w:proofErr w:type="spellStart"/>
            <w:r w:rsidR="002D3E1E">
              <w:rPr>
                <w:sz w:val="20"/>
                <w:szCs w:val="20"/>
                <w:shd w:val="clear" w:color="auto" w:fill="FFFFFF"/>
                <w:lang w:val="en-US"/>
              </w:rPr>
              <w:t>ru</w:t>
            </w:r>
            <w:proofErr w:type="spellEnd"/>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proofErr w:type="spellStart"/>
            <w:r w:rsidRPr="002D3E1E">
              <w:rPr>
                <w:sz w:val="20"/>
                <w:szCs w:val="20"/>
                <w:lang w:eastAsia="en-US"/>
              </w:rPr>
              <w:t>zakup</w:t>
            </w:r>
            <w:proofErr w:type="spellEnd"/>
            <w:r w:rsidRPr="002D3E1E">
              <w:rPr>
                <w:sz w:val="20"/>
                <w:szCs w:val="20"/>
                <w:lang w:eastAsia="en-US"/>
              </w:rPr>
              <w:t>@</w:t>
            </w:r>
            <w:proofErr w:type="spellStart"/>
            <w:r w:rsidRPr="002D3E1E">
              <w:rPr>
                <w:sz w:val="20"/>
                <w:szCs w:val="20"/>
                <w:lang w:val="en-US" w:eastAsia="en-US"/>
              </w:rPr>
              <w:t>tce</w:t>
            </w:r>
            <w:proofErr w:type="spellEnd"/>
            <w:r w:rsidRPr="002D3E1E">
              <w:rPr>
                <w:sz w:val="20"/>
                <w:szCs w:val="20"/>
                <w:lang w:eastAsia="en-US"/>
              </w:rPr>
              <w:t>.</w:t>
            </w:r>
            <w:proofErr w:type="spellStart"/>
            <w:r w:rsidRPr="002D3E1E">
              <w:rPr>
                <w:sz w:val="20"/>
                <w:szCs w:val="20"/>
                <w:lang w:val="en-US" w:eastAsia="en-US"/>
              </w:rPr>
              <w:t>crimea</w:t>
            </w:r>
            <w:proofErr w:type="spellEnd"/>
            <w:r>
              <w:rPr>
                <w:sz w:val="20"/>
                <w:szCs w:val="20"/>
                <w:lang w:eastAsia="en-US"/>
              </w:rPr>
              <w:t>.</w:t>
            </w:r>
            <w:proofErr w:type="spellStart"/>
            <w:r>
              <w:rPr>
                <w:sz w:val="20"/>
                <w:szCs w:val="20"/>
                <w:lang w:val="en-US" w:eastAsia="en-US"/>
              </w:rPr>
              <w:t>ru</w:t>
            </w:r>
            <w:proofErr w:type="spellEnd"/>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1419F3">
              <w:rPr>
                <w:color w:val="000000" w:themeColor="text1"/>
                <w:sz w:val="20"/>
                <w:szCs w:val="20"/>
                <w:shd w:val="clear" w:color="auto" w:fill="DDD9C3" w:themeFill="background2" w:themeFillShade="E6"/>
              </w:rPr>
              <w:t>распоряжения Совета</w:t>
            </w:r>
            <w:r w:rsidR="004D3938" w:rsidRPr="001419F3">
              <w:rPr>
                <w:color w:val="000000" w:themeColor="text1"/>
                <w:sz w:val="20"/>
                <w:szCs w:val="20"/>
                <w:shd w:val="clear" w:color="auto" w:fill="DDD9C3" w:themeFill="background2" w:themeFillShade="E6"/>
              </w:rPr>
              <w:t xml:space="preserve"> министров Республики Крым от </w:t>
            </w:r>
            <w:r w:rsidR="0053367F">
              <w:rPr>
                <w:color w:val="000000" w:themeColor="text1"/>
                <w:sz w:val="20"/>
                <w:szCs w:val="20"/>
                <w:shd w:val="clear" w:color="auto" w:fill="DDD9C3" w:themeFill="background2" w:themeFillShade="E6"/>
              </w:rPr>
              <w:t>2</w:t>
            </w:r>
            <w:r w:rsidR="00C81C8C" w:rsidRPr="001419F3">
              <w:rPr>
                <w:color w:val="000000" w:themeColor="text1"/>
                <w:sz w:val="20"/>
                <w:szCs w:val="20"/>
                <w:shd w:val="clear" w:color="auto" w:fill="DDD9C3" w:themeFill="background2" w:themeFillShade="E6"/>
              </w:rPr>
              <w:t>1</w:t>
            </w:r>
            <w:r w:rsidR="0053367F">
              <w:rPr>
                <w:color w:val="000000" w:themeColor="text1"/>
                <w:sz w:val="20"/>
                <w:szCs w:val="20"/>
                <w:shd w:val="clear" w:color="auto" w:fill="DDD9C3" w:themeFill="background2" w:themeFillShade="E6"/>
              </w:rPr>
              <w:t>.11</w:t>
            </w:r>
            <w:r w:rsidRPr="001419F3">
              <w:rPr>
                <w:color w:val="000000" w:themeColor="text1"/>
                <w:sz w:val="20"/>
                <w:szCs w:val="20"/>
                <w:shd w:val="clear" w:color="auto" w:fill="DDD9C3" w:themeFill="background2" w:themeFillShade="E6"/>
              </w:rPr>
              <w:t>.202</w:t>
            </w:r>
            <w:r w:rsidR="00D7437A" w:rsidRPr="001419F3">
              <w:rPr>
                <w:color w:val="000000" w:themeColor="text1"/>
                <w:sz w:val="20"/>
                <w:szCs w:val="20"/>
                <w:shd w:val="clear" w:color="auto" w:fill="DDD9C3" w:themeFill="background2" w:themeFillShade="E6"/>
              </w:rPr>
              <w:t>5 г.</w:t>
            </w:r>
            <w:r w:rsidRPr="001419F3">
              <w:rPr>
                <w:color w:val="000000" w:themeColor="text1"/>
                <w:sz w:val="20"/>
                <w:szCs w:val="20"/>
                <w:shd w:val="clear" w:color="auto" w:fill="DDD9C3" w:themeFill="background2" w:themeFillShade="E6"/>
              </w:rPr>
              <w:t xml:space="preserve"> № </w:t>
            </w:r>
            <w:r w:rsidR="0053367F">
              <w:rPr>
                <w:color w:val="000000" w:themeColor="text1"/>
                <w:sz w:val="20"/>
                <w:szCs w:val="20"/>
                <w:shd w:val="clear" w:color="auto" w:fill="DDD9C3" w:themeFill="background2" w:themeFillShade="E6"/>
              </w:rPr>
              <w:t>1988</w:t>
            </w:r>
            <w:r w:rsidRPr="001419F3">
              <w:rPr>
                <w:color w:val="000000" w:themeColor="text1"/>
                <w:sz w:val="20"/>
                <w:szCs w:val="20"/>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1419F3">
              <w:rPr>
                <w:color w:val="000000" w:themeColor="text1"/>
                <w:sz w:val="20"/>
                <w:szCs w:val="20"/>
                <w:shd w:val="clear" w:color="auto" w:fill="DDD9C3" w:themeFill="background2" w:themeFillShade="E6"/>
              </w:rPr>
              <w:t xml:space="preserve"> </w:t>
            </w:r>
            <w:r w:rsidRPr="001419F3">
              <w:rPr>
                <w:color w:val="000000" w:themeColor="text1"/>
                <w:sz w:val="20"/>
                <w:szCs w:val="20"/>
                <w:shd w:val="clear" w:color="auto" w:fill="DDD9C3" w:themeFill="background2" w:themeFillShade="E6"/>
              </w:rPr>
              <w:t>655-р»</w:t>
            </w:r>
            <w:r w:rsidR="00D7437A" w:rsidRPr="001419F3">
              <w:rPr>
                <w:color w:val="000000" w:themeColor="text1"/>
                <w:sz w:val="20"/>
                <w:szCs w:val="20"/>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168EA8AF"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154EE6" w:rsidRPr="00154EE6">
              <w:rPr>
                <w:b/>
                <w:bCs/>
                <w:i/>
                <w:color w:val="000000" w:themeColor="text1"/>
                <w:sz w:val="20"/>
                <w:szCs w:val="20"/>
              </w:rPr>
              <w:t xml:space="preserve">«Капитальный ремонт дымовой трубы котельной, расположенной по адресу: Республика Крым, г. Ялта, </w:t>
            </w:r>
            <w:proofErr w:type="spellStart"/>
            <w:r w:rsidR="00154EE6" w:rsidRPr="00154EE6">
              <w:rPr>
                <w:b/>
                <w:bCs/>
                <w:i/>
                <w:color w:val="000000" w:themeColor="text1"/>
                <w:sz w:val="20"/>
                <w:szCs w:val="20"/>
              </w:rPr>
              <w:t>пгт</w:t>
            </w:r>
            <w:proofErr w:type="spellEnd"/>
            <w:r w:rsidR="00154EE6" w:rsidRPr="00154EE6">
              <w:rPr>
                <w:b/>
                <w:bCs/>
                <w:i/>
                <w:color w:val="000000" w:themeColor="text1"/>
                <w:sz w:val="20"/>
                <w:szCs w:val="20"/>
              </w:rPr>
              <w:t xml:space="preserve">. </w:t>
            </w:r>
            <w:r w:rsidR="00154EE6">
              <w:rPr>
                <w:b/>
                <w:bCs/>
                <w:i/>
                <w:color w:val="000000" w:themeColor="text1"/>
                <w:sz w:val="20"/>
                <w:szCs w:val="20"/>
              </w:rPr>
              <w:t xml:space="preserve">Симеиз, </w:t>
            </w:r>
            <w:proofErr w:type="spellStart"/>
            <w:r w:rsidR="00154EE6">
              <w:rPr>
                <w:b/>
                <w:bCs/>
                <w:i/>
                <w:color w:val="000000" w:themeColor="text1"/>
                <w:sz w:val="20"/>
                <w:szCs w:val="20"/>
              </w:rPr>
              <w:t>ул.Алексея</w:t>
            </w:r>
            <w:proofErr w:type="spellEnd"/>
            <w:r w:rsidR="00154EE6">
              <w:rPr>
                <w:b/>
                <w:bCs/>
                <w:i/>
                <w:color w:val="000000" w:themeColor="text1"/>
                <w:sz w:val="20"/>
                <w:szCs w:val="20"/>
              </w:rPr>
              <w:t xml:space="preserve"> Ганского,57»</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5E223302" w:rsidR="00E56462" w:rsidRPr="00591F48" w:rsidRDefault="00154EE6" w:rsidP="00154EE6">
            <w:pPr>
              <w:contextualSpacing/>
              <w:jc w:val="both"/>
              <w:rPr>
                <w:bCs/>
                <w:color w:val="000000" w:themeColor="text1"/>
                <w:sz w:val="20"/>
                <w:szCs w:val="20"/>
              </w:rPr>
            </w:pPr>
            <w:r>
              <w:rPr>
                <w:bCs/>
                <w:color w:val="000000" w:themeColor="text1"/>
                <w:sz w:val="20"/>
                <w:szCs w:val="20"/>
              </w:rPr>
              <w:t>Республика Крым, г. Ялта,</w:t>
            </w:r>
            <w:r w:rsidRPr="00154EE6">
              <w:rPr>
                <w:bCs/>
                <w:color w:val="000000" w:themeColor="text1"/>
                <w:sz w:val="20"/>
                <w:szCs w:val="20"/>
              </w:rPr>
              <w:t xml:space="preserve"> </w:t>
            </w:r>
            <w:proofErr w:type="spellStart"/>
            <w:r w:rsidRPr="00154EE6">
              <w:rPr>
                <w:bCs/>
                <w:color w:val="000000" w:themeColor="text1"/>
                <w:sz w:val="20"/>
                <w:szCs w:val="20"/>
              </w:rPr>
              <w:t>пгт</w:t>
            </w:r>
            <w:proofErr w:type="spellEnd"/>
            <w:r w:rsidRPr="00154EE6">
              <w:rPr>
                <w:bCs/>
                <w:color w:val="000000" w:themeColor="text1"/>
                <w:sz w:val="20"/>
                <w:szCs w:val="20"/>
              </w:rPr>
              <w:t xml:space="preserve">. Симеиз, </w:t>
            </w:r>
            <w:proofErr w:type="spellStart"/>
            <w:r w:rsidRPr="00154EE6">
              <w:rPr>
                <w:bCs/>
                <w:color w:val="000000" w:themeColor="text1"/>
                <w:sz w:val="20"/>
                <w:szCs w:val="20"/>
              </w:rPr>
              <w:t>ул.Алексея</w:t>
            </w:r>
            <w:proofErr w:type="spellEnd"/>
            <w:r w:rsidRPr="00154EE6">
              <w:rPr>
                <w:bCs/>
                <w:color w:val="000000" w:themeColor="text1"/>
                <w:sz w:val="20"/>
                <w:szCs w:val="20"/>
              </w:rPr>
              <w:t xml:space="preserve"> Ганского,57</w:t>
            </w:r>
            <w:r w:rsidR="00C22D15" w:rsidRPr="00C22D15">
              <w:rPr>
                <w:bCs/>
                <w:color w:val="000000" w:themeColor="text1"/>
                <w:sz w:val="20"/>
                <w:szCs w:val="20"/>
              </w:rPr>
              <w:t>.</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57631F7" w:rsidR="00D546A8" w:rsidRPr="00591F48" w:rsidRDefault="00154EE6" w:rsidP="00154EE6">
            <w:pPr>
              <w:contextualSpacing/>
              <w:jc w:val="both"/>
              <w:rPr>
                <w:bCs/>
                <w:color w:val="000000" w:themeColor="text1"/>
                <w:sz w:val="20"/>
                <w:szCs w:val="20"/>
              </w:rPr>
            </w:pPr>
            <w:r>
              <w:rPr>
                <w:bCs/>
                <w:color w:val="000000" w:themeColor="text1"/>
                <w:sz w:val="20"/>
                <w:szCs w:val="20"/>
              </w:rPr>
              <w:t>Республика Крым, г. Ялта,</w:t>
            </w:r>
            <w:r w:rsidRPr="00154EE6">
              <w:rPr>
                <w:bCs/>
                <w:color w:val="000000" w:themeColor="text1"/>
                <w:sz w:val="20"/>
                <w:szCs w:val="20"/>
              </w:rPr>
              <w:t xml:space="preserve"> </w:t>
            </w:r>
            <w:proofErr w:type="spellStart"/>
            <w:r w:rsidRPr="00154EE6">
              <w:rPr>
                <w:bCs/>
                <w:color w:val="000000" w:themeColor="text1"/>
                <w:sz w:val="20"/>
                <w:szCs w:val="20"/>
              </w:rPr>
              <w:t>пгт</w:t>
            </w:r>
            <w:proofErr w:type="spellEnd"/>
            <w:r w:rsidRPr="00154EE6">
              <w:rPr>
                <w:bCs/>
                <w:color w:val="000000" w:themeColor="text1"/>
                <w:sz w:val="20"/>
                <w:szCs w:val="20"/>
              </w:rPr>
              <w:t xml:space="preserve">. Симеиз, </w:t>
            </w:r>
            <w:proofErr w:type="spellStart"/>
            <w:r w:rsidRPr="00154EE6">
              <w:rPr>
                <w:bCs/>
                <w:color w:val="000000" w:themeColor="text1"/>
                <w:sz w:val="20"/>
                <w:szCs w:val="20"/>
              </w:rPr>
              <w:t>ул.Алексея</w:t>
            </w:r>
            <w:proofErr w:type="spellEnd"/>
            <w:r w:rsidRPr="00154EE6">
              <w:rPr>
                <w:bCs/>
                <w:color w:val="000000" w:themeColor="text1"/>
                <w:sz w:val="20"/>
                <w:szCs w:val="20"/>
              </w:rPr>
              <w:t xml:space="preserve"> Ганского,57</w:t>
            </w:r>
            <w:r w:rsidR="00C22D15" w:rsidRPr="00C22D15">
              <w:rPr>
                <w:bCs/>
                <w:color w:val="000000" w:themeColor="text1"/>
                <w:sz w:val="20"/>
                <w:szCs w:val="20"/>
              </w:rPr>
              <w:t>.</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653D4B6" w14:textId="7123E12A" w:rsidR="00154EE6" w:rsidRDefault="00154EE6" w:rsidP="00154EE6">
            <w:pPr>
              <w:pStyle w:val="aff8"/>
              <w:ind w:left="62"/>
              <w:jc w:val="both"/>
              <w:rPr>
                <w:sz w:val="20"/>
                <w:szCs w:val="20"/>
              </w:rPr>
            </w:pPr>
            <w:proofErr w:type="spellStart"/>
            <w:r w:rsidRPr="00154EE6">
              <w:rPr>
                <w:sz w:val="20"/>
                <w:szCs w:val="20"/>
              </w:rPr>
              <w:t>Строительно</w:t>
            </w:r>
            <w:proofErr w:type="spellEnd"/>
            <w:r w:rsidRPr="00154EE6">
              <w:rPr>
                <w:sz w:val="20"/>
                <w:szCs w:val="20"/>
              </w:rPr>
              <w:t xml:space="preserve"> - монтажные работ 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75106668" w14:textId="77777777" w:rsidR="00154EE6" w:rsidRPr="00154EE6" w:rsidRDefault="00154EE6" w:rsidP="00154EE6">
            <w:pPr>
              <w:pStyle w:val="aff8"/>
              <w:ind w:left="62"/>
              <w:jc w:val="both"/>
              <w:rPr>
                <w:sz w:val="20"/>
                <w:szCs w:val="20"/>
              </w:rPr>
            </w:pPr>
          </w:p>
          <w:p w14:paraId="691436C3" w14:textId="77777777" w:rsidR="00154EE6" w:rsidRPr="00154EE6" w:rsidRDefault="00154EE6" w:rsidP="00154EE6">
            <w:pPr>
              <w:pStyle w:val="aff8"/>
              <w:ind w:left="62"/>
              <w:jc w:val="both"/>
              <w:rPr>
                <w:sz w:val="20"/>
                <w:szCs w:val="20"/>
              </w:rPr>
            </w:pPr>
            <w:r w:rsidRPr="00154EE6">
              <w:rPr>
                <w:sz w:val="20"/>
                <w:szCs w:val="20"/>
              </w:rPr>
              <w:t>Начало работ с - момента подписания Контракта.</w:t>
            </w:r>
          </w:p>
          <w:p w14:paraId="4785BF37" w14:textId="1135A449" w:rsidR="00154EE6" w:rsidRDefault="00154EE6" w:rsidP="00154EE6">
            <w:pPr>
              <w:pStyle w:val="aff8"/>
              <w:ind w:left="62"/>
              <w:jc w:val="both"/>
              <w:rPr>
                <w:sz w:val="20"/>
                <w:szCs w:val="20"/>
              </w:rPr>
            </w:pPr>
            <w:r w:rsidRPr="00154EE6">
              <w:rPr>
                <w:sz w:val="20"/>
                <w:szCs w:val="20"/>
              </w:rPr>
              <w:t>Окончание выполнения работ-Подписание Акта, законченного строительством (реконструкцией) объекта по форме КС-11– не позднее 25.12.2025 г.</w:t>
            </w:r>
          </w:p>
          <w:p w14:paraId="51EC4BC7" w14:textId="77777777" w:rsidR="00154EE6" w:rsidRPr="00154EE6" w:rsidRDefault="00154EE6" w:rsidP="00154EE6">
            <w:pPr>
              <w:pStyle w:val="aff8"/>
              <w:ind w:left="62"/>
              <w:jc w:val="both"/>
              <w:rPr>
                <w:sz w:val="20"/>
                <w:szCs w:val="20"/>
              </w:rPr>
            </w:pPr>
          </w:p>
          <w:p w14:paraId="49337A37" w14:textId="71057BCA" w:rsidR="00C22D15" w:rsidRPr="00591F48" w:rsidRDefault="00154EE6" w:rsidP="00154EE6">
            <w:pPr>
              <w:pStyle w:val="aff8"/>
              <w:ind w:left="62"/>
              <w:jc w:val="both"/>
              <w:rPr>
                <w:color w:val="000000" w:themeColor="text1"/>
                <w:sz w:val="20"/>
                <w:szCs w:val="20"/>
              </w:rPr>
            </w:pPr>
            <w:r w:rsidRPr="00154EE6">
              <w:rPr>
                <w:sz w:val="20"/>
                <w:szCs w:val="20"/>
              </w:rPr>
              <w:t>Работы по Контракту выполняются Подрядчиком поэтапно в соответствии Графиком выполнения работ.</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7CCB48A9" w:rsidR="00E56462" w:rsidRPr="002D3E1E" w:rsidRDefault="00E85078" w:rsidP="002D3E1E">
            <w:pPr>
              <w:contextualSpacing/>
              <w:jc w:val="both"/>
              <w:rPr>
                <w:bCs/>
                <w:color w:val="000000" w:themeColor="text1"/>
                <w:sz w:val="20"/>
                <w:szCs w:val="20"/>
              </w:rPr>
            </w:pPr>
            <w:r w:rsidRPr="00E85078">
              <w:rPr>
                <w:b/>
                <w:color w:val="000000" w:themeColor="text1"/>
                <w:sz w:val="20"/>
                <w:szCs w:val="20"/>
              </w:rPr>
              <w:t>3</w:t>
            </w:r>
            <w:r>
              <w:rPr>
                <w:b/>
                <w:color w:val="000000" w:themeColor="text1"/>
                <w:sz w:val="20"/>
                <w:szCs w:val="20"/>
                <w:lang w:val="en-US"/>
              </w:rPr>
              <w:t> </w:t>
            </w:r>
            <w:r w:rsidRPr="00E85078">
              <w:rPr>
                <w:b/>
                <w:color w:val="000000" w:themeColor="text1"/>
                <w:sz w:val="20"/>
                <w:szCs w:val="20"/>
              </w:rPr>
              <w:t>335</w:t>
            </w:r>
            <w:r>
              <w:rPr>
                <w:b/>
                <w:color w:val="000000" w:themeColor="text1"/>
                <w:sz w:val="20"/>
                <w:szCs w:val="20"/>
                <w:lang w:val="en-US"/>
              </w:rPr>
              <w:t> </w:t>
            </w:r>
            <w:r w:rsidRPr="00E85078">
              <w:rPr>
                <w:b/>
                <w:color w:val="000000" w:themeColor="text1"/>
                <w:sz w:val="20"/>
                <w:szCs w:val="20"/>
              </w:rPr>
              <w:t>635.06</w:t>
            </w:r>
            <w:r w:rsidR="00C36EFE" w:rsidRPr="002D3E1E">
              <w:rPr>
                <w:b/>
                <w:color w:val="000000" w:themeColor="text1"/>
                <w:sz w:val="20"/>
                <w:szCs w:val="20"/>
                <w:shd w:val="clear" w:color="auto" w:fill="D9D9D9" w:themeFill="background1" w:themeFillShade="D9"/>
              </w:rPr>
              <w:t xml:space="preserve"> руб. (</w:t>
            </w:r>
            <w:r w:rsidRPr="00E85078">
              <w:rPr>
                <w:b/>
                <w:color w:val="000000" w:themeColor="text1"/>
                <w:sz w:val="20"/>
                <w:szCs w:val="20"/>
                <w:shd w:val="clear" w:color="auto" w:fill="D9D9D9" w:themeFill="background1" w:themeFillShade="D9"/>
              </w:rPr>
              <w:t>Три миллиона триста тридцать пять тысяч шестьсот тридцать пять рублей 06 копеек</w:t>
            </w:r>
            <w:r w:rsidR="00C36EFE" w:rsidRPr="002D3E1E">
              <w:rPr>
                <w:b/>
                <w:color w:val="000000" w:themeColor="text1"/>
                <w:sz w:val="20"/>
                <w:szCs w:val="20"/>
                <w:shd w:val="clear" w:color="auto" w:fill="D9D9D9" w:themeFill="background1" w:themeFillShade="D9"/>
              </w:rPr>
              <w:t>).</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F43A20" w14:textId="4EBE200D" w:rsidR="0053367F" w:rsidRDefault="00154EE6" w:rsidP="002D3E1E">
            <w:pPr>
              <w:contextualSpacing/>
              <w:jc w:val="both"/>
              <w:rPr>
                <w:snapToGrid w:val="0"/>
                <w:color w:val="000000" w:themeColor="text1"/>
                <w:sz w:val="20"/>
                <w:szCs w:val="20"/>
              </w:rPr>
            </w:pPr>
            <w:r w:rsidRPr="00154EE6">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154EE6">
              <w:rPr>
                <w:snapToGrid w:val="0"/>
                <w:color w:val="000000" w:themeColor="text1"/>
                <w:sz w:val="20"/>
                <w:szCs w:val="20"/>
              </w:rPr>
              <w:t>пр</w:t>
            </w:r>
            <w:proofErr w:type="spellEnd"/>
            <w:r w:rsidRPr="00154EE6">
              <w:rPr>
                <w:snapToGrid w:val="0"/>
                <w:color w:val="000000" w:themeColor="text1"/>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6EE077A6" w14:textId="77777777" w:rsidR="00154EE6" w:rsidRDefault="00154EE6" w:rsidP="002D3E1E">
            <w:pPr>
              <w:contextualSpacing/>
              <w:jc w:val="both"/>
              <w:rPr>
                <w:snapToGrid w:val="0"/>
                <w:color w:val="000000" w:themeColor="text1"/>
                <w:sz w:val="20"/>
                <w:szCs w:val="20"/>
              </w:rPr>
            </w:pPr>
          </w:p>
          <w:p w14:paraId="44264A68" w14:textId="13778ED8" w:rsidR="0053367F" w:rsidRDefault="00154EE6" w:rsidP="002D3E1E">
            <w:pPr>
              <w:contextualSpacing/>
              <w:jc w:val="both"/>
              <w:rPr>
                <w:snapToGrid w:val="0"/>
                <w:color w:val="000000" w:themeColor="text1"/>
                <w:sz w:val="20"/>
                <w:szCs w:val="20"/>
              </w:rPr>
            </w:pPr>
            <w:r w:rsidRPr="00154EE6">
              <w:rPr>
                <w:snapToGrid w:val="0"/>
                <w:color w:val="000000" w:themeColor="text1"/>
                <w:sz w:val="20"/>
                <w:szCs w:val="20"/>
              </w:rPr>
              <w:t>Начальная (максимальная) цена контракта определена и обоснована посредством применения проектно-сметного метода в ценах 4-го квартала 2025г.</w:t>
            </w:r>
          </w:p>
          <w:p w14:paraId="6CAFBC8C" w14:textId="77777777" w:rsidR="00154EE6" w:rsidRDefault="00154EE6" w:rsidP="002D3E1E">
            <w:pPr>
              <w:contextualSpacing/>
              <w:jc w:val="both"/>
              <w:rPr>
                <w:snapToGrid w:val="0"/>
                <w:color w:val="000000" w:themeColor="text1"/>
                <w:sz w:val="20"/>
                <w:szCs w:val="20"/>
              </w:rPr>
            </w:pPr>
          </w:p>
          <w:p w14:paraId="74324B51" w14:textId="03B68EE0" w:rsidR="0053367F" w:rsidRDefault="00154EE6" w:rsidP="00C22D15">
            <w:pPr>
              <w:contextualSpacing/>
              <w:jc w:val="both"/>
              <w:rPr>
                <w:snapToGrid w:val="0"/>
                <w:color w:val="000000" w:themeColor="text1"/>
                <w:sz w:val="20"/>
                <w:szCs w:val="20"/>
              </w:rPr>
            </w:pPr>
            <w:r w:rsidRPr="00154EE6">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w:t>
            </w:r>
            <w:r>
              <w:rPr>
                <w:snapToGrid w:val="0"/>
                <w:color w:val="000000" w:themeColor="text1"/>
                <w:sz w:val="20"/>
                <w:szCs w:val="20"/>
              </w:rPr>
              <w:t xml:space="preserve">-060085-2025 от 09.10.2025 г. </w:t>
            </w:r>
          </w:p>
          <w:p w14:paraId="0D93CBCB" w14:textId="77777777" w:rsidR="00154EE6" w:rsidRDefault="00154EE6" w:rsidP="00C22D15">
            <w:pPr>
              <w:contextualSpacing/>
              <w:jc w:val="both"/>
              <w:rPr>
                <w:snapToGrid w:val="0"/>
                <w:color w:val="000000" w:themeColor="text1"/>
                <w:sz w:val="20"/>
                <w:szCs w:val="20"/>
              </w:rPr>
            </w:pPr>
          </w:p>
          <w:p w14:paraId="0150BCC5" w14:textId="1CDB3004" w:rsidR="007A35A8" w:rsidRPr="00AD2D67" w:rsidRDefault="00482DA4" w:rsidP="00154EE6">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154EE6" w:rsidRPr="00154EE6">
              <w:rPr>
                <w:rFonts w:eastAsia="Calibri"/>
                <w:b/>
                <w:color w:val="000000" w:themeColor="text1"/>
                <w:sz w:val="20"/>
                <w:szCs w:val="20"/>
                <w:highlight w:val="lightGray"/>
                <w:shd w:val="clear" w:color="auto" w:fill="FFFF00"/>
                <w:lang w:eastAsia="en-US"/>
              </w:rPr>
              <w:t>5</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2ACB634C" w:rsidR="00CD370E" w:rsidRPr="00CD370E" w:rsidRDefault="0053367F" w:rsidP="00AD2D67">
            <w:pPr>
              <w:contextualSpacing/>
              <w:jc w:val="both"/>
              <w:rPr>
                <w:snapToGrid w:val="0"/>
                <w:color w:val="000000" w:themeColor="text1"/>
                <w:sz w:val="20"/>
                <w:szCs w:val="20"/>
              </w:rPr>
            </w:pPr>
            <w:r w:rsidRPr="0053367F">
              <w:rPr>
                <w:snapToGrid w:val="0"/>
                <w:color w:val="000000" w:themeColor="text1"/>
                <w:sz w:val="20"/>
                <w:szCs w:val="20"/>
              </w:rPr>
              <w:t>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w:t>
            </w:r>
            <w:proofErr w:type="spellStart"/>
            <w:r w:rsidRPr="0053367F">
              <w:rPr>
                <w:snapToGrid w:val="0"/>
                <w:color w:val="000000" w:themeColor="text1"/>
                <w:sz w:val="20"/>
                <w:szCs w:val="20"/>
              </w:rPr>
              <w:t>Крымтеплокоммунэнерго</w:t>
            </w:r>
            <w:proofErr w:type="spellEnd"/>
            <w:r w:rsidRPr="0053367F">
              <w:rPr>
                <w:snapToGrid w:val="0"/>
                <w:color w:val="000000" w:themeColor="text1"/>
                <w:sz w:val="20"/>
                <w:szCs w:val="20"/>
              </w:rPr>
              <w:t>» и Министерством жилищно-коммунального хозяйства Республики Крым</w:t>
            </w:r>
            <w:r>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102CBC27" w:rsidR="00721029" w:rsidRPr="00591F48" w:rsidRDefault="00CD370E" w:rsidP="00E165A3">
            <w:pPr>
              <w:jc w:val="both"/>
              <w:rPr>
                <w:color w:val="000000" w:themeColor="text1"/>
                <w:sz w:val="20"/>
                <w:szCs w:val="20"/>
              </w:rPr>
            </w:pPr>
            <w:r w:rsidRPr="00CD370E">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2B5B413F" w:rsidR="00F00E03" w:rsidRPr="00591F48" w:rsidRDefault="00C22D15" w:rsidP="009D34AD">
            <w:pPr>
              <w:contextualSpacing/>
              <w:jc w:val="both"/>
              <w:rPr>
                <w:bCs/>
                <w:color w:val="000000" w:themeColor="text1"/>
                <w:sz w:val="20"/>
                <w:szCs w:val="20"/>
              </w:rPr>
            </w:pPr>
            <w:r w:rsidRPr="00C22D15">
              <w:rPr>
                <w:color w:val="000000" w:themeColor="text1"/>
                <w:sz w:val="20"/>
                <w:szCs w:val="20"/>
              </w:rPr>
              <w:t>Авансирование по Контракту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 xml:space="preserve">1.1. Соответствие требованиям, установленным постановлением Правительства Российской Федерации от 29 декабря 2021 года N </w:t>
            </w:r>
            <w:r w:rsidRPr="00B844F5">
              <w:rPr>
                <w:color w:val="4F81BD" w:themeColor="accent1"/>
                <w:sz w:val="20"/>
                <w:szCs w:val="20"/>
              </w:rPr>
              <w:lastRenderedPageBreak/>
              <w:t>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2) </w:t>
            </w:r>
            <w:proofErr w:type="spellStart"/>
            <w:r w:rsidRPr="00B844F5">
              <w:rPr>
                <w:bCs/>
                <w:color w:val="4F81BD" w:themeColor="accent1"/>
                <w:sz w:val="20"/>
                <w:szCs w:val="20"/>
              </w:rPr>
              <w:t>непроведение</w:t>
            </w:r>
            <w:proofErr w:type="spellEnd"/>
            <w:r w:rsidRPr="00B844F5">
              <w:rPr>
                <w:bCs/>
                <w:color w:val="4F81BD" w:themeColor="accent1"/>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3) </w:t>
            </w:r>
            <w:proofErr w:type="spellStart"/>
            <w:r w:rsidRPr="00B844F5">
              <w:rPr>
                <w:bCs/>
                <w:color w:val="4F81BD" w:themeColor="accent1"/>
                <w:sz w:val="20"/>
                <w:szCs w:val="20"/>
              </w:rPr>
              <w:t>неприостановление</w:t>
            </w:r>
            <w:proofErr w:type="spellEnd"/>
            <w:r w:rsidRPr="00B844F5">
              <w:rPr>
                <w:bCs/>
                <w:color w:val="4F81BD" w:themeColor="accen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bCs/>
                <w:color w:val="4F81BD" w:themeColor="accent1"/>
                <w:sz w:val="20"/>
                <w:szCs w:val="20"/>
              </w:rPr>
              <w:t>неполнородный</w:t>
            </w:r>
            <w:proofErr w:type="spellEnd"/>
            <w:r w:rsidRPr="00B844F5">
              <w:rPr>
                <w:bCs/>
                <w:color w:val="4F81BD" w:themeColor="accent1"/>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proofErr w:type="spellStart"/>
            <w:r w:rsidR="00AD2D67">
              <w:rPr>
                <w:b/>
                <w:sz w:val="20"/>
                <w:szCs w:val="20"/>
                <w:lang w:val="en-US"/>
              </w:rPr>
              <w:t>ru</w:t>
            </w:r>
            <w:proofErr w:type="spellEnd"/>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w:t>
            </w:r>
            <w:r>
              <w:rPr>
                <w:color w:val="000000" w:themeColor="text1"/>
                <w:sz w:val="20"/>
                <w:szCs w:val="20"/>
              </w:rPr>
              <w:lastRenderedPageBreak/>
              <w:t>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w:t>
            </w:r>
            <w:proofErr w:type="spellStart"/>
            <w:r w:rsidRPr="00B844F5">
              <w:rPr>
                <w:color w:val="4F81BD" w:themeColor="accent1"/>
                <w:sz w:val="20"/>
                <w:szCs w:val="20"/>
              </w:rPr>
              <w:t>непроведение</w:t>
            </w:r>
            <w:proofErr w:type="spellEnd"/>
            <w:r w:rsidRPr="00B844F5">
              <w:rPr>
                <w:color w:val="4F81BD" w:themeColor="accent1"/>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w:t>
            </w:r>
            <w:proofErr w:type="spellStart"/>
            <w:r w:rsidRPr="00B844F5">
              <w:rPr>
                <w:color w:val="4F81BD" w:themeColor="accent1"/>
                <w:sz w:val="20"/>
                <w:szCs w:val="20"/>
              </w:rPr>
              <w:t>неприостановление</w:t>
            </w:r>
            <w:proofErr w:type="spellEnd"/>
            <w:r w:rsidRPr="00B844F5">
              <w:rPr>
                <w:color w:val="4F81BD" w:themeColor="accen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B844F5">
              <w:rPr>
                <w:color w:val="4F81BD" w:themeColor="accent1"/>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0"/>
                <w:szCs w:val="20"/>
              </w:rPr>
              <w:t>неполнородный</w:t>
            </w:r>
            <w:proofErr w:type="spellEnd"/>
            <w:r w:rsidRPr="00B844F5">
              <w:rPr>
                <w:color w:val="4F81BD" w:themeColor="accent1"/>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lastRenderedPageBreak/>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w:t>
            </w:r>
            <w:r w:rsidRPr="00591F48">
              <w:rPr>
                <w:sz w:val="20"/>
                <w:szCs w:val="20"/>
              </w:rPr>
              <w:lastRenderedPageBreak/>
              <w:t xml:space="preserve">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3603A2FD" w:rsidR="00E56462" w:rsidRPr="00AA0FB5" w:rsidRDefault="00A40F7B" w:rsidP="00F630EA">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3F0E3F">
              <w:rPr>
                <w:b/>
                <w:color w:val="000000" w:themeColor="text1"/>
                <w:sz w:val="20"/>
                <w:szCs w:val="20"/>
              </w:rPr>
              <w:t>0</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F630EA">
              <w:rPr>
                <w:b/>
                <w:color w:val="000000" w:themeColor="text1"/>
                <w:sz w:val="20"/>
                <w:szCs w:val="20"/>
              </w:rPr>
              <w:t>27</w:t>
            </w:r>
            <w:r w:rsidR="00252ECD" w:rsidRPr="00771465">
              <w:rPr>
                <w:b/>
                <w:color w:val="000000" w:themeColor="text1"/>
                <w:sz w:val="20"/>
                <w:szCs w:val="20"/>
              </w:rPr>
              <w:t xml:space="preserve">» </w:t>
            </w:r>
            <w:r w:rsidR="003F0E3F">
              <w:rPr>
                <w:b/>
                <w:color w:val="000000" w:themeColor="text1"/>
                <w:sz w:val="20"/>
                <w:szCs w:val="20"/>
              </w:rPr>
              <w:t>ноября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046EE73B" w:rsidR="00E56462" w:rsidRPr="00591F48" w:rsidRDefault="00F630EA" w:rsidP="007B7FEC">
            <w:pPr>
              <w:contextualSpacing/>
              <w:jc w:val="both"/>
              <w:rPr>
                <w:bCs/>
                <w:color w:val="000000" w:themeColor="text1"/>
                <w:sz w:val="20"/>
                <w:szCs w:val="20"/>
              </w:rPr>
            </w:pPr>
            <w:r w:rsidRPr="00F630EA">
              <w:rPr>
                <w:color w:val="000000" w:themeColor="text1"/>
                <w:sz w:val="20"/>
                <w:szCs w:val="20"/>
                <w:lang w:eastAsia="en-US"/>
              </w:rPr>
              <w:t>5% (пять процентов)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w:t>
            </w:r>
            <w:proofErr w:type="spellStart"/>
            <w:r w:rsidRPr="00AA0FB5">
              <w:rPr>
                <w:color w:val="000000" w:themeColor="text1"/>
                <w:sz w:val="20"/>
                <w:szCs w:val="20"/>
              </w:rPr>
              <w:t>Крымтеплокоммунэнерго</w:t>
            </w:r>
            <w:proofErr w:type="spellEnd"/>
            <w:r w:rsidRPr="00AA0FB5">
              <w:rPr>
                <w:color w:val="000000" w:themeColor="text1"/>
                <w:sz w:val="20"/>
                <w:szCs w:val="20"/>
              </w:rPr>
              <w:t>»</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312EFE40" w:rsidR="009A11CD" w:rsidRPr="00591F48" w:rsidRDefault="0050620C" w:rsidP="00DF32BC">
            <w:pPr>
              <w:pStyle w:val="aff8"/>
              <w:ind w:left="0"/>
              <w:jc w:val="both"/>
              <w:rPr>
                <w:b/>
                <w:color w:val="000000" w:themeColor="text1"/>
                <w:sz w:val="20"/>
                <w:szCs w:val="20"/>
              </w:rPr>
            </w:pPr>
            <w:r w:rsidRPr="0050620C">
              <w:rPr>
                <w:color w:val="000000" w:themeColor="text1"/>
                <w:sz w:val="20"/>
                <w:szCs w:val="20"/>
                <w:lang w:eastAsia="en-US"/>
              </w:rPr>
              <w:t>5%</w:t>
            </w:r>
            <w:r>
              <w:rPr>
                <w:color w:val="000000" w:themeColor="text1"/>
                <w:sz w:val="20"/>
                <w:szCs w:val="20"/>
                <w:lang w:eastAsia="en-US"/>
              </w:rPr>
              <w:t xml:space="preserve"> </w:t>
            </w:r>
            <w:r w:rsidRPr="0050620C">
              <w:rPr>
                <w:color w:val="000000" w:themeColor="text1"/>
                <w:sz w:val="20"/>
                <w:szCs w:val="20"/>
                <w:lang w:eastAsia="en-US"/>
              </w:rPr>
              <w:t>(пять процентов) от начальной максимальной цены контракта, что составляет: 166</w:t>
            </w:r>
            <w:r>
              <w:rPr>
                <w:color w:val="000000" w:themeColor="text1"/>
                <w:sz w:val="20"/>
                <w:szCs w:val="20"/>
                <w:lang w:eastAsia="en-US"/>
              </w:rPr>
              <w:t xml:space="preserve"> </w:t>
            </w:r>
            <w:r w:rsidRPr="0050620C">
              <w:rPr>
                <w:color w:val="000000" w:themeColor="text1"/>
                <w:sz w:val="20"/>
                <w:szCs w:val="20"/>
                <w:lang w:eastAsia="en-US"/>
              </w:rPr>
              <w:t>781,75рубля (Сто шестьдесят шесть тысяч семьсот восемьдесят один рубль, 75 копеек).</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гарантийных обязательств </w:t>
            </w:r>
            <w:r w:rsidRPr="00591F48">
              <w:rPr>
                <w:color w:val="000000" w:themeColor="text1"/>
                <w:sz w:val="20"/>
                <w:szCs w:val="20"/>
              </w:rPr>
              <w:lastRenderedPageBreak/>
              <w:t>(в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w:t>
            </w:r>
            <w:proofErr w:type="spellStart"/>
            <w:r w:rsidRPr="00F630EA">
              <w:rPr>
                <w:color w:val="000000" w:themeColor="text1"/>
                <w:sz w:val="20"/>
                <w:szCs w:val="20"/>
              </w:rPr>
              <w:t>Крымтеплокоммунэнерго</w:t>
            </w:r>
            <w:proofErr w:type="spellEnd"/>
            <w:r w:rsidRPr="00F630EA">
              <w:rPr>
                <w:color w:val="000000" w:themeColor="text1"/>
                <w:sz w:val="20"/>
                <w:szCs w:val="20"/>
              </w:rPr>
              <w:t>»</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 xml:space="preserve">гарантийных </w:t>
            </w:r>
            <w:proofErr w:type="spellStart"/>
            <w:r>
              <w:rPr>
                <w:color w:val="000000" w:themeColor="text1"/>
                <w:sz w:val="20"/>
                <w:szCs w:val="20"/>
              </w:rPr>
              <w:t>обязательст</w:t>
            </w:r>
            <w:proofErr w:type="spellEnd"/>
            <w:r>
              <w:rPr>
                <w:color w:val="000000" w:themeColor="text1"/>
                <w:sz w:val="20"/>
                <w:szCs w:val="20"/>
              </w:rPr>
              <w:t xml:space="preserve">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3091AF64"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Капитальный ремонт дымовой трубы котельной, расположенной по адресу: Республика Крым, г. Ялта, </w:t>
            </w:r>
            <w:proofErr w:type="spellStart"/>
            <w:r w:rsidR="0050620C" w:rsidRPr="0050620C">
              <w:rPr>
                <w:sz w:val="26"/>
                <w:szCs w:val="26"/>
              </w:rPr>
              <w:t>пгт</w:t>
            </w:r>
            <w:proofErr w:type="spellEnd"/>
            <w:r w:rsidR="0050620C" w:rsidRPr="0050620C">
              <w:rPr>
                <w:sz w:val="26"/>
                <w:szCs w:val="26"/>
              </w:rPr>
              <w:t xml:space="preserve">. Симеиз, </w:t>
            </w:r>
            <w:proofErr w:type="spellStart"/>
            <w:r w:rsidR="0050620C" w:rsidRPr="0050620C">
              <w:rPr>
                <w:sz w:val="26"/>
                <w:szCs w:val="26"/>
              </w:rPr>
              <w:t>ул.Алексея</w:t>
            </w:r>
            <w:proofErr w:type="spellEnd"/>
            <w:r w:rsidR="0050620C" w:rsidRPr="0050620C">
              <w:rPr>
                <w:sz w:val="26"/>
                <w:szCs w:val="26"/>
              </w:rPr>
              <w:t xml:space="preserve"> Ганского,57.</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4AE282A2" w:rsidR="00C07052" w:rsidRPr="00591F48" w:rsidRDefault="0050620C" w:rsidP="00C07052">
            <w:pPr>
              <w:jc w:val="both"/>
              <w:rPr>
                <w:b/>
                <w:sz w:val="26"/>
                <w:szCs w:val="26"/>
              </w:rPr>
            </w:pPr>
            <w:r w:rsidRPr="0050620C">
              <w:rPr>
                <w:b/>
                <w:sz w:val="26"/>
                <w:szCs w:val="26"/>
                <w:u w:val="single"/>
              </w:rPr>
              <w:t>3 335 635.06</w:t>
            </w:r>
            <w:r>
              <w:rPr>
                <w:b/>
                <w:sz w:val="26"/>
                <w:szCs w:val="26"/>
                <w:u w:val="single"/>
              </w:rPr>
              <w:t xml:space="preserve"> </w:t>
            </w:r>
            <w:r w:rsidRPr="0050620C">
              <w:rPr>
                <w:b/>
                <w:sz w:val="26"/>
                <w:szCs w:val="26"/>
                <w:u w:val="single"/>
              </w:rPr>
              <w:t>(Три миллиона триста тридцать пять тысяч шестьсот тридцать пять  рублей,06 копеек).</w:t>
            </w:r>
          </w:p>
        </w:tc>
      </w:tr>
      <w:tr w:rsidR="00C07052" w:rsidRPr="00591F48" w14:paraId="646CC0EE" w14:textId="77777777" w:rsidTr="00C07052">
        <w:trPr>
          <w:trHeight w:val="300"/>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0A357EC" w14:textId="77777777" w:rsidR="0050620C" w:rsidRDefault="0050620C" w:rsidP="004668A7">
            <w:pPr>
              <w:ind w:firstLine="602"/>
              <w:jc w:val="both"/>
              <w:rPr>
                <w:sz w:val="26"/>
                <w:szCs w:val="26"/>
              </w:rPr>
            </w:pPr>
            <w:r w:rsidRPr="0050620C">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50620C">
              <w:rPr>
                <w:sz w:val="26"/>
                <w:szCs w:val="26"/>
              </w:rPr>
              <w:t>пр</w:t>
            </w:r>
            <w:proofErr w:type="spellEnd"/>
            <w:r w:rsidRPr="0050620C">
              <w:rPr>
                <w:sz w:val="26"/>
                <w:szCs w:val="26"/>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36F6FB14" w14:textId="77777777" w:rsidR="0050620C" w:rsidRDefault="0050620C" w:rsidP="004668A7">
            <w:pPr>
              <w:ind w:firstLine="602"/>
              <w:jc w:val="both"/>
              <w:rPr>
                <w:sz w:val="26"/>
                <w:szCs w:val="26"/>
              </w:rPr>
            </w:pPr>
            <w:r w:rsidRPr="0050620C">
              <w:rPr>
                <w:sz w:val="26"/>
                <w:szCs w:val="26"/>
              </w:rPr>
              <w:t>Начальная (максимальная) цена контракта определена и обоснована посредством применения проектно-сметного метода в ценах 4-го квартала 2025г.</w:t>
            </w:r>
          </w:p>
          <w:p w14:paraId="456D864E" w14:textId="509AA61D" w:rsidR="00D62386" w:rsidRPr="00591F48" w:rsidRDefault="0050620C" w:rsidP="004668A7">
            <w:pPr>
              <w:ind w:firstLine="602"/>
              <w:jc w:val="both"/>
              <w:rPr>
                <w:sz w:val="26"/>
                <w:szCs w:val="26"/>
              </w:rPr>
            </w:pPr>
            <w:r w:rsidRPr="0050620C">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№91-1-1-2-060085-2025 от 09.10.2025 г. 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4E33AF6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0620C">
        <w:rPr>
          <w:sz w:val="28"/>
          <w:szCs w:val="28"/>
          <w:u w:val="single"/>
        </w:rPr>
        <w:t>5</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lastRenderedPageBreak/>
        <w:t>ОПИСАНИЕ ОБЪЕКТА ЗАКУПКИ</w:t>
      </w:r>
    </w:p>
    <w:p w14:paraId="30B8BB26" w14:textId="77777777" w:rsidR="00B56759" w:rsidRPr="00591F48" w:rsidRDefault="00B56759" w:rsidP="00B56759">
      <w:pPr>
        <w:ind w:left="-180" w:firstLine="709"/>
        <w:jc w:val="center"/>
        <w:rPr>
          <w:i/>
          <w:sz w:val="22"/>
          <w:szCs w:val="22"/>
        </w:rPr>
      </w:pPr>
    </w:p>
    <w:p w14:paraId="6CEDB680" w14:textId="122542E6" w:rsidR="008F50D1"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«Капитальный ремонт дымовой трубы котельной, расположенной по адресу: Республика Крым, г. Ялта, </w:t>
      </w:r>
      <w:proofErr w:type="spellStart"/>
      <w:r w:rsidR="0050620C" w:rsidRPr="0050620C">
        <w:rPr>
          <w:b/>
        </w:rPr>
        <w:t>пгт</w:t>
      </w:r>
      <w:proofErr w:type="spellEnd"/>
      <w:r w:rsidR="0050620C" w:rsidRPr="0050620C">
        <w:rPr>
          <w:b/>
        </w:rPr>
        <w:t xml:space="preserve">. </w:t>
      </w:r>
      <w:r w:rsidR="0050620C">
        <w:rPr>
          <w:b/>
        </w:rPr>
        <w:t xml:space="preserve">Симеиз, </w:t>
      </w:r>
      <w:proofErr w:type="spellStart"/>
      <w:r w:rsidR="0050620C">
        <w:rPr>
          <w:b/>
        </w:rPr>
        <w:t>ул.Алексея</w:t>
      </w:r>
      <w:proofErr w:type="spellEnd"/>
      <w:r w:rsidR="0050620C">
        <w:rPr>
          <w:b/>
        </w:rPr>
        <w:t xml:space="preserve"> Ганского,57»</w:t>
      </w:r>
    </w:p>
    <w:p w14:paraId="412A9239" w14:textId="77777777" w:rsidR="003648E2" w:rsidRPr="00591F48" w:rsidRDefault="003648E2"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402"/>
        <w:gridCol w:w="6946"/>
      </w:tblGrid>
      <w:tr w:rsidR="0050620C" w:rsidRPr="00FE5144" w14:paraId="5D7D353B" w14:textId="77777777" w:rsidTr="00204D10">
        <w:trPr>
          <w:trHeight w:val="852"/>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420C0746" w14:textId="77777777" w:rsidR="0050620C" w:rsidRPr="00FE5144" w:rsidRDefault="0050620C" w:rsidP="00204D10">
            <w:r w:rsidRPr="00FE5144">
              <w:t xml:space="preserve">1. Вид и цели выполнения работ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27FD78D" w14:textId="77777777" w:rsidR="0050620C" w:rsidRPr="00FE5144" w:rsidRDefault="0050620C" w:rsidP="00204D10">
            <w:pPr>
              <w:ind w:left="-27" w:firstLine="279"/>
              <w:jc w:val="both"/>
              <w:rPr>
                <w:highlight w:val="yellow"/>
              </w:rPr>
            </w:pPr>
            <w:r w:rsidRPr="00D935E7">
              <w:t>Выполнение</w:t>
            </w:r>
            <w:r>
              <w:t xml:space="preserve"> </w:t>
            </w:r>
            <w:r w:rsidRPr="00705A64">
              <w:t>строительно-монтажных работ</w:t>
            </w:r>
            <w:r w:rsidRPr="00D935E7">
              <w:t xml:space="preserve"> по объекту: «Капитальный ремонт дымовой трубы котельной, расположенной по адресу: Республика Крым, г. Ялта, </w:t>
            </w:r>
            <w:proofErr w:type="spellStart"/>
            <w:r w:rsidRPr="00D935E7">
              <w:t>пгт</w:t>
            </w:r>
            <w:proofErr w:type="spellEnd"/>
            <w:r w:rsidRPr="00D935E7">
              <w:t xml:space="preserve">. Симеиз, </w:t>
            </w:r>
            <w:proofErr w:type="spellStart"/>
            <w:r w:rsidRPr="00D935E7">
              <w:t>ул.Алексея</w:t>
            </w:r>
            <w:proofErr w:type="spellEnd"/>
            <w:r w:rsidRPr="00D935E7">
              <w:t xml:space="preserve"> Ганского,57».</w:t>
            </w:r>
          </w:p>
        </w:tc>
      </w:tr>
      <w:tr w:rsidR="0050620C" w:rsidRPr="00FE5144" w14:paraId="311F7A3C" w14:textId="77777777" w:rsidTr="00204D10">
        <w:trPr>
          <w:trHeight w:val="3393"/>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276FFFB0" w14:textId="77777777" w:rsidR="0050620C" w:rsidRPr="00FE5144" w:rsidRDefault="0050620C" w:rsidP="00204D10">
            <w:r w:rsidRPr="00FE5144">
              <w:t xml:space="preserve">2. Наличие проектной документации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EB0C1F5" w14:textId="77777777" w:rsidR="0050620C" w:rsidRPr="00941463" w:rsidRDefault="0050620C" w:rsidP="00204D10">
            <w:pPr>
              <w:keepNext/>
              <w:shd w:val="clear" w:color="auto" w:fill="FFFFFF" w:themeFill="background1"/>
              <w:rPr>
                <w:color w:val="FF0000"/>
              </w:rPr>
            </w:pPr>
            <w:r>
              <w:rPr>
                <w:color w:val="FF0000"/>
              </w:rPr>
              <w:t>-2071</w:t>
            </w:r>
            <w:r w:rsidRPr="00941463">
              <w:rPr>
                <w:color w:val="FF0000"/>
              </w:rPr>
              <w:t>/2025-СМ. Смета на капитальный ремонт;</w:t>
            </w:r>
          </w:p>
          <w:p w14:paraId="2E0D7E44" w14:textId="77777777" w:rsidR="0050620C" w:rsidRPr="00941463" w:rsidRDefault="0050620C" w:rsidP="00204D10">
            <w:pPr>
              <w:keepNext/>
              <w:shd w:val="clear" w:color="auto" w:fill="FFFFFF" w:themeFill="background1"/>
              <w:rPr>
                <w:color w:val="FF0000"/>
              </w:rPr>
            </w:pPr>
            <w:r>
              <w:rPr>
                <w:color w:val="FF0000"/>
              </w:rPr>
              <w:t>-</w:t>
            </w:r>
            <w:r w:rsidRPr="00941463">
              <w:rPr>
                <w:color w:val="FF0000"/>
              </w:rPr>
              <w:t>20</w:t>
            </w:r>
            <w:r>
              <w:rPr>
                <w:color w:val="FF0000"/>
              </w:rPr>
              <w:t>71</w:t>
            </w:r>
            <w:r w:rsidRPr="00941463">
              <w:rPr>
                <w:color w:val="FF0000"/>
              </w:rPr>
              <w:t>/2025- ПОКР. Проект организации капитального ремонта.</w:t>
            </w:r>
          </w:p>
          <w:p w14:paraId="56B1BB43" w14:textId="77777777" w:rsidR="0050620C" w:rsidRDefault="0050620C" w:rsidP="00204D10">
            <w:pPr>
              <w:ind w:left="-27"/>
              <w:jc w:val="both"/>
              <w:rPr>
                <w:rFonts w:eastAsia="Calibri"/>
                <w:color w:val="FF0000"/>
                <w:sz w:val="23"/>
                <w:szCs w:val="23"/>
                <w:lang w:eastAsia="en-US"/>
              </w:rPr>
            </w:pPr>
            <w:r w:rsidRPr="00941463">
              <w:rPr>
                <w:color w:val="FF0000"/>
              </w:rPr>
              <w:t xml:space="preserve">Положительное заключение </w:t>
            </w:r>
            <w:r w:rsidRPr="00DB4572">
              <w:rPr>
                <w:color w:val="FF0000"/>
              </w:rPr>
              <w:t>№</w:t>
            </w:r>
            <w:r w:rsidRPr="00006859">
              <w:rPr>
                <w:rFonts w:eastAsia="Calibri"/>
                <w:color w:val="FF0000"/>
                <w:sz w:val="23"/>
                <w:szCs w:val="23"/>
                <w:lang w:eastAsia="en-US"/>
              </w:rPr>
              <w:t>91-1-1-2-</w:t>
            </w:r>
            <w:r>
              <w:rPr>
                <w:rFonts w:eastAsia="Calibri"/>
                <w:color w:val="FF0000"/>
                <w:sz w:val="23"/>
                <w:szCs w:val="23"/>
                <w:lang w:eastAsia="en-US"/>
              </w:rPr>
              <w:t>060085-</w:t>
            </w:r>
            <w:r w:rsidRPr="00006859">
              <w:rPr>
                <w:rFonts w:eastAsia="Calibri"/>
                <w:color w:val="FF0000"/>
                <w:sz w:val="23"/>
                <w:szCs w:val="23"/>
                <w:lang w:eastAsia="en-US"/>
              </w:rPr>
              <w:t xml:space="preserve">2025 от </w:t>
            </w:r>
            <w:r>
              <w:rPr>
                <w:rFonts w:eastAsia="Calibri"/>
                <w:color w:val="FF0000"/>
                <w:sz w:val="23"/>
                <w:szCs w:val="23"/>
                <w:lang w:eastAsia="en-US"/>
              </w:rPr>
              <w:t>09</w:t>
            </w:r>
            <w:r w:rsidRPr="00006859">
              <w:rPr>
                <w:rFonts w:eastAsia="Calibri"/>
                <w:color w:val="FF0000"/>
                <w:sz w:val="23"/>
                <w:szCs w:val="23"/>
                <w:lang w:eastAsia="en-US"/>
              </w:rPr>
              <w:t>.</w:t>
            </w:r>
            <w:r>
              <w:rPr>
                <w:rFonts w:eastAsia="Calibri"/>
                <w:color w:val="FF0000"/>
                <w:sz w:val="23"/>
                <w:szCs w:val="23"/>
                <w:lang w:eastAsia="en-US"/>
              </w:rPr>
              <w:t>10</w:t>
            </w:r>
            <w:r w:rsidRPr="00006859">
              <w:rPr>
                <w:rFonts w:eastAsia="Calibri"/>
                <w:color w:val="FF0000"/>
                <w:sz w:val="23"/>
                <w:szCs w:val="23"/>
                <w:lang w:eastAsia="en-US"/>
              </w:rPr>
              <w:t>.2025г.</w:t>
            </w:r>
            <w:r>
              <w:rPr>
                <w:rFonts w:eastAsia="Calibri"/>
                <w:color w:val="FF0000"/>
                <w:sz w:val="23"/>
                <w:szCs w:val="23"/>
                <w:lang w:eastAsia="en-US"/>
              </w:rPr>
              <w:t xml:space="preserve"> </w:t>
            </w:r>
          </w:p>
          <w:p w14:paraId="7B69DAE5" w14:textId="77777777" w:rsidR="0050620C" w:rsidRDefault="0050620C" w:rsidP="00204D10">
            <w:pPr>
              <w:ind w:left="-27"/>
              <w:jc w:val="both"/>
            </w:pPr>
            <w:r w:rsidRPr="00941463">
              <w:rPr>
                <w:color w:val="FF0000"/>
              </w:rPr>
              <w:t>ГАУ РК «</w:t>
            </w:r>
            <w:proofErr w:type="spellStart"/>
            <w:r w:rsidRPr="00941463">
              <w:rPr>
                <w:color w:val="FF0000"/>
              </w:rPr>
              <w:t>Госстройэкспертиза</w:t>
            </w:r>
            <w:proofErr w:type="spellEnd"/>
            <w:r w:rsidRPr="00941463">
              <w:rPr>
                <w:color w:val="FF0000"/>
              </w:rPr>
              <w:t>», являющихся неотъемлемой частью настоящего договора.</w:t>
            </w:r>
          </w:p>
          <w:p w14:paraId="26FF7010" w14:textId="77777777" w:rsidR="0050620C" w:rsidRDefault="0050620C" w:rsidP="00204D10">
            <w:pPr>
              <w:ind w:left="-27"/>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07AECCE" w14:textId="77777777" w:rsidR="0050620C" w:rsidRDefault="0050620C" w:rsidP="00204D10">
            <w:pPr>
              <w:ind w:left="-27"/>
              <w:jc w:val="both"/>
            </w:pPr>
            <w:r>
              <w:rPr>
                <w:color w:val="FF0000"/>
              </w:rPr>
              <w:t>№</w:t>
            </w:r>
            <w:r w:rsidRPr="00006859">
              <w:rPr>
                <w:rFonts w:eastAsia="Calibri"/>
                <w:color w:val="FF0000"/>
                <w:sz w:val="23"/>
                <w:szCs w:val="23"/>
                <w:lang w:eastAsia="en-US"/>
              </w:rPr>
              <w:t>91-1-1-2-</w:t>
            </w:r>
            <w:r>
              <w:rPr>
                <w:rFonts w:eastAsia="Calibri"/>
                <w:color w:val="FF0000"/>
                <w:sz w:val="23"/>
                <w:szCs w:val="23"/>
                <w:lang w:eastAsia="en-US"/>
              </w:rPr>
              <w:t>060085-</w:t>
            </w:r>
            <w:r w:rsidRPr="00006859">
              <w:rPr>
                <w:rFonts w:eastAsia="Calibri"/>
                <w:color w:val="FF0000"/>
                <w:sz w:val="23"/>
                <w:szCs w:val="23"/>
                <w:lang w:eastAsia="en-US"/>
              </w:rPr>
              <w:t xml:space="preserve">2025 от </w:t>
            </w:r>
            <w:r>
              <w:rPr>
                <w:rFonts w:eastAsia="Calibri"/>
                <w:color w:val="FF0000"/>
                <w:sz w:val="23"/>
                <w:szCs w:val="23"/>
                <w:lang w:eastAsia="en-US"/>
              </w:rPr>
              <w:t>09</w:t>
            </w:r>
            <w:r w:rsidRPr="00006859">
              <w:rPr>
                <w:rFonts w:eastAsia="Calibri"/>
                <w:color w:val="FF0000"/>
                <w:sz w:val="23"/>
                <w:szCs w:val="23"/>
                <w:lang w:eastAsia="en-US"/>
              </w:rPr>
              <w:t>.</w:t>
            </w:r>
            <w:r>
              <w:rPr>
                <w:rFonts w:eastAsia="Calibri"/>
                <w:color w:val="FF0000"/>
                <w:sz w:val="23"/>
                <w:szCs w:val="23"/>
                <w:lang w:eastAsia="en-US"/>
              </w:rPr>
              <w:t>10</w:t>
            </w:r>
            <w:r w:rsidRPr="00006859">
              <w:rPr>
                <w:rFonts w:eastAsia="Calibri"/>
                <w:color w:val="FF0000"/>
                <w:sz w:val="23"/>
                <w:szCs w:val="23"/>
                <w:lang w:eastAsia="en-US"/>
              </w:rPr>
              <w:t>.2025г.</w:t>
            </w:r>
            <w:proofErr w:type="gramStart"/>
            <w:r>
              <w:rPr>
                <w:rFonts w:eastAsia="Calibri"/>
                <w:color w:val="FF0000"/>
                <w:sz w:val="23"/>
                <w:szCs w:val="23"/>
                <w:lang w:eastAsia="en-US"/>
              </w:rPr>
              <w:t>.</w:t>
            </w:r>
            <w:proofErr w:type="gramEnd"/>
            <w:r>
              <w:t xml:space="preserve"> обоснована посредством применения проектно-сметного метода, в ценах </w:t>
            </w:r>
            <w:r>
              <w:rPr>
                <w:lang w:val="en-US"/>
              </w:rPr>
              <w:t>II</w:t>
            </w:r>
            <w:r>
              <w:t>-го квартала 2025г.</w:t>
            </w:r>
          </w:p>
          <w:p w14:paraId="76DB7040" w14:textId="77777777" w:rsidR="0050620C" w:rsidRPr="00D427A2" w:rsidRDefault="0050620C" w:rsidP="00204D10">
            <w:pPr>
              <w:rPr>
                <w:rFonts w:eastAsia="Calibri"/>
                <w:color w:val="FF0000"/>
                <w:sz w:val="23"/>
                <w:szCs w:val="23"/>
                <w:u w:val="single"/>
                <w:lang w:eastAsia="en-US"/>
              </w:rPr>
            </w:pPr>
            <w:r w:rsidRPr="00944B6F">
              <w:rPr>
                <w:rFonts w:eastAsia="Calibri"/>
                <w:color w:val="FF0000"/>
                <w:sz w:val="23"/>
                <w:szCs w:val="23"/>
                <w:u w:val="single"/>
                <w:lang w:eastAsia="en-US"/>
              </w:rPr>
              <w:t xml:space="preserve">НМЦК: </w:t>
            </w:r>
            <w:r w:rsidRPr="00D427A2">
              <w:rPr>
                <w:rFonts w:eastAsia="Calibri"/>
                <w:color w:val="FF0000"/>
                <w:sz w:val="23"/>
                <w:szCs w:val="23"/>
                <w:u w:val="single"/>
                <w:lang w:eastAsia="en-US"/>
              </w:rPr>
              <w:t>3</w:t>
            </w:r>
            <w:r w:rsidRPr="00D427A2">
              <w:rPr>
                <w:rFonts w:eastAsia="Calibri"/>
                <w:color w:val="FF0000"/>
                <w:sz w:val="23"/>
                <w:szCs w:val="23"/>
                <w:u w:val="single"/>
                <w:lang w:val="en-US" w:eastAsia="en-US"/>
              </w:rPr>
              <w:t> </w:t>
            </w:r>
            <w:r w:rsidRPr="00D427A2">
              <w:rPr>
                <w:rFonts w:eastAsia="Calibri"/>
                <w:color w:val="FF0000"/>
                <w:sz w:val="23"/>
                <w:szCs w:val="23"/>
                <w:u w:val="single"/>
                <w:lang w:eastAsia="en-US"/>
              </w:rPr>
              <w:t>335 635.06(Три миллиона триста тридцать пять тысяч шестьсот тридцать пять рублей,06 копеек).</w:t>
            </w:r>
          </w:p>
          <w:p w14:paraId="5B6E4A26" w14:textId="77777777" w:rsidR="0050620C" w:rsidRPr="00FE5144" w:rsidRDefault="0050620C" w:rsidP="00204D10">
            <w:pPr>
              <w:ind w:left="-27"/>
              <w:jc w:val="both"/>
            </w:pPr>
          </w:p>
        </w:tc>
      </w:tr>
      <w:tr w:rsidR="0050620C" w:rsidRPr="00FE5144" w14:paraId="38C78B66" w14:textId="77777777" w:rsidTr="00204D10">
        <w:trPr>
          <w:trHeight w:val="1684"/>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1FA10EE4" w14:textId="77777777" w:rsidR="0050620C" w:rsidRPr="00FE5144" w:rsidRDefault="0050620C" w:rsidP="00204D10">
            <w:r w:rsidRPr="00FE5144">
              <w:t xml:space="preserve">3. Перечень и объемы выполнения работ: </w:t>
            </w:r>
          </w:p>
          <w:p w14:paraId="00C4F20F" w14:textId="77777777" w:rsidR="0050620C" w:rsidRPr="00FE5144" w:rsidRDefault="0050620C" w:rsidP="00204D10">
            <w:pPr>
              <w:rPr>
                <w:i/>
              </w:rPr>
            </w:pP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1E86E9E4" w14:textId="77777777" w:rsidR="0050620C" w:rsidRPr="00FE5144" w:rsidRDefault="0050620C" w:rsidP="00204D10">
            <w:pPr>
              <w:ind w:left="-27"/>
              <w:jc w:val="both"/>
            </w:pPr>
            <w:r w:rsidRPr="00FE5144">
              <w:t xml:space="preserve">Подрядчик выполняет </w:t>
            </w:r>
            <w:r w:rsidRPr="00705A64">
              <w:t>строительно-монтажны</w:t>
            </w:r>
            <w:r>
              <w:t>е</w:t>
            </w:r>
            <w:r w:rsidRPr="00705A64">
              <w:t xml:space="preserve"> </w:t>
            </w:r>
            <w:r w:rsidRPr="00FE5144">
              <w:t>работы по объект</w:t>
            </w:r>
            <w:r>
              <w:t xml:space="preserve">у: </w:t>
            </w:r>
            <w:r w:rsidRPr="006B0EB3">
              <w:t xml:space="preserve">«Капитальный ремонт дымовой трубы котельной, расположенной по адресу: Республика Крым, г. Ялта, </w:t>
            </w:r>
            <w:proofErr w:type="spellStart"/>
            <w:r w:rsidRPr="006B0EB3">
              <w:t>пгт</w:t>
            </w:r>
            <w:proofErr w:type="spellEnd"/>
            <w:r w:rsidRPr="006B0EB3">
              <w:t xml:space="preserve">. Симеиз, </w:t>
            </w:r>
            <w:proofErr w:type="spellStart"/>
            <w:r w:rsidRPr="006B0EB3">
              <w:t>ул.Алексея</w:t>
            </w:r>
            <w:proofErr w:type="spellEnd"/>
            <w:r w:rsidRPr="006B0EB3">
              <w:t xml:space="preserve"> Ганского,57»</w:t>
            </w:r>
            <w:r>
              <w:t>, в</w:t>
            </w:r>
            <w:r w:rsidRPr="00FE5144">
              <w:t xml:space="preserve"> соответствии с утвержденной проектно-сметной документацией, ведомостью объёмов работ</w:t>
            </w:r>
            <w:r>
              <w:t xml:space="preserve"> </w:t>
            </w:r>
            <w:r w:rsidRPr="00FE5144">
              <w:t>(Приложение №</w:t>
            </w:r>
            <w:r>
              <w:t>8</w:t>
            </w:r>
            <w:r w:rsidRPr="00FE5144">
              <w:t xml:space="preserve"> к Контракту).</w:t>
            </w:r>
            <w:r>
              <w:t xml:space="preserve"> </w:t>
            </w:r>
          </w:p>
        </w:tc>
      </w:tr>
      <w:tr w:rsidR="0050620C" w:rsidRPr="00FE5144" w14:paraId="355AA04E" w14:textId="77777777" w:rsidTr="00204D10">
        <w:trPr>
          <w:trHeight w:val="844"/>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5A3B968A" w14:textId="77777777" w:rsidR="0050620C" w:rsidRPr="00FE5144" w:rsidRDefault="0050620C" w:rsidP="00204D10">
            <w:r w:rsidRPr="00FE5144">
              <w:t xml:space="preserve">4. Место выполнения работ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B0B236B" w14:textId="77777777" w:rsidR="0050620C" w:rsidRPr="00FE5144" w:rsidRDefault="0050620C" w:rsidP="00204D10">
            <w:pPr>
              <w:tabs>
                <w:tab w:val="left" w:pos="360"/>
              </w:tabs>
              <w:jc w:val="both"/>
            </w:pPr>
            <w:r w:rsidRPr="009523E3">
              <w:rPr>
                <w:color w:val="FF0000"/>
              </w:rPr>
              <w:t xml:space="preserve">Республика Крым, г. Ялта, </w:t>
            </w:r>
            <w:proofErr w:type="spellStart"/>
            <w:r w:rsidRPr="009523E3">
              <w:rPr>
                <w:color w:val="FF0000"/>
              </w:rPr>
              <w:t>пгт</w:t>
            </w:r>
            <w:proofErr w:type="spellEnd"/>
            <w:r w:rsidRPr="009523E3">
              <w:rPr>
                <w:color w:val="FF0000"/>
              </w:rPr>
              <w:t>.</w:t>
            </w:r>
            <w:r>
              <w:rPr>
                <w:color w:val="FF0000"/>
              </w:rPr>
              <w:t xml:space="preserve"> Симеиз, </w:t>
            </w:r>
            <w:proofErr w:type="spellStart"/>
            <w:r>
              <w:rPr>
                <w:color w:val="FF0000"/>
              </w:rPr>
              <w:t>ул.Алексея</w:t>
            </w:r>
            <w:proofErr w:type="spellEnd"/>
            <w:r>
              <w:rPr>
                <w:color w:val="FF0000"/>
              </w:rPr>
              <w:t xml:space="preserve"> Ганского,57</w:t>
            </w:r>
            <w:r w:rsidRPr="009523E3">
              <w:rPr>
                <w:color w:val="FF0000"/>
              </w:rPr>
              <w:t>.</w:t>
            </w:r>
          </w:p>
        </w:tc>
      </w:tr>
      <w:tr w:rsidR="0050620C" w:rsidRPr="00FE5144" w14:paraId="04D23BF1" w14:textId="77777777" w:rsidTr="00204D10">
        <w:trPr>
          <w:trHeight w:val="2817"/>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70C4A168" w14:textId="77777777" w:rsidR="0050620C" w:rsidRPr="00FE5144" w:rsidRDefault="0050620C" w:rsidP="00204D10">
            <w:r w:rsidRPr="00FE5144">
              <w:t xml:space="preserve">5. Требования по выполнению сопутствующих работ, оказанию сопутствующих услуг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2710127" w14:textId="77777777" w:rsidR="0050620C" w:rsidRPr="00FE5144" w:rsidRDefault="0050620C" w:rsidP="00204D10">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0445FE14" w14:textId="77777777" w:rsidR="0050620C" w:rsidRPr="00FE5144" w:rsidRDefault="0050620C" w:rsidP="00204D10">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0C30EEA1" w14:textId="77777777" w:rsidR="0050620C" w:rsidRPr="00FE5144" w:rsidRDefault="0050620C" w:rsidP="00204D10">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 xml:space="preserve">должны быть предоставлены Заказчику за 2 дня до </w:t>
            </w:r>
            <w:r w:rsidRPr="00FE5144">
              <w:lastRenderedPageBreak/>
              <w:t>начала производства Работ, выполняемых с использованием этих материалов.</w:t>
            </w:r>
            <w:r w:rsidRPr="00FE5144">
              <w:rPr>
                <w:highlight w:val="green"/>
              </w:rPr>
              <w:t xml:space="preserve"> </w:t>
            </w:r>
          </w:p>
          <w:p w14:paraId="4C3F5427" w14:textId="77777777" w:rsidR="0050620C" w:rsidRPr="00FE5144" w:rsidRDefault="0050620C" w:rsidP="00204D10">
            <w:pPr>
              <w:ind w:firstLine="252"/>
              <w:jc w:val="both"/>
            </w:pPr>
            <w:r w:rsidRPr="00FE5144">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348C48D1" w14:textId="77777777" w:rsidR="0050620C" w:rsidRPr="00FE5144" w:rsidRDefault="0050620C" w:rsidP="00204D10">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50620C" w:rsidRPr="00FE5144" w14:paraId="5E515503"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10524101" w14:textId="77777777" w:rsidR="0050620C" w:rsidRPr="00FE5144" w:rsidRDefault="0050620C" w:rsidP="00204D10">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3E947C89" w14:textId="77777777" w:rsidR="0050620C" w:rsidRDefault="0050620C" w:rsidP="00204D10">
            <w:pPr>
              <w:tabs>
                <w:tab w:val="left" w:pos="360"/>
              </w:tabs>
              <w:ind w:firstLine="252"/>
            </w:pPr>
          </w:p>
          <w:p w14:paraId="617A5DF2" w14:textId="77777777" w:rsidR="0050620C" w:rsidRDefault="0050620C" w:rsidP="00204D10">
            <w:pPr>
              <w:tabs>
                <w:tab w:val="left" w:pos="360"/>
              </w:tabs>
            </w:pPr>
            <w:r>
              <w:t>1.</w:t>
            </w:r>
            <w:r w:rsidRPr="00FE5144">
              <w:t>Работы должны быть выпо</w:t>
            </w:r>
            <w:r>
              <w:t xml:space="preserve">лнены в соответствии со сметной </w:t>
            </w:r>
            <w:r w:rsidRPr="00FE5144">
              <w:t>документацией по объекту</w:t>
            </w:r>
            <w:r>
              <w:t>:</w:t>
            </w:r>
            <w:r w:rsidRPr="00FF2C1E">
              <w:t xml:space="preserve"> «Капитальный ремонт дымовой трубы котельной, расположенной по адресу: Республика Крым, г. Ялта, </w:t>
            </w:r>
            <w:proofErr w:type="spellStart"/>
            <w:r w:rsidRPr="00FF2C1E">
              <w:t>пгт</w:t>
            </w:r>
            <w:proofErr w:type="spellEnd"/>
            <w:r w:rsidRPr="00FF2C1E">
              <w:t xml:space="preserve">. Симеиз, </w:t>
            </w:r>
            <w:proofErr w:type="spellStart"/>
            <w:r w:rsidRPr="00FF2C1E">
              <w:t>ул.Алексея</w:t>
            </w:r>
            <w:proofErr w:type="spellEnd"/>
            <w:r w:rsidRPr="00FF2C1E">
              <w:t xml:space="preserve"> Ганского,57».</w:t>
            </w:r>
            <w:r w:rsidRPr="00FE5144">
              <w:t xml:space="preserve"> </w:t>
            </w:r>
          </w:p>
          <w:p w14:paraId="2E730660" w14:textId="77777777" w:rsidR="0050620C" w:rsidRPr="00FE5144" w:rsidRDefault="0050620C" w:rsidP="00204D10">
            <w:pPr>
              <w:tabs>
                <w:tab w:val="left" w:pos="360"/>
              </w:tabs>
            </w:pPr>
            <w:r w:rsidRPr="00FE5144">
              <w:t>Любые отклонения обязательно согласовываются с Заказчиком.</w:t>
            </w:r>
          </w:p>
          <w:p w14:paraId="0DC85537" w14:textId="77777777" w:rsidR="0050620C" w:rsidRPr="00FE5144" w:rsidRDefault="0050620C" w:rsidP="00204D10">
            <w:pPr>
              <w:tabs>
                <w:tab w:val="left" w:pos="360"/>
              </w:tabs>
              <w:ind w:firstLine="252"/>
              <w:rPr>
                <w:lang w:eastAsia="ar-SA"/>
              </w:rPr>
            </w:pPr>
            <w:r w:rsidRPr="00FE5144">
              <w:rPr>
                <w:lang w:eastAsia="ar-SA"/>
              </w:rPr>
              <w:t>2. После передачи Заказчиком документации Подрядчик разрабатывает собственными силами проект производства работ (ППР)</w:t>
            </w:r>
            <w:r>
              <w:rPr>
                <w:lang w:eastAsia="ar-SA"/>
              </w:rPr>
              <w:t>.</w:t>
            </w:r>
            <w:r w:rsidRPr="00FE5144">
              <w:rPr>
                <w:lang w:eastAsia="ar-SA"/>
              </w:rPr>
              <w:t xml:space="preserve"> 3. Перед выполнением работ Подрядчику необходимо получить разрешение на производство работ. </w:t>
            </w:r>
          </w:p>
          <w:p w14:paraId="5979C545" w14:textId="77777777" w:rsidR="0050620C" w:rsidRPr="00FE5144" w:rsidRDefault="0050620C" w:rsidP="00204D10">
            <w:pPr>
              <w:ind w:firstLine="252"/>
            </w:pPr>
            <w:r>
              <w:t>4</w:t>
            </w:r>
            <w:r w:rsidRPr="00FE5144">
              <w:t>. Подрядчик приобретает необходимые материалы и обеспечивает их доставку к месту производства работ.</w:t>
            </w:r>
          </w:p>
          <w:p w14:paraId="2F91BAF0" w14:textId="77777777" w:rsidR="0050620C" w:rsidRPr="00FE5144" w:rsidRDefault="0050620C" w:rsidP="00204D10">
            <w:pPr>
              <w:ind w:firstLine="252"/>
            </w:pPr>
            <w:r>
              <w:t>5</w:t>
            </w:r>
            <w:r w:rsidRPr="00FE5144">
              <w:t xml:space="preserve">. Все работы </w:t>
            </w:r>
            <w:r>
              <w:t xml:space="preserve">по капитальному ремонту </w:t>
            </w:r>
            <w:r w:rsidRPr="00FE5144">
              <w:t xml:space="preserve">ведутся в соответствии с </w:t>
            </w:r>
            <w:r>
              <w:t>т</w:t>
            </w:r>
            <w:r w:rsidRPr="00FE5144">
              <w:t>ехническими регламентами, строительными нормами и правилами, а также утвержденной проектно-сметной документацией и др.</w:t>
            </w:r>
          </w:p>
          <w:p w14:paraId="04BD5EFC" w14:textId="77777777" w:rsidR="0050620C" w:rsidRPr="00FE5144" w:rsidRDefault="0050620C" w:rsidP="00204D10">
            <w:pPr>
              <w:ind w:firstLine="252"/>
            </w:pPr>
            <w:r>
              <w:t>6</w:t>
            </w:r>
            <w:r w:rsidRPr="00FE5144">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6FF19C32" w14:textId="77777777" w:rsidR="0050620C" w:rsidRPr="00FE5144" w:rsidRDefault="0050620C" w:rsidP="00204D10">
            <w:pPr>
              <w:ind w:firstLine="252"/>
            </w:pPr>
            <w:r>
              <w:t>7</w:t>
            </w:r>
            <w:r w:rsidRPr="00FE5144">
              <w:t>. Подрядчик может привлекать субподрядные организации</w:t>
            </w:r>
            <w:r>
              <w:t>. Субподрядные организации привлекаются Подрядчиком только на те</w:t>
            </w:r>
            <w:r w:rsidRPr="000876CE">
              <w:t xml:space="preserve"> виды и объемы работ, </w:t>
            </w:r>
            <w:r>
              <w:t xml:space="preserve">которые не </w:t>
            </w:r>
            <w:r w:rsidRPr="000876CE">
              <w:t>определ</w:t>
            </w:r>
            <w:r>
              <w:t>ены</w:t>
            </w:r>
            <w:r w:rsidRPr="000876CE">
              <w:t xml:space="preserve"> Подрядчиком </w:t>
            </w:r>
            <w:r>
              <w:t>к выполнению самостоятельно. И</w:t>
            </w:r>
            <w:r w:rsidRPr="00C97290">
              <w:t>сходя из сметной стоимости этих работ, предусмотренной проектной документацией</w:t>
            </w:r>
            <w:r>
              <w:t>,</w:t>
            </w:r>
            <w:r w:rsidRPr="00C97290">
              <w:t xml:space="preserve"> в совокуп</w:t>
            </w:r>
            <w:r w:rsidRPr="00C2256E">
              <w:t xml:space="preserve">ном стоимостном выражении </w:t>
            </w:r>
            <w:r>
              <w:t xml:space="preserve">составляют </w:t>
            </w:r>
            <w:r w:rsidRPr="00C2256E">
              <w:t xml:space="preserve">не </w:t>
            </w:r>
            <w:r>
              <w:t>менее 7</w:t>
            </w:r>
            <w:r w:rsidRPr="00C2256E">
              <w:t>5</w:t>
            </w:r>
            <w:r>
              <w:t>%</w:t>
            </w:r>
            <w:r w:rsidRPr="00C2256E">
              <w:t xml:space="preserve"> (</w:t>
            </w:r>
            <w:r>
              <w:t>семидесяти пяти</w:t>
            </w:r>
            <w:r w:rsidRPr="00C2256E">
              <w:t xml:space="preserve"> процентов</w:t>
            </w:r>
            <w:r>
              <w:t>) от</w:t>
            </w:r>
            <w:r w:rsidRPr="00C97290">
              <w:t xml:space="preserve"> цены Контракта</w:t>
            </w:r>
            <w:r>
              <w:t>, выполняемых Подрядчиком.</w:t>
            </w:r>
          </w:p>
          <w:p w14:paraId="23022247" w14:textId="77777777" w:rsidR="0050620C" w:rsidRPr="00FE5144" w:rsidRDefault="0050620C" w:rsidP="00204D10">
            <w:pPr>
              <w:ind w:firstLine="252"/>
            </w:pPr>
            <w:r>
              <w:t>8</w:t>
            </w:r>
            <w:r w:rsidRPr="00FE5144">
              <w:t>. Подрядчик передает Заказчику возвратные отходы</w:t>
            </w:r>
            <w:r>
              <w:t xml:space="preserve"> (</w:t>
            </w:r>
            <w:r w:rsidRPr="00FE5144">
              <w:t xml:space="preserve">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FE5144">
              <w:t>Госстата</w:t>
            </w:r>
            <w:proofErr w:type="spellEnd"/>
            <w:r w:rsidRPr="00FE5144">
              <w:t xml:space="preserve"> РФ от 30.10.1997 г. № 71а.  </w:t>
            </w:r>
          </w:p>
          <w:p w14:paraId="23E9B7DD" w14:textId="77777777" w:rsidR="0050620C" w:rsidRPr="00FE5144" w:rsidRDefault="0050620C" w:rsidP="00204D10">
            <w:pPr>
              <w:tabs>
                <w:tab w:val="left" w:pos="360"/>
              </w:tabs>
              <w:ind w:firstLine="252"/>
            </w:pPr>
            <w:r w:rsidRPr="00FE5144">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583F6A5B" w14:textId="77777777" w:rsidR="0050620C" w:rsidRPr="00FE5144" w:rsidRDefault="0050620C" w:rsidP="00204D10">
            <w:pPr>
              <w:tabs>
                <w:tab w:val="left" w:pos="360"/>
              </w:tabs>
              <w:ind w:firstLine="252"/>
            </w:pPr>
            <w:r>
              <w:t>9</w:t>
            </w:r>
            <w:r w:rsidRPr="00FE5144">
              <w:t>. Согласовывает с администрацией г.</w:t>
            </w:r>
            <w:r>
              <w:t xml:space="preserve"> Симферополя </w:t>
            </w:r>
            <w:r w:rsidRPr="00FE5144">
              <w:t>место для вывоза образовавшегося в процессе выполнения работ строительного мусора.</w:t>
            </w:r>
          </w:p>
          <w:p w14:paraId="13E0136E" w14:textId="77777777" w:rsidR="0050620C" w:rsidRDefault="0050620C" w:rsidP="00204D10">
            <w:pPr>
              <w:tabs>
                <w:tab w:val="left" w:pos="360"/>
              </w:tabs>
            </w:pPr>
            <w:r w:rsidRPr="00FE5144">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16562BCB" w14:textId="77777777" w:rsidR="0050620C" w:rsidRPr="00FE5144" w:rsidRDefault="0050620C" w:rsidP="00204D10">
            <w:pPr>
              <w:tabs>
                <w:tab w:val="left" w:pos="360"/>
              </w:tabs>
              <w:ind w:firstLine="252"/>
            </w:pPr>
            <w:r>
              <w:t>Утилизация отходов осуществляется за счет средств Заказчика.</w:t>
            </w:r>
          </w:p>
          <w:p w14:paraId="02DAD381" w14:textId="77777777" w:rsidR="0050620C" w:rsidRPr="00FE5144" w:rsidRDefault="0050620C" w:rsidP="00204D10">
            <w:pPr>
              <w:ind w:firstLine="252"/>
            </w:pPr>
            <w:r w:rsidRPr="00FE5144">
              <w:lastRenderedPageBreak/>
              <w:t>1</w:t>
            </w:r>
            <w:r>
              <w:t>0</w:t>
            </w:r>
            <w:r w:rsidRPr="00FE5144">
              <w:t>.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1FF0BDA7" w14:textId="77777777" w:rsidR="0050620C" w:rsidRPr="00FE5144" w:rsidRDefault="0050620C" w:rsidP="00204D10">
            <w:pPr>
              <w:ind w:firstLine="252"/>
            </w:pPr>
            <w:r w:rsidRPr="00FE5144">
              <w:rPr>
                <w:lang w:eastAsia="ar-SA"/>
              </w:rPr>
              <w:t>1</w:t>
            </w:r>
            <w:r>
              <w:rPr>
                <w:lang w:eastAsia="ar-SA"/>
              </w:rPr>
              <w:t>1</w:t>
            </w:r>
            <w:r w:rsidRPr="00FE5144">
              <w:rPr>
                <w:lang w:eastAsia="ar-SA"/>
              </w:rPr>
              <w:t>.</w:t>
            </w:r>
            <w:r>
              <w:rPr>
                <w:lang w:eastAsia="ar-SA"/>
              </w:rPr>
              <w:t xml:space="preserve"> </w:t>
            </w:r>
            <w:r w:rsidRPr="00FE5144">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71A87593" w14:textId="77777777" w:rsidR="0050620C" w:rsidRPr="00FE5144" w:rsidRDefault="0050620C" w:rsidP="00204D10">
            <w:pPr>
              <w:pStyle w:val="Style8"/>
              <w:widowControl/>
              <w:ind w:firstLine="249"/>
              <w:jc w:val="left"/>
              <w:rPr>
                <w:lang w:eastAsia="ar-SA"/>
              </w:rPr>
            </w:pPr>
            <w:r w:rsidRPr="00FE5144">
              <w:rPr>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66B38B4D" w14:textId="77777777" w:rsidR="0050620C" w:rsidRPr="00FE5144" w:rsidRDefault="0050620C" w:rsidP="00204D10">
            <w:pPr>
              <w:pStyle w:val="Style12"/>
              <w:widowControl/>
              <w:spacing w:line="240" w:lineRule="auto"/>
              <w:ind w:firstLine="249"/>
              <w:rPr>
                <w:lang w:eastAsia="ar-SA"/>
              </w:rPr>
            </w:pPr>
            <w:r w:rsidRPr="00FE5144">
              <w:rPr>
                <w:spacing w:val="5"/>
              </w:rPr>
              <w:t>1</w:t>
            </w:r>
            <w:r>
              <w:rPr>
                <w:spacing w:val="5"/>
              </w:rPr>
              <w:t>2</w:t>
            </w:r>
            <w:r w:rsidRPr="00FE5144">
              <w:rPr>
                <w:spacing w:val="5"/>
              </w:rPr>
              <w:t xml:space="preserve">. </w:t>
            </w:r>
            <w:r w:rsidRPr="00FE5144">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10F3EF67" w14:textId="77777777" w:rsidR="0050620C" w:rsidRPr="00FE5144" w:rsidRDefault="0050620C" w:rsidP="00204D10">
            <w:pPr>
              <w:tabs>
                <w:tab w:val="left" w:pos="1260"/>
                <w:tab w:val="left" w:pos="1540"/>
                <w:tab w:val="left" w:pos="1820"/>
              </w:tabs>
              <w:autoSpaceDE w:val="0"/>
              <w:autoSpaceDN w:val="0"/>
              <w:adjustRightInd w:val="0"/>
              <w:ind w:firstLine="249"/>
              <w:rPr>
                <w:sz w:val="12"/>
                <w:szCs w:val="12"/>
              </w:rPr>
            </w:pPr>
            <w:r w:rsidRPr="00FE5144">
              <w:rPr>
                <w:spacing w:val="5"/>
              </w:rPr>
              <w:t>1</w:t>
            </w:r>
            <w:r>
              <w:rPr>
                <w:spacing w:val="5"/>
              </w:rPr>
              <w:t>3</w:t>
            </w:r>
            <w:r w:rsidRPr="00FE5144">
              <w:rPr>
                <w:spacing w:val="5"/>
              </w:rPr>
              <w:t xml:space="preserve">. Обеспечивать Заказчику возможность контроля и надзора за ходом выполнения работ, в том числе, </w:t>
            </w:r>
            <w:r w:rsidRPr="00FE5144">
              <w:t>осуществлять операционный контроль по выполнению требований технологии на ремонтные работы</w:t>
            </w:r>
            <w:r w:rsidRPr="00FE5144">
              <w:rPr>
                <w:spacing w:val="5"/>
              </w:rPr>
              <w:t xml:space="preserve"> и представлять по </w:t>
            </w:r>
            <w:r w:rsidRPr="00FE5144">
              <w:t>его требованию отчёты о ходе выполнения работ.</w:t>
            </w:r>
          </w:p>
          <w:p w14:paraId="79340181" w14:textId="77777777" w:rsidR="0050620C" w:rsidRPr="00FE5144" w:rsidRDefault="0050620C" w:rsidP="00204D10">
            <w:pPr>
              <w:tabs>
                <w:tab w:val="left" w:pos="1260"/>
                <w:tab w:val="left" w:pos="1540"/>
                <w:tab w:val="left" w:pos="1820"/>
              </w:tabs>
              <w:autoSpaceDE w:val="0"/>
              <w:autoSpaceDN w:val="0"/>
              <w:adjustRightInd w:val="0"/>
              <w:ind w:firstLine="249"/>
            </w:pPr>
            <w:r w:rsidRPr="00FE5144">
              <w:t>1</w:t>
            </w:r>
            <w:r>
              <w:t>4</w:t>
            </w:r>
            <w:r w:rsidRPr="00FE5144">
              <w:t xml:space="preserve">.Обеспечивать надлежащее качество </w:t>
            </w:r>
            <w:r>
              <w:t>выполнения работ</w:t>
            </w:r>
            <w:r w:rsidRPr="00FE5144">
              <w:t xml:space="preserve"> в соответствии с требованиями Технического задания.</w:t>
            </w:r>
          </w:p>
          <w:p w14:paraId="5B2AAFD1" w14:textId="77777777" w:rsidR="0050620C" w:rsidRPr="00FE5144" w:rsidRDefault="0050620C" w:rsidP="00204D10">
            <w:pPr>
              <w:tabs>
                <w:tab w:val="left" w:pos="1260"/>
                <w:tab w:val="left" w:pos="1540"/>
                <w:tab w:val="left" w:pos="1820"/>
              </w:tabs>
              <w:autoSpaceDE w:val="0"/>
              <w:autoSpaceDN w:val="0"/>
              <w:adjustRightInd w:val="0"/>
              <w:ind w:firstLine="249"/>
            </w:pPr>
            <w:r w:rsidRPr="00FE5144">
              <w:t>1</w:t>
            </w:r>
            <w:r>
              <w:t>5</w:t>
            </w:r>
            <w:r w:rsidRPr="00FE5144">
              <w:t>.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0FA7CBCE" w14:textId="77777777" w:rsidR="0050620C" w:rsidRPr="00FE5144" w:rsidRDefault="0050620C" w:rsidP="00204D10">
            <w:pPr>
              <w:tabs>
                <w:tab w:val="left" w:pos="1260"/>
                <w:tab w:val="left" w:pos="1540"/>
                <w:tab w:val="left" w:pos="1820"/>
              </w:tabs>
              <w:autoSpaceDE w:val="0"/>
              <w:autoSpaceDN w:val="0"/>
              <w:adjustRightInd w:val="0"/>
              <w:ind w:firstLine="249"/>
            </w:pPr>
            <w:r w:rsidRPr="00FE5144">
              <w:t>1</w:t>
            </w:r>
            <w:r>
              <w:t>5</w:t>
            </w:r>
            <w:r w:rsidRPr="00FE5144">
              <w:t xml:space="preserve">. В недельный срок со дня подписания Акта о приемке завершенного строительством объекта </w:t>
            </w:r>
            <w:r>
              <w:t xml:space="preserve">КС-11 </w:t>
            </w:r>
            <w:r w:rsidRPr="00FE5144">
              <w:t>Подрядчик должен освободить объект от принадлежащего ему имущества, материальных ресурсов, строительной техники.</w:t>
            </w:r>
          </w:p>
          <w:p w14:paraId="33426060" w14:textId="77777777" w:rsidR="0050620C" w:rsidRPr="00FE5144" w:rsidRDefault="0050620C" w:rsidP="00204D10">
            <w:pPr>
              <w:tabs>
                <w:tab w:val="left" w:pos="1260"/>
                <w:tab w:val="left" w:pos="1540"/>
                <w:tab w:val="left" w:pos="1820"/>
              </w:tabs>
              <w:autoSpaceDE w:val="0"/>
              <w:autoSpaceDN w:val="0"/>
              <w:adjustRightInd w:val="0"/>
              <w:ind w:firstLine="249"/>
            </w:pPr>
            <w:r w:rsidRPr="00FE5144">
              <w:t>2</w:t>
            </w:r>
            <w:r>
              <w:t>6</w:t>
            </w:r>
            <w:r w:rsidRPr="00FE5144">
              <w:t>. Требования к выполненным работам:</w:t>
            </w:r>
          </w:p>
          <w:p w14:paraId="147801BE" w14:textId="77777777" w:rsidR="0050620C" w:rsidRDefault="0050620C" w:rsidP="00204D10">
            <w:pPr>
              <w:tabs>
                <w:tab w:val="left" w:pos="1260"/>
                <w:tab w:val="left" w:pos="1540"/>
                <w:tab w:val="left" w:pos="1820"/>
              </w:tabs>
              <w:autoSpaceDE w:val="0"/>
              <w:autoSpaceDN w:val="0"/>
              <w:adjustRightInd w:val="0"/>
            </w:pPr>
            <w:r>
              <w:t>-Федеральный закон от 30.12.2009 № 384-ФЗ «Технический регламент о безопасности зданий и сооружений»;</w:t>
            </w:r>
          </w:p>
          <w:p w14:paraId="5AE798B5" w14:textId="77777777" w:rsidR="0050620C" w:rsidRDefault="0050620C" w:rsidP="00204D10">
            <w:pPr>
              <w:tabs>
                <w:tab w:val="left" w:pos="1260"/>
                <w:tab w:val="left" w:pos="1540"/>
                <w:tab w:val="left" w:pos="1820"/>
              </w:tabs>
              <w:autoSpaceDE w:val="0"/>
              <w:autoSpaceDN w:val="0"/>
              <w:adjustRightInd w:val="0"/>
            </w:pPr>
            <w:r>
              <w:t>-Федеральный закон от 29.12.2004 № 190-ФЗ –</w:t>
            </w:r>
          </w:p>
          <w:p w14:paraId="01DA4AEC" w14:textId="77777777" w:rsidR="0050620C" w:rsidRDefault="0050620C" w:rsidP="00204D10">
            <w:pPr>
              <w:tabs>
                <w:tab w:val="left" w:pos="1260"/>
                <w:tab w:val="left" w:pos="1540"/>
                <w:tab w:val="left" w:pos="1820"/>
              </w:tabs>
              <w:autoSpaceDE w:val="0"/>
              <w:autoSpaceDN w:val="0"/>
              <w:adjustRightInd w:val="0"/>
            </w:pPr>
            <w:r>
              <w:t>-</w:t>
            </w:r>
            <w:r w:rsidRPr="00E01B29">
              <w:t>"Градостроительный кодекс Российской Федерации" от 29.12.2004 N 190-ФЗ (ред. от 25.12.2023) (с изм. и доп., вступ. в силу с 01.02.2024</w:t>
            </w:r>
            <w:proofErr w:type="gramStart"/>
            <w:r w:rsidRPr="00E01B29">
              <w:t>);</w:t>
            </w:r>
            <w:r>
              <w:t>-</w:t>
            </w:r>
            <w:proofErr w:type="gramEnd"/>
            <w:r>
              <w:t xml:space="preserve">Федеральный закон от 22.07.2008 № 123-ФЗ «Технический регламент о требованиях пожарной безопасности»; </w:t>
            </w:r>
          </w:p>
          <w:p w14:paraId="2E78FA2E" w14:textId="77777777" w:rsidR="0050620C" w:rsidRDefault="0050620C" w:rsidP="00204D10">
            <w:pPr>
              <w:tabs>
                <w:tab w:val="left" w:pos="1260"/>
                <w:tab w:val="left" w:pos="1540"/>
                <w:tab w:val="left" w:pos="1820"/>
              </w:tabs>
              <w:autoSpaceDE w:val="0"/>
              <w:autoSpaceDN w:val="0"/>
              <w:adjustRightInd w:val="0"/>
            </w:pPr>
            <w:r>
              <w:t>-Федеральные нормы и Правила (ФНП) НД по Сварке РД 153-34.1-003-01;</w:t>
            </w:r>
          </w:p>
          <w:p w14:paraId="72228443" w14:textId="77777777" w:rsidR="0050620C" w:rsidRDefault="0050620C" w:rsidP="00204D10">
            <w:pPr>
              <w:tabs>
                <w:tab w:val="left" w:pos="1260"/>
                <w:tab w:val="left" w:pos="1540"/>
                <w:tab w:val="left" w:pos="1820"/>
              </w:tabs>
              <w:autoSpaceDE w:val="0"/>
              <w:autoSpaceDN w:val="0"/>
              <w:adjustRightInd w:val="0"/>
            </w:pPr>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138EF1C" w14:textId="77777777" w:rsidR="0050620C" w:rsidRDefault="0050620C" w:rsidP="00204D10">
            <w:pPr>
              <w:tabs>
                <w:tab w:val="left" w:pos="1260"/>
                <w:tab w:val="left" w:pos="1540"/>
                <w:tab w:val="left" w:pos="1820"/>
              </w:tabs>
              <w:autoSpaceDE w:val="0"/>
              <w:autoSpaceDN w:val="0"/>
              <w:adjustRightInd w:val="0"/>
            </w:pPr>
            <w:r>
              <w:t xml:space="preserve">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w:t>
            </w:r>
            <w:r>
              <w:lastRenderedPageBreak/>
              <w:t>обеспечивать безопасную для жизни и здоровья людей эксплуатацию объекта</w:t>
            </w:r>
          </w:p>
          <w:p w14:paraId="7039C6E2" w14:textId="77777777" w:rsidR="0050620C" w:rsidRDefault="0050620C" w:rsidP="00204D10">
            <w:pPr>
              <w:tabs>
                <w:tab w:val="left" w:pos="1260"/>
                <w:tab w:val="left" w:pos="1540"/>
                <w:tab w:val="left" w:pos="1820"/>
              </w:tabs>
              <w:autoSpaceDE w:val="0"/>
              <w:autoSpaceDN w:val="0"/>
              <w:adjustRightInd w:val="0"/>
            </w:pPr>
            <w:r>
              <w:t>- СНиП 12-01-2004 Организация строительства. Актуализированная редакция;</w:t>
            </w:r>
          </w:p>
          <w:p w14:paraId="738FB167" w14:textId="77777777" w:rsidR="0050620C" w:rsidRDefault="0050620C" w:rsidP="00204D10">
            <w:pPr>
              <w:tabs>
                <w:tab w:val="left" w:pos="1260"/>
                <w:tab w:val="left" w:pos="1540"/>
                <w:tab w:val="left" w:pos="1820"/>
              </w:tabs>
              <w:autoSpaceDE w:val="0"/>
              <w:autoSpaceDN w:val="0"/>
              <w:adjustRightInd w:val="0"/>
            </w:pPr>
            <w:r>
              <w:t xml:space="preserve">-СП 48.13330.2019 «Организация строительства»; </w:t>
            </w:r>
          </w:p>
          <w:p w14:paraId="6A95AC6F" w14:textId="77777777" w:rsidR="0050620C" w:rsidRDefault="0050620C" w:rsidP="00204D10">
            <w:pPr>
              <w:tabs>
                <w:tab w:val="left" w:pos="1260"/>
                <w:tab w:val="left" w:pos="1540"/>
                <w:tab w:val="left" w:pos="1820"/>
              </w:tabs>
              <w:autoSpaceDE w:val="0"/>
              <w:autoSpaceDN w:val="0"/>
              <w:adjustRightInd w:val="0"/>
            </w:pPr>
            <w:r>
              <w:t>-СНиП 41-02-2003 «Тепловые сети»;</w:t>
            </w:r>
          </w:p>
          <w:p w14:paraId="0B050D72" w14:textId="77777777" w:rsidR="0050620C" w:rsidRDefault="0050620C" w:rsidP="00204D10">
            <w:pPr>
              <w:tabs>
                <w:tab w:val="left" w:pos="1260"/>
                <w:tab w:val="left" w:pos="1540"/>
                <w:tab w:val="left" w:pos="1820"/>
              </w:tabs>
              <w:autoSpaceDE w:val="0"/>
              <w:autoSpaceDN w:val="0"/>
              <w:adjustRightInd w:val="0"/>
            </w:pPr>
            <w:r>
              <w:t>-СП 20.13330.2016 «Нагрузки и воздействия»;</w:t>
            </w:r>
          </w:p>
          <w:p w14:paraId="5BE19033" w14:textId="77777777" w:rsidR="0050620C" w:rsidRDefault="0050620C" w:rsidP="00204D10">
            <w:pPr>
              <w:tabs>
                <w:tab w:val="left" w:pos="1260"/>
                <w:tab w:val="left" w:pos="1540"/>
                <w:tab w:val="left" w:pos="1820"/>
              </w:tabs>
              <w:autoSpaceDE w:val="0"/>
              <w:autoSpaceDN w:val="0"/>
              <w:adjustRightInd w:val="0"/>
            </w:pPr>
            <w:r>
              <w:t>СП 63.13330.2018 «Бетонные и железобетонные конструкции. Основные положения»;</w:t>
            </w:r>
          </w:p>
          <w:p w14:paraId="7765E0CC" w14:textId="77777777" w:rsidR="0050620C" w:rsidRDefault="0050620C" w:rsidP="00204D10">
            <w:pPr>
              <w:tabs>
                <w:tab w:val="left" w:pos="1260"/>
                <w:tab w:val="left" w:pos="1540"/>
                <w:tab w:val="left" w:pos="1820"/>
              </w:tabs>
              <w:autoSpaceDE w:val="0"/>
              <w:autoSpaceDN w:val="0"/>
              <w:adjustRightInd w:val="0"/>
            </w:pPr>
            <w:r>
              <w:t>-СП 16.13330.2018 «Стальные конструкции»;</w:t>
            </w:r>
          </w:p>
          <w:p w14:paraId="1A6DDE02" w14:textId="77777777" w:rsidR="0050620C" w:rsidRDefault="0050620C" w:rsidP="00204D10">
            <w:pPr>
              <w:tabs>
                <w:tab w:val="left" w:pos="1260"/>
                <w:tab w:val="left" w:pos="1540"/>
                <w:tab w:val="left" w:pos="1820"/>
              </w:tabs>
              <w:autoSpaceDE w:val="0"/>
              <w:autoSpaceDN w:val="0"/>
              <w:adjustRightInd w:val="0"/>
            </w:pPr>
          </w:p>
          <w:p w14:paraId="03EABBC9" w14:textId="77777777" w:rsidR="0050620C" w:rsidRDefault="0050620C" w:rsidP="00204D10">
            <w:pPr>
              <w:tabs>
                <w:tab w:val="left" w:pos="1260"/>
                <w:tab w:val="left" w:pos="1540"/>
                <w:tab w:val="left" w:pos="1820"/>
              </w:tabs>
              <w:autoSpaceDE w:val="0"/>
              <w:autoSpaceDN w:val="0"/>
              <w:adjustRightInd w:val="0"/>
            </w:pPr>
            <w:r>
              <w:t xml:space="preserve">-СНиП 12-03-2001 «Безопасность труда в строительстве».  Часть 1. Общие требования; </w:t>
            </w:r>
          </w:p>
          <w:p w14:paraId="5F32C551" w14:textId="77777777" w:rsidR="0050620C" w:rsidRPr="00FE5144" w:rsidRDefault="0050620C" w:rsidP="00204D10">
            <w:pPr>
              <w:tabs>
                <w:tab w:val="left" w:pos="1260"/>
                <w:tab w:val="left" w:pos="1540"/>
                <w:tab w:val="left" w:pos="1820"/>
              </w:tabs>
              <w:autoSpaceDE w:val="0"/>
              <w:autoSpaceDN w:val="0"/>
              <w:adjustRightInd w:val="0"/>
              <w:rPr>
                <w:lang w:eastAsia="ar-SA"/>
              </w:rPr>
            </w:pPr>
            <w:r>
              <w:t>-</w:t>
            </w:r>
            <w:r w:rsidRPr="00FE5144">
              <w:rPr>
                <w:lang w:eastAsia="ar-SA"/>
              </w:rPr>
              <w:t xml:space="preserve">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39C89037" w14:textId="77777777" w:rsidR="0050620C" w:rsidRPr="00FE5144" w:rsidRDefault="0050620C" w:rsidP="00204D10">
            <w:pPr>
              <w:suppressAutoHyphens/>
              <w:jc w:val="both"/>
              <w:rPr>
                <w:lang w:eastAsia="ar-SA"/>
              </w:rPr>
            </w:pPr>
            <w:r>
              <w:t>-</w:t>
            </w:r>
            <w:r w:rsidRPr="00FE5144">
              <w:t xml:space="preserve">Правила благоустройства территории </w:t>
            </w:r>
            <w:proofErr w:type="spellStart"/>
            <w:r w:rsidRPr="00FE5144">
              <w:t>г</w:t>
            </w:r>
            <w:r>
              <w:t>.Ялта</w:t>
            </w:r>
            <w:proofErr w:type="spellEnd"/>
            <w:r>
              <w:t>,</w:t>
            </w:r>
            <w:r w:rsidRPr="00FE5144">
              <w:t xml:space="preserve"> Республика Крым. </w:t>
            </w:r>
          </w:p>
        </w:tc>
      </w:tr>
      <w:tr w:rsidR="0050620C" w:rsidRPr="00FE5144" w14:paraId="23814BA6"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7137356B" w14:textId="77777777" w:rsidR="0050620C" w:rsidRPr="00FE5144" w:rsidRDefault="0050620C" w:rsidP="00204D10">
            <w:r w:rsidRPr="00FE5144">
              <w:lastRenderedPageBreak/>
              <w:t>7. Требования к безопасности выполнения работ и безопасности результатов работ</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E094833" w14:textId="77777777" w:rsidR="0050620C" w:rsidRPr="00FE5144" w:rsidRDefault="0050620C" w:rsidP="00204D10">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523AFF4"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14:paraId="75222557"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39FF64A1"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15C44F3B"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14:paraId="27203CA3"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14:paraId="1AC30784"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14:paraId="470425AD" w14:textId="77777777" w:rsidR="0050620C" w:rsidRPr="00FE5144" w:rsidRDefault="0050620C" w:rsidP="00204D10">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14:paraId="052625B5" w14:textId="77777777" w:rsidR="0050620C" w:rsidRPr="00FE5144" w:rsidRDefault="0050620C" w:rsidP="00204D10">
            <w:pPr>
              <w:tabs>
                <w:tab w:val="left" w:pos="1260"/>
                <w:tab w:val="left" w:pos="1540"/>
                <w:tab w:val="left" w:pos="1820"/>
              </w:tabs>
              <w:autoSpaceDE w:val="0"/>
              <w:autoSpaceDN w:val="0"/>
              <w:adjustRightInd w:val="0"/>
              <w:ind w:firstLine="333"/>
              <w:jc w:val="both"/>
            </w:pPr>
          </w:p>
        </w:tc>
      </w:tr>
      <w:tr w:rsidR="0050620C" w:rsidRPr="00FE5144" w14:paraId="26903EB7"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323FF04E" w14:textId="77777777" w:rsidR="0050620C" w:rsidRPr="001A1F66" w:rsidRDefault="0050620C" w:rsidP="00204D10">
            <w:r>
              <w:t>8.Основные т</w:t>
            </w:r>
            <w:r w:rsidRPr="001A1F66">
              <w:t xml:space="preserve">ребования к </w:t>
            </w:r>
            <w:r>
              <w:t xml:space="preserve">оборудованию и </w:t>
            </w:r>
            <w:r w:rsidRPr="001A1F66">
              <w:t>материалам, используемым при выполнении работ</w:t>
            </w:r>
            <w:r>
              <w:t>.</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59F2A15F" w14:textId="77777777" w:rsidR="0050620C" w:rsidRDefault="0050620C" w:rsidP="00204D10">
            <w:pPr>
              <w:tabs>
                <w:tab w:val="left" w:pos="1843"/>
              </w:tabs>
              <w:autoSpaceDE w:val="0"/>
              <w:autoSpaceDN w:val="0"/>
              <w:adjustRightInd w:val="0"/>
            </w:pPr>
            <w: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4C25ACD3" w14:textId="77777777" w:rsidR="0050620C" w:rsidRDefault="0050620C" w:rsidP="00204D10">
            <w:pPr>
              <w:tabs>
                <w:tab w:val="left" w:pos="1843"/>
              </w:tabs>
              <w:autoSpaceDE w:val="0"/>
              <w:autoSpaceDN w:val="0"/>
              <w:adjustRightInd w:val="0"/>
            </w:pPr>
            <w:r>
              <w:t>Поставляемые материалы должны быть новыми, соответствовать техническим характеристикам, стандартам, паспортным данным.</w:t>
            </w:r>
          </w:p>
          <w:p w14:paraId="5C640965" w14:textId="77777777" w:rsidR="0050620C" w:rsidRDefault="0050620C" w:rsidP="00204D10">
            <w:pPr>
              <w:tabs>
                <w:tab w:val="left" w:pos="1843"/>
              </w:tabs>
              <w:autoSpaceDE w:val="0"/>
              <w:autoSpaceDN w:val="0"/>
              <w:adjustRightInd w:val="0"/>
            </w:pPr>
            <w:r>
              <w:t xml:space="preserve">Подрядчик несет ответственность за </w:t>
            </w:r>
          </w:p>
          <w:p w14:paraId="04C9535E" w14:textId="77777777" w:rsidR="0050620C" w:rsidRDefault="0050620C" w:rsidP="00204D10">
            <w:pPr>
              <w:tabs>
                <w:tab w:val="left" w:pos="1843"/>
              </w:tabs>
              <w:autoSpaceDE w:val="0"/>
              <w:autoSpaceDN w:val="0"/>
              <w:adjustRightInd w:val="0"/>
            </w:pPr>
            <w:r>
              <w:t xml:space="preserve">применение материалов, несоответствующих государственным стандартам и техническим условиям (ГОСТ, ТУ, СанПиН, </w:t>
            </w:r>
            <w:r>
              <w:lastRenderedPageBreak/>
              <w:t>СНиП, СП, РД и др.), а также иным документам, регламентирующим качество строительных материалов.</w:t>
            </w:r>
          </w:p>
          <w:p w14:paraId="3A8FF14D" w14:textId="77777777" w:rsidR="0050620C" w:rsidRDefault="0050620C" w:rsidP="00204D10">
            <w:pPr>
              <w:tabs>
                <w:tab w:val="left" w:pos="1843"/>
              </w:tabs>
              <w:autoSpaceDE w:val="0"/>
              <w:autoSpaceDN w:val="0"/>
              <w:adjustRightInd w:val="0"/>
            </w:pPr>
            <w: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3F28DAA2" w14:textId="77777777" w:rsidR="0050620C" w:rsidRDefault="0050620C" w:rsidP="00204D10">
            <w:pPr>
              <w:tabs>
                <w:tab w:val="left" w:pos="1843"/>
              </w:tabs>
              <w:autoSpaceDE w:val="0"/>
              <w:autoSpaceDN w:val="0"/>
              <w:adjustRightInd w:val="0"/>
            </w:pPr>
            <w: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w:t>
            </w:r>
          </w:p>
          <w:p w14:paraId="1D585384" w14:textId="77777777" w:rsidR="0050620C" w:rsidRDefault="0050620C" w:rsidP="00204D10">
            <w:pPr>
              <w:tabs>
                <w:tab w:val="left" w:pos="1843"/>
              </w:tabs>
              <w:autoSpaceDE w:val="0"/>
              <w:autoSpaceDN w:val="0"/>
              <w:adjustRightInd w:val="0"/>
            </w:pPr>
            <w:r>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6088C08C" w14:textId="77777777" w:rsidR="0050620C" w:rsidRDefault="0050620C" w:rsidP="00204D10">
            <w:pPr>
              <w:tabs>
                <w:tab w:val="left" w:pos="1843"/>
              </w:tabs>
              <w:autoSpaceDE w:val="0"/>
              <w:autoSpaceDN w:val="0"/>
              <w:adjustRightInd w:val="0"/>
            </w:pPr>
            <w:r>
              <w:t xml:space="preserve">        Все поставляемые для выполнения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94FB3A4" w14:textId="77777777" w:rsidR="0050620C" w:rsidRDefault="0050620C" w:rsidP="00204D10">
            <w:pPr>
              <w:tabs>
                <w:tab w:val="left" w:pos="1843"/>
              </w:tabs>
              <w:autoSpaceDE w:val="0"/>
              <w:autoSpaceDN w:val="0"/>
              <w:adjustRightInd w:val="0"/>
              <w:ind w:firstLine="406"/>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01AB934B" w14:textId="77777777" w:rsidR="0050620C" w:rsidRDefault="0050620C" w:rsidP="00204D10">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E3E4956" w14:textId="77777777" w:rsidR="0050620C" w:rsidRPr="001A1F66" w:rsidRDefault="0050620C" w:rsidP="00204D10">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50620C" w:rsidRPr="00FE5144" w14:paraId="79A4D1AD"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06C2AE21" w14:textId="77777777" w:rsidR="0050620C" w:rsidRPr="00FE5144" w:rsidRDefault="0050620C" w:rsidP="00204D10">
            <w:r>
              <w:lastRenderedPageBreak/>
              <w:t>9</w:t>
            </w:r>
            <w:r w:rsidRPr="00FE5144">
              <w:t>. Порядок сдачи и приемки результатов работ.</w:t>
            </w:r>
          </w:p>
        </w:tc>
        <w:tc>
          <w:tcPr>
            <w:tcW w:w="6946" w:type="dxa"/>
            <w:tcBorders>
              <w:top w:val="single" w:sz="4" w:space="0" w:color="auto"/>
              <w:left w:val="single" w:sz="4" w:space="0" w:color="auto"/>
              <w:bottom w:val="single" w:sz="4" w:space="0" w:color="auto"/>
              <w:right w:val="single" w:sz="4" w:space="0" w:color="auto"/>
            </w:tcBorders>
            <w:shd w:val="clear" w:color="auto" w:fill="FFFFFF"/>
            <w:vAlign w:val="center"/>
          </w:tcPr>
          <w:p w14:paraId="759ECB94" w14:textId="77777777" w:rsidR="0050620C" w:rsidRDefault="0050620C" w:rsidP="00204D10">
            <w:pPr>
              <w:ind w:firstLine="406"/>
            </w:pPr>
            <w:r w:rsidRPr="00D3560F">
              <w:t xml:space="preserve">Сдача-приемка законченного объекта </w:t>
            </w:r>
            <w:r>
              <w:t xml:space="preserve">капитального ремонта </w:t>
            </w:r>
            <w:r w:rsidRPr="00D3560F">
              <w:t xml:space="preserve">осуществляется </w:t>
            </w:r>
            <w:r>
              <w:t xml:space="preserve">подписанием акта приемки </w:t>
            </w:r>
            <w:r w:rsidRPr="00D3560F">
              <w:t>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7F4D151" w14:textId="77777777" w:rsidR="0050620C" w:rsidRDefault="0050620C" w:rsidP="00204D10">
            <w:pPr>
              <w:ind w:firstLine="406"/>
            </w:pPr>
            <w:r w:rsidRPr="00F058EB">
              <w:t>Сдача результатов выполненн</w:t>
            </w:r>
            <w:r>
              <w:t>ой</w:t>
            </w:r>
            <w:r w:rsidRPr="00F058EB">
              <w:t xml:space="preserve"> работ</w:t>
            </w:r>
            <w:r>
              <w:t xml:space="preserve">ы </w:t>
            </w:r>
            <w:r w:rsidRPr="00F058EB">
              <w:t xml:space="preserve">(этапов работ) Подрядчиком и принятие их Заказчиком осуществляется </w:t>
            </w:r>
            <w:r>
              <w:t xml:space="preserve">в </w:t>
            </w:r>
            <w:r>
              <w:lastRenderedPageBreak/>
              <w:t xml:space="preserve">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w:t>
            </w:r>
            <w:r w:rsidRPr="00F03739">
              <w:t>Окончательной сдачей результатов выполненных работ является подписание акта приемки законченного строительством объекта формы КС</w:t>
            </w:r>
            <w:r>
              <w:t>-11</w:t>
            </w:r>
            <w:r w:rsidRPr="00CA270E">
              <w:t xml:space="preserve">, </w:t>
            </w:r>
            <w:r w:rsidRPr="00F03739">
              <w:t xml:space="preserve">который оформляется после передачи Подрядчиком Заказчику всей </w:t>
            </w:r>
            <w:r w:rsidRPr="00F058EB">
              <w:t>исполнительной документации по объекту, проверенной строительным контролем Заказчика.</w:t>
            </w:r>
          </w:p>
          <w:p w14:paraId="360F07A3" w14:textId="77777777" w:rsidR="0050620C" w:rsidRPr="00E50477" w:rsidRDefault="0050620C" w:rsidP="00204D10">
            <w:pPr>
              <w:widowControl w:val="0"/>
              <w:autoSpaceDE w:val="0"/>
              <w:autoSpaceDN w:val="0"/>
              <w:adjustRightInd w:val="0"/>
              <w:rPr>
                <w:color w:val="000000"/>
                <w:shd w:val="clear" w:color="auto" w:fill="FFFFFF"/>
                <w:lang w:bidi="ru-RU"/>
              </w:rPr>
            </w:pPr>
            <w:r w:rsidRPr="00E50477">
              <w:rPr>
                <w:color w:val="000000"/>
                <w:shd w:val="clear" w:color="auto" w:fill="FFFFFF"/>
                <w:lang w:bidi="ru-RU"/>
              </w:rPr>
              <w:t xml:space="preserve"> </w:t>
            </w:r>
          </w:p>
        </w:tc>
      </w:tr>
      <w:tr w:rsidR="0050620C" w:rsidRPr="00FE5144" w14:paraId="7205B5A2"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430CD568" w14:textId="77777777" w:rsidR="0050620C" w:rsidRDefault="0050620C" w:rsidP="00204D10">
            <w:r>
              <w:lastRenderedPageBreak/>
              <w:t>10.</w:t>
            </w:r>
            <w:r w:rsidRPr="001A1F66">
              <w:t xml:space="preserve">Требования </w:t>
            </w:r>
            <w:r>
              <w:t>по охране труда.</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5E63BE7C" w14:textId="77777777" w:rsidR="0050620C" w:rsidRDefault="0050620C" w:rsidP="00204D10">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338F94BB" w14:textId="77777777" w:rsidR="0050620C" w:rsidRDefault="0050620C" w:rsidP="00204D10">
            <w:pPr>
              <w:ind w:left="-27"/>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649A32D" w14:textId="77777777" w:rsidR="0050620C" w:rsidRPr="00FE5144" w:rsidRDefault="0050620C" w:rsidP="00204D10">
            <w:pPr>
              <w:tabs>
                <w:tab w:val="left" w:pos="360"/>
              </w:tabs>
              <w:ind w:firstLine="279"/>
              <w:jc w:val="both"/>
            </w:pPr>
          </w:p>
        </w:tc>
      </w:tr>
      <w:tr w:rsidR="0050620C" w:rsidRPr="00FE5144" w14:paraId="147795C7"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60160235" w14:textId="77777777" w:rsidR="0050620C" w:rsidRPr="00FE5144" w:rsidRDefault="0050620C" w:rsidP="00204D10">
            <w:r>
              <w:t>11</w:t>
            </w:r>
            <w:r w:rsidRPr="00FE5144">
              <w:t>. Требования по передаче заказчику технических и иных документов по завершению и сдаче работ</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75F9CEC" w14:textId="77777777" w:rsidR="0050620C" w:rsidRPr="00FE5144" w:rsidRDefault="0050620C" w:rsidP="00204D10">
            <w:pPr>
              <w:tabs>
                <w:tab w:val="left" w:pos="360"/>
              </w:tabs>
              <w:ind w:firstLine="279"/>
              <w:jc w:val="both"/>
            </w:pPr>
            <w:r w:rsidRPr="00FE5144">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A13D244" w14:textId="77777777" w:rsidR="0050620C" w:rsidRDefault="0050620C" w:rsidP="00204D10">
            <w:pPr>
              <w:ind w:firstLine="406"/>
            </w:pPr>
            <w:r w:rsidRPr="001A1F66">
              <w:t>Подрядчик должен подготовить и передать 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 xml:space="preserve">в соответствии с </w:t>
            </w:r>
            <w:r>
              <w:t>Приказом Минстроя от 16 мая 2023 г. N 344/</w:t>
            </w:r>
            <w:proofErr w:type="spellStart"/>
            <w:r>
              <w:t>пр</w:t>
            </w:r>
            <w:proofErr w:type="spellEnd"/>
          </w:p>
          <w:p w14:paraId="25764DF3" w14:textId="77777777" w:rsidR="0050620C" w:rsidRDefault="0050620C" w:rsidP="00204D10">
            <w: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4699358C" w14:textId="77777777" w:rsidR="0050620C" w:rsidRPr="00FE5144" w:rsidRDefault="0050620C" w:rsidP="00204D10">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14:paraId="7EA826A1" w14:textId="77777777" w:rsidR="0050620C" w:rsidRPr="00FE5144" w:rsidRDefault="0050620C" w:rsidP="0050620C">
            <w:pPr>
              <w:numPr>
                <w:ilvl w:val="0"/>
                <w:numId w:val="74"/>
              </w:numPr>
              <w:tabs>
                <w:tab w:val="clear" w:pos="1080"/>
                <w:tab w:val="left" w:pos="360"/>
              </w:tabs>
              <w:ind w:left="432" w:hanging="180"/>
              <w:jc w:val="both"/>
            </w:pPr>
            <w:r w:rsidRPr="00FE5144">
              <w:t>Реестр исполнительной документации;</w:t>
            </w:r>
          </w:p>
          <w:p w14:paraId="13DEE879" w14:textId="77777777" w:rsidR="0050620C" w:rsidRPr="00FE5144" w:rsidRDefault="0050620C" w:rsidP="0050620C">
            <w:pPr>
              <w:numPr>
                <w:ilvl w:val="0"/>
                <w:numId w:val="74"/>
              </w:numPr>
              <w:tabs>
                <w:tab w:val="clear" w:pos="1080"/>
                <w:tab w:val="left" w:pos="360"/>
                <w:tab w:val="left" w:pos="432"/>
                <w:tab w:val="left" w:pos="612"/>
                <w:tab w:val="num" w:pos="693"/>
              </w:tabs>
              <w:ind w:left="0" w:firstLine="252"/>
              <w:jc w:val="both"/>
            </w:pPr>
            <w:r w:rsidRPr="00FE5144">
              <w:lastRenderedPageBreak/>
              <w:t>ППР;</w:t>
            </w:r>
          </w:p>
          <w:p w14:paraId="698938B4" w14:textId="77777777" w:rsidR="0050620C" w:rsidRPr="00FE5144" w:rsidRDefault="0050620C" w:rsidP="0050620C">
            <w:pPr>
              <w:numPr>
                <w:ilvl w:val="0"/>
                <w:numId w:val="74"/>
              </w:numPr>
              <w:tabs>
                <w:tab w:val="clear" w:pos="1080"/>
                <w:tab w:val="left" w:pos="432"/>
                <w:tab w:val="left" w:pos="612"/>
              </w:tabs>
              <w:ind w:left="0" w:firstLine="252"/>
              <w:jc w:val="both"/>
            </w:pPr>
            <w:r w:rsidRPr="00FE5144">
              <w:t>Акты входного контроля материалов;</w:t>
            </w:r>
          </w:p>
          <w:p w14:paraId="50514DEC" w14:textId="77777777" w:rsidR="0050620C" w:rsidRPr="00FE5144" w:rsidRDefault="0050620C" w:rsidP="0050620C">
            <w:pPr>
              <w:numPr>
                <w:ilvl w:val="0"/>
                <w:numId w:val="74"/>
              </w:numPr>
              <w:tabs>
                <w:tab w:val="clear" w:pos="1080"/>
                <w:tab w:val="left" w:pos="360"/>
                <w:tab w:val="num" w:pos="432"/>
              </w:tabs>
              <w:ind w:left="432" w:hanging="180"/>
              <w:jc w:val="both"/>
            </w:pPr>
            <w:r w:rsidRPr="00FE5144">
              <w:t>Ведомость изменений проекта;</w:t>
            </w:r>
          </w:p>
          <w:p w14:paraId="5A272C3A" w14:textId="77777777" w:rsidR="0050620C" w:rsidRPr="00FE5144" w:rsidRDefault="0050620C" w:rsidP="0050620C">
            <w:pPr>
              <w:numPr>
                <w:ilvl w:val="0"/>
                <w:numId w:val="79"/>
              </w:numPr>
              <w:tabs>
                <w:tab w:val="clear" w:pos="1080"/>
                <w:tab w:val="num" w:pos="153"/>
                <w:tab w:val="left" w:pos="432"/>
              </w:tabs>
              <w:ind w:left="0" w:firstLine="279"/>
              <w:jc w:val="both"/>
            </w:pPr>
            <w:r w:rsidRPr="00FE5144">
              <w:t>Общий журнал выполненных работ по форме № КС-6;</w:t>
            </w:r>
          </w:p>
          <w:p w14:paraId="2BD89094" w14:textId="77777777" w:rsidR="0050620C" w:rsidRPr="00FE5144" w:rsidRDefault="0050620C" w:rsidP="0050620C">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2E2F39A2" w14:textId="77777777" w:rsidR="0050620C" w:rsidRPr="00FE5144" w:rsidRDefault="0050620C" w:rsidP="0050620C">
            <w:pPr>
              <w:numPr>
                <w:ilvl w:val="0"/>
                <w:numId w:val="75"/>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14:paraId="64C2DAB5" w14:textId="77777777" w:rsidR="0050620C" w:rsidRPr="00FE5144" w:rsidRDefault="0050620C" w:rsidP="0050620C">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224D504F" w14:textId="77777777" w:rsidR="0050620C" w:rsidRPr="00FE5144" w:rsidRDefault="0050620C" w:rsidP="0050620C">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0B0EB886" w14:textId="77777777" w:rsidR="0050620C" w:rsidRPr="00FE5144" w:rsidRDefault="0050620C" w:rsidP="0050620C">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4EC9ADA4" w14:textId="77777777" w:rsidR="0050620C" w:rsidRPr="00FE5144" w:rsidRDefault="0050620C" w:rsidP="0050620C">
            <w:pPr>
              <w:numPr>
                <w:ilvl w:val="0"/>
                <w:numId w:val="75"/>
              </w:numPr>
              <w:tabs>
                <w:tab w:val="clear" w:pos="1332"/>
                <w:tab w:val="left" w:pos="360"/>
                <w:tab w:val="num" w:pos="432"/>
              </w:tabs>
              <w:ind w:left="0" w:firstLine="252"/>
              <w:jc w:val="both"/>
            </w:pPr>
            <w:r w:rsidRPr="00FE5144">
              <w:t>Исполненные чертежи;</w:t>
            </w:r>
          </w:p>
          <w:p w14:paraId="2A1758ED" w14:textId="77777777" w:rsidR="0050620C" w:rsidRPr="00FE5144" w:rsidRDefault="0050620C" w:rsidP="0050620C">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5CBB4899" w14:textId="77777777" w:rsidR="0050620C" w:rsidRPr="00FE5144" w:rsidRDefault="0050620C" w:rsidP="0050620C">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17DD00E2" w14:textId="77777777" w:rsidR="0050620C" w:rsidRPr="00FE5144" w:rsidRDefault="0050620C" w:rsidP="0050620C">
            <w:pPr>
              <w:numPr>
                <w:ilvl w:val="0"/>
                <w:numId w:val="75"/>
              </w:numPr>
              <w:tabs>
                <w:tab w:val="clear" w:pos="1332"/>
                <w:tab w:val="left" w:pos="360"/>
                <w:tab w:val="num" w:pos="432"/>
              </w:tabs>
              <w:ind w:left="0" w:firstLine="252"/>
              <w:jc w:val="both"/>
            </w:pPr>
            <w:r w:rsidRPr="00FE5144">
              <w:t xml:space="preserve">-Акт приема-передачи возвратных отходов по форме М-35, утвержденной постановлением </w:t>
            </w:r>
            <w:proofErr w:type="spellStart"/>
            <w:r w:rsidRPr="00FE5144">
              <w:t>Госстата</w:t>
            </w:r>
            <w:proofErr w:type="spellEnd"/>
            <w:r w:rsidRPr="00FE5144">
              <w:t xml:space="preserve"> РФ от 30.10.1997 г. № 71а.  За</w:t>
            </w:r>
            <w:r>
              <w:t>казчику, актом приема-передачи.</w:t>
            </w:r>
          </w:p>
        </w:tc>
      </w:tr>
      <w:tr w:rsidR="0050620C" w:rsidRPr="00FE5144" w14:paraId="50368859"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4AB9A532" w14:textId="77777777" w:rsidR="0050620C" w:rsidRPr="00FE5144" w:rsidRDefault="0050620C" w:rsidP="00204D10">
            <w:r w:rsidRPr="00FE5144">
              <w:lastRenderedPageBreak/>
              <w:t>1</w:t>
            </w:r>
            <w:r>
              <w:t>2</w:t>
            </w:r>
            <w:r w:rsidRPr="00FE5144">
              <w:t xml:space="preserve">. Требования по монтажу оборудования, пусконаладочным и иным работам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F0347F4" w14:textId="77777777" w:rsidR="0050620C" w:rsidRPr="00FE5144" w:rsidRDefault="0050620C" w:rsidP="00204D10">
            <w:pPr>
              <w:ind w:firstLine="252"/>
              <w:jc w:val="both"/>
            </w:pPr>
            <w:r w:rsidRPr="00FE5144">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FE5144">
              <w:t>Ростехнадзора</w:t>
            </w:r>
            <w:proofErr w:type="spellEnd"/>
            <w:r w:rsidRPr="00FE5144">
              <w:t xml:space="preserve"> на строительную технику, а также других лицензий, допусков, разрешений необходимых для выполнения предусмотренных Договором Работ.</w:t>
            </w:r>
          </w:p>
          <w:p w14:paraId="4BEC3ED8" w14:textId="77777777" w:rsidR="0050620C" w:rsidRPr="00FE5144" w:rsidRDefault="0050620C" w:rsidP="00204D10">
            <w:pPr>
              <w:ind w:firstLine="252"/>
              <w:jc w:val="both"/>
            </w:pPr>
            <w:r w:rsidRPr="00FE5144">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4133D131" w14:textId="77777777" w:rsidR="0050620C" w:rsidRPr="00FE5144" w:rsidRDefault="0050620C" w:rsidP="00204D10">
            <w:pPr>
              <w:ind w:firstLine="252"/>
              <w:jc w:val="both"/>
            </w:pPr>
            <w:r w:rsidRPr="00FE5144">
              <w:t xml:space="preserve">2. Соблюдение технологии сварки; </w:t>
            </w:r>
          </w:p>
          <w:p w14:paraId="7BED0DC7" w14:textId="77777777" w:rsidR="0050620C" w:rsidRPr="00FE5144" w:rsidRDefault="0050620C" w:rsidP="00204D10">
            <w:pPr>
              <w:ind w:firstLine="252"/>
              <w:jc w:val="both"/>
            </w:pPr>
            <w:r w:rsidRPr="00FE5144">
              <w:t xml:space="preserve">3.Наличие аттестованного сварочного </w:t>
            </w:r>
            <w:r>
              <w:t xml:space="preserve">оборудования. </w:t>
            </w:r>
            <w:r w:rsidRPr="00FE5144">
              <w:t>Подрядчик обеспечивает ограждение, освещение площадки, предотвращает доступ посторонних на площадку производства работ.</w:t>
            </w:r>
          </w:p>
        </w:tc>
      </w:tr>
      <w:tr w:rsidR="0050620C" w:rsidRPr="00FE5144" w14:paraId="5B4D9D67"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57199E50" w14:textId="77777777" w:rsidR="0050620C" w:rsidRPr="00FE5144" w:rsidRDefault="0050620C" w:rsidP="00204D10">
            <w:r w:rsidRPr="00FE5144">
              <w:t>1</w:t>
            </w:r>
            <w:r>
              <w:t>3</w:t>
            </w:r>
            <w:r w:rsidRPr="00FE5144">
              <w:t>. Требования к квалификации Подрядчика (исполнителя)</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0CDB570E" w14:textId="77777777" w:rsidR="0050620C" w:rsidRPr="00FE5144" w:rsidRDefault="0050620C" w:rsidP="00204D10">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55A76E74" w14:textId="77777777" w:rsidR="0050620C" w:rsidRPr="00FE5144" w:rsidRDefault="0050620C" w:rsidP="00204D10">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3454517" w14:textId="77777777" w:rsidR="0050620C" w:rsidRPr="00FE5144" w:rsidRDefault="0050620C" w:rsidP="00204D10">
            <w:pPr>
              <w:suppressAutoHyphens/>
              <w:ind w:firstLine="252"/>
              <w:jc w:val="both"/>
            </w:pPr>
            <w:r w:rsidRPr="00FE5144">
              <w:t>а) иностранных юридических лиц;</w:t>
            </w:r>
          </w:p>
          <w:p w14:paraId="63783AE0" w14:textId="77777777" w:rsidR="0050620C" w:rsidRPr="00FE5144" w:rsidRDefault="0050620C" w:rsidP="00204D10">
            <w:pPr>
              <w:suppressAutoHyphens/>
              <w:ind w:firstLine="252"/>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w:t>
            </w:r>
            <w:r>
              <w:t xml:space="preserve"> </w:t>
            </w:r>
            <w:r w:rsidRPr="00FE5144">
              <w:t>и</w:t>
            </w:r>
            <w:r>
              <w:t xml:space="preserve"> </w:t>
            </w:r>
            <w:r w:rsidRPr="00FE5144">
              <w:t>соответствующая требованиям, предусмотренным </w:t>
            </w:r>
            <w:hyperlink r:id="rId10" w:tgtFrame="_blank" w:history="1">
              <w:r w:rsidRPr="00FE5144">
                <w:rPr>
                  <w:rStyle w:val="af0"/>
                  <w:color w:val="auto"/>
                </w:rPr>
                <w:t>частью 3 статьи 55.4</w:t>
              </w:r>
            </w:hyperlink>
            <w:r w:rsidRPr="00FE5144">
              <w:t> Градостроительного Кодекса РФ.</w:t>
            </w:r>
          </w:p>
          <w:p w14:paraId="16779412" w14:textId="77777777" w:rsidR="0050620C" w:rsidRPr="00FE5144" w:rsidRDefault="0050620C" w:rsidP="00204D10">
            <w:pPr>
              <w:suppressAutoHyphens/>
              <w:ind w:firstLine="252"/>
              <w:jc w:val="both"/>
            </w:pPr>
            <w:r w:rsidRPr="00FE5144">
              <w:lastRenderedPageBreak/>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04783136" w14:textId="77777777" w:rsidR="0050620C" w:rsidRPr="00FE5144" w:rsidRDefault="0050620C" w:rsidP="00204D10">
            <w:pPr>
              <w:suppressAutoHyphens/>
              <w:ind w:firstLine="252"/>
              <w:jc w:val="both"/>
            </w:pP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w:t>
            </w:r>
            <w:r>
              <w:t>го кодекса Российской Федерации</w:t>
            </w:r>
            <w:r w:rsidRPr="00FE5144">
              <w:t>;</w:t>
            </w:r>
          </w:p>
          <w:p w14:paraId="1204A0B6" w14:textId="77777777" w:rsidR="0050620C" w:rsidRPr="00FE5144" w:rsidRDefault="0050620C" w:rsidP="00204D10">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56963384" w14:textId="77777777" w:rsidR="0050620C" w:rsidRPr="00FE5144" w:rsidRDefault="0050620C" w:rsidP="00204D10">
            <w:pPr>
              <w:suppressAutoHyphens/>
              <w:ind w:firstLine="252"/>
              <w:jc w:val="both"/>
            </w:pPr>
            <w:r w:rsidRPr="00FE5144">
              <w:rPr>
                <w:i/>
                <w:iCs/>
              </w:rPr>
              <w:t>*Перечисленные требования не распространяются:</w:t>
            </w:r>
          </w:p>
          <w:p w14:paraId="5B434124" w14:textId="77777777" w:rsidR="0050620C" w:rsidRPr="00FE5144" w:rsidRDefault="0050620C" w:rsidP="00204D10">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w:t>
            </w:r>
            <w:proofErr w:type="spellStart"/>
            <w:r w:rsidRPr="00FE5144">
              <w:rPr>
                <w:i/>
                <w:iCs/>
              </w:rPr>
              <w:t>млн.руб</w:t>
            </w:r>
            <w:proofErr w:type="spellEnd"/>
            <w:r w:rsidRPr="00FE5144">
              <w:rPr>
                <w:i/>
                <w:iCs/>
              </w:rPr>
              <w:t>. и менее. Такие участники не обязаны быть членами СРО в силу части 2.1. статьи 52 Градостроительного Кодекса РФ.</w:t>
            </w:r>
          </w:p>
          <w:p w14:paraId="3E26FB63" w14:textId="77777777" w:rsidR="0050620C" w:rsidRPr="00FE5144" w:rsidRDefault="0050620C" w:rsidP="00204D10">
            <w:pPr>
              <w:suppressAutoHyphens/>
              <w:ind w:firstLine="252"/>
              <w:jc w:val="both"/>
            </w:pPr>
            <w:r w:rsidRPr="00FE5144">
              <w:rPr>
                <w:i/>
                <w:iCs/>
              </w:rPr>
              <w:t xml:space="preserve">- на унитарные предприятия, государственные и муниципальные учреждения, юридические лица с </w:t>
            </w:r>
            <w:proofErr w:type="spellStart"/>
            <w:r w:rsidRPr="00FE5144">
              <w:rPr>
                <w:i/>
                <w:iCs/>
              </w:rPr>
              <w:t>госучастием</w:t>
            </w:r>
            <w:proofErr w:type="spellEnd"/>
            <w:r w:rsidRPr="00FE5144">
              <w:rPr>
                <w:i/>
                <w:iCs/>
              </w:rPr>
              <w:t xml:space="preserve"> в случаях, которые перечислены в части 2.2. статьи 52 Градостроительного Кодекса РФ.</w:t>
            </w:r>
          </w:p>
          <w:p w14:paraId="7886E1B9" w14:textId="77777777" w:rsidR="0050620C" w:rsidRPr="00FE5144" w:rsidRDefault="0050620C" w:rsidP="00204D10">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w:t>
            </w:r>
            <w:proofErr w:type="spellStart"/>
            <w:r w:rsidRPr="00FE5144">
              <w:t>Ростехнадзора</w:t>
            </w:r>
            <w:proofErr w:type="spellEnd"/>
            <w:r w:rsidRPr="00FE5144">
              <w:t xml:space="preserve">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698E7176" w14:textId="77777777" w:rsidR="0050620C" w:rsidRPr="00FE5144" w:rsidRDefault="0050620C" w:rsidP="00204D10">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18A3B46E" w14:textId="77777777" w:rsidR="0050620C" w:rsidRPr="00FE5144" w:rsidRDefault="0050620C" w:rsidP="00204D10">
            <w:pPr>
              <w:ind w:firstLine="252"/>
              <w:jc w:val="both"/>
            </w:pPr>
            <w:r w:rsidRPr="00FE5144">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w:t>
            </w:r>
            <w:r>
              <w:t xml:space="preserve">щее под избыточным давлением». </w:t>
            </w:r>
          </w:p>
        </w:tc>
      </w:tr>
      <w:tr w:rsidR="0050620C" w:rsidRPr="00FE5144" w14:paraId="36B4CADD" w14:textId="77777777" w:rsidTr="00204D10">
        <w:tc>
          <w:tcPr>
            <w:tcW w:w="3402" w:type="dxa"/>
            <w:tcBorders>
              <w:top w:val="single" w:sz="4" w:space="0" w:color="auto"/>
              <w:left w:val="single" w:sz="4" w:space="0" w:color="auto"/>
              <w:bottom w:val="single" w:sz="4" w:space="0" w:color="auto"/>
              <w:right w:val="single" w:sz="4" w:space="0" w:color="auto"/>
            </w:tcBorders>
            <w:shd w:val="clear" w:color="auto" w:fill="FFFFFF"/>
          </w:tcPr>
          <w:p w14:paraId="4B9C5029" w14:textId="77777777" w:rsidR="0050620C" w:rsidRPr="00FE5144" w:rsidRDefault="0050620C" w:rsidP="00204D10">
            <w:r w:rsidRPr="00FE5144">
              <w:lastRenderedPageBreak/>
              <w:t>1</w:t>
            </w:r>
            <w:r>
              <w:t>4</w:t>
            </w:r>
            <w:r w:rsidRPr="00FE5144">
              <w:t xml:space="preserve">. Иные требования к работам и условиям их выполнения по усмотрению заказчика </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46BC0345" w14:textId="77777777" w:rsidR="0050620C" w:rsidRDefault="0050620C" w:rsidP="00204D10">
            <w:pPr>
              <w:tabs>
                <w:tab w:val="left" w:pos="432"/>
              </w:tabs>
              <w:jc w:val="both"/>
            </w:pPr>
            <w:r w:rsidRPr="00FE5144">
              <w:t xml:space="preserve">Выполнение </w:t>
            </w:r>
            <w:r w:rsidRPr="00C75103">
              <w:t>строительно-монтажных работ</w:t>
            </w:r>
            <w:r w:rsidRPr="00FE5144">
              <w:t xml:space="preserve"> не должно препятствовать или создавать неудобства в работе сотрудников Заказчика или представлять угрозу.  </w:t>
            </w:r>
          </w:p>
          <w:p w14:paraId="35D647C2" w14:textId="77777777" w:rsidR="0050620C" w:rsidRPr="00FE5144" w:rsidRDefault="0050620C" w:rsidP="00204D10">
            <w:pPr>
              <w:tabs>
                <w:tab w:val="left" w:pos="432"/>
              </w:tabs>
              <w:jc w:val="both"/>
            </w:pPr>
            <w:r w:rsidRPr="00FE5144">
              <w:t>При выполнении Работ Подрядчик должен:</w:t>
            </w:r>
          </w:p>
          <w:p w14:paraId="788BA135" w14:textId="77777777" w:rsidR="0050620C" w:rsidRPr="00FE5144" w:rsidRDefault="0050620C" w:rsidP="00204D10">
            <w:pPr>
              <w:tabs>
                <w:tab w:val="left" w:pos="519"/>
              </w:tabs>
              <w:jc w:val="both"/>
            </w:pPr>
            <w:r>
              <w:t>-</w:t>
            </w:r>
            <w:r w:rsidRPr="00FE5144">
              <w:t>Провести инструктаж работникам по технике   безопасности с оформлением соответствующих документов.</w:t>
            </w:r>
          </w:p>
          <w:p w14:paraId="1FB47640" w14:textId="77777777" w:rsidR="0050620C" w:rsidRPr="00FE5144" w:rsidRDefault="0050620C" w:rsidP="00204D10">
            <w:pPr>
              <w:tabs>
                <w:tab w:val="left" w:pos="519"/>
              </w:tabs>
              <w:jc w:val="both"/>
            </w:pPr>
            <w:r>
              <w:t>-</w:t>
            </w:r>
            <w:r w:rsidRPr="00FE5144">
              <w:t>Предоставить Заказчику вместе с результатом Работ всю исполнительную документацию.</w:t>
            </w:r>
          </w:p>
          <w:p w14:paraId="692942CC" w14:textId="77777777" w:rsidR="0050620C" w:rsidRPr="00FE5144" w:rsidRDefault="0050620C" w:rsidP="00204D10">
            <w:pPr>
              <w:tabs>
                <w:tab w:val="left" w:pos="519"/>
              </w:tabs>
              <w:jc w:val="both"/>
            </w:pPr>
            <w:r>
              <w:t>-</w:t>
            </w:r>
            <w:r w:rsidRPr="00FE5144">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6EF48C3C" w14:textId="77777777" w:rsidR="0050620C" w:rsidRPr="00FE5144" w:rsidRDefault="0050620C" w:rsidP="00204D10">
            <w:pPr>
              <w:tabs>
                <w:tab w:val="left" w:pos="519"/>
              </w:tabs>
              <w:jc w:val="both"/>
            </w:pPr>
          </w:p>
        </w:tc>
      </w:tr>
      <w:tr w:rsidR="0050620C" w:rsidRPr="00C97290" w14:paraId="34149E88" w14:textId="77777777" w:rsidTr="0020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3402" w:type="dxa"/>
            <w:tcBorders>
              <w:top w:val="single" w:sz="4" w:space="0" w:color="auto"/>
              <w:left w:val="single" w:sz="4" w:space="0" w:color="auto"/>
              <w:bottom w:val="single" w:sz="4" w:space="0" w:color="auto"/>
              <w:right w:val="single" w:sz="4" w:space="0" w:color="auto"/>
            </w:tcBorders>
          </w:tcPr>
          <w:p w14:paraId="50D75DDF" w14:textId="77777777" w:rsidR="0050620C" w:rsidRPr="001451F2" w:rsidRDefault="0050620C" w:rsidP="00204D10">
            <w:pPr>
              <w:jc w:val="both"/>
              <w:rPr>
                <w:rFonts w:eastAsia="Calibri"/>
                <w:lang w:eastAsia="en-US"/>
              </w:rPr>
            </w:pPr>
            <w:r>
              <w:rPr>
                <w:rFonts w:eastAsia="Calibri"/>
                <w:lang w:eastAsia="en-US"/>
              </w:rPr>
              <w:lastRenderedPageBreak/>
              <w:t xml:space="preserve">15. </w:t>
            </w:r>
            <w:r w:rsidRPr="001451F2">
              <w:rPr>
                <w:rFonts w:eastAsia="Calibri"/>
                <w:lang w:eastAsia="en-US"/>
              </w:rPr>
              <w:t>Мероприятия по утилизации строительных отходов</w:t>
            </w:r>
          </w:p>
        </w:tc>
        <w:tc>
          <w:tcPr>
            <w:tcW w:w="6946" w:type="dxa"/>
            <w:tcBorders>
              <w:top w:val="single" w:sz="4" w:space="0" w:color="auto"/>
              <w:left w:val="single" w:sz="4" w:space="0" w:color="auto"/>
              <w:bottom w:val="single" w:sz="4" w:space="0" w:color="auto"/>
              <w:right w:val="single" w:sz="4" w:space="0" w:color="auto"/>
            </w:tcBorders>
          </w:tcPr>
          <w:p w14:paraId="713908D4" w14:textId="77777777" w:rsidR="0050620C" w:rsidRPr="00C97290" w:rsidRDefault="0050620C" w:rsidP="00204D10">
            <w:pPr>
              <w:contextualSpacing/>
              <w:jc w:val="both"/>
              <w:rPr>
                <w:rFonts w:eastAsia="Calibri"/>
                <w:lang w:eastAsia="en-US"/>
              </w:rPr>
            </w:pPr>
            <w:r w:rsidRPr="00C97290">
              <w:rPr>
                <w:rFonts w:eastAsia="Calibri"/>
              </w:rPr>
              <w:t xml:space="preserve">В соответствии с утвержденной </w:t>
            </w:r>
            <w:r>
              <w:rPr>
                <w:rFonts w:eastAsia="Calibri"/>
              </w:rPr>
              <w:t>проектно-сметной документацией</w:t>
            </w:r>
            <w:r w:rsidRPr="00C97290">
              <w:rPr>
                <w:rFonts w:eastAsia="Calibri"/>
              </w:rPr>
              <w:t>.</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50620C" w:rsidRPr="00FE5144" w14:paraId="239D555A" w14:textId="77777777" w:rsidTr="00204D10">
        <w:trPr>
          <w:trHeight w:val="699"/>
        </w:trPr>
        <w:tc>
          <w:tcPr>
            <w:tcW w:w="3402" w:type="dxa"/>
            <w:tcBorders>
              <w:top w:val="single" w:sz="4" w:space="0" w:color="auto"/>
              <w:left w:val="single" w:sz="4" w:space="0" w:color="auto"/>
              <w:bottom w:val="single" w:sz="4" w:space="0" w:color="auto"/>
              <w:right w:val="single" w:sz="4" w:space="0" w:color="auto"/>
            </w:tcBorders>
            <w:shd w:val="clear" w:color="auto" w:fill="FFFFFF"/>
          </w:tcPr>
          <w:p w14:paraId="1612A871" w14:textId="77777777" w:rsidR="0050620C" w:rsidRPr="00FE5144" w:rsidRDefault="0050620C" w:rsidP="00204D10">
            <w:r w:rsidRPr="00FE5144">
              <w:t>1</w:t>
            </w:r>
            <w:r>
              <w:t>6</w:t>
            </w:r>
            <w:r w:rsidRPr="00FE5144">
              <w:t>. Документы, передаваемые подрядчику после заключения Контракта:</w:t>
            </w:r>
          </w:p>
        </w:tc>
        <w:tc>
          <w:tcPr>
            <w:tcW w:w="6946" w:type="dxa"/>
            <w:tcBorders>
              <w:top w:val="single" w:sz="4" w:space="0" w:color="auto"/>
              <w:left w:val="single" w:sz="4" w:space="0" w:color="auto"/>
              <w:bottom w:val="single" w:sz="4" w:space="0" w:color="auto"/>
              <w:right w:val="single" w:sz="4" w:space="0" w:color="auto"/>
            </w:tcBorders>
            <w:shd w:val="clear" w:color="auto" w:fill="FFFFFF"/>
          </w:tcPr>
          <w:p w14:paraId="64D4B324" w14:textId="77777777" w:rsidR="0050620C" w:rsidRDefault="0050620C" w:rsidP="00204D10">
            <w:pPr>
              <w:tabs>
                <w:tab w:val="left" w:pos="612"/>
              </w:tabs>
              <w:autoSpaceDE w:val="0"/>
              <w:jc w:val="both"/>
              <w:rPr>
                <w:color w:val="FF0000"/>
              </w:rPr>
            </w:pPr>
            <w:r>
              <w:t xml:space="preserve"> </w:t>
            </w:r>
            <w:r w:rsidRPr="00FE5144">
              <w:t>1.</w:t>
            </w:r>
            <w:r>
              <w:t xml:space="preserve">Проектная документация по </w:t>
            </w:r>
            <w:proofErr w:type="spellStart"/>
            <w:proofErr w:type="gramStart"/>
            <w:r>
              <w:t>объекту</w:t>
            </w:r>
            <w:r w:rsidRPr="00FE5144">
              <w:t>:</w:t>
            </w:r>
            <w:r w:rsidRPr="00067BC9">
              <w:rPr>
                <w:color w:val="FF0000"/>
              </w:rPr>
              <w:t>«</w:t>
            </w:r>
            <w:proofErr w:type="gramEnd"/>
            <w:r w:rsidRPr="00067BC9">
              <w:rPr>
                <w:color w:val="FF0000"/>
              </w:rPr>
              <w:t>Капитальный</w:t>
            </w:r>
            <w:proofErr w:type="spellEnd"/>
            <w:r w:rsidRPr="00067BC9">
              <w:rPr>
                <w:color w:val="FF0000"/>
              </w:rPr>
              <w:t xml:space="preserve"> ремонт дымовой трубы котельной, расположенной по адресу: Республика Крым, г. Ялта, </w:t>
            </w:r>
            <w:proofErr w:type="spellStart"/>
            <w:r w:rsidRPr="00067BC9">
              <w:rPr>
                <w:color w:val="FF0000"/>
              </w:rPr>
              <w:t>пгт</w:t>
            </w:r>
            <w:proofErr w:type="spellEnd"/>
            <w:r w:rsidRPr="00067BC9">
              <w:rPr>
                <w:color w:val="FF0000"/>
              </w:rPr>
              <w:t xml:space="preserve">. Симеиз, </w:t>
            </w:r>
            <w:proofErr w:type="spellStart"/>
            <w:r w:rsidRPr="00067BC9">
              <w:rPr>
                <w:color w:val="FF0000"/>
              </w:rPr>
              <w:t>ул.Алексея</w:t>
            </w:r>
            <w:proofErr w:type="spellEnd"/>
            <w:r w:rsidRPr="00067BC9">
              <w:rPr>
                <w:color w:val="FF0000"/>
              </w:rPr>
              <w:t xml:space="preserve"> Ганского,57».</w:t>
            </w:r>
            <w:r>
              <w:rPr>
                <w:color w:val="FF0000"/>
              </w:rPr>
              <w:t xml:space="preserve"> </w:t>
            </w:r>
          </w:p>
          <w:p w14:paraId="4EE95FD7" w14:textId="77777777" w:rsidR="0050620C" w:rsidRDefault="0050620C" w:rsidP="00204D10">
            <w:pPr>
              <w:tabs>
                <w:tab w:val="left" w:pos="612"/>
              </w:tabs>
              <w:autoSpaceDE w:val="0"/>
              <w:jc w:val="both"/>
            </w:pPr>
            <w:r w:rsidRPr="00FE5144">
              <w:t>2.Сметная документация</w:t>
            </w:r>
            <w:r>
              <w:t xml:space="preserve"> по объекту: </w:t>
            </w:r>
            <w:r w:rsidRPr="00067BC9">
              <w:rPr>
                <w:color w:val="FF0000"/>
              </w:rPr>
              <w:t xml:space="preserve">«Капитальный ремонт дымовой трубы котельной, расположенной по адресу: Республика Крым, г. Ялта, </w:t>
            </w:r>
            <w:proofErr w:type="spellStart"/>
            <w:r w:rsidRPr="00067BC9">
              <w:rPr>
                <w:color w:val="FF0000"/>
              </w:rPr>
              <w:t>пгт</w:t>
            </w:r>
            <w:proofErr w:type="spellEnd"/>
            <w:r w:rsidRPr="00067BC9">
              <w:rPr>
                <w:color w:val="FF0000"/>
              </w:rPr>
              <w:t xml:space="preserve">. Симеиз, </w:t>
            </w:r>
            <w:proofErr w:type="spellStart"/>
            <w:r w:rsidRPr="00067BC9">
              <w:rPr>
                <w:color w:val="FF0000"/>
              </w:rPr>
              <w:t>ул.Алексея</w:t>
            </w:r>
            <w:proofErr w:type="spellEnd"/>
            <w:r w:rsidRPr="00067BC9">
              <w:rPr>
                <w:color w:val="FF0000"/>
              </w:rPr>
              <w:t xml:space="preserve"> Ганского,57».</w:t>
            </w:r>
            <w:r w:rsidRPr="00FE5144">
              <w:t xml:space="preserve">   </w:t>
            </w:r>
          </w:p>
          <w:p w14:paraId="6A0EAD4B" w14:textId="77777777" w:rsidR="0050620C" w:rsidRPr="009A5C92" w:rsidRDefault="0050620C" w:rsidP="00204D10">
            <w:pPr>
              <w:tabs>
                <w:tab w:val="left" w:pos="612"/>
              </w:tabs>
              <w:autoSpaceDE w:val="0"/>
              <w:jc w:val="both"/>
              <w:rPr>
                <w:color w:val="FF0000"/>
              </w:rPr>
            </w:pPr>
            <w:r w:rsidRPr="00FE5144">
              <w:t xml:space="preserve">     -сводный сметный расчет стоимости строительства (капитального ремонта) в ценах </w:t>
            </w:r>
            <w:r w:rsidRPr="009A5C92">
              <w:rPr>
                <w:color w:val="FF0000"/>
              </w:rPr>
              <w:t>II-й квартал 2025г.;</w:t>
            </w:r>
          </w:p>
          <w:p w14:paraId="501B0F8E" w14:textId="77777777" w:rsidR="0050620C" w:rsidRPr="00FE5144" w:rsidRDefault="0050620C" w:rsidP="00204D10">
            <w:pPr>
              <w:tabs>
                <w:tab w:val="left" w:pos="612"/>
              </w:tabs>
              <w:autoSpaceDE w:val="0"/>
              <w:jc w:val="both"/>
            </w:pPr>
            <w:r w:rsidRPr="00FE5144">
              <w:t xml:space="preserve">         </w:t>
            </w:r>
            <w:r w:rsidRPr="007D340D">
              <w:t>-</w:t>
            </w:r>
            <w:r w:rsidRPr="00FE5144">
              <w:t>Локальная смета № 02-01-01;</w:t>
            </w:r>
          </w:p>
          <w:p w14:paraId="39309759" w14:textId="77777777" w:rsidR="0050620C" w:rsidRPr="00FE5144" w:rsidRDefault="0050620C" w:rsidP="00204D10">
            <w:pPr>
              <w:tabs>
                <w:tab w:val="left" w:pos="612"/>
              </w:tabs>
              <w:jc w:val="both"/>
            </w:pPr>
            <w:r w:rsidRPr="007D340D">
              <w:t xml:space="preserve">         -</w:t>
            </w:r>
            <w:r w:rsidRPr="00FE5144">
              <w:t>Локальная ресурсная ведомость № 02-01-01;</w:t>
            </w:r>
          </w:p>
          <w:p w14:paraId="182B063B" w14:textId="77777777" w:rsidR="0050620C" w:rsidRDefault="0050620C" w:rsidP="00204D10">
            <w:pPr>
              <w:tabs>
                <w:tab w:val="left" w:pos="612"/>
              </w:tabs>
              <w:jc w:val="both"/>
            </w:pPr>
            <w:r w:rsidRPr="007D340D">
              <w:t xml:space="preserve">          -</w:t>
            </w:r>
            <w:r w:rsidRPr="00FE5144">
              <w:t>Ведомость объемов № 02-01-01.</w:t>
            </w:r>
          </w:p>
          <w:p w14:paraId="459AB131" w14:textId="77777777" w:rsidR="0050620C" w:rsidRDefault="0050620C" w:rsidP="00204D10">
            <w:pPr>
              <w:tabs>
                <w:tab w:val="left" w:pos="612"/>
              </w:tabs>
              <w:jc w:val="both"/>
            </w:pPr>
            <w:r>
              <w:t xml:space="preserve">           </w:t>
            </w:r>
            <w:r w:rsidRPr="00005027">
              <w:t>20</w:t>
            </w:r>
            <w:r w:rsidRPr="00705A64">
              <w:t>71</w:t>
            </w:r>
            <w:r>
              <w:t>/2025 КР</w:t>
            </w:r>
          </w:p>
          <w:p w14:paraId="5A8C81A3" w14:textId="77777777" w:rsidR="0050620C" w:rsidRPr="000B7495" w:rsidRDefault="0050620C" w:rsidP="00204D10">
            <w:pPr>
              <w:tabs>
                <w:tab w:val="left" w:pos="612"/>
              </w:tabs>
              <w:jc w:val="both"/>
            </w:pPr>
            <w:r w:rsidRPr="002720B8">
              <w:t xml:space="preserve">           </w:t>
            </w:r>
            <w:r w:rsidRPr="00005027">
              <w:t>20</w:t>
            </w:r>
            <w:r w:rsidRPr="00705A64">
              <w:t>71</w:t>
            </w:r>
            <w:r w:rsidRPr="002720B8">
              <w:t>/2025-</w:t>
            </w:r>
            <w:r>
              <w:t>ПОКР</w:t>
            </w:r>
          </w:p>
          <w:p w14:paraId="5B562613" w14:textId="77777777" w:rsidR="0050620C" w:rsidRDefault="0050620C" w:rsidP="00204D10">
            <w:pPr>
              <w:tabs>
                <w:tab w:val="left" w:pos="612"/>
              </w:tabs>
              <w:ind w:firstLine="432"/>
            </w:pPr>
            <w:r>
              <w:t xml:space="preserve">3. Положительное заключение по проверке достоверности определения сметной стоимости ГАУ РК «Государственная строительная экспертиза» </w:t>
            </w:r>
            <w:r w:rsidRPr="00A911D7">
              <w:rPr>
                <w:color w:val="FF0000"/>
              </w:rPr>
              <w:t xml:space="preserve">№91-1-1-2-060085-2025 от 09.10.2025 г. </w:t>
            </w:r>
            <w:r>
              <w:t xml:space="preserve">Начальная (максимальная) цена контракта определена и обоснована посредством применения проектно-сметного метода, в ценах </w:t>
            </w:r>
            <w:r>
              <w:rPr>
                <w:lang w:val="en-US"/>
              </w:rPr>
              <w:t>IV</w:t>
            </w:r>
            <w:r>
              <w:t xml:space="preserve">-го квартала 2025г. </w:t>
            </w:r>
          </w:p>
          <w:p w14:paraId="12FF9B45" w14:textId="77777777" w:rsidR="0050620C" w:rsidRPr="00FE5144" w:rsidRDefault="0050620C" w:rsidP="00204D10">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72F45CE9" w14:textId="77777777" w:rsidR="0050620C" w:rsidRPr="00FE5144" w:rsidRDefault="0050620C" w:rsidP="00204D10">
            <w:pPr>
              <w:tabs>
                <w:tab w:val="left" w:pos="612"/>
              </w:tabs>
              <w:ind w:firstLine="432"/>
              <w:jc w:val="both"/>
              <w:rPr>
                <w:highlight w:val="yellow"/>
              </w:rPr>
            </w:pPr>
          </w:p>
        </w:tc>
      </w:tr>
    </w:tbl>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EC1CB06" w:rsidR="0053451C" w:rsidRDefault="0053451C" w:rsidP="00C07052">
      <w:pPr>
        <w:rPr>
          <w:b/>
          <w:color w:val="000000" w:themeColor="text1"/>
        </w:rPr>
      </w:pPr>
    </w:p>
    <w:p w14:paraId="0B966C71" w14:textId="77777777" w:rsidR="00204D10" w:rsidRDefault="00204D10" w:rsidP="00C07052">
      <w:pPr>
        <w:rPr>
          <w:b/>
          <w:color w:val="000000" w:themeColor="text1"/>
        </w:rPr>
      </w:pPr>
    </w:p>
    <w:p w14:paraId="19B4F944" w14:textId="4ECB635E" w:rsidR="0053451C" w:rsidRDefault="0053451C"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lastRenderedPageBreak/>
        <w:t>Ш. ПРОЕКТ КОНТРАКТА</w:t>
      </w:r>
    </w:p>
    <w:p w14:paraId="2C7C3A75" w14:textId="77777777" w:rsidR="004668A7" w:rsidRDefault="004668A7" w:rsidP="004668A7">
      <w:pPr>
        <w:keepNext/>
        <w:keepLines/>
        <w:contextualSpacing/>
        <w:jc w:val="center"/>
        <w:rPr>
          <w:b/>
        </w:rPr>
      </w:pPr>
    </w:p>
    <w:p w14:paraId="0FF96543" w14:textId="77777777" w:rsidR="00204D10" w:rsidRDefault="0053451C" w:rsidP="00204D10">
      <w:pPr>
        <w:keepNext/>
        <w:keepLines/>
        <w:contextualSpacing/>
        <w:jc w:val="center"/>
        <w:rPr>
          <w:b/>
        </w:rPr>
      </w:pPr>
      <w:r>
        <w:rPr>
          <w:b/>
        </w:rPr>
        <w:t xml:space="preserve">                      </w:t>
      </w:r>
      <w:r w:rsidR="00204D10">
        <w:rPr>
          <w:b/>
        </w:rPr>
        <w:t xml:space="preserve">                      Проект </w:t>
      </w:r>
      <w:r w:rsidR="00204D10" w:rsidRPr="00FE5144">
        <w:rPr>
          <w:b/>
        </w:rPr>
        <w:t>КОНТРАКТ</w:t>
      </w:r>
      <w:r w:rsidR="00204D10">
        <w:rPr>
          <w:b/>
        </w:rPr>
        <w:t>А</w:t>
      </w:r>
      <w:r w:rsidR="00204D10" w:rsidRPr="00FE5144">
        <w:rPr>
          <w:b/>
        </w:rPr>
        <w:t xml:space="preserve"> </w:t>
      </w:r>
      <w:r w:rsidR="00204D10">
        <w:rPr>
          <w:b/>
        </w:rPr>
        <w:t>_________________</w:t>
      </w:r>
    </w:p>
    <w:p w14:paraId="6DAE76FB" w14:textId="77777777" w:rsidR="00204D10" w:rsidRPr="00FE5144" w:rsidRDefault="00204D10" w:rsidP="00204D10">
      <w:pPr>
        <w:keepNext/>
        <w:keepLines/>
        <w:contextualSpacing/>
        <w:jc w:val="center"/>
        <w:rPr>
          <w:b/>
        </w:rPr>
      </w:pPr>
    </w:p>
    <w:p w14:paraId="59176B80" w14:textId="77777777" w:rsidR="00204D10" w:rsidRPr="00FE5144" w:rsidRDefault="00204D10" w:rsidP="00204D10">
      <w:pPr>
        <w:keepNext/>
        <w:keepLines/>
        <w:contextualSpacing/>
      </w:pPr>
      <w:r w:rsidRPr="00FE5144">
        <w:t>г. Симферополь</w:t>
      </w:r>
      <w:r w:rsidRPr="00FE5144">
        <w:tab/>
      </w:r>
      <w:r w:rsidRPr="00FE5144">
        <w:tab/>
      </w:r>
      <w:r w:rsidRPr="00FE5144">
        <w:tab/>
      </w:r>
      <w:r w:rsidRPr="00FE5144">
        <w:tab/>
      </w:r>
      <w:r w:rsidRPr="00FE5144">
        <w:tab/>
        <w:t xml:space="preserve">                               </w:t>
      </w:r>
      <w:r>
        <w:t xml:space="preserve">       </w:t>
      </w:r>
      <w:proofErr w:type="gramStart"/>
      <w:r>
        <w:t xml:space="preserve">   </w:t>
      </w:r>
      <w:r w:rsidRPr="00FE5144">
        <w:t>«</w:t>
      </w:r>
      <w:proofErr w:type="gramEnd"/>
      <w:r w:rsidRPr="00FE5144">
        <w:t>___» _____</w:t>
      </w:r>
      <w:r>
        <w:t>___</w:t>
      </w:r>
      <w:r w:rsidRPr="00FE5144">
        <w:t>__ 202</w:t>
      </w:r>
      <w:r>
        <w:t>5</w:t>
      </w:r>
      <w:r w:rsidRPr="00FE5144">
        <w:t xml:space="preserve"> г.</w:t>
      </w:r>
    </w:p>
    <w:p w14:paraId="7283F220" w14:textId="77777777" w:rsidR="00204D10" w:rsidRDefault="00204D10" w:rsidP="00204D10">
      <w:pPr>
        <w:keepNext/>
        <w:keepLines/>
        <w:contextualSpacing/>
      </w:pPr>
    </w:p>
    <w:p w14:paraId="4AECB3A7" w14:textId="77777777" w:rsidR="00204D10" w:rsidRPr="00FE5144" w:rsidRDefault="00204D10" w:rsidP="00204D10">
      <w:pPr>
        <w:keepNext/>
        <w:keepLines/>
        <w:contextualSpacing/>
      </w:pPr>
    </w:p>
    <w:p w14:paraId="75B4FB96" w14:textId="77777777" w:rsidR="00204D10" w:rsidRDefault="00204D10" w:rsidP="00204D10">
      <w:pPr>
        <w:suppressAutoHyphens/>
        <w:ind w:firstLine="567"/>
        <w:contextualSpacing/>
        <w:jc w:val="both"/>
      </w:pPr>
      <w:r w:rsidRPr="004D128E">
        <w:rPr>
          <w:rFonts w:eastAsia="Calibri"/>
          <w:b/>
        </w:rPr>
        <w:t>Государственное унитарное предприятие Республики Крым «</w:t>
      </w:r>
      <w:proofErr w:type="spellStart"/>
      <w:r w:rsidRPr="004D128E">
        <w:rPr>
          <w:rFonts w:eastAsia="Calibri"/>
          <w:b/>
        </w:rPr>
        <w:t>Крымтеплокоммунэнерго</w:t>
      </w:r>
      <w:proofErr w:type="spellEnd"/>
      <w:r w:rsidRPr="004D128E">
        <w:rPr>
          <w:rFonts w:eastAsia="Calibri"/>
          <w:b/>
        </w:rPr>
        <w:t>» (сокращенное наименование - ГУП РК «</w:t>
      </w:r>
      <w:proofErr w:type="spellStart"/>
      <w:r w:rsidRPr="004D128E">
        <w:rPr>
          <w:rFonts w:eastAsia="Calibri"/>
          <w:b/>
        </w:rPr>
        <w:t>Крымтеплокоммунэнерго</w:t>
      </w:r>
      <w:proofErr w:type="spellEnd"/>
      <w:r w:rsidRPr="004D128E">
        <w:rPr>
          <w:rFonts w:eastAsia="Calibri"/>
          <w:b/>
        </w:rPr>
        <w:t>»)</w:t>
      </w:r>
      <w:r w:rsidRPr="004D128E">
        <w:rPr>
          <w:rFonts w:eastAsia="Calibri"/>
        </w:rPr>
        <w:t xml:space="preserve">, именуемое в дальнейшем «Заказчик», </w:t>
      </w:r>
      <w:r w:rsidRPr="004D128E">
        <w:rPr>
          <w:rFonts w:eastAsia="Calibri"/>
          <w:lang w:eastAsia="ar-SA"/>
        </w:rPr>
        <w:t>в лице начальника управления капитального строительства и имущественно-земельных отношений ГУП РК «</w:t>
      </w:r>
      <w:proofErr w:type="spellStart"/>
      <w:r w:rsidRPr="004D128E">
        <w:rPr>
          <w:rFonts w:eastAsia="Calibri"/>
          <w:lang w:eastAsia="ar-SA"/>
        </w:rPr>
        <w:t>Крымтеплокоммунэнерго</w:t>
      </w:r>
      <w:proofErr w:type="spellEnd"/>
      <w:r w:rsidRPr="004D128E">
        <w:rPr>
          <w:rFonts w:eastAsia="Calibri"/>
          <w:lang w:eastAsia="ar-SA"/>
        </w:rPr>
        <w:t xml:space="preserve">» </w:t>
      </w:r>
      <w:proofErr w:type="spellStart"/>
      <w:r w:rsidRPr="004D128E">
        <w:rPr>
          <w:rFonts w:eastAsia="Calibri"/>
          <w:lang w:eastAsia="ar-SA"/>
        </w:rPr>
        <w:t>Плющакова</w:t>
      </w:r>
      <w:proofErr w:type="spellEnd"/>
      <w:r w:rsidRPr="004D128E">
        <w:rPr>
          <w:rFonts w:eastAsia="Calibri"/>
          <w:lang w:eastAsia="ar-SA"/>
        </w:rPr>
        <w:t xml:space="preserve"> Евгения Юрьевича, действующего на основании доверенности №20-3/15586 от 28.12.2024г</w:t>
      </w:r>
      <w:r w:rsidRPr="004D128E">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1838F1">
        <w:t>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w:t>
      </w:r>
      <w:r>
        <w:t xml:space="preserve"> </w:t>
      </w:r>
      <w:r w:rsidRPr="006D7186">
        <w:rPr>
          <w:b/>
        </w:rPr>
        <w:t xml:space="preserve">«Капитальный ремонт дымовой трубы котельной, расположенной по адресу: Республика Крым, г. Ялта, </w:t>
      </w:r>
      <w:proofErr w:type="spellStart"/>
      <w:r w:rsidRPr="006D7186">
        <w:rPr>
          <w:b/>
        </w:rPr>
        <w:t>пгт</w:t>
      </w:r>
      <w:proofErr w:type="spellEnd"/>
      <w:r w:rsidRPr="006D7186">
        <w:rPr>
          <w:b/>
        </w:rPr>
        <w:t xml:space="preserve">. Симеиз, </w:t>
      </w:r>
      <w:proofErr w:type="spellStart"/>
      <w:r w:rsidRPr="006D7186">
        <w:rPr>
          <w:b/>
        </w:rPr>
        <w:t>ул.Алексея</w:t>
      </w:r>
      <w:proofErr w:type="spellEnd"/>
      <w:r w:rsidRPr="006D7186">
        <w:rPr>
          <w:b/>
        </w:rPr>
        <w:t xml:space="preserve"> Ганского,57»</w:t>
      </w:r>
      <w:r w:rsidRPr="001838F1">
        <w:t xml:space="preserve"> заключили настоящий контракт (далее - Контракт), о нижеследующем:</w:t>
      </w:r>
    </w:p>
    <w:p w14:paraId="3B24953D" w14:textId="77777777" w:rsidR="00204D10" w:rsidRDefault="00204D10" w:rsidP="00204D10">
      <w:pPr>
        <w:suppressAutoHyphens/>
        <w:ind w:firstLine="567"/>
        <w:contextualSpacing/>
        <w:jc w:val="both"/>
      </w:pPr>
    </w:p>
    <w:p w14:paraId="057E26CC" w14:textId="77777777" w:rsidR="00204D10" w:rsidRDefault="00204D10" w:rsidP="00204D10">
      <w:pPr>
        <w:suppressAutoHyphens/>
        <w:ind w:firstLine="567"/>
        <w:contextualSpacing/>
        <w:jc w:val="both"/>
        <w:rPr>
          <w:b/>
        </w:rPr>
      </w:pPr>
      <w:r>
        <w:rPr>
          <w:b/>
        </w:rPr>
        <w:t xml:space="preserve"> </w:t>
      </w:r>
      <w:r>
        <w:rPr>
          <w:b/>
        </w:rPr>
        <w:tab/>
      </w:r>
      <w:r>
        <w:rPr>
          <w:b/>
        </w:rPr>
        <w:tab/>
      </w:r>
      <w:r>
        <w:rPr>
          <w:b/>
        </w:rPr>
        <w:tab/>
      </w:r>
      <w:r>
        <w:rPr>
          <w:b/>
        </w:rPr>
        <w:tab/>
      </w:r>
      <w:r>
        <w:rPr>
          <w:b/>
        </w:rPr>
        <w:tab/>
      </w:r>
      <w:r w:rsidRPr="00FE5144">
        <w:rPr>
          <w:b/>
        </w:rPr>
        <w:t>1.ПРЕДМЕТ</w:t>
      </w:r>
      <w:r>
        <w:rPr>
          <w:b/>
        </w:rPr>
        <w:t xml:space="preserve"> </w:t>
      </w:r>
      <w:r w:rsidRPr="00FE5144">
        <w:rPr>
          <w:b/>
        </w:rPr>
        <w:t>КОНТРАКТА</w:t>
      </w:r>
      <w:r>
        <w:rPr>
          <w:b/>
        </w:rPr>
        <w:t xml:space="preserve"> </w:t>
      </w:r>
    </w:p>
    <w:p w14:paraId="53A30739" w14:textId="77777777" w:rsidR="00204D10" w:rsidRDefault="00204D10" w:rsidP="00204D10">
      <w:pPr>
        <w:ind w:firstLine="567"/>
        <w:contextualSpacing/>
      </w:pPr>
      <w:r>
        <w:t xml:space="preserve">1.1. Заказчик поручает, а Подрядчик принимает на себя обязательства по выполнению </w:t>
      </w:r>
      <w:r w:rsidRPr="00A472C8">
        <w:t xml:space="preserve">строительно-монтажных работ </w:t>
      </w:r>
      <w:r>
        <w:t>на объекте:</w:t>
      </w:r>
      <w:r w:rsidRPr="00260B25">
        <w:rPr>
          <w:b/>
        </w:rPr>
        <w:t xml:space="preserve"> «Капитальный ремонт дымовой трубы котельной, расположенной по адресу: Республика Крым, г. Ялта, </w:t>
      </w:r>
      <w:proofErr w:type="spellStart"/>
      <w:r w:rsidRPr="00260B25">
        <w:rPr>
          <w:b/>
        </w:rPr>
        <w:t>пгт</w:t>
      </w:r>
      <w:proofErr w:type="spellEnd"/>
      <w:r w:rsidRPr="00260B25">
        <w:rPr>
          <w:b/>
        </w:rPr>
        <w:t xml:space="preserve">. Симеиз, </w:t>
      </w:r>
      <w:proofErr w:type="spellStart"/>
      <w:r w:rsidRPr="00260B25">
        <w:rPr>
          <w:b/>
        </w:rPr>
        <w:t>ул.Алексея</w:t>
      </w:r>
      <w:proofErr w:type="spellEnd"/>
      <w:r w:rsidRPr="00260B25">
        <w:rPr>
          <w:b/>
        </w:rPr>
        <w:t xml:space="preserve"> Ганского,57»</w:t>
      </w:r>
      <w:r>
        <w:rPr>
          <w:b/>
        </w:rPr>
        <w:t xml:space="preserve">, </w:t>
      </w:r>
      <w:r>
        <w:t xml:space="preserve">(далее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3058E881" w14:textId="77777777" w:rsidR="00204D10" w:rsidRDefault="00204D10" w:rsidP="00204D10">
      <w:pPr>
        <w:ind w:firstLine="567"/>
        <w:contextualSpacing/>
        <w:jc w:val="both"/>
      </w:pPr>
      <w:r>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5DDC6BB0" w14:textId="77777777" w:rsidR="00204D10" w:rsidRDefault="00204D10" w:rsidP="00204D10">
      <w:pPr>
        <w:ind w:firstLine="567"/>
        <w:contextualSpacing/>
        <w:jc w:val="both"/>
      </w:pPr>
      <w:r>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6C1C1C12" w14:textId="77777777" w:rsidR="00204D10" w:rsidRDefault="00204D10" w:rsidP="00204D10">
      <w:pPr>
        <w:ind w:firstLine="567"/>
        <w:contextualSpacing/>
        <w:jc w:val="both"/>
      </w:pPr>
      <w:r>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и рабочей документацией.</w:t>
      </w:r>
    </w:p>
    <w:p w14:paraId="0D6DD647" w14:textId="77777777" w:rsidR="00204D10" w:rsidRDefault="00204D10" w:rsidP="00204D10">
      <w:pPr>
        <w:ind w:firstLine="567"/>
        <w:contextualSpacing/>
        <w:jc w:val="both"/>
      </w:pPr>
      <w:r>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49C21F75" w14:textId="77777777" w:rsidR="00204D10" w:rsidRDefault="00204D10" w:rsidP="00204D10">
      <w:pPr>
        <w:keepNext/>
        <w:keepLines/>
        <w:ind w:firstLine="567"/>
        <w:contextualSpacing/>
      </w:pPr>
      <w:r>
        <w:t xml:space="preserve">1.4. Место нахождения Объекта (место выполнения Работ): </w:t>
      </w:r>
      <w:r w:rsidRPr="002D3D5B">
        <w:t>Республика Крым, г. Ялта,</w:t>
      </w:r>
    </w:p>
    <w:p w14:paraId="373DB827" w14:textId="77777777" w:rsidR="00204D10" w:rsidRDefault="00204D10" w:rsidP="00204D10">
      <w:pPr>
        <w:keepNext/>
        <w:keepLines/>
        <w:contextualSpacing/>
      </w:pPr>
      <w:r w:rsidRPr="002D3D5B">
        <w:t xml:space="preserve"> </w:t>
      </w:r>
      <w:proofErr w:type="spellStart"/>
      <w:r w:rsidRPr="002D3D5B">
        <w:t>пгт</w:t>
      </w:r>
      <w:proofErr w:type="spellEnd"/>
      <w:r w:rsidRPr="002D3D5B">
        <w:t xml:space="preserve">. Симеиз, </w:t>
      </w:r>
      <w:proofErr w:type="spellStart"/>
      <w:r w:rsidRPr="002D3D5B">
        <w:t>ул.Алексея</w:t>
      </w:r>
      <w:proofErr w:type="spellEnd"/>
      <w:r w:rsidRPr="002D3D5B">
        <w:t xml:space="preserve"> Ганского,57.</w:t>
      </w:r>
    </w:p>
    <w:p w14:paraId="55CE722E" w14:textId="77777777" w:rsidR="00204D10" w:rsidRDefault="00204D10" w:rsidP="00204D10">
      <w:pPr>
        <w:keepNext/>
        <w:keepLines/>
        <w:contextualSpacing/>
      </w:pPr>
      <w:r>
        <w:t xml:space="preserve">         1.5. Идентификационный код закупки: __________.</w:t>
      </w:r>
    </w:p>
    <w:p w14:paraId="6BFF2986" w14:textId="77777777" w:rsidR="00204D10" w:rsidRDefault="00204D10" w:rsidP="00204D10">
      <w:pPr>
        <w:ind w:left="1778" w:firstLine="567"/>
        <w:contextualSpacing/>
        <w:jc w:val="both"/>
        <w:rPr>
          <w:b/>
        </w:rPr>
      </w:pPr>
    </w:p>
    <w:p w14:paraId="36E8D937" w14:textId="77777777" w:rsidR="00204D10" w:rsidRDefault="00204D10" w:rsidP="00204D10">
      <w:pPr>
        <w:ind w:left="1778" w:firstLine="567"/>
        <w:contextualSpacing/>
        <w:jc w:val="both"/>
        <w:rPr>
          <w:b/>
        </w:rPr>
      </w:pPr>
    </w:p>
    <w:p w14:paraId="1DE1DD3D" w14:textId="77777777" w:rsidR="00204D10" w:rsidRDefault="00204D10" w:rsidP="00204D10">
      <w:pPr>
        <w:ind w:left="1778" w:firstLine="567"/>
        <w:contextualSpacing/>
        <w:jc w:val="both"/>
        <w:rPr>
          <w:b/>
        </w:rPr>
      </w:pPr>
    </w:p>
    <w:p w14:paraId="7CF120DB" w14:textId="77777777" w:rsidR="00204D10" w:rsidRDefault="00204D10" w:rsidP="00204D10">
      <w:pPr>
        <w:ind w:left="1778" w:firstLine="567"/>
        <w:contextualSpacing/>
        <w:jc w:val="both"/>
        <w:rPr>
          <w:b/>
        </w:rPr>
      </w:pPr>
      <w:r w:rsidRPr="00FE5144">
        <w:rPr>
          <w:b/>
        </w:rPr>
        <w:t>2.ЦЕНА КОНТРАКТА И ПОРЯДОК ОПЛАТЫ</w:t>
      </w:r>
    </w:p>
    <w:p w14:paraId="49867E80" w14:textId="77777777" w:rsidR="00204D10" w:rsidRPr="00C97290" w:rsidRDefault="00204D10" w:rsidP="00204D10">
      <w:pPr>
        <w:widowControl w:val="0"/>
        <w:autoSpaceDE w:val="0"/>
        <w:autoSpaceDN w:val="0"/>
        <w:ind w:firstLine="567"/>
        <w:jc w:val="both"/>
        <w:rPr>
          <w:color w:val="22272F"/>
          <w:shd w:val="clear" w:color="auto" w:fill="FFFFFF"/>
        </w:rPr>
      </w:pPr>
      <w:r w:rsidRPr="00C97290">
        <w:rPr>
          <w:lang w:eastAsia="ar-SA"/>
        </w:rPr>
        <w:t>2.1.</w:t>
      </w:r>
      <w:r>
        <w:rPr>
          <w:lang w:eastAsia="ar-SA"/>
        </w:rPr>
        <w:t xml:space="preserve"> </w:t>
      </w:r>
      <w:r w:rsidRPr="00C97290">
        <w:rPr>
          <w:color w:val="22272F"/>
          <w:shd w:val="clear" w:color="auto" w:fill="FFFFFF"/>
        </w:rPr>
        <w:t>Цена контракта является твёрдой,</w:t>
      </w:r>
      <w:r>
        <w:rPr>
          <w:color w:val="22272F"/>
          <w:shd w:val="clear" w:color="auto" w:fill="FFFFFF"/>
        </w:rPr>
        <w:t xml:space="preserve"> </w:t>
      </w:r>
      <w:r w:rsidRPr="00C97290">
        <w:rPr>
          <w:color w:val="22272F"/>
          <w:shd w:val="clear" w:color="auto" w:fill="FFFFFF"/>
        </w:rPr>
        <w:t xml:space="preserve">определена на весь срок исполнения контракта и включает в себя прибыль Подрядчика, уплату налогов, сборов, других обязательных платежей и </w:t>
      </w:r>
    </w:p>
    <w:p w14:paraId="47AFC19A" w14:textId="77777777" w:rsidR="00204D10" w:rsidRPr="00C97290" w:rsidRDefault="00204D10" w:rsidP="00204D10">
      <w:pPr>
        <w:widowControl w:val="0"/>
        <w:autoSpaceDE w:val="0"/>
        <w:autoSpaceDN w:val="0"/>
        <w:jc w:val="both"/>
        <w:rPr>
          <w:color w:val="22272F"/>
          <w:shd w:val="clear" w:color="auto" w:fill="FFFFFF"/>
        </w:rPr>
      </w:pPr>
      <w:r w:rsidRPr="00C97290">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1" w:anchor="/document/10900200/entry/143"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3CA30743" w14:textId="77777777" w:rsidR="00204D10" w:rsidRDefault="00204D10" w:rsidP="00204D10">
      <w:pPr>
        <w:widowControl w:val="0"/>
        <w:autoSpaceDE w:val="0"/>
        <w:autoSpaceDN w:val="0"/>
        <w:ind w:firstLine="567"/>
        <w:jc w:val="both"/>
        <w:rPr>
          <w:color w:val="000000"/>
          <w:shd w:val="clear" w:color="auto" w:fill="FFFFFF"/>
        </w:rPr>
      </w:pPr>
      <w:r w:rsidRPr="00C97290">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w:t>
      </w:r>
      <w:r>
        <w:rPr>
          <w:color w:val="000000"/>
          <w:shd w:val="clear" w:color="auto" w:fill="FFFFFF"/>
        </w:rPr>
        <w:t>торым заключается контракт.</w:t>
      </w:r>
    </w:p>
    <w:p w14:paraId="555A78C5" w14:textId="77777777" w:rsidR="00204D10" w:rsidRPr="00227248" w:rsidRDefault="00204D10" w:rsidP="00204D10">
      <w:pPr>
        <w:widowControl w:val="0"/>
        <w:autoSpaceDE w:val="0"/>
        <w:autoSpaceDN w:val="0"/>
        <w:ind w:firstLine="567"/>
        <w:jc w:val="both"/>
        <w:rPr>
          <w:color w:val="22272F"/>
          <w:shd w:val="clear" w:color="auto" w:fill="FFFFFF"/>
        </w:rPr>
      </w:pPr>
      <w:r w:rsidRPr="00C97290">
        <w:t xml:space="preserve">2.1.1. Источник финансирования: </w:t>
      </w:r>
      <w:r w:rsidRPr="004154F5">
        <w:rPr>
          <w:color w:val="000000"/>
          <w:sz w:val="22"/>
          <w:szCs w:val="22"/>
          <w:lang w:eastAsia="en-US"/>
        </w:rPr>
        <w:t>Средства бюджета Республики Крым,</w:t>
      </w:r>
      <w:r>
        <w:rPr>
          <w:color w:val="000000"/>
          <w:sz w:val="22"/>
          <w:szCs w:val="22"/>
          <w:lang w:eastAsia="en-US"/>
        </w:rPr>
        <w:t xml:space="preserve"> </w:t>
      </w:r>
      <w:r w:rsidRPr="004154F5">
        <w:rPr>
          <w:color w:val="000000"/>
          <w:sz w:val="22"/>
          <w:szCs w:val="22"/>
          <w:lang w:eastAsia="en-US"/>
        </w:rPr>
        <w:t xml:space="preserve">в соответствии с </w:t>
      </w:r>
      <w:r w:rsidRPr="00503166">
        <w:rPr>
          <w:rFonts w:eastAsia="Calibri"/>
          <w:color w:val="000000"/>
          <w:sz w:val="23"/>
          <w:szCs w:val="23"/>
          <w:lang w:eastAsia="en-US"/>
        </w:rPr>
        <w:t xml:space="preserve">Распоряжение Совета министров Республики Крым от 27 ноября 2024 года № 2197-р </w:t>
      </w:r>
      <w:r w:rsidRPr="00503166">
        <w:rPr>
          <w:rFonts w:eastAsia="Calibri"/>
        </w:rPr>
        <w:t>«О некоторых вопросах Республиканской адресной инвестиционной программы и Плана капитального ремонта Республики Крым»</w:t>
      </w:r>
      <w:r w:rsidRPr="00503166">
        <w:rPr>
          <w:rFonts w:eastAsia="Calibri"/>
          <w:color w:val="000000"/>
          <w:sz w:val="23"/>
          <w:szCs w:val="23"/>
          <w:lang w:eastAsia="en-US"/>
        </w:rPr>
        <w:t xml:space="preserve"> (с изменениями</w:t>
      </w:r>
      <w:r w:rsidRPr="00905AFC">
        <w:rPr>
          <w:rFonts w:eastAsia="Calibri"/>
          <w:sz w:val="23"/>
          <w:szCs w:val="23"/>
          <w:lang w:eastAsia="en-US"/>
        </w:rPr>
        <w:t>)</w:t>
      </w:r>
      <w:r w:rsidRPr="00905AFC">
        <w:rPr>
          <w:sz w:val="22"/>
          <w:szCs w:val="22"/>
          <w:lang w:eastAsia="en-US"/>
        </w:rPr>
        <w:t xml:space="preserve">, </w:t>
      </w:r>
      <w:r w:rsidRPr="00905AFC">
        <w:rPr>
          <w:color w:val="000000"/>
          <w:sz w:val="22"/>
          <w:szCs w:val="22"/>
          <w:lang w:eastAsia="en-US"/>
        </w:rPr>
        <w:t xml:space="preserve">в соответствии с </w:t>
      </w:r>
      <w:r w:rsidRPr="00905AFC">
        <w:rPr>
          <w:color w:val="000000" w:themeColor="text1"/>
          <w:sz w:val="22"/>
          <w:szCs w:val="22"/>
          <w:lang w:eastAsia="en-US"/>
        </w:rPr>
        <w:t>соглашением №10-2025-013095 от 04.04.2025 г., между ГУП РК «</w:t>
      </w:r>
      <w:proofErr w:type="spellStart"/>
      <w:r w:rsidRPr="00905AFC">
        <w:rPr>
          <w:color w:val="000000" w:themeColor="text1"/>
          <w:sz w:val="22"/>
          <w:szCs w:val="22"/>
          <w:lang w:eastAsia="en-US"/>
        </w:rPr>
        <w:t>Крымтеплокоммунэнерго</w:t>
      </w:r>
      <w:proofErr w:type="spellEnd"/>
      <w:r w:rsidRPr="00905AFC">
        <w:rPr>
          <w:color w:val="000000" w:themeColor="text1"/>
          <w:sz w:val="22"/>
          <w:szCs w:val="22"/>
          <w:lang w:eastAsia="en-US"/>
        </w:rPr>
        <w:t>» и Министерством жилищно-коммунального хозяйства Республики Крым.</w:t>
      </w:r>
    </w:p>
    <w:p w14:paraId="0AD7F8D5" w14:textId="77777777" w:rsidR="00204D10" w:rsidRPr="00C97290" w:rsidRDefault="00204D10" w:rsidP="00204D10">
      <w:pPr>
        <w:ind w:firstLine="567"/>
        <w:jc w:val="both"/>
      </w:pPr>
      <w:r w:rsidRPr="00C97290">
        <w:t xml:space="preserve">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w:t>
      </w:r>
      <w:r w:rsidRPr="008C3E2D">
        <w:t>составляющий ________,</w:t>
      </w:r>
      <w:r w:rsidRPr="00C97290">
        <w:rPr>
          <w:color w:val="FF0000"/>
        </w:rPr>
        <w:t xml:space="preserve"> </w:t>
      </w:r>
      <w:r w:rsidRPr="00C97290">
        <w:t>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1A71C000" w14:textId="77777777" w:rsidR="00204D10" w:rsidRPr="00C97290" w:rsidRDefault="00204D10" w:rsidP="00204D10">
      <w:pPr>
        <w:suppressAutoHyphens/>
        <w:ind w:firstLine="567"/>
        <w:contextualSpacing/>
        <w:jc w:val="both"/>
        <w:rPr>
          <w:rFonts w:eastAsia="Arial"/>
          <w:lang w:eastAsia="ar-SA"/>
        </w:rPr>
      </w:pPr>
      <w:r w:rsidRPr="00C97290">
        <w:rPr>
          <w:rFonts w:eastAsia="Arial"/>
          <w:lang w:eastAsia="ar-SA"/>
        </w:rPr>
        <w:t xml:space="preserve">2.2. Цена </w:t>
      </w:r>
      <w:r w:rsidRPr="00C97290">
        <w:rPr>
          <w:rFonts w:eastAsia="MS Mincho"/>
          <w:lang w:eastAsia="ar-SA"/>
        </w:rPr>
        <w:t xml:space="preserve">Контракта </w:t>
      </w:r>
      <w:r w:rsidRPr="00C97290">
        <w:rPr>
          <w:rFonts w:eastAsia="Arial"/>
          <w:lang w:eastAsia="ar-SA"/>
        </w:rPr>
        <w:t xml:space="preserve">может быть снижена по соглашению сторон без изменения предусмотренных </w:t>
      </w:r>
      <w:r w:rsidRPr="00C97290">
        <w:rPr>
          <w:rFonts w:eastAsia="MS Mincho"/>
          <w:lang w:eastAsia="ar-SA"/>
        </w:rPr>
        <w:t xml:space="preserve">настоящим Контрактом </w:t>
      </w:r>
      <w:r w:rsidRPr="00C97290">
        <w:rPr>
          <w:rFonts w:eastAsia="Arial"/>
          <w:lang w:eastAsia="ar-SA"/>
        </w:rPr>
        <w:t>объемов работ, качества и иных условий исполнения Контракта.</w:t>
      </w:r>
    </w:p>
    <w:p w14:paraId="18DF7175" w14:textId="77777777" w:rsidR="00204D10" w:rsidRDefault="00204D10" w:rsidP="00204D10">
      <w:pPr>
        <w:ind w:firstLine="567"/>
        <w:jc w:val="both"/>
      </w:pPr>
      <w:r>
        <w:t xml:space="preserve">2.3. Авансирование по Контракту не предусмотрено. </w:t>
      </w:r>
    </w:p>
    <w:p w14:paraId="4F10447C" w14:textId="77777777" w:rsidR="00204D10" w:rsidRPr="00C97290" w:rsidRDefault="00204D10" w:rsidP="00204D10">
      <w:pPr>
        <w:ind w:firstLine="567"/>
        <w:jc w:val="both"/>
      </w:pPr>
      <w:r w:rsidRPr="00C97290">
        <w:t>2.4. Оплата по Контракту осуществляется в рублях Российской Федерации.</w:t>
      </w:r>
    </w:p>
    <w:p w14:paraId="3E201E9E" w14:textId="77777777" w:rsidR="00204D10" w:rsidRPr="001B5F4F" w:rsidRDefault="00204D10" w:rsidP="00204D10">
      <w:pPr>
        <w:ind w:firstLine="567"/>
        <w:jc w:val="both"/>
        <w:rPr>
          <w:color w:val="FF0000"/>
          <w:u w:val="single"/>
        </w:rPr>
      </w:pPr>
      <w:r w:rsidRPr="001B5F4F">
        <w:rPr>
          <w:color w:val="FF0000"/>
          <w:u w:val="single"/>
        </w:rPr>
        <w:t xml:space="preserve">Код вида расходов КВР - </w:t>
      </w:r>
      <w:r>
        <w:rPr>
          <w:color w:val="FF0000"/>
          <w:u w:val="single"/>
        </w:rPr>
        <w:t>813</w:t>
      </w:r>
    </w:p>
    <w:p w14:paraId="71435781" w14:textId="77777777" w:rsidR="00204D10" w:rsidRPr="00C97290" w:rsidRDefault="00204D10" w:rsidP="00204D10">
      <w:pPr>
        <w:ind w:firstLine="567"/>
        <w:contextualSpacing/>
        <w:jc w:val="both"/>
      </w:pPr>
      <w:r w:rsidRPr="00C97290">
        <w:rPr>
          <w:bCs/>
          <w:lang w:eastAsia="ar-SA"/>
        </w:rPr>
        <w:t>2.5. </w:t>
      </w:r>
      <w:r w:rsidRPr="00C97290">
        <w:t xml:space="preserve">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счета-фактуры(при необходимости), в объеме средств, указанных в Справке(ах) о стоимости выполненных работ и затрат (форма № КС-3), с учетом положений </w:t>
      </w:r>
      <w:r w:rsidRPr="00281809">
        <w:t>пункта 2.8.</w:t>
      </w:r>
      <w:r w:rsidRPr="00C97290">
        <w:t xml:space="preserve"> настоящего Контракта и при условии предоставления в полном объеме Заказчику документов, предусмотренных Разделом</w:t>
      </w:r>
      <w:r>
        <w:t xml:space="preserve"> </w:t>
      </w:r>
      <w:r w:rsidRPr="00281809">
        <w:t>4</w:t>
      </w:r>
      <w:r w:rsidRPr="00C97290">
        <w:t>. настоящего Контракта и предоставлением обеспечения гарантийных обязательств.</w:t>
      </w:r>
    </w:p>
    <w:p w14:paraId="3F80F456" w14:textId="77777777" w:rsidR="00204D10" w:rsidRDefault="00204D10" w:rsidP="00204D10">
      <w:pPr>
        <w:tabs>
          <w:tab w:val="left" w:pos="1138"/>
          <w:tab w:val="left" w:leader="underscore" w:pos="9826"/>
        </w:tabs>
        <w:suppressAutoHyphens/>
        <w:ind w:right="-6" w:firstLine="567"/>
        <w:contextualSpacing/>
        <w:jc w:val="both"/>
        <w:rPr>
          <w:bCs/>
          <w:lang w:eastAsia="ar-SA"/>
        </w:rPr>
      </w:pPr>
      <w:r w:rsidRPr="00C97290">
        <w:t xml:space="preserve">2.6. </w:t>
      </w:r>
      <w:r w:rsidRPr="00C97290">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w:t>
      </w:r>
      <w:r w:rsidRPr="00C97290">
        <w:rPr>
          <w:bCs/>
          <w:lang w:eastAsia="ar-SA"/>
        </w:rPr>
        <w:lastRenderedPageBreak/>
        <w:t xml:space="preserve">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w:t>
      </w:r>
    </w:p>
    <w:p w14:paraId="512A667A" w14:textId="77777777" w:rsidR="00204D10" w:rsidRPr="00C97290" w:rsidRDefault="00204D10" w:rsidP="00204D10">
      <w:pPr>
        <w:tabs>
          <w:tab w:val="left" w:pos="1138"/>
          <w:tab w:val="left" w:leader="underscore" w:pos="9826"/>
        </w:tabs>
        <w:suppressAutoHyphens/>
        <w:ind w:right="-6"/>
        <w:contextualSpacing/>
        <w:jc w:val="both"/>
        <w:rPr>
          <w:bCs/>
          <w:lang w:eastAsia="ar-SA"/>
        </w:rPr>
      </w:pPr>
      <w:r w:rsidRPr="00C97290">
        <w:rPr>
          <w:bCs/>
          <w:lang w:eastAsia="ar-SA"/>
        </w:rPr>
        <w:t>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62AA2AFD" w14:textId="77777777" w:rsidR="00204D10" w:rsidRPr="00C97290" w:rsidRDefault="00204D10" w:rsidP="00204D10">
      <w:pPr>
        <w:tabs>
          <w:tab w:val="left" w:pos="1138"/>
          <w:tab w:val="left" w:leader="underscore" w:pos="9826"/>
        </w:tabs>
        <w:suppressAutoHyphens/>
        <w:ind w:right="-6" w:firstLine="567"/>
        <w:contextualSpacing/>
        <w:jc w:val="both"/>
        <w:rPr>
          <w:color w:val="22272F"/>
          <w:shd w:val="clear" w:color="auto" w:fill="FFFFFF"/>
        </w:rPr>
      </w:pPr>
      <w:r w:rsidRPr="00C97290">
        <w:rPr>
          <w:bCs/>
          <w:lang w:eastAsia="ar-SA"/>
        </w:rPr>
        <w:t xml:space="preserve">2.7. </w:t>
      </w:r>
      <w:r w:rsidRPr="00C97290">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2" w:anchor="/document/10900200/entry/1" w:history="1">
        <w:r w:rsidRPr="00C97290">
          <w:rPr>
            <w:color w:val="3272C0"/>
            <w:u w:val="single"/>
            <w:shd w:val="clear" w:color="auto" w:fill="FFFFFF"/>
          </w:rPr>
          <w:t>законодательством</w:t>
        </w:r>
      </w:hyperlink>
      <w:r w:rsidRPr="00C97290">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400F7E" w14:textId="77777777" w:rsidR="00204D10" w:rsidRDefault="00204D10" w:rsidP="00204D10">
      <w:pPr>
        <w:tabs>
          <w:tab w:val="left" w:pos="1138"/>
          <w:tab w:val="left" w:leader="underscore" w:pos="9826"/>
        </w:tabs>
        <w:suppressAutoHyphens/>
        <w:ind w:right="-6" w:firstLine="567"/>
        <w:contextualSpacing/>
        <w:jc w:val="both"/>
        <w:rPr>
          <w:bCs/>
          <w:lang w:eastAsia="ar-SA"/>
        </w:rPr>
      </w:pPr>
      <w:r w:rsidRPr="00C97290">
        <w:rPr>
          <w:bCs/>
          <w:lang w:eastAsia="ar-SA"/>
        </w:rPr>
        <w:t>2.8.</w:t>
      </w:r>
      <w:r>
        <w:rPr>
          <w:bCs/>
          <w:lang w:eastAsia="ar-SA"/>
        </w:rPr>
        <w:t xml:space="preserve"> </w:t>
      </w:r>
      <w:r w:rsidRPr="00C97290">
        <w:rPr>
          <w:bCs/>
          <w:lang w:eastAsia="ar-SA"/>
        </w:rPr>
        <w:t>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r>
        <w:rPr>
          <w:bCs/>
          <w:lang w:eastAsia="ar-SA"/>
        </w:rPr>
        <w:t>.</w:t>
      </w:r>
    </w:p>
    <w:p w14:paraId="759F179B" w14:textId="77777777" w:rsidR="00204D10" w:rsidRDefault="00204D10" w:rsidP="00204D10">
      <w:pPr>
        <w:tabs>
          <w:tab w:val="left" w:pos="1138"/>
          <w:tab w:val="left" w:leader="underscore" w:pos="9826"/>
        </w:tabs>
        <w:suppressAutoHyphens/>
        <w:ind w:right="-6" w:firstLine="567"/>
        <w:contextualSpacing/>
        <w:jc w:val="both"/>
        <w:rPr>
          <w:bCs/>
          <w:lang w:eastAsia="ar-SA"/>
        </w:rPr>
      </w:pPr>
    </w:p>
    <w:p w14:paraId="73599668" w14:textId="77777777" w:rsidR="00204D10" w:rsidRDefault="00204D10" w:rsidP="00204D10">
      <w:pPr>
        <w:contextualSpacing/>
        <w:jc w:val="center"/>
        <w:rPr>
          <w:b/>
        </w:rPr>
      </w:pPr>
      <w:r w:rsidRPr="00FE5144">
        <w:rPr>
          <w:b/>
        </w:rPr>
        <w:t>3.СРОКИ ВЫПОЛНЕНИЯ РАБОТ</w:t>
      </w:r>
    </w:p>
    <w:p w14:paraId="4EEC12C9" w14:textId="77777777" w:rsidR="00204D10" w:rsidRPr="00FE5144" w:rsidRDefault="00204D10" w:rsidP="00204D10">
      <w:pPr>
        <w:ind w:firstLine="567"/>
        <w:contextualSpacing/>
        <w:jc w:val="both"/>
      </w:pPr>
      <w:r w:rsidRPr="00FE5144">
        <w:t>3.1.</w:t>
      </w:r>
      <w:r w:rsidRPr="00D15181">
        <w:t xml:space="preserve"> </w:t>
      </w:r>
      <w:r>
        <w:t>С</w:t>
      </w:r>
      <w:r w:rsidRPr="00D15181">
        <w:t>троительно-</w:t>
      </w:r>
      <w:r w:rsidRPr="00FE5144">
        <w:t xml:space="preserve"> </w:t>
      </w:r>
      <w:r w:rsidRPr="00D15181">
        <w:t>монтажны</w:t>
      </w:r>
      <w:r>
        <w:t>е</w:t>
      </w:r>
      <w:r w:rsidRPr="00D15181">
        <w:t xml:space="preserve"> работ </w:t>
      </w:r>
      <w:r w:rsidRPr="00FE5144">
        <w:t>Работы, предусмотренные Контрактом, выполняются в сроки</w:t>
      </w:r>
      <w:r>
        <w:t xml:space="preserve"> в</w:t>
      </w:r>
      <w:r w:rsidRPr="00FE5144">
        <w:t xml:space="preserve"> соответствии с Графиком выполнения работ (</w:t>
      </w:r>
      <w:hyperlink w:anchor="sub_12000" w:history="1">
        <w:r w:rsidRPr="00FE5144">
          <w:t xml:space="preserve">Приложение № </w:t>
        </w:r>
      </w:hyperlink>
      <w:r w:rsidRPr="00FE5144">
        <w:t>4 к Контракту) (далее - График выполнения работ).</w:t>
      </w:r>
    </w:p>
    <w:p w14:paraId="51997E5D" w14:textId="77777777" w:rsidR="00204D10" w:rsidRPr="00FE5144" w:rsidRDefault="00204D10" w:rsidP="00204D10">
      <w:pPr>
        <w:ind w:firstLine="567"/>
        <w:contextualSpacing/>
        <w:jc w:val="both"/>
      </w:pPr>
      <w:r w:rsidRPr="008E7EC4">
        <w:rPr>
          <w:u w:val="single"/>
        </w:rPr>
        <w:t>Начало работ с</w:t>
      </w:r>
      <w:r w:rsidRPr="00FE5144">
        <w:t xml:space="preserve"> - момента подписания Контракта.</w:t>
      </w:r>
    </w:p>
    <w:p w14:paraId="08918B5B" w14:textId="77777777" w:rsidR="00204D10" w:rsidRPr="0001275D" w:rsidRDefault="00204D10" w:rsidP="00204D10">
      <w:pPr>
        <w:ind w:firstLine="567"/>
        <w:contextualSpacing/>
        <w:jc w:val="both"/>
        <w:rPr>
          <w:color w:val="FF0000"/>
          <w:u w:val="single"/>
        </w:rPr>
      </w:pPr>
      <w:r w:rsidRPr="00FF2A93">
        <w:rPr>
          <w:u w:val="single"/>
        </w:rPr>
        <w:t>Окончание</w:t>
      </w:r>
      <w:r>
        <w:rPr>
          <w:u w:val="single"/>
        </w:rPr>
        <w:t xml:space="preserve"> выполнения</w:t>
      </w:r>
      <w:r w:rsidRPr="00FF2A93">
        <w:rPr>
          <w:u w:val="single"/>
        </w:rPr>
        <w:t xml:space="preserve"> работ</w:t>
      </w:r>
      <w:r>
        <w:rPr>
          <w:u w:val="single"/>
        </w:rPr>
        <w:t>-</w:t>
      </w:r>
      <w:r w:rsidRPr="008E7EC4">
        <w:t xml:space="preserve">Подписание Акта, законченного строительством (реконструкцией) объекта по форме КС-11– не позднее </w:t>
      </w:r>
      <w:r w:rsidRPr="00803CB7">
        <w:rPr>
          <w:color w:val="FF0000"/>
          <w:u w:val="single"/>
        </w:rPr>
        <w:t xml:space="preserve">25.12.2025 </w:t>
      </w:r>
      <w:r w:rsidRPr="0001275D">
        <w:rPr>
          <w:color w:val="FF0000"/>
          <w:u w:val="single"/>
        </w:rPr>
        <w:t>г.</w:t>
      </w:r>
    </w:p>
    <w:p w14:paraId="529BE62B" w14:textId="77777777" w:rsidR="00204D10" w:rsidRPr="00FE5144" w:rsidRDefault="00204D10" w:rsidP="00204D10">
      <w:pPr>
        <w:widowControl w:val="0"/>
        <w:ind w:firstLine="567"/>
        <w:jc w:val="both"/>
      </w:pPr>
      <w:r w:rsidRPr="00FE5144">
        <w:t xml:space="preserve">Работы по Контракту выполняются Подрядчиком поэтапно в соответствии Графиком выполнения работ. </w:t>
      </w:r>
    </w:p>
    <w:p w14:paraId="41D9DDBB" w14:textId="77777777" w:rsidR="00204D10" w:rsidRPr="00FE5144" w:rsidRDefault="00204D10" w:rsidP="00204D10">
      <w:pPr>
        <w:widowControl w:val="0"/>
        <w:ind w:firstLine="567"/>
        <w:jc w:val="both"/>
      </w:pPr>
      <w:r w:rsidRPr="00FE5144">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5E1C2E2A" w14:textId="77777777" w:rsidR="00204D10" w:rsidRPr="00FE5144" w:rsidRDefault="00204D10" w:rsidP="00204D10">
      <w:pPr>
        <w:ind w:firstLine="567"/>
        <w:contextualSpacing/>
        <w:jc w:val="both"/>
      </w:pPr>
      <w:r w:rsidRPr="00FE5144">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7A23FC49" w14:textId="77777777" w:rsidR="00204D10" w:rsidRPr="00FE5144" w:rsidRDefault="00204D10" w:rsidP="00204D10">
      <w:pPr>
        <w:ind w:firstLine="567"/>
        <w:contextualSpacing/>
        <w:jc w:val="both"/>
      </w:pPr>
      <w:r w:rsidRPr="00FE5144">
        <w:t xml:space="preserve">3.3. Объем работ по Контракту должен быть исполнен в соответствии </w:t>
      </w:r>
      <w:r>
        <w:t xml:space="preserve">проектной </w:t>
      </w:r>
      <w:r w:rsidRPr="00FE5144">
        <w:t>документацией, ведомостями объемов работ (Приложение №</w:t>
      </w:r>
      <w:r>
        <w:t>8</w:t>
      </w:r>
      <w:r w:rsidRPr="00FE5144">
        <w:t xml:space="preserve">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51928676" w14:textId="77777777" w:rsidR="00204D10" w:rsidRDefault="00204D10" w:rsidP="00204D10">
      <w:pPr>
        <w:ind w:firstLine="567"/>
        <w:contextualSpacing/>
        <w:jc w:val="both"/>
      </w:pPr>
      <w:r w:rsidRPr="00FE5144">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7D3D4623" w14:textId="77777777" w:rsidR="00204D10" w:rsidRDefault="00204D10" w:rsidP="00204D10">
      <w:pPr>
        <w:jc w:val="center"/>
        <w:rPr>
          <w:b/>
        </w:rPr>
      </w:pPr>
    </w:p>
    <w:p w14:paraId="32B8B4C9" w14:textId="77777777" w:rsidR="00204D10" w:rsidRPr="00CD7D43" w:rsidRDefault="00204D10" w:rsidP="00204D10">
      <w:pPr>
        <w:jc w:val="center"/>
        <w:rPr>
          <w:b/>
        </w:rPr>
      </w:pPr>
      <w:r w:rsidRPr="00CD7D43">
        <w:rPr>
          <w:b/>
        </w:rPr>
        <w:t xml:space="preserve">Статья 4. </w:t>
      </w:r>
      <w:r>
        <w:rPr>
          <w:b/>
        </w:rPr>
        <w:t>ПОРЯДОК СДАЧИ- ПРИЁМКИ ВЫПОЛНЕННЫХ РАБОТ</w:t>
      </w:r>
    </w:p>
    <w:p w14:paraId="72FC5776" w14:textId="77777777" w:rsidR="00204D10" w:rsidRDefault="00204D10" w:rsidP="00204D10">
      <w:pPr>
        <w:ind w:firstLine="567"/>
        <w:contextualSpacing/>
        <w:jc w:val="both"/>
      </w:pPr>
      <w:r>
        <w:t xml:space="preserve">4.1. Приемка </w:t>
      </w:r>
      <w:r w:rsidRPr="006D0484">
        <w:t xml:space="preserve">строительно-монтажных работ </w:t>
      </w:r>
      <w:proofErr w:type="spellStart"/>
      <w:r>
        <w:t>работ</w:t>
      </w:r>
      <w:proofErr w:type="spellEnd"/>
      <w:r>
        <w:t xml:space="preserve"> по Контракту, приемка Объекта осуществляются Сторонами в соответствии с Графиком выполнения работ и Сметой контракта.</w:t>
      </w:r>
    </w:p>
    <w:p w14:paraId="55B43EE7" w14:textId="77777777" w:rsidR="00204D10" w:rsidRDefault="00204D10" w:rsidP="00204D10">
      <w:pPr>
        <w:ind w:firstLine="567"/>
        <w:contextualSpacing/>
        <w:jc w:val="both"/>
      </w:pPr>
      <w:r>
        <w:t xml:space="preserve">4.2. При завершении выполнения </w:t>
      </w:r>
      <w:r w:rsidRPr="006D0484">
        <w:t xml:space="preserve">строительно-монтажных работ </w:t>
      </w:r>
      <w:proofErr w:type="spellStart"/>
      <w:r>
        <w:t>работ</w:t>
      </w:r>
      <w:proofErr w:type="spellEnd"/>
      <w:r>
        <w:t xml:space="preserve"> по Контракту, в том числе отдельных видов строительно-монтажных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EDE19A0" w14:textId="77777777" w:rsidR="00204D10" w:rsidRPr="005D2C20" w:rsidRDefault="00204D10" w:rsidP="00204D10">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298A1D0A" w14:textId="77777777" w:rsidR="00204D10" w:rsidRPr="005D2C20" w:rsidRDefault="00204D10" w:rsidP="00204D10">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3288E3AC" w14:textId="77777777" w:rsidR="00204D10" w:rsidRDefault="00204D10" w:rsidP="00204D10">
      <w:pPr>
        <w:ind w:firstLine="567"/>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4-х (четырёх) экземплярах;</w:t>
      </w:r>
    </w:p>
    <w:p w14:paraId="48930B8F" w14:textId="77777777" w:rsidR="00204D10" w:rsidRDefault="00204D10" w:rsidP="00204D10">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4C2F5121" w14:textId="77777777" w:rsidR="00204D10" w:rsidRDefault="00204D10" w:rsidP="00204D10">
      <w:pPr>
        <w:ind w:firstLine="567"/>
        <w:contextualSpacing/>
        <w:jc w:val="both"/>
      </w:pPr>
      <w:r>
        <w:t>-счета на оплату работ, счета-фактуры (при необходимости);</w:t>
      </w:r>
    </w:p>
    <w:p w14:paraId="4E483335" w14:textId="77777777" w:rsidR="00204D10" w:rsidRDefault="00204D10" w:rsidP="00204D10">
      <w:pPr>
        <w:ind w:firstLine="567"/>
        <w:contextualSpacing/>
        <w:jc w:val="both"/>
      </w:pPr>
      <w:r>
        <w:t>-акт приёмки законченного строительством объекта №КС-11.</w:t>
      </w:r>
    </w:p>
    <w:p w14:paraId="42E15863" w14:textId="77777777" w:rsidR="00204D10" w:rsidRDefault="00204D10" w:rsidP="00204D10">
      <w:pPr>
        <w:ind w:firstLine="567"/>
        <w:contextualSpacing/>
        <w:jc w:val="both"/>
      </w:pPr>
      <w:r w:rsidRPr="004A7BBD">
        <w:lastRenderedPageBreak/>
        <w:t>4.3.</w:t>
      </w:r>
      <w:r>
        <w:t xml:space="preserve"> </w:t>
      </w:r>
      <w:r w:rsidRPr="004A7BBD">
        <w:t xml:space="preserve">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 </w:t>
      </w:r>
    </w:p>
    <w:p w14:paraId="5A08A987" w14:textId="77777777" w:rsidR="00204D10" w:rsidRPr="004A7BBD" w:rsidRDefault="00204D10" w:rsidP="00204D10">
      <w:pPr>
        <w:ind w:firstLine="567"/>
        <w:contextualSpacing/>
        <w:jc w:val="both"/>
      </w:pPr>
      <w:r w:rsidRPr="004A7BBD">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195C7889" w14:textId="77777777" w:rsidR="00204D10" w:rsidRPr="004A7BBD" w:rsidRDefault="00204D10" w:rsidP="00204D10">
      <w:pPr>
        <w:widowControl w:val="0"/>
        <w:autoSpaceDE w:val="0"/>
        <w:autoSpaceDN w:val="0"/>
        <w:adjustRightInd w:val="0"/>
        <w:ind w:firstLine="567"/>
        <w:contextualSpacing/>
        <w:jc w:val="both"/>
      </w:pPr>
      <w:r w:rsidRPr="004A7BBD">
        <w:t>4.4. Заказчик в течение 10 (Десяти) рабочих дней со дня получения от Подрядчика акта приемки выполнен</w:t>
      </w:r>
      <w:r>
        <w:t>ных</w:t>
      </w:r>
      <w:r w:rsidRPr="004A7BBD">
        <w:t xml:space="preserve"> работ обязан подписать акт приемки выполнен</w:t>
      </w:r>
      <w:r>
        <w:t>ных</w:t>
      </w:r>
      <w:r w:rsidRPr="004A7BBD">
        <w:t xml:space="preserve"> работ либо мотивированный отказ от приемки </w:t>
      </w:r>
      <w:proofErr w:type="spellStart"/>
      <w:r w:rsidRPr="004A7BBD">
        <w:t>выполнен</w:t>
      </w:r>
      <w:r>
        <w:t>ых</w:t>
      </w:r>
      <w:proofErr w:type="spellEnd"/>
      <w:r w:rsidRPr="004A7BBD">
        <w:t xml:space="preserve">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0B88E71B" w14:textId="77777777" w:rsidR="00204D10" w:rsidRPr="004A7BBD" w:rsidRDefault="00204D10" w:rsidP="00204D10">
      <w:pPr>
        <w:widowControl w:val="0"/>
        <w:autoSpaceDE w:val="0"/>
        <w:autoSpaceDN w:val="0"/>
        <w:adjustRightInd w:val="0"/>
        <w:ind w:firstLine="567"/>
        <w:contextualSpacing/>
        <w:jc w:val="both"/>
      </w:pPr>
      <w:r w:rsidRPr="004A7BB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1E16A74A" w14:textId="77777777" w:rsidR="00204D10" w:rsidRPr="004A7BBD" w:rsidRDefault="00204D10" w:rsidP="00204D10">
      <w:pPr>
        <w:widowControl w:val="0"/>
        <w:autoSpaceDE w:val="0"/>
        <w:autoSpaceDN w:val="0"/>
        <w:adjustRightInd w:val="0"/>
        <w:ind w:firstLine="567"/>
        <w:contextualSpacing/>
        <w:jc w:val="both"/>
      </w:pPr>
      <w:r w:rsidRPr="004A7BB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661C895D" w14:textId="77777777" w:rsidR="00204D10" w:rsidRDefault="00204D10" w:rsidP="00204D10">
      <w:pPr>
        <w:contextualSpacing/>
        <w:jc w:val="center"/>
        <w:rPr>
          <w:b/>
        </w:rPr>
      </w:pPr>
    </w:p>
    <w:p w14:paraId="6FCE9990" w14:textId="77777777" w:rsidR="00204D10" w:rsidRDefault="00204D10" w:rsidP="00204D10">
      <w:pPr>
        <w:contextualSpacing/>
        <w:jc w:val="center"/>
        <w:rPr>
          <w:b/>
        </w:rPr>
      </w:pPr>
      <w:r w:rsidRPr="00964D96">
        <w:rPr>
          <w:b/>
        </w:rPr>
        <w:t>5.ПРАВА И ОБЯЗАННОСТИ СТОРОН</w:t>
      </w:r>
    </w:p>
    <w:p w14:paraId="63E60EEA" w14:textId="77777777" w:rsidR="00204D10" w:rsidRPr="00964D96" w:rsidRDefault="00204D10" w:rsidP="00204D10">
      <w:pPr>
        <w:contextualSpacing/>
        <w:jc w:val="center"/>
        <w:rPr>
          <w:b/>
        </w:rPr>
      </w:pPr>
    </w:p>
    <w:p w14:paraId="0BD70C8A" w14:textId="77777777" w:rsidR="00204D10" w:rsidRDefault="00204D10" w:rsidP="00204D10">
      <w:pPr>
        <w:widowControl w:val="0"/>
        <w:ind w:firstLine="567"/>
        <w:contextualSpacing/>
        <w:jc w:val="both"/>
        <w:rPr>
          <w:b/>
        </w:rPr>
      </w:pPr>
      <w:r w:rsidRPr="00964D96">
        <w:rPr>
          <w:b/>
        </w:rPr>
        <w:t xml:space="preserve">5.1. Заказчик вправе: </w:t>
      </w:r>
    </w:p>
    <w:p w14:paraId="5408C254" w14:textId="77777777" w:rsidR="00204D10" w:rsidRPr="00964D96" w:rsidRDefault="00204D10" w:rsidP="00204D10">
      <w:pPr>
        <w:widowControl w:val="0"/>
        <w:ind w:firstLine="567"/>
        <w:contextualSpacing/>
        <w:jc w:val="both"/>
        <w:rPr>
          <w:b/>
        </w:rPr>
      </w:pPr>
    </w:p>
    <w:p w14:paraId="6F13F332" w14:textId="77777777" w:rsidR="00204D10" w:rsidRPr="00FE5144" w:rsidRDefault="00204D10" w:rsidP="00204D10">
      <w:pPr>
        <w:widowControl w:val="0"/>
        <w:ind w:firstLine="567"/>
        <w:contextualSpacing/>
        <w:jc w:val="both"/>
      </w:pPr>
      <w:r>
        <w:t>5</w:t>
      </w:r>
      <w:r w:rsidRPr="00FE5144">
        <w:t>.1.1. Передать третьим лицам функции по осуществлению строительного контроля.</w:t>
      </w:r>
    </w:p>
    <w:p w14:paraId="6B65A778" w14:textId="77777777" w:rsidR="00204D10" w:rsidRDefault="00204D10" w:rsidP="00204D10">
      <w:pPr>
        <w:widowControl w:val="0"/>
        <w:ind w:firstLine="567"/>
        <w:contextualSpacing/>
        <w:jc w:val="both"/>
      </w:pPr>
    </w:p>
    <w:p w14:paraId="35D68C6C" w14:textId="77777777" w:rsidR="00204D10" w:rsidRPr="00FE5144" w:rsidRDefault="00204D10" w:rsidP="00204D10">
      <w:pPr>
        <w:widowControl w:val="0"/>
        <w:ind w:firstLine="567"/>
        <w:contextualSpacing/>
        <w:jc w:val="both"/>
      </w:pPr>
      <w:r>
        <w:t>5</w:t>
      </w:r>
      <w:r w:rsidRPr="00FE5144">
        <w:t>.1.2.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02D5DF62" w14:textId="77777777" w:rsidR="00204D10" w:rsidRDefault="00204D10" w:rsidP="00204D10">
      <w:pPr>
        <w:widowControl w:val="0"/>
        <w:ind w:firstLine="567"/>
        <w:contextualSpacing/>
        <w:jc w:val="both"/>
      </w:pPr>
    </w:p>
    <w:p w14:paraId="61E76567" w14:textId="77777777" w:rsidR="00204D10" w:rsidRDefault="00204D10" w:rsidP="00204D10">
      <w:pPr>
        <w:widowControl w:val="0"/>
        <w:ind w:firstLine="567"/>
        <w:contextualSpacing/>
        <w:jc w:val="both"/>
      </w:pPr>
      <w:r>
        <w:t>5</w:t>
      </w:r>
      <w:r w:rsidRPr="00FE5144">
        <w:t xml:space="preserve">.1.3.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sidRPr="00FE5144">
          <w:t>проектной документации</w:t>
        </w:r>
      </w:hyperlink>
      <w:r w:rsidRPr="00FE5144">
        <w:t xml:space="preserve">,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w:t>
      </w:r>
    </w:p>
    <w:p w14:paraId="052A001C" w14:textId="77777777" w:rsidR="00204D10" w:rsidRPr="00FE5144" w:rsidRDefault="00204D10" w:rsidP="00204D10">
      <w:pPr>
        <w:widowControl w:val="0"/>
        <w:contextualSpacing/>
        <w:jc w:val="both"/>
      </w:pPr>
      <w:r w:rsidRPr="00FE5144">
        <w:t>ответственности, предусмотренных Контрактом за неисполнение и/или ненадлежащее исполнение обязательств, предусмотренных Контрактом.</w:t>
      </w:r>
    </w:p>
    <w:p w14:paraId="3752D491" w14:textId="77777777" w:rsidR="00204D10" w:rsidRDefault="00204D10" w:rsidP="00204D10">
      <w:pPr>
        <w:ind w:firstLine="567"/>
        <w:contextualSpacing/>
        <w:jc w:val="both"/>
      </w:pPr>
    </w:p>
    <w:p w14:paraId="7FB18076" w14:textId="77777777" w:rsidR="00204D10" w:rsidRPr="00FE5144" w:rsidRDefault="00204D10" w:rsidP="00204D10">
      <w:pPr>
        <w:ind w:firstLine="567"/>
        <w:contextualSpacing/>
        <w:jc w:val="both"/>
      </w:pPr>
      <w:r>
        <w:t>5</w:t>
      </w:r>
      <w:r w:rsidRPr="00FE5144">
        <w:t>.1.4. Получать беспрепятственный доступ на Объект.</w:t>
      </w:r>
    </w:p>
    <w:p w14:paraId="579A1B23" w14:textId="77777777" w:rsidR="00204D10" w:rsidRDefault="00204D10" w:rsidP="00204D10">
      <w:pPr>
        <w:ind w:firstLine="567"/>
        <w:contextualSpacing/>
        <w:jc w:val="both"/>
      </w:pPr>
    </w:p>
    <w:p w14:paraId="4E0FF9B0" w14:textId="77777777" w:rsidR="00204D10" w:rsidRPr="00FE5144" w:rsidRDefault="00204D10" w:rsidP="00204D10">
      <w:pPr>
        <w:ind w:firstLine="567"/>
        <w:contextualSpacing/>
        <w:jc w:val="both"/>
      </w:pPr>
      <w:r>
        <w:t>5</w:t>
      </w:r>
      <w:r w:rsidRPr="00FE5144">
        <w:t xml:space="preserve">.1.5. Приостанавливать производство Работ при осуществлении их с отступлением от требований проектной документации. </w:t>
      </w:r>
    </w:p>
    <w:p w14:paraId="55EAA4F6" w14:textId="77777777" w:rsidR="00204D10" w:rsidRDefault="00204D10" w:rsidP="00204D10">
      <w:pPr>
        <w:ind w:firstLine="567"/>
        <w:contextualSpacing/>
        <w:jc w:val="both"/>
      </w:pPr>
    </w:p>
    <w:p w14:paraId="25C74AE9" w14:textId="77777777" w:rsidR="00204D10" w:rsidRPr="00FE5144" w:rsidRDefault="00204D10" w:rsidP="00204D10">
      <w:pPr>
        <w:ind w:firstLine="567"/>
        <w:contextualSpacing/>
        <w:jc w:val="both"/>
      </w:pPr>
      <w:r>
        <w:t>5</w:t>
      </w:r>
      <w:r w:rsidRPr="00FE5144">
        <w:t>.1.6. Требовать надлежащего исполнения обязательств по Контракту и своевременного устранения выявленных недостатков.</w:t>
      </w:r>
    </w:p>
    <w:p w14:paraId="69918271" w14:textId="77777777" w:rsidR="00204D10" w:rsidRDefault="00204D10" w:rsidP="00204D10">
      <w:pPr>
        <w:ind w:firstLine="567"/>
        <w:contextualSpacing/>
        <w:jc w:val="both"/>
      </w:pPr>
    </w:p>
    <w:p w14:paraId="0E4612EE" w14:textId="77777777" w:rsidR="00204D10" w:rsidRPr="00FE5144" w:rsidRDefault="00204D10" w:rsidP="00204D10">
      <w:pPr>
        <w:ind w:firstLine="567"/>
        <w:contextualSpacing/>
        <w:jc w:val="both"/>
      </w:pPr>
      <w:r>
        <w:t>5</w:t>
      </w:r>
      <w:r w:rsidRPr="00FE5144">
        <w:t>.1.7. Запрашивать у Подрядчика любую относящуюся к предмету Контракта документацию и информацию.</w:t>
      </w:r>
    </w:p>
    <w:p w14:paraId="3150DAD3" w14:textId="77777777" w:rsidR="00204D10" w:rsidRDefault="00204D10" w:rsidP="00204D10">
      <w:pPr>
        <w:ind w:firstLine="567"/>
        <w:contextualSpacing/>
        <w:jc w:val="both"/>
      </w:pPr>
      <w:r>
        <w:t>5</w:t>
      </w:r>
      <w:r w:rsidRPr="00FE5144">
        <w:t>.1.8. Принять решение об одностороннем отказе от исполнения Контракта в порядке и на условиях, предусмотренных Контрактом.</w:t>
      </w:r>
    </w:p>
    <w:p w14:paraId="05E7AA7F" w14:textId="77777777" w:rsidR="00204D10" w:rsidRPr="00FE5144" w:rsidRDefault="00204D10" w:rsidP="00204D10">
      <w:pPr>
        <w:ind w:firstLine="567"/>
        <w:contextualSpacing/>
        <w:jc w:val="both"/>
      </w:pPr>
    </w:p>
    <w:p w14:paraId="23847573" w14:textId="77777777" w:rsidR="00204D10" w:rsidRPr="00FE5144" w:rsidRDefault="00204D10" w:rsidP="00204D10">
      <w:pPr>
        <w:ind w:firstLine="567"/>
        <w:contextualSpacing/>
        <w:jc w:val="both"/>
      </w:pPr>
      <w:r>
        <w:t>5</w:t>
      </w:r>
      <w:r w:rsidRPr="00FE5144">
        <w:t>.1.9.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2B9A6FCE" w14:textId="77777777" w:rsidR="00204D10" w:rsidRDefault="00204D10" w:rsidP="00204D10">
      <w:pPr>
        <w:ind w:firstLine="567"/>
        <w:contextualSpacing/>
        <w:jc w:val="both"/>
      </w:pPr>
    </w:p>
    <w:p w14:paraId="5EC0000F" w14:textId="77777777" w:rsidR="00204D10" w:rsidRPr="00FE5144" w:rsidRDefault="00204D10" w:rsidP="00204D10">
      <w:pPr>
        <w:ind w:firstLine="567"/>
        <w:contextualSpacing/>
        <w:jc w:val="both"/>
      </w:pPr>
      <w:r>
        <w:t>5</w:t>
      </w:r>
      <w:r w:rsidRPr="00FE5144">
        <w:t>.1.10. Осуществлять строительный контроль, в том числе лабораторным способом.</w:t>
      </w:r>
    </w:p>
    <w:p w14:paraId="06CF3192" w14:textId="77777777" w:rsidR="00204D10" w:rsidRDefault="00204D10" w:rsidP="00204D10">
      <w:pPr>
        <w:ind w:firstLine="567"/>
        <w:contextualSpacing/>
        <w:jc w:val="both"/>
      </w:pPr>
    </w:p>
    <w:p w14:paraId="55AD53A7" w14:textId="77777777" w:rsidR="00204D10" w:rsidRDefault="00204D10" w:rsidP="00204D10">
      <w:pPr>
        <w:ind w:firstLine="567"/>
        <w:contextualSpacing/>
        <w:jc w:val="both"/>
      </w:pPr>
    </w:p>
    <w:p w14:paraId="756F0E8C" w14:textId="77777777" w:rsidR="00204D10" w:rsidRPr="00FE5144" w:rsidRDefault="00204D10" w:rsidP="00204D10">
      <w:pPr>
        <w:ind w:firstLine="567"/>
        <w:contextualSpacing/>
        <w:jc w:val="both"/>
      </w:pPr>
      <w:r>
        <w:t>5</w:t>
      </w:r>
      <w:r w:rsidRPr="00FE5144">
        <w:t>.1.11.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408E0BBE" w14:textId="77777777" w:rsidR="00204D10" w:rsidRDefault="00204D10" w:rsidP="00204D10">
      <w:pPr>
        <w:ind w:firstLine="567"/>
        <w:contextualSpacing/>
        <w:jc w:val="both"/>
      </w:pPr>
    </w:p>
    <w:p w14:paraId="24654DAB" w14:textId="77777777" w:rsidR="00204D10" w:rsidRPr="00FE5144" w:rsidRDefault="00204D10" w:rsidP="00204D10">
      <w:pPr>
        <w:ind w:firstLine="567"/>
        <w:contextualSpacing/>
        <w:jc w:val="both"/>
      </w:pPr>
      <w:r>
        <w:t>5</w:t>
      </w:r>
      <w:r w:rsidRPr="00FE5144">
        <w:t>.1.12.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5D616433" w14:textId="77777777" w:rsidR="00204D10" w:rsidRDefault="00204D10" w:rsidP="00204D10">
      <w:pPr>
        <w:ind w:firstLine="567"/>
        <w:contextualSpacing/>
        <w:jc w:val="both"/>
      </w:pPr>
    </w:p>
    <w:p w14:paraId="7C4DD283" w14:textId="77777777" w:rsidR="00204D10" w:rsidRPr="00FE5144" w:rsidRDefault="00204D10" w:rsidP="00204D10">
      <w:pPr>
        <w:ind w:firstLine="567"/>
        <w:contextualSpacing/>
        <w:jc w:val="both"/>
      </w:pPr>
      <w:r>
        <w:t>5</w:t>
      </w:r>
      <w:r w:rsidRPr="00FE5144">
        <w:t>.1.13. Заказчик вправе задержать оплату выполненных работ по следующим причинам:</w:t>
      </w:r>
    </w:p>
    <w:p w14:paraId="5091F190" w14:textId="77777777" w:rsidR="00204D10" w:rsidRPr="00FE5144" w:rsidRDefault="00204D10" w:rsidP="00204D10">
      <w:pPr>
        <w:ind w:firstLine="567"/>
        <w:contextualSpacing/>
        <w:jc w:val="both"/>
      </w:pPr>
      <w:r w:rsidRPr="00FE5144">
        <w:t>-в случае несоблюдения сроков начала и окончания этапов работ, определенных в графике выполнения работ;</w:t>
      </w:r>
    </w:p>
    <w:p w14:paraId="09ECF277" w14:textId="77777777" w:rsidR="00204D10" w:rsidRPr="00FE5144" w:rsidRDefault="00204D10" w:rsidP="00204D10">
      <w:pPr>
        <w:ind w:firstLine="567"/>
        <w:contextualSpacing/>
        <w:jc w:val="both"/>
      </w:pPr>
      <w:r w:rsidRPr="00FE5144">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621E67D7" w14:textId="77777777" w:rsidR="00204D10" w:rsidRPr="00FE5144" w:rsidRDefault="00204D10" w:rsidP="00204D10">
      <w:pPr>
        <w:ind w:firstLine="567"/>
        <w:contextualSpacing/>
        <w:jc w:val="both"/>
      </w:pPr>
      <w:r w:rsidRPr="00FE5144">
        <w:t>-в других случаях, предусмотренных настоящим Контрактом.</w:t>
      </w:r>
    </w:p>
    <w:p w14:paraId="43828E2E" w14:textId="77777777" w:rsidR="00204D10" w:rsidRDefault="00204D10" w:rsidP="00204D10">
      <w:pPr>
        <w:ind w:firstLine="567"/>
        <w:contextualSpacing/>
        <w:jc w:val="both"/>
      </w:pPr>
    </w:p>
    <w:p w14:paraId="029543D8" w14:textId="77777777" w:rsidR="00204D10" w:rsidRPr="00FE5144" w:rsidRDefault="00204D10" w:rsidP="00204D10">
      <w:pPr>
        <w:ind w:firstLine="567"/>
        <w:contextualSpacing/>
        <w:jc w:val="both"/>
      </w:pPr>
      <w:r>
        <w:t>5</w:t>
      </w:r>
      <w:r w:rsidRPr="00FE5144">
        <w:t>.1.14. Задержка оплаты производится до полного устранения причин, послуживших основанием для такой задержки.</w:t>
      </w:r>
    </w:p>
    <w:p w14:paraId="335873BC" w14:textId="77777777" w:rsidR="00204D10" w:rsidRDefault="00204D10" w:rsidP="00204D10">
      <w:pPr>
        <w:ind w:firstLine="567"/>
        <w:contextualSpacing/>
        <w:jc w:val="both"/>
      </w:pPr>
    </w:p>
    <w:p w14:paraId="635CCAF7" w14:textId="77777777" w:rsidR="00204D10" w:rsidRPr="00FE5144" w:rsidRDefault="00204D10" w:rsidP="00204D10">
      <w:pPr>
        <w:ind w:firstLine="567"/>
        <w:contextualSpacing/>
        <w:jc w:val="both"/>
      </w:pPr>
      <w:r>
        <w:t>5</w:t>
      </w:r>
      <w:r w:rsidRPr="00FE5144">
        <w:t>.1.15.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79E34423" w14:textId="77777777" w:rsidR="00204D10" w:rsidRDefault="00204D10" w:rsidP="00204D10">
      <w:pPr>
        <w:ind w:firstLine="567"/>
        <w:contextualSpacing/>
        <w:jc w:val="both"/>
      </w:pPr>
    </w:p>
    <w:p w14:paraId="1EB9EDD3" w14:textId="77777777" w:rsidR="00204D10" w:rsidRPr="00FE5144" w:rsidRDefault="00204D10" w:rsidP="00204D10">
      <w:pPr>
        <w:ind w:firstLine="567"/>
        <w:contextualSpacing/>
        <w:jc w:val="both"/>
      </w:pPr>
      <w:r>
        <w:t>5</w:t>
      </w:r>
      <w:r w:rsidRPr="00FE5144">
        <w:t>.1.16. Осуществлять иные права, предоставленные Заказчику в соответствии с законодательством Российской Федерации и Контрактом.</w:t>
      </w:r>
    </w:p>
    <w:p w14:paraId="5DE57BE9" w14:textId="77777777" w:rsidR="00204D10" w:rsidRDefault="00204D10" w:rsidP="00204D10">
      <w:pPr>
        <w:ind w:firstLine="567"/>
        <w:contextualSpacing/>
        <w:jc w:val="both"/>
        <w:rPr>
          <w:b/>
        </w:rPr>
      </w:pPr>
    </w:p>
    <w:p w14:paraId="47CF85B1" w14:textId="77777777" w:rsidR="00204D10" w:rsidRDefault="00204D10" w:rsidP="00204D10">
      <w:pPr>
        <w:ind w:firstLine="567"/>
        <w:contextualSpacing/>
        <w:jc w:val="both"/>
        <w:rPr>
          <w:b/>
        </w:rPr>
      </w:pPr>
      <w:r>
        <w:rPr>
          <w:b/>
        </w:rPr>
        <w:t>5</w:t>
      </w:r>
      <w:r w:rsidRPr="00FE5144">
        <w:rPr>
          <w:b/>
        </w:rPr>
        <w:t>.2. Заказчик обязан:</w:t>
      </w:r>
    </w:p>
    <w:p w14:paraId="7F48AE4A" w14:textId="77777777" w:rsidR="00204D10" w:rsidRPr="00FE5144" w:rsidRDefault="00204D10" w:rsidP="00204D10">
      <w:pPr>
        <w:ind w:firstLine="567"/>
        <w:contextualSpacing/>
        <w:jc w:val="both"/>
        <w:rPr>
          <w:b/>
        </w:rPr>
      </w:pPr>
    </w:p>
    <w:p w14:paraId="225348AB" w14:textId="77777777" w:rsidR="00204D10" w:rsidRDefault="00204D10" w:rsidP="00204D10">
      <w:pPr>
        <w:ind w:firstLine="567"/>
        <w:contextualSpacing/>
        <w:jc w:val="both"/>
      </w:pPr>
      <w:bookmarkStart w:id="3" w:name="sub_100411"/>
      <w:r>
        <w:t>5</w:t>
      </w:r>
      <w:r w:rsidRPr="00D23B6D">
        <w:t xml:space="preserve">.2.1. Не позднее 10 (десяти) дней со дня подписания Контракта </w:t>
      </w:r>
      <w:bookmarkEnd w:id="3"/>
      <w:r w:rsidRPr="00D23B6D">
        <w:t>Сторонами передать Подрядчику строительную площадку по акту приема-передачи строительной площадки (Приложение № 6 к Контракту).</w:t>
      </w:r>
    </w:p>
    <w:p w14:paraId="70177E4B" w14:textId="77777777" w:rsidR="00204D10" w:rsidRPr="00D23B6D" w:rsidRDefault="00204D10" w:rsidP="00204D10">
      <w:pPr>
        <w:ind w:firstLine="567"/>
        <w:contextualSpacing/>
        <w:jc w:val="both"/>
      </w:pPr>
    </w:p>
    <w:p w14:paraId="5054E999" w14:textId="77777777" w:rsidR="00204D10" w:rsidRDefault="00204D10" w:rsidP="00204D10">
      <w:pPr>
        <w:ind w:firstLine="567"/>
        <w:contextualSpacing/>
        <w:jc w:val="both"/>
      </w:pPr>
      <w:bookmarkStart w:id="4" w:name="sub_100414"/>
      <w:r>
        <w:t>5</w:t>
      </w:r>
      <w:r w:rsidRPr="00D23B6D">
        <w:t xml:space="preserve">.2.2. В срок не позднее </w:t>
      </w:r>
      <w:bookmarkEnd w:id="4"/>
      <w:r w:rsidRPr="00D23B6D">
        <w:t xml:space="preserve">10 (десяти) дней с момента подписания Контракта передать Подрядчику необходимую для выполнения капитального ремонта </w:t>
      </w:r>
      <w:r>
        <w:t xml:space="preserve">проектную </w:t>
      </w:r>
      <w:r w:rsidRPr="00D23B6D">
        <w:t xml:space="preserve">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D23B6D">
          <w:t>проектной</w:t>
        </w:r>
      </w:hyperlink>
      <w:r w:rsidRPr="00D23B6D">
        <w:t xml:space="preserve"> </w:t>
      </w:r>
      <w:hyperlink w:anchor="sub_11000" w:history="1">
        <w:r w:rsidRPr="00D23B6D">
          <w:t>документации</w:t>
        </w:r>
      </w:hyperlink>
      <w:hyperlink w:anchor="sub_151515" w:history="1"/>
      <w:r w:rsidRPr="00D23B6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4927137" w14:textId="77777777" w:rsidR="00204D10" w:rsidRPr="00D23B6D" w:rsidRDefault="00204D10" w:rsidP="00204D10">
      <w:pPr>
        <w:ind w:firstLine="567"/>
        <w:contextualSpacing/>
        <w:jc w:val="both"/>
      </w:pPr>
    </w:p>
    <w:p w14:paraId="610E34A1" w14:textId="77777777" w:rsidR="00204D10" w:rsidRDefault="00204D10" w:rsidP="00204D10">
      <w:pPr>
        <w:ind w:firstLine="567"/>
        <w:contextualSpacing/>
        <w:jc w:val="both"/>
      </w:pPr>
      <w:r>
        <w:t>5</w:t>
      </w:r>
      <w:r w:rsidRPr="00D23B6D">
        <w:t xml:space="preserve">.2.3.В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7905E2AC" w14:textId="77777777" w:rsidR="00204D10" w:rsidRPr="00D23B6D" w:rsidRDefault="00204D10" w:rsidP="00204D10">
      <w:pPr>
        <w:ind w:firstLine="567"/>
        <w:contextualSpacing/>
        <w:jc w:val="both"/>
      </w:pPr>
    </w:p>
    <w:p w14:paraId="71D5C6AF" w14:textId="77777777" w:rsidR="00204D10" w:rsidRDefault="00204D10" w:rsidP="00204D10">
      <w:pPr>
        <w:ind w:firstLine="567"/>
        <w:contextualSpacing/>
        <w:jc w:val="both"/>
      </w:pPr>
      <w:r>
        <w:t>5</w:t>
      </w:r>
      <w:r w:rsidRPr="00D23B6D">
        <w:t>.2.</w:t>
      </w:r>
      <w:r>
        <w:t>4</w:t>
      </w:r>
      <w:r w:rsidRPr="00D23B6D">
        <w:t xml:space="preserve">.В срок и в порядке, установленные Статьей </w:t>
      </w:r>
      <w:r>
        <w:t>4</w:t>
      </w:r>
      <w:r w:rsidRPr="00D23B6D">
        <w:t xml:space="preserve"> Контракта,</w:t>
      </w:r>
      <w:bookmarkEnd w:id="5"/>
      <w:r w:rsidRPr="00D23B6D">
        <w:t xml:space="preserve"> осуществлять приемку выполненных Работ (результата работ). При завершении капитального ремонта </w:t>
      </w:r>
      <w:r>
        <w:t xml:space="preserve">и подписания Акта </w:t>
      </w:r>
      <w:r w:rsidRPr="00FE5144">
        <w:t>приемки законченного строительством объекта формы КС-11</w:t>
      </w:r>
      <w:r>
        <w:t xml:space="preserve">, </w:t>
      </w:r>
      <w:r w:rsidRPr="00D23B6D">
        <w:t>подписать акт приема передачи строительной площадки.</w:t>
      </w:r>
    </w:p>
    <w:p w14:paraId="31341E7D" w14:textId="77777777" w:rsidR="00204D10" w:rsidRPr="00D23B6D" w:rsidRDefault="00204D10" w:rsidP="00204D10">
      <w:pPr>
        <w:ind w:firstLine="567"/>
        <w:contextualSpacing/>
        <w:jc w:val="both"/>
      </w:pPr>
    </w:p>
    <w:p w14:paraId="37825F14" w14:textId="77777777" w:rsidR="00204D10" w:rsidRPr="00D23B6D" w:rsidRDefault="00204D10" w:rsidP="00204D10">
      <w:pPr>
        <w:ind w:firstLine="567"/>
        <w:contextualSpacing/>
        <w:jc w:val="both"/>
      </w:pPr>
      <w:r>
        <w:lastRenderedPageBreak/>
        <w:t>5.2.5</w:t>
      </w:r>
      <w:r w:rsidRPr="00D23B6D">
        <w:t>.В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1F86488D" w14:textId="77777777" w:rsidR="00204D10" w:rsidRPr="00D23B6D" w:rsidRDefault="00204D10" w:rsidP="00204D10">
      <w:pPr>
        <w:ind w:firstLine="567"/>
        <w:contextualSpacing/>
        <w:jc w:val="both"/>
      </w:pPr>
      <w:r>
        <w:t>5</w:t>
      </w:r>
      <w:r w:rsidRPr="00D23B6D">
        <w:t>.2.</w:t>
      </w:r>
      <w:r>
        <w:t>6</w:t>
      </w:r>
      <w:r w:rsidRPr="00D23B6D">
        <w:t>. Производить освидетельствование скрытых работ.</w:t>
      </w:r>
    </w:p>
    <w:p w14:paraId="7D9A0B3B" w14:textId="77777777" w:rsidR="00204D10" w:rsidRPr="00D23B6D" w:rsidRDefault="00204D10" w:rsidP="00204D10">
      <w:pPr>
        <w:ind w:firstLine="567"/>
        <w:contextualSpacing/>
        <w:jc w:val="both"/>
      </w:pPr>
      <w:r>
        <w:t>5.2.7</w:t>
      </w:r>
      <w:r w:rsidRPr="00D23B6D">
        <w:t>.Принять и оплатить выполнен</w:t>
      </w:r>
      <w:bookmarkStart w:id="6" w:name="sub_100416"/>
      <w:r w:rsidRPr="00D23B6D">
        <w:t>ные работы в сроки, установленные</w:t>
      </w:r>
      <w:bookmarkEnd w:id="6"/>
      <w:r w:rsidRPr="00D23B6D">
        <w:t xml:space="preserve"> </w:t>
      </w:r>
      <w:hyperlink w:anchor="sub_13000" w:history="1">
        <w:r w:rsidRPr="00D23B6D">
          <w:t>Графиком</w:t>
        </w:r>
      </w:hyperlink>
      <w:r w:rsidRPr="00D23B6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9ADD79D" w14:textId="77777777" w:rsidR="00204D10" w:rsidRPr="00D23B6D" w:rsidRDefault="00204D10" w:rsidP="00204D10">
      <w:pPr>
        <w:ind w:firstLine="567"/>
        <w:contextualSpacing/>
        <w:jc w:val="both"/>
      </w:pPr>
      <w:r>
        <w:t>5.2.8</w:t>
      </w:r>
      <w:r w:rsidRPr="00D23B6D">
        <w:t>. Участвовать в проверках, проводимых органами Государственного надзора, а также ведомственными инспекциями и комиссиями.</w:t>
      </w:r>
    </w:p>
    <w:p w14:paraId="3D355B35" w14:textId="77777777" w:rsidR="00204D10" w:rsidRPr="00D23B6D" w:rsidRDefault="00204D10" w:rsidP="00204D10">
      <w:pPr>
        <w:ind w:firstLine="567"/>
        <w:contextualSpacing/>
        <w:jc w:val="both"/>
      </w:pPr>
      <w:r>
        <w:t>5.2.9</w:t>
      </w:r>
      <w:r w:rsidRPr="00D23B6D">
        <w:t xml:space="preserve">. Заключить Контракт на ведение авторского надзора за строительством в случаях, установленных законодательством Российской Федерации. </w:t>
      </w:r>
    </w:p>
    <w:p w14:paraId="42F8CA6F" w14:textId="77777777" w:rsidR="00204D10" w:rsidRPr="00D23B6D" w:rsidRDefault="00204D10" w:rsidP="00204D10">
      <w:pPr>
        <w:ind w:firstLine="567"/>
        <w:contextualSpacing/>
        <w:jc w:val="both"/>
      </w:pPr>
      <w:r>
        <w:t>5</w:t>
      </w:r>
      <w:r w:rsidRPr="00D23B6D">
        <w:t>.2.1</w:t>
      </w:r>
      <w:r>
        <w:t>0</w:t>
      </w:r>
      <w:r w:rsidRPr="00D23B6D">
        <w:t xml:space="preserve">. Права и обязанности, не оговоренные в Контракте, определяются в соответствии с действующим законодательством </w:t>
      </w:r>
      <w:bookmarkStart w:id="7" w:name="_Hlk6995984"/>
      <w:r w:rsidRPr="00D23B6D">
        <w:t>Российской Федерации</w:t>
      </w:r>
      <w:bookmarkEnd w:id="7"/>
      <w:r w:rsidRPr="00D23B6D">
        <w:t>.</w:t>
      </w:r>
    </w:p>
    <w:p w14:paraId="5D7AD76B" w14:textId="77777777" w:rsidR="00204D10" w:rsidRPr="00D23B6D" w:rsidRDefault="00204D10" w:rsidP="00204D10">
      <w:pPr>
        <w:ind w:firstLine="567"/>
        <w:contextualSpacing/>
        <w:jc w:val="both"/>
        <w:rPr>
          <w:b/>
        </w:rPr>
      </w:pPr>
      <w:r>
        <w:rPr>
          <w:b/>
        </w:rPr>
        <w:t>5</w:t>
      </w:r>
      <w:r w:rsidRPr="00D23B6D">
        <w:rPr>
          <w:b/>
        </w:rPr>
        <w:t>.3. Подрядчик имеет право:</w:t>
      </w:r>
    </w:p>
    <w:p w14:paraId="4CA70E92" w14:textId="77777777" w:rsidR="00204D10" w:rsidRPr="00D23B6D" w:rsidRDefault="00204D10" w:rsidP="00204D10">
      <w:pPr>
        <w:ind w:firstLine="567"/>
        <w:contextualSpacing/>
        <w:jc w:val="both"/>
      </w:pPr>
      <w:r>
        <w:t>5</w:t>
      </w:r>
      <w:r w:rsidRPr="00D23B6D">
        <w:t>.3.1.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3FE6C3B1" w14:textId="77777777" w:rsidR="00204D10" w:rsidRPr="00D23B6D" w:rsidRDefault="00204D10" w:rsidP="00204D10">
      <w:pPr>
        <w:ind w:firstLine="567"/>
        <w:contextualSpacing/>
        <w:jc w:val="both"/>
      </w:pPr>
      <w:r>
        <w:t>5</w:t>
      </w:r>
      <w:r w:rsidRPr="00D23B6D">
        <w:t>.3.2. Досрочно выполнить работу по настоящему Контракту, при условии, если такое завершение не повлияет на качество выполненных работ.</w:t>
      </w:r>
    </w:p>
    <w:p w14:paraId="12EE302D" w14:textId="77777777" w:rsidR="00204D10" w:rsidRPr="00D23B6D" w:rsidRDefault="00204D10" w:rsidP="00204D10">
      <w:pPr>
        <w:ind w:firstLine="567"/>
        <w:contextualSpacing/>
        <w:jc w:val="both"/>
      </w:pPr>
      <w:r>
        <w:t>5</w:t>
      </w:r>
      <w:r w:rsidRPr="00D23B6D">
        <w:t>.3.3. На получение необходимых документов и информации, необходимой для выполнения работ, согласно условиям настоящего Контракта.</w:t>
      </w:r>
    </w:p>
    <w:p w14:paraId="56BADDC7" w14:textId="77777777" w:rsidR="00204D10" w:rsidRPr="00D23B6D" w:rsidRDefault="00204D10" w:rsidP="00204D10">
      <w:pPr>
        <w:ind w:firstLine="567"/>
        <w:jc w:val="both"/>
      </w:pPr>
      <w:r>
        <w:t>5</w:t>
      </w:r>
      <w:r w:rsidRPr="00D23B6D">
        <w:t>.3.4.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59DAF44E" w14:textId="77777777" w:rsidR="00204D10" w:rsidRPr="00D23B6D" w:rsidRDefault="00204D10" w:rsidP="00204D10">
      <w:pPr>
        <w:ind w:firstLine="567"/>
        <w:contextualSpacing/>
        <w:jc w:val="both"/>
        <w:rPr>
          <w:b/>
        </w:rPr>
      </w:pPr>
      <w:r>
        <w:rPr>
          <w:b/>
        </w:rPr>
        <w:t>5</w:t>
      </w:r>
      <w:r w:rsidRPr="00D23B6D">
        <w:rPr>
          <w:b/>
        </w:rPr>
        <w:t>.4. Подрядчик обязан:</w:t>
      </w:r>
    </w:p>
    <w:p w14:paraId="3FDB4C72" w14:textId="77777777" w:rsidR="00204D10" w:rsidRPr="00D23B6D" w:rsidRDefault="00204D10" w:rsidP="00204D10">
      <w:pPr>
        <w:ind w:firstLine="567"/>
        <w:jc w:val="both"/>
      </w:pPr>
      <w:r>
        <w:t>5</w:t>
      </w:r>
      <w:r w:rsidRPr="00D23B6D">
        <w:t>.4.1.Выполнить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5B1091C5" w14:textId="77777777" w:rsidR="00204D10" w:rsidRPr="00D23B6D" w:rsidRDefault="00204D10" w:rsidP="00204D10">
      <w:pPr>
        <w:ind w:firstLine="567"/>
        <w:contextualSpacing/>
        <w:jc w:val="both"/>
      </w:pPr>
      <w:r>
        <w:t>5</w:t>
      </w:r>
      <w:r w:rsidRPr="00D23B6D">
        <w:t>.4.</w:t>
      </w:r>
      <w:r>
        <w:t>2</w:t>
      </w:r>
      <w:r w:rsidRPr="00D23B6D">
        <w:t xml:space="preserve">. В течение </w:t>
      </w:r>
      <w:bookmarkStart w:id="8" w:name="_Hlk5792293"/>
      <w:r w:rsidRPr="00D23B6D">
        <w:t xml:space="preserve">10 (десяти) </w:t>
      </w:r>
      <w:bookmarkEnd w:id="8"/>
      <w:r w:rsidRPr="00D23B6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4" w:anchor="/document/72009464/entry/12000" w:history="1">
        <w:r w:rsidRPr="00D23B6D">
          <w:t>Графиком</w:t>
        </w:r>
      </w:hyperlink>
      <w:r w:rsidRPr="00D23B6D">
        <w:t xml:space="preserve"> выполнения работ (Приложение №4 к контракту) и Календарным графиком.</w:t>
      </w:r>
    </w:p>
    <w:p w14:paraId="25B52309" w14:textId="77777777" w:rsidR="00204D10" w:rsidRPr="00D23B6D" w:rsidRDefault="00204D10" w:rsidP="00204D10">
      <w:pPr>
        <w:ind w:firstLine="567"/>
        <w:contextualSpacing/>
        <w:jc w:val="both"/>
      </w:pPr>
      <w:r w:rsidRPr="00D23B6D">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10DDC66" w14:textId="77777777" w:rsidR="00204D10" w:rsidRPr="00D23B6D" w:rsidRDefault="00204D10" w:rsidP="00204D10">
      <w:pPr>
        <w:ind w:firstLine="567"/>
        <w:contextualSpacing/>
        <w:jc w:val="both"/>
      </w:pPr>
      <w:r>
        <w:t>5.4.3</w:t>
      </w:r>
      <w:r w:rsidRPr="00D23B6D">
        <w:t>.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D23B6D">
        <w:rPr>
          <w:u w:val="single"/>
        </w:rPr>
        <w:t>при необходимости</w:t>
      </w:r>
      <w:r w:rsidRPr="00D23B6D">
        <w:t>).</w:t>
      </w:r>
    </w:p>
    <w:p w14:paraId="7BCCFD82" w14:textId="77777777" w:rsidR="00204D10" w:rsidRPr="00D23B6D" w:rsidRDefault="00204D10" w:rsidP="00204D10">
      <w:pPr>
        <w:ind w:firstLine="567"/>
        <w:contextualSpacing/>
        <w:jc w:val="both"/>
      </w:pPr>
      <w:r>
        <w:t>5</w:t>
      </w:r>
      <w:r w:rsidRPr="00D23B6D">
        <w:t>.4.</w:t>
      </w:r>
      <w:r>
        <w:t>4</w:t>
      </w:r>
      <w:r w:rsidRPr="00D23B6D">
        <w:t>.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r>
        <w:t xml:space="preserve"> «Организация строительства»</w:t>
      </w:r>
      <w:r w:rsidRPr="00D23B6D">
        <w:t>.</w:t>
      </w:r>
    </w:p>
    <w:p w14:paraId="022656DF" w14:textId="77777777" w:rsidR="00204D10" w:rsidRPr="00D23B6D" w:rsidRDefault="00204D10" w:rsidP="00204D10">
      <w:pPr>
        <w:ind w:firstLine="567"/>
        <w:contextualSpacing/>
        <w:jc w:val="both"/>
      </w:pPr>
      <w:r>
        <w:t>5</w:t>
      </w:r>
      <w:r w:rsidRPr="00D23B6D">
        <w:t>.4.</w:t>
      </w:r>
      <w:r>
        <w:t>5</w:t>
      </w:r>
      <w:r w:rsidRPr="00D23B6D">
        <w:t>. Передать Заказчику выполненные Работы (результат работ), в сроки, установленные Графиком (Приложение №4 к Контракту).</w:t>
      </w:r>
    </w:p>
    <w:p w14:paraId="13DF5932" w14:textId="77777777" w:rsidR="00204D10" w:rsidRPr="00D23B6D" w:rsidRDefault="00204D10" w:rsidP="00204D10">
      <w:pPr>
        <w:ind w:firstLine="567"/>
        <w:contextualSpacing/>
        <w:jc w:val="both"/>
      </w:pPr>
      <w:r>
        <w:t>5</w:t>
      </w:r>
      <w:r w:rsidRPr="00D23B6D">
        <w:t>.4.</w:t>
      </w:r>
      <w:r>
        <w:t>6</w:t>
      </w:r>
      <w:r w:rsidRPr="00D23B6D">
        <w:t>. В течение 10 (десяти) дней после дня подписания Контракта предоставить Заказчику:</w:t>
      </w:r>
    </w:p>
    <w:p w14:paraId="7A6D7EC5" w14:textId="77777777" w:rsidR="00204D10" w:rsidRPr="00D23B6D" w:rsidRDefault="00204D10" w:rsidP="00204D10">
      <w:pPr>
        <w:ind w:firstLine="567"/>
        <w:contextualSpacing/>
        <w:jc w:val="both"/>
      </w:pPr>
      <w:r w:rsidRPr="00D23B6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55A557D5" w14:textId="77777777" w:rsidR="00204D10" w:rsidRPr="00D23B6D" w:rsidRDefault="00204D10" w:rsidP="00204D10">
      <w:pPr>
        <w:contextualSpacing/>
        <w:jc w:val="both"/>
      </w:pPr>
      <w:r w:rsidRPr="00D23B6D">
        <w:t>б) Приказ о назначении ответственного лица за выдачу наряд-допусков на объекте, ж</w:t>
      </w:r>
      <w:r>
        <w:t>урналов производства работ, общего</w:t>
      </w:r>
      <w:r w:rsidRPr="00D23B6D">
        <w:t xml:space="preserve"> журнал</w:t>
      </w:r>
      <w:r>
        <w:t>а</w:t>
      </w:r>
      <w:r w:rsidRPr="00D23B6D">
        <w:t>, специальных журналов.</w:t>
      </w:r>
    </w:p>
    <w:p w14:paraId="4327616B" w14:textId="77777777" w:rsidR="00204D10" w:rsidRPr="00D23B6D" w:rsidRDefault="00204D10" w:rsidP="00204D10">
      <w:pPr>
        <w:contextualSpacing/>
        <w:jc w:val="both"/>
      </w:pPr>
      <w:r w:rsidRPr="00D23B6D">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w:t>
      </w:r>
      <w:r w:rsidRPr="00D23B6D">
        <w:lastRenderedPageBreak/>
        <w:t xml:space="preserve">представителей, контактные телефоны (стационарный и мобильный) и электронные адреса представителей Подрядчика. </w:t>
      </w:r>
    </w:p>
    <w:p w14:paraId="58D113F2" w14:textId="77777777" w:rsidR="00204D10" w:rsidRPr="00D23B6D" w:rsidRDefault="00204D10" w:rsidP="00204D10">
      <w:pPr>
        <w:contextualSpacing/>
        <w:jc w:val="both"/>
      </w:pPr>
      <w:r w:rsidRPr="00D23B6D">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67F70F17" w14:textId="77777777" w:rsidR="00204D10" w:rsidRPr="00D23B6D" w:rsidRDefault="00204D10" w:rsidP="00204D10">
      <w:pPr>
        <w:contextualSpacing/>
        <w:jc w:val="both"/>
      </w:pPr>
      <w:r w:rsidRPr="00D23B6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r>
        <w:t>.</w:t>
      </w:r>
    </w:p>
    <w:p w14:paraId="0C0ADFF1" w14:textId="77777777" w:rsidR="00204D10" w:rsidRPr="00D23B6D" w:rsidRDefault="00204D10" w:rsidP="00204D10">
      <w:pPr>
        <w:spacing w:line="276" w:lineRule="auto"/>
        <w:ind w:firstLine="567"/>
        <w:contextualSpacing/>
        <w:jc w:val="both"/>
      </w:pPr>
      <w:r>
        <w:t>5</w:t>
      </w:r>
      <w:r w:rsidRPr="00D23B6D">
        <w:t>.4.</w:t>
      </w:r>
      <w:r>
        <w:t>7</w:t>
      </w:r>
      <w:r w:rsidRPr="00D23B6D">
        <w:t xml:space="preserve">.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D23B6D">
        <w:t xml:space="preserve">14 (четырнадцати) </w:t>
      </w:r>
      <w:bookmarkEnd w:id="9"/>
      <w:r w:rsidRPr="00D23B6D">
        <w:t>дней, с даты получения проектной документации.</w:t>
      </w:r>
    </w:p>
    <w:p w14:paraId="183DDA53" w14:textId="77777777" w:rsidR="00204D10" w:rsidRPr="00D23B6D" w:rsidRDefault="00204D10" w:rsidP="00204D10">
      <w:pPr>
        <w:spacing w:line="276" w:lineRule="auto"/>
        <w:ind w:firstLine="567"/>
        <w:contextualSpacing/>
        <w:jc w:val="both"/>
      </w:pPr>
      <w:bookmarkStart w:id="10" w:name="_Hlk5722258"/>
      <w:r>
        <w:t>5.4.8</w:t>
      </w:r>
      <w:r w:rsidRPr="00D23B6D">
        <w:t xml:space="preserve">. Разработать и предоставить Заказчику проект производства работ (ППР), не позднее </w:t>
      </w:r>
      <w:r>
        <w:t>10</w:t>
      </w:r>
      <w:r w:rsidRPr="00D23B6D">
        <w:t xml:space="preserve"> (</w:t>
      </w:r>
      <w:r>
        <w:t>десяти</w:t>
      </w:r>
      <w:r w:rsidRPr="00D23B6D">
        <w:t xml:space="preserve">) </w:t>
      </w:r>
      <w:r>
        <w:t xml:space="preserve">рабочих </w:t>
      </w:r>
      <w:r w:rsidRPr="00D23B6D">
        <w:t xml:space="preserve">дней до начала этих работ. </w:t>
      </w:r>
    </w:p>
    <w:bookmarkEnd w:id="10"/>
    <w:p w14:paraId="17ED575B" w14:textId="77777777" w:rsidR="00204D10" w:rsidRPr="00D23B6D" w:rsidRDefault="00204D10" w:rsidP="00204D10">
      <w:pPr>
        <w:spacing w:line="276" w:lineRule="auto"/>
        <w:ind w:firstLine="567"/>
        <w:contextualSpacing/>
        <w:jc w:val="both"/>
      </w:pPr>
      <w:r>
        <w:t>5.4.9</w:t>
      </w:r>
      <w:r w:rsidRPr="00D23B6D">
        <w:t xml:space="preserve">.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073CF030" w14:textId="77777777" w:rsidR="00204D10" w:rsidRPr="00D23B6D" w:rsidRDefault="00204D10" w:rsidP="00204D10">
      <w:pPr>
        <w:spacing w:line="276" w:lineRule="auto"/>
        <w:ind w:firstLine="567"/>
        <w:contextualSpacing/>
        <w:jc w:val="both"/>
      </w:pPr>
      <w:r>
        <w:t>5</w:t>
      </w:r>
      <w:r w:rsidRPr="00D23B6D">
        <w:t>.4.1</w:t>
      </w:r>
      <w:r>
        <w:t>0</w:t>
      </w:r>
      <w:r w:rsidRPr="00D23B6D">
        <w:t>.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47D728C5" w14:textId="77777777" w:rsidR="00204D10" w:rsidRPr="00D23B6D" w:rsidRDefault="00204D10" w:rsidP="00204D10">
      <w:pPr>
        <w:spacing w:line="276" w:lineRule="auto"/>
        <w:ind w:firstLine="567"/>
        <w:contextualSpacing/>
        <w:jc w:val="both"/>
      </w:pPr>
      <w:bookmarkStart w:id="11" w:name="_Hlk25244221"/>
      <w:r>
        <w:t>5</w:t>
      </w:r>
      <w:r w:rsidRPr="00D23B6D">
        <w:t>.4.1</w:t>
      </w:r>
      <w:r>
        <w:t>1</w:t>
      </w:r>
      <w:r w:rsidRPr="00D23B6D">
        <w:t>.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2443E469" w14:textId="77777777" w:rsidR="00204D10" w:rsidRPr="00D23B6D" w:rsidRDefault="00204D10" w:rsidP="00204D10">
      <w:pPr>
        <w:ind w:firstLine="567"/>
        <w:contextualSpacing/>
        <w:jc w:val="both"/>
      </w:pPr>
      <w:r>
        <w:t>5</w:t>
      </w:r>
      <w:r w:rsidRPr="00D23B6D">
        <w:t>.4.1</w:t>
      </w:r>
      <w:r>
        <w:t>2</w:t>
      </w:r>
      <w:r w:rsidRPr="00D23B6D">
        <w:t>.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B9E57A0" w14:textId="77777777" w:rsidR="00204D10" w:rsidRPr="00D23B6D" w:rsidRDefault="00204D10" w:rsidP="00204D10">
      <w:pPr>
        <w:ind w:firstLine="567"/>
        <w:contextualSpacing/>
        <w:jc w:val="both"/>
      </w:pPr>
      <w:r>
        <w:t>5</w:t>
      </w:r>
      <w:r w:rsidRPr="00D23B6D">
        <w:t>.4.1</w:t>
      </w:r>
      <w:r>
        <w:t>3</w:t>
      </w:r>
      <w:r w:rsidRPr="00D23B6D">
        <w:t>.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649479E7" w14:textId="77777777" w:rsidR="00204D10" w:rsidRPr="00D23B6D" w:rsidRDefault="00204D10" w:rsidP="00204D10">
      <w:pPr>
        <w:ind w:firstLine="567"/>
        <w:contextualSpacing/>
        <w:jc w:val="both"/>
      </w:pPr>
      <w:r>
        <w:t>5</w:t>
      </w:r>
      <w:r w:rsidRPr="00D23B6D">
        <w:t>.4.1</w:t>
      </w:r>
      <w:r>
        <w:t>4</w:t>
      </w:r>
      <w:r w:rsidRPr="00D23B6D">
        <w:t xml:space="preserve">. Установить при въезде на строительную площадку информационный щит, отображающий паспорт строительства, в соответствии с СП 48.13330.2011 (СНиП 12-01-2004 </w:t>
      </w:r>
      <w:r>
        <w:t>«</w:t>
      </w:r>
      <w:r w:rsidRPr="00D23B6D">
        <w:t>Организация строительства</w:t>
      </w:r>
      <w:r>
        <w:t>»</w:t>
      </w:r>
      <w:r w:rsidRPr="00D23B6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2F157886" w14:textId="77777777" w:rsidR="00204D10" w:rsidRPr="00D23B6D" w:rsidRDefault="00204D10" w:rsidP="00204D10">
      <w:pPr>
        <w:ind w:firstLine="567"/>
        <w:contextualSpacing/>
        <w:jc w:val="both"/>
      </w:pPr>
      <w:r>
        <w:t>5</w:t>
      </w:r>
      <w:r w:rsidRPr="00D23B6D">
        <w:t>.4.1</w:t>
      </w:r>
      <w:r>
        <w:t>5</w:t>
      </w:r>
      <w:r w:rsidRPr="00D23B6D">
        <w:t>. Своевременно устанавливать ограждения</w:t>
      </w:r>
      <w:r>
        <w:t xml:space="preserve"> в зоне выполнения работ</w:t>
      </w:r>
      <w:r w:rsidRPr="00D23B6D">
        <w:t xml:space="preserve">. </w:t>
      </w:r>
    </w:p>
    <w:p w14:paraId="65BD6BD8" w14:textId="77777777" w:rsidR="00204D10" w:rsidRPr="00D23B6D" w:rsidRDefault="00204D10" w:rsidP="00204D10">
      <w:pPr>
        <w:ind w:firstLine="567"/>
        <w:contextualSpacing/>
        <w:jc w:val="both"/>
      </w:pPr>
      <w:r>
        <w:t>5</w:t>
      </w:r>
      <w:r w:rsidRPr="00D23B6D">
        <w:t>.4.</w:t>
      </w:r>
      <w:r>
        <w:t>16</w:t>
      </w:r>
      <w:r w:rsidRPr="00D23B6D">
        <w:t xml:space="preserve">.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2EDF1C08" w14:textId="77777777" w:rsidR="00204D10" w:rsidRPr="00D23B6D" w:rsidRDefault="00204D10" w:rsidP="00204D10">
      <w:pPr>
        <w:ind w:firstLine="567"/>
        <w:contextualSpacing/>
        <w:jc w:val="both"/>
      </w:pPr>
      <w:r>
        <w:t>5</w:t>
      </w:r>
      <w:r w:rsidRPr="00D23B6D">
        <w:t>.4.</w:t>
      </w:r>
      <w:r>
        <w:t>17</w:t>
      </w:r>
      <w:r w:rsidRPr="00D23B6D">
        <w:t xml:space="preserve">.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w:t>
      </w:r>
      <w:r w:rsidRPr="00D23B6D">
        <w:lastRenderedPageBreak/>
        <w:t xml:space="preserve">перилами. Внутриплощадочные подготовительные работы должны быть выполнены до начала общестроительных работ в соответствии с ППР и ПОС. </w:t>
      </w:r>
    </w:p>
    <w:p w14:paraId="40431B39" w14:textId="77777777" w:rsidR="00204D10" w:rsidRPr="00D23B6D" w:rsidRDefault="00204D10" w:rsidP="00204D10">
      <w:pPr>
        <w:ind w:firstLine="567"/>
        <w:contextualSpacing/>
        <w:jc w:val="both"/>
      </w:pPr>
      <w:r>
        <w:t>5.4.18</w:t>
      </w:r>
      <w:r w:rsidRPr="00D23B6D">
        <w:t xml:space="preserve">. Обеспечить в ходе </w:t>
      </w:r>
      <w:r>
        <w:t xml:space="preserve">работ по капремонту </w:t>
      </w:r>
      <w:r w:rsidRPr="00D23B6D">
        <w:t>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9783C03" w14:textId="77777777" w:rsidR="00204D10" w:rsidRPr="00D23B6D" w:rsidRDefault="00204D10" w:rsidP="00204D10">
      <w:pPr>
        <w:ind w:firstLine="567"/>
        <w:contextualSpacing/>
        <w:jc w:val="both"/>
      </w:pPr>
      <w:r>
        <w:t>5.4.19.</w:t>
      </w:r>
      <w:r w:rsidRPr="00D23B6D">
        <w:t xml:space="preserve"> Осуществлять охрану строительной площадки в порядке, установленном Разделом </w:t>
      </w:r>
      <w:r>
        <w:t>6</w:t>
      </w:r>
      <w:r w:rsidRPr="00D23B6D">
        <w:t xml:space="preserve"> Контракта.</w:t>
      </w:r>
    </w:p>
    <w:p w14:paraId="44A324EB" w14:textId="77777777" w:rsidR="00204D10" w:rsidRPr="00D23B6D" w:rsidRDefault="00204D10" w:rsidP="00204D10">
      <w:pPr>
        <w:ind w:firstLine="567"/>
        <w:contextualSpacing/>
        <w:jc w:val="both"/>
      </w:pPr>
      <w:r>
        <w:t>5</w:t>
      </w:r>
      <w:r w:rsidRPr="00D23B6D">
        <w:t>.4.2</w:t>
      </w:r>
      <w:r>
        <w:t>0</w:t>
      </w:r>
      <w:r w:rsidRPr="00D23B6D">
        <w:t>. Создавать условия для проверки хода выполнения Работ и производственных расходов по Контракту.</w:t>
      </w:r>
    </w:p>
    <w:p w14:paraId="41CC1F71" w14:textId="77777777" w:rsidR="00204D10" w:rsidRPr="00D23B6D" w:rsidRDefault="00204D10" w:rsidP="00204D10">
      <w:pPr>
        <w:ind w:firstLine="567"/>
        <w:contextualSpacing/>
        <w:jc w:val="both"/>
      </w:pPr>
      <w:r>
        <w:t>5</w:t>
      </w:r>
      <w:r w:rsidRPr="00D23B6D">
        <w:t>.4.2</w:t>
      </w:r>
      <w:r>
        <w:t>1</w:t>
      </w:r>
      <w:r w:rsidRPr="00D23B6D">
        <w:t>.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EDF043F" w14:textId="77777777" w:rsidR="00204D10" w:rsidRPr="00D23B6D" w:rsidRDefault="00204D10" w:rsidP="00204D10">
      <w:pPr>
        <w:ind w:firstLine="567"/>
        <w:contextualSpacing/>
        <w:jc w:val="both"/>
      </w:pPr>
      <w:r>
        <w:t>5</w:t>
      </w:r>
      <w:r w:rsidRPr="00D23B6D">
        <w:t>.4.2</w:t>
      </w:r>
      <w:r>
        <w:t>2</w:t>
      </w:r>
      <w:r w:rsidRPr="00D23B6D">
        <w:t>.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5CB2C8B1" w14:textId="77777777" w:rsidR="00204D10" w:rsidRPr="00D23B6D" w:rsidRDefault="00204D10" w:rsidP="00204D10">
      <w:pPr>
        <w:ind w:firstLine="567"/>
        <w:contextualSpacing/>
        <w:jc w:val="both"/>
      </w:pPr>
      <w:r>
        <w:t>5</w:t>
      </w:r>
      <w:r w:rsidRPr="00D23B6D">
        <w:t>.4.2</w:t>
      </w:r>
      <w:r>
        <w:t>3</w:t>
      </w:r>
      <w:r w:rsidRPr="00D23B6D">
        <w:t>.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51CA060B" w14:textId="77777777" w:rsidR="00204D10" w:rsidRPr="00D23B6D" w:rsidRDefault="00204D10" w:rsidP="00204D10">
      <w:pPr>
        <w:ind w:firstLine="567"/>
        <w:contextualSpacing/>
        <w:jc w:val="both"/>
      </w:pPr>
      <w:r>
        <w:t>5</w:t>
      </w:r>
      <w:r w:rsidRPr="00D23B6D">
        <w:t>.4.2</w:t>
      </w:r>
      <w:r>
        <w:t>4</w:t>
      </w:r>
      <w:r w:rsidRPr="00D23B6D">
        <w:t>.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4E56A25F" w14:textId="77777777" w:rsidR="00204D10" w:rsidRPr="00D23B6D" w:rsidRDefault="00204D10" w:rsidP="00204D10">
      <w:pPr>
        <w:ind w:firstLine="567"/>
        <w:contextualSpacing/>
        <w:jc w:val="both"/>
      </w:pPr>
      <w:r>
        <w:t>5</w:t>
      </w:r>
      <w:r w:rsidRPr="00D23B6D">
        <w:t>.4.</w:t>
      </w:r>
      <w:r>
        <w:t>25</w:t>
      </w:r>
      <w:r w:rsidRPr="00D23B6D">
        <w:t>. Обеспечить качество выполненных Ра</w:t>
      </w:r>
      <w:r>
        <w:t>бот в соответствии с проектной документацией</w:t>
      </w:r>
      <w:r w:rsidRPr="00D23B6D">
        <w:t>, техническими регламентами, СНиПами, СП, ГОСТами и другими нормативными документами по качеству строительства.</w:t>
      </w:r>
    </w:p>
    <w:p w14:paraId="6C9FF033" w14:textId="77777777" w:rsidR="00204D10" w:rsidRPr="00D23B6D" w:rsidRDefault="00204D10" w:rsidP="00204D10">
      <w:pPr>
        <w:ind w:firstLine="567"/>
        <w:contextualSpacing/>
        <w:jc w:val="both"/>
      </w:pPr>
      <w:r>
        <w:t>5</w:t>
      </w:r>
      <w:r w:rsidRPr="00D23B6D">
        <w:t>.4.</w:t>
      </w:r>
      <w:r>
        <w:t>26</w:t>
      </w:r>
      <w:r w:rsidRPr="00D23B6D">
        <w:t xml:space="preserve">. Поставить на строительную площадку все предусмотренные проектной документацией и Контрактом необходимые для </w:t>
      </w:r>
      <w:r>
        <w:t xml:space="preserve">капитального ремонта </w:t>
      </w:r>
      <w:r w:rsidRPr="00D23B6D">
        <w:t>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4ECEBEA0" w14:textId="77777777" w:rsidR="00204D10" w:rsidRPr="00D23B6D" w:rsidRDefault="00204D10" w:rsidP="00204D10">
      <w:pPr>
        <w:ind w:firstLine="567"/>
        <w:contextualSpacing/>
        <w:jc w:val="both"/>
      </w:pPr>
      <w:r>
        <w:t>5.4.27</w:t>
      </w:r>
      <w:r w:rsidRPr="00D23B6D">
        <w:t>.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6C73E1C1" w14:textId="77777777" w:rsidR="00204D10" w:rsidRPr="00D23B6D" w:rsidRDefault="00204D10" w:rsidP="00204D10">
      <w:pPr>
        <w:ind w:firstLine="567"/>
        <w:contextualSpacing/>
        <w:jc w:val="both"/>
      </w:pPr>
      <w:r>
        <w:t>5.4.28</w:t>
      </w:r>
      <w:r w:rsidRPr="00D23B6D">
        <w:t>.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4A89CF4" w14:textId="77777777" w:rsidR="00204D10" w:rsidRPr="00D23B6D" w:rsidRDefault="00204D10" w:rsidP="00204D10">
      <w:pPr>
        <w:ind w:firstLine="567"/>
        <w:contextualSpacing/>
        <w:jc w:val="both"/>
      </w:pPr>
      <w:r>
        <w:t>5.4.29</w:t>
      </w:r>
      <w:r w:rsidRPr="00D23B6D">
        <w:t>.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439A0F96" w14:textId="77777777" w:rsidR="00204D10" w:rsidRPr="00D23B6D" w:rsidRDefault="00204D10" w:rsidP="00204D10">
      <w:pPr>
        <w:ind w:firstLine="567"/>
        <w:contextualSpacing/>
        <w:jc w:val="both"/>
      </w:pPr>
      <w:r>
        <w:t>5</w:t>
      </w:r>
      <w:r w:rsidRPr="00D23B6D">
        <w:t>.4.3</w:t>
      </w:r>
      <w:r>
        <w:t>0</w:t>
      </w:r>
      <w:r w:rsidRPr="00D23B6D">
        <w:t>.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854CA42" w14:textId="77777777" w:rsidR="00204D10" w:rsidRPr="00D23B6D" w:rsidRDefault="00204D10" w:rsidP="00204D10">
      <w:pPr>
        <w:ind w:firstLine="567"/>
        <w:contextualSpacing/>
        <w:jc w:val="both"/>
      </w:pPr>
      <w:r>
        <w:lastRenderedPageBreak/>
        <w:t>5</w:t>
      </w:r>
      <w:r w:rsidRPr="00D23B6D">
        <w:t>.4.3</w:t>
      </w:r>
      <w:r>
        <w:t>1</w:t>
      </w:r>
      <w:r w:rsidRPr="00D23B6D">
        <w:t>.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7DFF482" w14:textId="77777777" w:rsidR="00204D10" w:rsidRPr="00D23B6D" w:rsidRDefault="00204D10" w:rsidP="00204D10">
      <w:pPr>
        <w:ind w:firstLine="567"/>
        <w:contextualSpacing/>
        <w:jc w:val="both"/>
      </w:pPr>
      <w:r>
        <w:t>5</w:t>
      </w:r>
      <w:r w:rsidRPr="00D23B6D">
        <w:t>.4.3</w:t>
      </w:r>
      <w:r>
        <w:t>2</w:t>
      </w:r>
      <w:r w:rsidRPr="00D23B6D">
        <w:t xml:space="preserve">.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25B3F15A" w14:textId="77777777" w:rsidR="00204D10" w:rsidRPr="00D23B6D" w:rsidRDefault="00204D10" w:rsidP="00204D10">
      <w:pPr>
        <w:ind w:firstLine="567"/>
        <w:contextualSpacing/>
        <w:jc w:val="both"/>
      </w:pPr>
      <w:r>
        <w:t>5</w:t>
      </w:r>
      <w:r w:rsidRPr="00D23B6D">
        <w:t>.4.3</w:t>
      </w:r>
      <w:r>
        <w:t>3</w:t>
      </w:r>
      <w:r w:rsidRPr="00D23B6D">
        <w:t>.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033EC02C" w14:textId="77777777" w:rsidR="00204D10" w:rsidRPr="00D23B6D" w:rsidRDefault="00204D10" w:rsidP="00204D10">
      <w:pPr>
        <w:ind w:firstLine="567"/>
        <w:contextualSpacing/>
        <w:jc w:val="both"/>
      </w:pPr>
      <w:r>
        <w:t>5</w:t>
      </w:r>
      <w:r w:rsidRPr="00D23B6D">
        <w:t>.4.3</w:t>
      </w:r>
      <w:r>
        <w:t>4</w:t>
      </w:r>
      <w:r w:rsidRPr="00D23B6D">
        <w:t>. Немедленно известить Заказчика и до получения от него указаний приостановить Работы при обнаружении:</w:t>
      </w:r>
    </w:p>
    <w:p w14:paraId="195F0D7C" w14:textId="77777777" w:rsidR="00204D10" w:rsidRPr="00D23B6D" w:rsidRDefault="00204D10" w:rsidP="00204D10">
      <w:pPr>
        <w:ind w:firstLine="567"/>
        <w:contextualSpacing/>
        <w:jc w:val="both"/>
      </w:pPr>
      <w:r w:rsidRPr="00D23B6D">
        <w:t>-возможных неблагоприятных для Заказчика последствий выполнения его указаний о способе исполнения Работ;</w:t>
      </w:r>
    </w:p>
    <w:p w14:paraId="6E951C0C" w14:textId="77777777" w:rsidR="00204D10" w:rsidRPr="00D23B6D" w:rsidRDefault="00204D10" w:rsidP="00204D10">
      <w:pPr>
        <w:ind w:firstLine="567"/>
        <w:contextualSpacing/>
        <w:jc w:val="both"/>
      </w:pPr>
      <w:r w:rsidRPr="00D23B6D">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6961EC92" w14:textId="77777777" w:rsidR="00204D10" w:rsidRPr="00D23B6D" w:rsidRDefault="00204D10" w:rsidP="00204D10">
      <w:pPr>
        <w:ind w:firstLine="567"/>
        <w:contextualSpacing/>
        <w:jc w:val="both"/>
      </w:pPr>
      <w:r w:rsidRPr="00D23B6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6CBD92C0" w14:textId="77777777" w:rsidR="00204D10" w:rsidRPr="00D23B6D" w:rsidRDefault="00204D10" w:rsidP="00204D10">
      <w:pPr>
        <w:ind w:firstLine="567"/>
        <w:contextualSpacing/>
        <w:jc w:val="both"/>
      </w:pPr>
      <w:r>
        <w:t>5.4.35</w:t>
      </w:r>
      <w:r w:rsidRPr="00D23B6D">
        <w:t xml:space="preserve">.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3FB3B74D" w14:textId="77777777" w:rsidR="00204D10" w:rsidRPr="00D23B6D" w:rsidRDefault="00204D10" w:rsidP="00204D10">
      <w:pPr>
        <w:ind w:firstLine="567"/>
        <w:contextualSpacing/>
        <w:jc w:val="both"/>
      </w:pPr>
      <w:r w:rsidRPr="00D23B6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6C8BE002" w14:textId="77777777" w:rsidR="00204D10" w:rsidRPr="00D23B6D" w:rsidRDefault="00204D10" w:rsidP="00204D10">
      <w:pPr>
        <w:ind w:firstLine="567"/>
        <w:contextualSpacing/>
        <w:jc w:val="both"/>
      </w:pPr>
      <w:r w:rsidRPr="00D23B6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D1DA12A" w14:textId="77777777" w:rsidR="00204D10" w:rsidRPr="00D23B6D" w:rsidRDefault="00204D10" w:rsidP="00204D10">
      <w:pPr>
        <w:ind w:firstLine="567"/>
        <w:contextualSpacing/>
        <w:jc w:val="both"/>
      </w:pPr>
      <w:r w:rsidRPr="00D23B6D">
        <w:t>Не позднее 1 (одного) месяца после заключения Контакта заключить договор по вывозу строительного мусора и ТБО.</w:t>
      </w:r>
    </w:p>
    <w:p w14:paraId="04BCAC97" w14:textId="77777777" w:rsidR="00204D10" w:rsidRPr="00D23B6D" w:rsidRDefault="00204D10" w:rsidP="00204D10">
      <w:pPr>
        <w:ind w:firstLine="567"/>
        <w:contextualSpacing/>
        <w:jc w:val="both"/>
      </w:pPr>
      <w:r>
        <w:t>5</w:t>
      </w:r>
      <w:r w:rsidRPr="00D23B6D">
        <w:t>.4.</w:t>
      </w:r>
      <w:r>
        <w:t>36</w:t>
      </w:r>
      <w:r w:rsidRPr="00D23B6D">
        <w:t>.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5535D8A6" w14:textId="77777777" w:rsidR="00204D10" w:rsidRPr="00D23B6D" w:rsidRDefault="00204D10" w:rsidP="00204D10">
      <w:pPr>
        <w:ind w:firstLine="567"/>
        <w:contextualSpacing/>
        <w:jc w:val="both"/>
      </w:pPr>
      <w:bookmarkStart w:id="12" w:name="_Hlk25244547"/>
      <w:r w:rsidRPr="00D23B6D">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2"/>
    <w:p w14:paraId="0DC53033" w14:textId="77777777" w:rsidR="00204D10" w:rsidRPr="00D23B6D" w:rsidRDefault="00204D10" w:rsidP="00204D10">
      <w:pPr>
        <w:ind w:firstLine="567"/>
        <w:contextualSpacing/>
        <w:jc w:val="both"/>
      </w:pPr>
      <w:r>
        <w:t>5.4.37</w:t>
      </w:r>
      <w:r w:rsidRPr="00D23B6D">
        <w:t>.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60D6CA79" w14:textId="77777777" w:rsidR="00204D10" w:rsidRPr="00D23B6D" w:rsidRDefault="00204D10" w:rsidP="00204D10">
      <w:pPr>
        <w:ind w:firstLine="567"/>
        <w:contextualSpacing/>
        <w:jc w:val="both"/>
      </w:pPr>
      <w:r>
        <w:t>5.4.38</w:t>
      </w:r>
      <w:r w:rsidRPr="00D23B6D">
        <w:t>. Осуществлять сопровождение при приемке результата Работ (Объекта) в эксплуатацию.</w:t>
      </w:r>
    </w:p>
    <w:p w14:paraId="2B227BC5" w14:textId="77777777" w:rsidR="00204D10" w:rsidRPr="00D23B6D" w:rsidRDefault="00204D10" w:rsidP="00204D10">
      <w:pPr>
        <w:ind w:firstLine="567"/>
        <w:contextualSpacing/>
        <w:jc w:val="both"/>
      </w:pPr>
      <w:r>
        <w:t>5.4.39</w:t>
      </w:r>
      <w:r w:rsidRPr="00D23B6D">
        <w:t xml:space="preserve">.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w:t>
      </w:r>
      <w:r w:rsidRPr="00D23B6D">
        <w:lastRenderedPageBreak/>
        <w:t>все риски, связанные с перечислением Заказчиком денежных средств на указанный Подрядчиком счёт, при заключении Контракта, несет Подрядчик.</w:t>
      </w:r>
    </w:p>
    <w:p w14:paraId="64F2F90D" w14:textId="77777777" w:rsidR="00204D10" w:rsidRPr="00D23B6D" w:rsidRDefault="00204D10" w:rsidP="00204D10">
      <w:pPr>
        <w:ind w:firstLine="567"/>
        <w:contextualSpacing/>
        <w:jc w:val="both"/>
      </w:pPr>
      <w:r>
        <w:t>5</w:t>
      </w:r>
      <w:r w:rsidRPr="00D23B6D">
        <w:t>.4.4</w:t>
      </w:r>
      <w:r>
        <w:t>0</w:t>
      </w:r>
      <w:r w:rsidRPr="00D23B6D">
        <w:t>.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5849424F" w14:textId="77777777" w:rsidR="00204D10" w:rsidRPr="00D23B6D" w:rsidRDefault="00204D10" w:rsidP="00204D10">
      <w:pPr>
        <w:ind w:firstLine="567"/>
        <w:contextualSpacing/>
        <w:jc w:val="both"/>
      </w:pPr>
      <w:r>
        <w:t>5</w:t>
      </w:r>
      <w:r w:rsidRPr="00D23B6D">
        <w:t>.4.4</w:t>
      </w:r>
      <w:r>
        <w:t>1</w:t>
      </w:r>
      <w:r w:rsidRPr="00D23B6D">
        <w:t>.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D81C1B2" w14:textId="77777777" w:rsidR="00204D10" w:rsidRPr="00D23B6D" w:rsidRDefault="00204D10" w:rsidP="00204D10">
      <w:pPr>
        <w:ind w:firstLine="567"/>
        <w:contextualSpacing/>
        <w:jc w:val="both"/>
      </w:pPr>
      <w:r>
        <w:t>5</w:t>
      </w:r>
      <w:r w:rsidRPr="00D23B6D">
        <w:t>.4.4</w:t>
      </w:r>
      <w:r>
        <w:t>2</w:t>
      </w:r>
      <w:r w:rsidRPr="00D23B6D">
        <w:t xml:space="preserve">.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5F079D8" w14:textId="77777777" w:rsidR="00204D10" w:rsidRPr="00D23B6D" w:rsidRDefault="00204D10" w:rsidP="00204D10">
      <w:pPr>
        <w:ind w:firstLine="567"/>
        <w:contextualSpacing/>
        <w:jc w:val="both"/>
      </w:pPr>
      <w:r>
        <w:t>5</w:t>
      </w:r>
      <w:r w:rsidRPr="00D23B6D">
        <w:t>.4.4</w:t>
      </w:r>
      <w:r>
        <w:t>3</w:t>
      </w:r>
      <w:r w:rsidRPr="00D23B6D">
        <w:t xml:space="preserve">. По требованию Заказчика и в соответствии с ним передать ему </w:t>
      </w:r>
      <w:hyperlink r:id="rId15" w:anchor="/document/72009464/entry/11000" w:history="1">
        <w:r w:rsidRPr="00D23B6D">
          <w:t>проектную</w:t>
        </w:r>
      </w:hyperlink>
      <w:r w:rsidRPr="00D23B6D">
        <w:t xml:space="preserve"> </w:t>
      </w:r>
      <w:hyperlink r:id="rId16" w:anchor="/document/72009464/entry/11000" w:history="1">
        <w:r w:rsidRPr="00D23B6D">
          <w:t>документацию</w:t>
        </w:r>
      </w:hyperlink>
      <w:r w:rsidRPr="00D23B6D">
        <w:t xml:space="preserve">, а также исполнительную и иную документацию на выполненные работы при досрочном прекращении Контракта в срок не позднее </w:t>
      </w:r>
      <w:bookmarkStart w:id="13" w:name="_Hlk5730881"/>
      <w:r w:rsidRPr="00D23B6D">
        <w:t xml:space="preserve">10 (десяти) </w:t>
      </w:r>
      <w:bookmarkEnd w:id="13"/>
      <w:r w:rsidRPr="00D23B6D">
        <w:t xml:space="preserve">дней с даты расторжения Контракта. </w:t>
      </w:r>
    </w:p>
    <w:p w14:paraId="357F2571" w14:textId="77777777" w:rsidR="00204D10" w:rsidRPr="00D23B6D" w:rsidRDefault="00204D10" w:rsidP="00204D10">
      <w:pPr>
        <w:ind w:firstLine="567"/>
        <w:contextualSpacing/>
        <w:jc w:val="both"/>
      </w:pPr>
      <w:r>
        <w:t>5</w:t>
      </w:r>
      <w:r w:rsidRPr="00D23B6D">
        <w:t>.4.4</w:t>
      </w:r>
      <w:r>
        <w:t>4</w:t>
      </w:r>
      <w:r w:rsidRPr="00D23B6D">
        <w:t xml:space="preserve">. Предоставить Заказчику сведения обо всех привлеченных к исполнению Контракта третьих лицах, с которыми заключен договор или договоры. </w:t>
      </w:r>
    </w:p>
    <w:p w14:paraId="69CC2EF3" w14:textId="77777777" w:rsidR="00204D10" w:rsidRPr="00D23B6D" w:rsidRDefault="00204D10" w:rsidP="00204D10">
      <w:pPr>
        <w:ind w:firstLine="567"/>
        <w:contextualSpacing/>
        <w:jc w:val="both"/>
      </w:pPr>
      <w:r>
        <w:t>5</w:t>
      </w:r>
      <w:r w:rsidRPr="00D23B6D">
        <w:t>.4.</w:t>
      </w:r>
      <w:r>
        <w:t>45</w:t>
      </w:r>
      <w:r w:rsidRPr="00D23B6D">
        <w:t>.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59320461" w14:textId="77777777" w:rsidR="00204D10" w:rsidRPr="00D23B6D" w:rsidRDefault="00204D10" w:rsidP="00204D10">
      <w:pPr>
        <w:ind w:firstLine="567"/>
        <w:contextualSpacing/>
        <w:jc w:val="both"/>
      </w:pPr>
      <w:r>
        <w:t>5.4.46</w:t>
      </w:r>
      <w:r w:rsidRPr="00D23B6D">
        <w:t>.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6EDEF0DA" w14:textId="77777777" w:rsidR="00204D10" w:rsidRPr="00BB0BA8" w:rsidRDefault="00204D10" w:rsidP="00204D10">
      <w:pPr>
        <w:ind w:firstLine="567"/>
        <w:contextualSpacing/>
        <w:jc w:val="both"/>
      </w:pPr>
      <w:r>
        <w:t>5.4.47</w:t>
      </w:r>
      <w:r w:rsidRPr="00D23B6D">
        <w:t xml:space="preserve">.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w:t>
      </w:r>
      <w:r w:rsidRPr="00BB0BA8">
        <w:t>от 1</w:t>
      </w:r>
      <w:r>
        <w:t>9.04.</w:t>
      </w:r>
      <w:r w:rsidRPr="00BB0BA8">
        <w:t>20</w:t>
      </w:r>
      <w:r>
        <w:t>24 года №225</w:t>
      </w:r>
      <w:r w:rsidRPr="00BB0BA8">
        <w:t xml:space="preserve">.  </w:t>
      </w:r>
    </w:p>
    <w:p w14:paraId="79CABF72" w14:textId="77777777" w:rsidR="00204D10" w:rsidRPr="00D23B6D" w:rsidRDefault="00204D10" w:rsidP="00204D10">
      <w:pPr>
        <w:ind w:firstLine="567"/>
        <w:contextualSpacing/>
        <w:jc w:val="both"/>
      </w:pPr>
      <w:r w:rsidRPr="00D23B6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721F7A1D" w14:textId="77777777" w:rsidR="00204D10" w:rsidRPr="00D23B6D" w:rsidRDefault="00204D10" w:rsidP="00204D10">
      <w:pPr>
        <w:ind w:firstLine="567"/>
        <w:contextualSpacing/>
        <w:jc w:val="both"/>
      </w:pPr>
      <w:r>
        <w:t>5.4.48</w:t>
      </w:r>
      <w:r w:rsidRPr="00D23B6D">
        <w:t xml:space="preserve">. </w:t>
      </w:r>
      <w:r w:rsidRPr="00D23B6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3C9C948F" w14:textId="77777777" w:rsidR="00204D10" w:rsidRPr="00D23B6D" w:rsidRDefault="00204D10" w:rsidP="00204D10">
      <w:pPr>
        <w:ind w:firstLine="567"/>
        <w:contextualSpacing/>
        <w:jc w:val="both"/>
        <w:rPr>
          <w:rFonts w:eastAsia="MS Mincho"/>
        </w:rPr>
      </w:pPr>
      <w:r>
        <w:rPr>
          <w:rFonts w:eastAsia="MS Mincho"/>
        </w:rPr>
        <w:t>5.4.49</w:t>
      </w:r>
      <w:r w:rsidRPr="00D23B6D">
        <w:rPr>
          <w:rFonts w:eastAsia="MS Mincho"/>
        </w:rPr>
        <w:t xml:space="preserve">. Соблюдать запрет приобретения иностранной валюты за счет средств настоящего </w:t>
      </w:r>
      <w:r>
        <w:rPr>
          <w:rFonts w:eastAsia="MS Mincho"/>
        </w:rPr>
        <w:t>Контракта</w:t>
      </w:r>
      <w:r w:rsidRPr="00D23B6D">
        <w:rPr>
          <w:rFonts w:eastAsia="MS Mincho"/>
        </w:rPr>
        <w:t xml:space="preserve">,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BB0BA8">
        <w:t>19.04.2024</w:t>
      </w:r>
      <w:r>
        <w:t xml:space="preserve"> года №225.</w:t>
      </w:r>
    </w:p>
    <w:p w14:paraId="5DFC0CB0" w14:textId="77777777" w:rsidR="00204D10" w:rsidRPr="00D23B6D" w:rsidRDefault="00204D10" w:rsidP="00204D10">
      <w:pPr>
        <w:ind w:firstLine="567"/>
        <w:contextualSpacing/>
        <w:jc w:val="both"/>
      </w:pPr>
      <w:r>
        <w:t>5</w:t>
      </w:r>
      <w:r w:rsidRPr="00D23B6D">
        <w:t>.4.5</w:t>
      </w:r>
      <w:r>
        <w:t>0</w:t>
      </w:r>
      <w:r w:rsidRPr="00D23B6D">
        <w:t>. Осуществлять иные обязанности в соответствии с законодательством Российской Федерации и Контрактом.</w:t>
      </w:r>
    </w:p>
    <w:p w14:paraId="297F9481" w14:textId="77777777" w:rsidR="00204D10" w:rsidRPr="00D23B6D" w:rsidRDefault="00204D10" w:rsidP="00204D10">
      <w:pPr>
        <w:ind w:firstLine="567"/>
        <w:contextualSpacing/>
        <w:jc w:val="both"/>
      </w:pPr>
      <w:r>
        <w:rPr>
          <w:b/>
        </w:rPr>
        <w:t>5</w:t>
      </w:r>
      <w:r w:rsidRPr="00D23B6D">
        <w:rPr>
          <w:b/>
        </w:rPr>
        <w:t>.5</w:t>
      </w:r>
      <w:r w:rsidRPr="00D23B6D">
        <w:rPr>
          <w:b/>
          <w:bCs/>
        </w:rPr>
        <w:t>. Подрядчик не вправе:</w:t>
      </w:r>
    </w:p>
    <w:p w14:paraId="1E70E72A" w14:textId="77777777" w:rsidR="00204D10" w:rsidRPr="00D23B6D" w:rsidRDefault="00204D10" w:rsidP="00204D10">
      <w:pPr>
        <w:ind w:firstLine="567"/>
        <w:contextualSpacing/>
        <w:jc w:val="both"/>
      </w:pPr>
      <w:r>
        <w:t>5</w:t>
      </w:r>
      <w:r w:rsidRPr="00D23B6D">
        <w:t>.5.1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6C6108FA" w14:textId="77777777" w:rsidR="00204D10" w:rsidRPr="00D23B6D" w:rsidRDefault="00204D10" w:rsidP="00204D10">
      <w:pPr>
        <w:ind w:firstLine="567"/>
        <w:contextualSpacing/>
        <w:jc w:val="both"/>
      </w:pPr>
      <w:r>
        <w:t>5</w:t>
      </w:r>
      <w:r w:rsidRPr="00D23B6D">
        <w:t>.5.2.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61A24D0A" w14:textId="77777777" w:rsidR="00204D10" w:rsidRPr="00D23B6D" w:rsidRDefault="00204D10" w:rsidP="00204D10">
      <w:pPr>
        <w:ind w:firstLine="567"/>
        <w:contextualSpacing/>
        <w:jc w:val="both"/>
      </w:pPr>
      <w:r>
        <w:lastRenderedPageBreak/>
        <w:t>5</w:t>
      </w:r>
      <w:r w:rsidRPr="00D23B6D">
        <w:t>.5.3.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2A7259F7" w14:textId="77777777" w:rsidR="00204D10" w:rsidRPr="00D23B6D" w:rsidRDefault="00204D10" w:rsidP="00204D10">
      <w:pPr>
        <w:contextualSpacing/>
        <w:jc w:val="both"/>
      </w:pPr>
    </w:p>
    <w:p w14:paraId="7FF230B1" w14:textId="77777777" w:rsidR="00204D10" w:rsidRPr="00D23B6D" w:rsidRDefault="00204D10" w:rsidP="00204D10">
      <w:pPr>
        <w:contextualSpacing/>
        <w:jc w:val="center"/>
        <w:rPr>
          <w:b/>
        </w:rPr>
      </w:pPr>
      <w:r>
        <w:rPr>
          <w:rFonts w:eastAsia="MS Mincho"/>
          <w:b/>
        </w:rPr>
        <w:t>6</w:t>
      </w:r>
      <w:r w:rsidRPr="00D23B6D">
        <w:rPr>
          <w:rFonts w:eastAsia="MS Mincho"/>
          <w:b/>
        </w:rPr>
        <w:t xml:space="preserve">.ОХРАННЫЕ МЕРОПРИЯТИЯ И </w:t>
      </w:r>
      <w:r w:rsidRPr="00D23B6D">
        <w:rPr>
          <w:b/>
        </w:rPr>
        <w:t>РИСК СЛУЧАЙНОЙ ГИБЕЛИ МАТЕРИАЛОВ, ОБОРУДОВАНИЯ, А ТАКЖЕ РЕЗУЛЬТАТОВ ВЫПОЛНЕННЫХ РАБОТ</w:t>
      </w:r>
    </w:p>
    <w:p w14:paraId="0942FFF3" w14:textId="77777777" w:rsidR="00204D10" w:rsidRPr="00D23B6D" w:rsidRDefault="00204D10" w:rsidP="00204D10">
      <w:pPr>
        <w:ind w:firstLine="567"/>
        <w:contextualSpacing/>
        <w:jc w:val="both"/>
        <w:rPr>
          <w:rFonts w:eastAsia="MS Mincho"/>
        </w:rPr>
      </w:pPr>
      <w:r>
        <w:rPr>
          <w:rFonts w:eastAsia="MS Mincho"/>
        </w:rPr>
        <w:t>6</w:t>
      </w:r>
      <w:r w:rsidRPr="00D23B6D">
        <w:rPr>
          <w:rFonts w:eastAsia="MS Mincho"/>
        </w:rPr>
        <w:t>.1.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6A61B450" w14:textId="77777777" w:rsidR="00204D10" w:rsidRPr="00D23B6D" w:rsidRDefault="00204D10" w:rsidP="00204D10">
      <w:pPr>
        <w:ind w:firstLine="567"/>
        <w:contextualSpacing/>
        <w:jc w:val="both"/>
        <w:rPr>
          <w:rFonts w:eastAsia="MS Mincho"/>
        </w:rPr>
      </w:pPr>
      <w:r w:rsidRPr="00D23B6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414F5341" w14:textId="77777777" w:rsidR="00204D10" w:rsidRPr="00D23B6D" w:rsidRDefault="00204D10" w:rsidP="00204D10">
      <w:pPr>
        <w:ind w:firstLine="567"/>
        <w:contextualSpacing/>
        <w:jc w:val="both"/>
        <w:rPr>
          <w:rFonts w:eastAsia="MS Mincho"/>
        </w:rPr>
      </w:pPr>
      <w:r w:rsidRPr="00D23B6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1B39B790" w14:textId="77777777" w:rsidR="00204D10" w:rsidRPr="00D23B6D" w:rsidRDefault="00204D10" w:rsidP="00204D10">
      <w:pPr>
        <w:ind w:firstLine="567"/>
        <w:contextualSpacing/>
        <w:jc w:val="both"/>
        <w:rPr>
          <w:rFonts w:eastAsia="MS Mincho"/>
        </w:rPr>
      </w:pPr>
      <w:r w:rsidRPr="00D23B6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043C5B7" w14:textId="77777777" w:rsidR="00204D10" w:rsidRPr="00D23B6D" w:rsidRDefault="00204D10" w:rsidP="00204D10">
      <w:pPr>
        <w:ind w:firstLine="567"/>
        <w:contextualSpacing/>
        <w:jc w:val="both"/>
        <w:rPr>
          <w:rFonts w:eastAsia="MS Mincho"/>
        </w:rPr>
      </w:pPr>
      <w:r w:rsidRPr="00D23B6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1304AC04" w14:textId="77777777" w:rsidR="00204D10" w:rsidRPr="00D23B6D" w:rsidRDefault="00204D10" w:rsidP="00204D10">
      <w:pPr>
        <w:ind w:firstLine="567"/>
        <w:contextualSpacing/>
        <w:jc w:val="both"/>
        <w:rPr>
          <w:rFonts w:eastAsia="MS Mincho"/>
        </w:rPr>
      </w:pPr>
      <w:r>
        <w:rPr>
          <w:rFonts w:eastAsia="MS Mincho"/>
        </w:rPr>
        <w:t>6</w:t>
      </w:r>
      <w:r w:rsidRPr="00D23B6D">
        <w:rPr>
          <w:rFonts w:eastAsia="MS Mincho"/>
        </w:rPr>
        <w:t>.2. Подрядчик обязан за свой счет обеспечить противопожарную безопасность строительной площадки, в том числе бытовых помещений.</w:t>
      </w:r>
    </w:p>
    <w:p w14:paraId="3547C136" w14:textId="77777777" w:rsidR="00204D10" w:rsidRPr="00D23B6D" w:rsidRDefault="00204D10" w:rsidP="00204D10">
      <w:pPr>
        <w:ind w:firstLine="567"/>
        <w:contextualSpacing/>
        <w:jc w:val="both"/>
      </w:pPr>
      <w:r>
        <w:rPr>
          <w:rFonts w:eastAsia="MS Mincho"/>
        </w:rPr>
        <w:t>6</w:t>
      </w:r>
      <w:r w:rsidRPr="00D23B6D">
        <w:rPr>
          <w:rFonts w:eastAsia="MS Mincho"/>
        </w:rPr>
        <w:t>.3. Все р</w:t>
      </w:r>
      <w:r w:rsidRPr="00D23B6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CCC1175" w14:textId="77777777" w:rsidR="00204D10" w:rsidRPr="00FE5144" w:rsidRDefault="00204D10" w:rsidP="00204D10">
      <w:pPr>
        <w:ind w:firstLine="567"/>
        <w:contextualSpacing/>
        <w:jc w:val="both"/>
      </w:pPr>
      <w:r>
        <w:t>6</w:t>
      </w:r>
      <w:r w:rsidRPr="00D23B6D">
        <w:t xml:space="preserve">.4.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D23B6D">
          <w:t>Акту</w:t>
        </w:r>
      </w:hyperlink>
      <w:r w:rsidRPr="00D23B6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5BC66B00" w14:textId="77777777" w:rsidR="00204D10" w:rsidRPr="00FE5144" w:rsidRDefault="00204D10" w:rsidP="00204D10">
      <w:pPr>
        <w:contextualSpacing/>
        <w:jc w:val="both"/>
      </w:pPr>
    </w:p>
    <w:p w14:paraId="6603D35D" w14:textId="77777777" w:rsidR="00204D10" w:rsidRDefault="00204D10" w:rsidP="00204D10">
      <w:pPr>
        <w:contextualSpacing/>
        <w:jc w:val="center"/>
        <w:rPr>
          <w:b/>
        </w:rPr>
      </w:pPr>
      <w:r>
        <w:rPr>
          <w:rFonts w:eastAsia="MS Mincho"/>
          <w:b/>
        </w:rPr>
        <w:t>7</w:t>
      </w:r>
      <w:r w:rsidRPr="00FE5144">
        <w:rPr>
          <w:rFonts w:eastAsia="MS Mincho"/>
          <w:b/>
        </w:rPr>
        <w:t>.</w:t>
      </w:r>
      <w:r w:rsidRPr="00FE5144">
        <w:rPr>
          <w:b/>
        </w:rPr>
        <w:t xml:space="preserve">МАТЕРИАЛЫ, </w:t>
      </w:r>
      <w:r>
        <w:rPr>
          <w:b/>
        </w:rPr>
        <w:t>ОБОРУДОВАНИЕ И ВЫПОЛНЕНИЕ РАБОТ</w:t>
      </w:r>
    </w:p>
    <w:p w14:paraId="3BD073FF" w14:textId="77777777" w:rsidR="00204D10" w:rsidRPr="00FE5144" w:rsidRDefault="00204D10" w:rsidP="00204D10">
      <w:pPr>
        <w:ind w:firstLine="567"/>
        <w:contextualSpacing/>
        <w:jc w:val="both"/>
      </w:pPr>
      <w:r>
        <w:t>7</w:t>
      </w:r>
      <w:r w:rsidRPr="00FE5144">
        <w:t>.1. Подрядчик осуществляет обеспечение Объекта необходимыми материалами и (или) оборудованием в соответствии с проектной документацией.</w:t>
      </w:r>
    </w:p>
    <w:p w14:paraId="46FED5FA" w14:textId="77777777" w:rsidR="00204D10" w:rsidRPr="00FE5144" w:rsidRDefault="00204D10" w:rsidP="00204D10">
      <w:pPr>
        <w:ind w:firstLine="567"/>
        <w:contextualSpacing/>
        <w:jc w:val="both"/>
      </w:pPr>
      <w:r>
        <w:t>7</w:t>
      </w:r>
      <w:r w:rsidRPr="00FE5144">
        <w:t>.2.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963B794" w14:textId="77777777" w:rsidR="00204D10" w:rsidRPr="00FE5144" w:rsidRDefault="00204D10" w:rsidP="00204D10">
      <w:pPr>
        <w:ind w:firstLine="567"/>
        <w:contextualSpacing/>
        <w:jc w:val="both"/>
      </w:pPr>
      <w:r w:rsidRPr="00FE5144">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418687DA" w14:textId="77777777" w:rsidR="00204D10" w:rsidRPr="00FE5144" w:rsidRDefault="00204D10" w:rsidP="00204D10">
      <w:pPr>
        <w:ind w:firstLine="567"/>
        <w:contextualSpacing/>
        <w:jc w:val="both"/>
      </w:pPr>
      <w:r w:rsidRPr="00FE5144">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1167CED" w14:textId="77777777" w:rsidR="00204D10" w:rsidRPr="00FE5144" w:rsidRDefault="00204D10" w:rsidP="00204D10">
      <w:pPr>
        <w:ind w:firstLine="567"/>
        <w:contextualSpacing/>
        <w:jc w:val="both"/>
      </w:pPr>
      <w:r>
        <w:t>7</w:t>
      </w:r>
      <w:r w:rsidRPr="00FE5144">
        <w:t>.3.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36C37BEC" w14:textId="77777777" w:rsidR="00204D10" w:rsidRPr="00FE5144" w:rsidRDefault="00204D10" w:rsidP="00204D10">
      <w:pPr>
        <w:ind w:firstLine="567"/>
        <w:contextualSpacing/>
        <w:jc w:val="both"/>
      </w:pPr>
      <w:r>
        <w:t>7</w:t>
      </w:r>
      <w:r w:rsidRPr="00FE5144">
        <w:t>.4. Заказчик, представители Заказчика вправе давать Подрядчику письменное предписание:</w:t>
      </w:r>
    </w:p>
    <w:p w14:paraId="0475CED3" w14:textId="77777777" w:rsidR="00204D10" w:rsidRPr="00FE5144" w:rsidRDefault="00204D10" w:rsidP="00204D10">
      <w:pPr>
        <w:ind w:firstLine="567"/>
        <w:contextualSpacing/>
        <w:jc w:val="both"/>
      </w:pPr>
      <w:r w:rsidRPr="00FE5144">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368C3012" w14:textId="77777777" w:rsidR="00204D10" w:rsidRPr="00FE5144" w:rsidRDefault="00204D10" w:rsidP="00204D10">
      <w:pPr>
        <w:ind w:firstLine="567"/>
        <w:contextualSpacing/>
        <w:jc w:val="both"/>
      </w:pPr>
      <w:r w:rsidRPr="00FE5144">
        <w:t>б) о замене их на новые материалы, конструкции, изделия и оборудование, удовлетворяющее требованиям Контракта.</w:t>
      </w:r>
    </w:p>
    <w:p w14:paraId="3B1CFDF4" w14:textId="77777777" w:rsidR="00204D10" w:rsidRPr="00FE5144" w:rsidRDefault="00204D10" w:rsidP="00204D10">
      <w:pPr>
        <w:ind w:firstLine="567"/>
        <w:contextualSpacing/>
        <w:jc w:val="both"/>
      </w:pPr>
      <w:r>
        <w:lastRenderedPageBreak/>
        <w:t>7</w:t>
      </w:r>
      <w:r w:rsidRPr="00FE5144">
        <w:t xml:space="preserve">.5. Заказчик, представители Заказчика вправе давать предписание о приостановлении Подрядчиком работ в следующих случаях: </w:t>
      </w:r>
    </w:p>
    <w:p w14:paraId="62474431" w14:textId="77777777" w:rsidR="00204D10" w:rsidRPr="00FE5144" w:rsidRDefault="00204D10" w:rsidP="00204D10">
      <w:pPr>
        <w:ind w:firstLine="567"/>
        <w:contextualSpacing/>
        <w:jc w:val="both"/>
      </w:pPr>
      <w:r w:rsidRPr="00FE5144">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631001BC" w14:textId="77777777" w:rsidR="00204D10" w:rsidRPr="00FE5144" w:rsidRDefault="00204D10" w:rsidP="00204D10">
      <w:pPr>
        <w:ind w:firstLine="567"/>
        <w:contextualSpacing/>
        <w:jc w:val="both"/>
      </w:pPr>
      <w:r w:rsidRPr="00FE5144">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781F85C0" w14:textId="77777777" w:rsidR="00204D10" w:rsidRPr="00FE5144" w:rsidRDefault="00204D10" w:rsidP="00204D10">
      <w:pPr>
        <w:ind w:firstLine="567"/>
        <w:contextualSpacing/>
        <w:jc w:val="both"/>
      </w:pPr>
      <w:r w:rsidRPr="00FE5144">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C5B0BA3" w14:textId="77777777" w:rsidR="00204D10" w:rsidRPr="00FE5144" w:rsidRDefault="00204D10" w:rsidP="00204D10">
      <w:pPr>
        <w:ind w:firstLine="567"/>
        <w:contextualSpacing/>
        <w:jc w:val="both"/>
      </w:pPr>
      <w:r w:rsidRPr="00FE5144">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BDA53D6" w14:textId="77777777" w:rsidR="00204D10" w:rsidRPr="00FE5144" w:rsidRDefault="00204D10" w:rsidP="00204D10">
      <w:pPr>
        <w:ind w:firstLine="567"/>
        <w:contextualSpacing/>
        <w:jc w:val="both"/>
      </w:pPr>
      <w:r>
        <w:t>7</w:t>
      </w:r>
      <w:r w:rsidRPr="00FE5144">
        <w:t xml:space="preserve">.6.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1CF410A" w14:textId="77777777" w:rsidR="00204D10" w:rsidRPr="00FE5144" w:rsidRDefault="00204D10" w:rsidP="00204D10">
      <w:pPr>
        <w:ind w:firstLine="567"/>
        <w:contextualSpacing/>
        <w:jc w:val="both"/>
      </w:pPr>
      <w:r>
        <w:t>7.7. </w:t>
      </w:r>
      <w:r w:rsidRPr="00FE5144">
        <w:t>Материалы и (или) оборудование, предусмотренные проектной документацией, могут быть заменены по согласованию с Заказчиком при условии, что:</w:t>
      </w:r>
    </w:p>
    <w:p w14:paraId="06FEDFB3" w14:textId="77777777" w:rsidR="00204D10" w:rsidRPr="00FE5144" w:rsidRDefault="00204D10" w:rsidP="00204D10">
      <w:pPr>
        <w:ind w:firstLine="567"/>
        <w:contextualSpacing/>
        <w:jc w:val="both"/>
      </w:pPr>
      <w:r>
        <w:t>7</w:t>
      </w:r>
      <w:r w:rsidRPr="00FE5144">
        <w:t>.7.1.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7AD878F1" w14:textId="77777777" w:rsidR="00204D10" w:rsidRPr="00FE5144" w:rsidRDefault="00204D10" w:rsidP="00204D10">
      <w:pPr>
        <w:ind w:firstLine="567"/>
        <w:contextualSpacing/>
        <w:jc w:val="both"/>
      </w:pPr>
      <w:r>
        <w:t>7</w:t>
      </w:r>
      <w:r w:rsidRPr="00FE5144">
        <w:t>.7.2. Предложение Подрядчика не должно влечь за собой увеличение цены Контракта и (или) увеличения сроков выполнения Работы.</w:t>
      </w:r>
    </w:p>
    <w:p w14:paraId="5DA4BF1C" w14:textId="77777777" w:rsidR="00204D10" w:rsidRPr="00FE5144" w:rsidRDefault="00204D10" w:rsidP="00204D10">
      <w:pPr>
        <w:ind w:firstLine="567"/>
        <w:contextualSpacing/>
        <w:jc w:val="both"/>
      </w:pPr>
      <w:r>
        <w:t>7</w:t>
      </w:r>
      <w:r w:rsidRPr="00FE5144">
        <w:t xml:space="preserve">.7.3.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144472C3" w14:textId="77777777" w:rsidR="00204D10" w:rsidRDefault="00204D10" w:rsidP="00204D10">
      <w:pPr>
        <w:keepNext/>
        <w:contextualSpacing/>
        <w:jc w:val="center"/>
        <w:rPr>
          <w:b/>
        </w:rPr>
      </w:pPr>
    </w:p>
    <w:p w14:paraId="20F3514C" w14:textId="77777777" w:rsidR="00204D10" w:rsidRDefault="00204D10" w:rsidP="00204D10">
      <w:pPr>
        <w:keepNext/>
        <w:contextualSpacing/>
        <w:jc w:val="center"/>
        <w:rPr>
          <w:b/>
        </w:rPr>
      </w:pPr>
      <w:r>
        <w:rPr>
          <w:b/>
        </w:rPr>
        <w:t>8</w:t>
      </w:r>
      <w:r w:rsidRPr="00FE5144">
        <w:rPr>
          <w:b/>
        </w:rPr>
        <w:t>. ПОРЯДОК ИЗМЕНЕНИЯ И РАСТОРЖЕНИЯ КОНТРАКТА</w:t>
      </w:r>
    </w:p>
    <w:p w14:paraId="31829BC3" w14:textId="77777777" w:rsidR="00204D10" w:rsidRPr="004A7BBD" w:rsidRDefault="00204D10" w:rsidP="00204D10">
      <w:pPr>
        <w:ind w:firstLine="709"/>
        <w:contextualSpacing/>
        <w:jc w:val="both"/>
      </w:pPr>
      <w:bookmarkStart w:id="14" w:name="_Hlk11336154"/>
      <w:bookmarkStart w:id="15" w:name="_Hlk22111921"/>
      <w:r w:rsidRPr="004A7BB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7A9E68CB" w14:textId="77777777" w:rsidR="00204D10" w:rsidRPr="00C97290" w:rsidRDefault="00204D10" w:rsidP="00204D10">
      <w:pPr>
        <w:ind w:firstLine="567"/>
        <w:contextualSpacing/>
        <w:jc w:val="both"/>
      </w:pPr>
      <w:r w:rsidRPr="00C97290">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2A273599" w14:textId="77777777" w:rsidR="00204D10" w:rsidRPr="00C97290" w:rsidRDefault="00204D10" w:rsidP="00204D10">
      <w:pPr>
        <w:ind w:firstLine="567"/>
        <w:contextualSpacing/>
        <w:jc w:val="both"/>
      </w:pPr>
      <w:r>
        <w:t>8</w:t>
      </w:r>
      <w:r w:rsidRPr="00C97290">
        <w:t>.1.1.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4"/>
    <w:p w14:paraId="3D40002E" w14:textId="77777777" w:rsidR="00204D10" w:rsidRPr="00C97290" w:rsidRDefault="00204D10" w:rsidP="00204D10">
      <w:pPr>
        <w:ind w:firstLine="567"/>
        <w:contextualSpacing/>
        <w:jc w:val="both"/>
      </w:pPr>
      <w:r>
        <w:t>8</w:t>
      </w:r>
      <w:r w:rsidRPr="00C97290">
        <w:t>.1.2</w:t>
      </w:r>
      <w:bookmarkStart w:id="16" w:name="_Hlk14960069"/>
      <w:r w:rsidRPr="00C97290">
        <w:t xml:space="preserve">. При изменении объема и (или) видов выполняемых работ по Контракту. При этом допускается изменение с учетом положений </w:t>
      </w:r>
      <w:hyperlink r:id="rId17" w:anchor="/document/12112604/entry/2" w:history="1">
        <w:r w:rsidRPr="00C97290">
          <w:t>бюджетного законодательства</w:t>
        </w:r>
      </w:hyperlink>
      <w:r w:rsidRPr="00C97290">
        <w:t xml:space="preserve"> Российской Федерации цены Контракта не более чем на десять процентов цены Контракта.</w:t>
      </w:r>
      <w:bookmarkEnd w:id="16"/>
    </w:p>
    <w:p w14:paraId="5B53B721" w14:textId="77777777" w:rsidR="00204D10" w:rsidRPr="00C97290" w:rsidRDefault="00204D10" w:rsidP="00204D10">
      <w:pPr>
        <w:ind w:firstLine="567"/>
        <w:contextualSpacing/>
        <w:jc w:val="both"/>
      </w:pPr>
      <w:r>
        <w:t>8</w:t>
      </w:r>
      <w:r w:rsidRPr="00C97290">
        <w:t xml:space="preserve">.1.3. В иных случаях, предусмотренных законодательством РФ, в том числе </w:t>
      </w:r>
      <w:r w:rsidRPr="00C97290">
        <w:rPr>
          <w:lang w:eastAsia="ar-SA"/>
        </w:rPr>
        <w:t>Законом № 44-ФЗ</w:t>
      </w:r>
      <w:r w:rsidRPr="00C97290">
        <w:t xml:space="preserve">. </w:t>
      </w:r>
    </w:p>
    <w:bookmarkEnd w:id="15"/>
    <w:p w14:paraId="35A565B3" w14:textId="77777777" w:rsidR="00204D10" w:rsidRPr="00C97290" w:rsidRDefault="00204D10" w:rsidP="00204D10">
      <w:pPr>
        <w:ind w:firstLine="567"/>
        <w:contextualSpacing/>
        <w:jc w:val="both"/>
      </w:pPr>
      <w:r>
        <w:t>8</w:t>
      </w:r>
      <w:r w:rsidRPr="00C97290">
        <w:t>.2. Контракт может быть расторгнут:</w:t>
      </w:r>
    </w:p>
    <w:p w14:paraId="253B4F68" w14:textId="77777777" w:rsidR="00204D10" w:rsidRPr="00C97290" w:rsidRDefault="00204D10" w:rsidP="00204D10">
      <w:pPr>
        <w:ind w:firstLine="567"/>
        <w:contextualSpacing/>
        <w:jc w:val="both"/>
      </w:pPr>
      <w:r>
        <w:t>8</w:t>
      </w:r>
      <w:r w:rsidRPr="00C97290">
        <w:t>.2.1. по соглашению Сторон;</w:t>
      </w:r>
    </w:p>
    <w:p w14:paraId="6F621847" w14:textId="77777777" w:rsidR="00204D10" w:rsidRPr="00C97290" w:rsidRDefault="00204D10" w:rsidP="00204D10">
      <w:pPr>
        <w:ind w:firstLine="567"/>
        <w:contextualSpacing/>
        <w:jc w:val="both"/>
      </w:pPr>
      <w:r>
        <w:t>8</w:t>
      </w:r>
      <w:r w:rsidRPr="00C97290">
        <w:t>.2.2. по решению суда;</w:t>
      </w:r>
    </w:p>
    <w:p w14:paraId="214A5148" w14:textId="77777777" w:rsidR="00204D10" w:rsidRPr="00C97290" w:rsidRDefault="00204D10" w:rsidP="00204D10">
      <w:pPr>
        <w:ind w:firstLine="567"/>
        <w:contextualSpacing/>
        <w:jc w:val="both"/>
      </w:pPr>
      <w:r>
        <w:t>8</w:t>
      </w:r>
      <w:r w:rsidRPr="00C97290">
        <w:t>.2.3. в случае одностороннего отказа Стороны Контракта от исполнения Контракта в соответствии с гражданским законодательством.</w:t>
      </w:r>
    </w:p>
    <w:p w14:paraId="3B1D09CE" w14:textId="77777777" w:rsidR="00204D10" w:rsidRPr="00C97290" w:rsidRDefault="00204D10" w:rsidP="00204D10">
      <w:pPr>
        <w:ind w:firstLine="567"/>
        <w:contextualSpacing/>
        <w:jc w:val="both"/>
      </w:pPr>
      <w:r>
        <w:t>8</w:t>
      </w:r>
      <w:r w:rsidRPr="00C97290">
        <w:t xml:space="preserve">.3.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40DE4B9" w14:textId="77777777" w:rsidR="00204D10" w:rsidRPr="00C97290" w:rsidRDefault="00204D10" w:rsidP="00204D10">
      <w:pPr>
        <w:ind w:firstLine="567"/>
        <w:contextualSpacing/>
        <w:jc w:val="both"/>
      </w:pPr>
      <w:r>
        <w:t>8</w:t>
      </w:r>
      <w:r w:rsidRPr="00C97290">
        <w:t>.3.1. При существенном нарушении Контракта Подрядчиком;</w:t>
      </w:r>
    </w:p>
    <w:p w14:paraId="040C7297" w14:textId="77777777" w:rsidR="00204D10" w:rsidRPr="00C97290" w:rsidRDefault="00204D10" w:rsidP="00204D10">
      <w:pPr>
        <w:ind w:firstLine="567"/>
        <w:contextualSpacing/>
        <w:jc w:val="both"/>
      </w:pPr>
      <w:r>
        <w:t>8</w:t>
      </w:r>
      <w:r w:rsidRPr="00C97290">
        <w:t>.3.2.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C94B51D" w14:textId="77777777" w:rsidR="00204D10" w:rsidRPr="00C97290" w:rsidRDefault="00204D10" w:rsidP="00204D10">
      <w:pPr>
        <w:ind w:firstLine="567"/>
        <w:contextualSpacing/>
        <w:jc w:val="both"/>
      </w:pPr>
      <w:r>
        <w:t>8</w:t>
      </w:r>
      <w:r w:rsidRPr="00C97290">
        <w:t>.3.3. В иных случаях, предусмотренных законодательством Российской Федерации.</w:t>
      </w:r>
    </w:p>
    <w:p w14:paraId="1FF50476" w14:textId="77777777" w:rsidR="00204D10" w:rsidRPr="00C97290" w:rsidRDefault="00204D10" w:rsidP="00204D10">
      <w:pPr>
        <w:ind w:firstLine="567"/>
        <w:contextualSpacing/>
        <w:jc w:val="both"/>
      </w:pPr>
      <w:r>
        <w:lastRenderedPageBreak/>
        <w:t>8</w:t>
      </w:r>
      <w:r w:rsidRPr="00C97290">
        <w:t>.4.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15B8DE23" w14:textId="77777777" w:rsidR="00204D10" w:rsidRPr="00C97290" w:rsidRDefault="00204D10" w:rsidP="00204D10">
      <w:pPr>
        <w:ind w:firstLine="567"/>
        <w:contextualSpacing/>
        <w:jc w:val="both"/>
      </w:pPr>
      <w:r>
        <w:t>8</w:t>
      </w:r>
      <w:r w:rsidRPr="00C97290">
        <w:t>.5.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02EB230" w14:textId="77777777" w:rsidR="00204D10" w:rsidRPr="00C97290" w:rsidRDefault="00204D10" w:rsidP="00204D10">
      <w:pPr>
        <w:ind w:firstLine="567"/>
        <w:contextualSpacing/>
        <w:jc w:val="both"/>
      </w:pPr>
      <w:bookmarkStart w:id="17" w:name="_Hlk15912575"/>
      <w:r>
        <w:t>8</w:t>
      </w:r>
      <w:r w:rsidRPr="00C97290">
        <w:t>.5.1.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
    <w:p w14:paraId="4A76D499" w14:textId="77777777" w:rsidR="00204D10" w:rsidRPr="00C97290" w:rsidRDefault="00204D10" w:rsidP="00204D10">
      <w:pPr>
        <w:ind w:firstLine="567"/>
        <w:contextualSpacing/>
        <w:jc w:val="both"/>
      </w:pPr>
      <w:r>
        <w:t>8</w:t>
      </w:r>
      <w:r w:rsidRPr="00C97290">
        <w:t>.5.2.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4BC6C07B" w14:textId="77777777" w:rsidR="00204D10" w:rsidRPr="00C97290" w:rsidRDefault="00204D10" w:rsidP="00204D10">
      <w:pPr>
        <w:ind w:firstLine="567"/>
        <w:contextualSpacing/>
        <w:jc w:val="both"/>
      </w:pPr>
      <w:r>
        <w:t>8</w:t>
      </w:r>
      <w:r w:rsidRPr="00C97290">
        <w:t>.5.3.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22D312CA" w14:textId="77777777" w:rsidR="00204D10" w:rsidRPr="00C97290" w:rsidRDefault="00204D10" w:rsidP="00204D10">
      <w:pPr>
        <w:ind w:firstLine="567"/>
        <w:contextualSpacing/>
        <w:jc w:val="both"/>
      </w:pPr>
      <w:r>
        <w:t>8</w:t>
      </w:r>
      <w:r w:rsidRPr="00C97290">
        <w:t>.5.4.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6849CA3" w14:textId="77777777" w:rsidR="00204D10" w:rsidRPr="00C97290" w:rsidRDefault="00204D10" w:rsidP="00204D10">
      <w:pPr>
        <w:ind w:firstLine="567"/>
        <w:contextualSpacing/>
        <w:jc w:val="both"/>
      </w:pPr>
      <w:r>
        <w:t>8</w:t>
      </w:r>
      <w:r w:rsidRPr="00C97290">
        <w:t>.5.5.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7879D71A" w14:textId="77777777" w:rsidR="00204D10" w:rsidRPr="00C97290" w:rsidRDefault="00204D10" w:rsidP="00204D10">
      <w:pPr>
        <w:ind w:firstLine="567"/>
        <w:contextualSpacing/>
        <w:jc w:val="both"/>
      </w:pPr>
      <w:r>
        <w:t>8</w:t>
      </w:r>
      <w:r w:rsidRPr="00C97290">
        <w:t>.6.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53E01FE" w14:textId="77777777" w:rsidR="00204D10" w:rsidRPr="00C97290" w:rsidRDefault="00204D10" w:rsidP="00204D10">
      <w:pPr>
        <w:ind w:firstLine="567"/>
        <w:contextualSpacing/>
        <w:jc w:val="both"/>
      </w:pPr>
      <w:r w:rsidRPr="00C97290">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6DF6FB9" w14:textId="77777777" w:rsidR="00204D10" w:rsidRPr="00C97290" w:rsidRDefault="00204D10" w:rsidP="00204D10">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8" w:tgtFrame="_blank" w:history="1">
        <w:r w:rsidRPr="00C97290">
          <w:rPr>
            <w:rStyle w:val="af0"/>
            <w:color w:val="000000"/>
            <w:lang w:eastAsia="ar-SA"/>
          </w:rPr>
          <w:t>https://tce.crimea.com/</w:t>
        </w:r>
      </w:hyperlink>
      <w:r w:rsidRPr="00C97290">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24CDEF30" w14:textId="77777777" w:rsidR="00204D10" w:rsidRPr="00C97290" w:rsidRDefault="00204D10" w:rsidP="00204D10">
      <w:pPr>
        <w:widowControl w:val="0"/>
        <w:tabs>
          <w:tab w:val="left" w:pos="709"/>
        </w:tabs>
        <w:suppressAutoHyphens/>
        <w:ind w:firstLine="567"/>
        <w:jc w:val="both"/>
        <w:rPr>
          <w:color w:val="000000"/>
          <w:lang w:eastAsia="ar-SA"/>
        </w:rPr>
      </w:pPr>
      <w:r w:rsidRPr="00C97290">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w:t>
      </w:r>
      <w:r>
        <w:rPr>
          <w:color w:val="000000"/>
          <w:lang w:eastAsia="ar-SA"/>
        </w:rPr>
        <w:t>8</w:t>
      </w:r>
      <w:r w:rsidRPr="00C97290">
        <w:rPr>
          <w:color w:val="000000"/>
          <w:lang w:eastAsia="ar-SA"/>
        </w:rPr>
        <w:t>.7.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w:t>
      </w:r>
      <w:proofErr w:type="spellStart"/>
      <w:r w:rsidRPr="00C97290">
        <w:rPr>
          <w:color w:val="000000"/>
          <w:lang w:eastAsia="ar-SA"/>
        </w:rPr>
        <w:t>Крымтеплокоммунэнерго</w:t>
      </w:r>
      <w:proofErr w:type="spellEnd"/>
      <w:r w:rsidRPr="00C97290">
        <w:rPr>
          <w:color w:val="000000"/>
          <w:lang w:eastAsia="ar-SA"/>
        </w:rPr>
        <w:t>» (</w:t>
      </w:r>
      <w:hyperlink r:id="rId19" w:tgtFrame="_blank" w:history="1">
        <w:r w:rsidRPr="00C97290">
          <w:rPr>
            <w:rStyle w:val="af0"/>
            <w:color w:val="000000"/>
            <w:lang w:eastAsia="ar-SA"/>
          </w:rPr>
          <w:t>https</w:t>
        </w:r>
      </w:hyperlink>
      <w:hyperlink r:id="rId20" w:tgtFrame="_blank" w:history="1">
        <w:r w:rsidRPr="00C97290">
          <w:rPr>
            <w:rStyle w:val="af0"/>
            <w:color w:val="000000"/>
            <w:lang w:eastAsia="ar-SA"/>
          </w:rPr>
          <w:t>://tce.crimea.com/</w:t>
        </w:r>
      </w:hyperlink>
      <w:r w:rsidRPr="00C97290">
        <w:rPr>
          <w:color w:val="000000"/>
          <w:lang w:eastAsia="ar-SA"/>
        </w:rPr>
        <w:t>).</w:t>
      </w:r>
    </w:p>
    <w:p w14:paraId="0B5DDC42" w14:textId="77777777" w:rsidR="00204D10" w:rsidRPr="00C97290" w:rsidRDefault="00204D10" w:rsidP="00204D10">
      <w:pPr>
        <w:widowControl w:val="0"/>
        <w:tabs>
          <w:tab w:val="left" w:pos="709"/>
        </w:tabs>
        <w:suppressAutoHyphens/>
        <w:ind w:firstLine="567"/>
        <w:jc w:val="both"/>
        <w:rPr>
          <w:color w:val="000000"/>
          <w:lang w:eastAsia="ar-SA"/>
        </w:rPr>
      </w:pPr>
      <w:r>
        <w:rPr>
          <w:color w:val="000000"/>
          <w:lang w:eastAsia="ar-SA"/>
        </w:rPr>
        <w:t>8</w:t>
      </w:r>
      <w:r w:rsidRPr="00C97290">
        <w:rPr>
          <w:color w:val="000000"/>
          <w:lang w:eastAsia="ar-SA"/>
        </w:rPr>
        <w:t>.8. Решение Заказчика об одностороннем отказе от исполнения договора вступает в силу и договор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2AD77EF5" w14:textId="77777777" w:rsidR="00204D10" w:rsidRPr="00C97290" w:rsidRDefault="00204D10" w:rsidP="00204D10">
      <w:pPr>
        <w:ind w:firstLine="567"/>
        <w:contextualSpacing/>
        <w:jc w:val="both"/>
      </w:pPr>
      <w:r>
        <w:t>8</w:t>
      </w:r>
      <w:r w:rsidRPr="00C97290">
        <w:t>.9.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282E5293" w14:textId="77777777" w:rsidR="00204D10" w:rsidRPr="00C97290" w:rsidRDefault="00204D10" w:rsidP="00204D10">
      <w:pPr>
        <w:ind w:firstLine="567"/>
        <w:contextualSpacing/>
        <w:jc w:val="both"/>
      </w:pPr>
      <w:r>
        <w:lastRenderedPageBreak/>
        <w:t>8</w:t>
      </w:r>
      <w:r w:rsidRPr="00C97290">
        <w:t>.10.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14229584" w14:textId="77777777" w:rsidR="00204D10" w:rsidRPr="00C97290" w:rsidRDefault="00204D10" w:rsidP="00204D10">
      <w:pPr>
        <w:ind w:firstLine="567"/>
        <w:contextualSpacing/>
        <w:jc w:val="both"/>
      </w:pPr>
      <w:r>
        <w:t>8</w:t>
      </w:r>
      <w:r w:rsidRPr="00C97290">
        <w:t>.11.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0DCEA0B4" w14:textId="77777777" w:rsidR="00204D10" w:rsidRPr="00C97290" w:rsidRDefault="00204D10" w:rsidP="00204D10">
      <w:pPr>
        <w:ind w:firstLine="567"/>
        <w:contextualSpacing/>
        <w:jc w:val="both"/>
      </w:pPr>
      <w:r>
        <w:t>8</w:t>
      </w:r>
      <w:r w:rsidRPr="00C97290">
        <w:t>.12.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AF7D243" w14:textId="77777777" w:rsidR="00204D10" w:rsidRPr="00C97290" w:rsidRDefault="00204D10" w:rsidP="00204D10">
      <w:pPr>
        <w:ind w:firstLine="567"/>
        <w:contextualSpacing/>
        <w:jc w:val="both"/>
      </w:pPr>
      <w:r>
        <w:t>8</w:t>
      </w:r>
      <w:r w:rsidRPr="00C97290">
        <w:t>.13.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04A2903" w14:textId="77777777" w:rsidR="00204D10" w:rsidRPr="00C97290" w:rsidRDefault="00204D10" w:rsidP="00204D10">
      <w:pPr>
        <w:ind w:firstLine="567"/>
        <w:contextualSpacing/>
        <w:jc w:val="both"/>
      </w:pPr>
      <w:r>
        <w:t>8</w:t>
      </w:r>
      <w:r w:rsidRPr="00C9729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814154E" w14:textId="77777777" w:rsidR="00204D10" w:rsidRPr="00C97290" w:rsidRDefault="00204D10" w:rsidP="00204D10">
      <w:pPr>
        <w:ind w:firstLine="567"/>
        <w:contextualSpacing/>
        <w:jc w:val="both"/>
      </w:pPr>
      <w:r>
        <w:t>8</w:t>
      </w:r>
      <w:r w:rsidRPr="00C97290">
        <w:t>.15.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15823A8A" w14:textId="77777777" w:rsidR="00204D10" w:rsidRPr="00C97290" w:rsidRDefault="00204D10" w:rsidP="00204D10">
      <w:pPr>
        <w:ind w:firstLine="567"/>
        <w:contextualSpacing/>
        <w:jc w:val="both"/>
      </w:pPr>
      <w:r>
        <w:t>8</w:t>
      </w:r>
      <w:r w:rsidRPr="00C97290">
        <w:t xml:space="preserve">.15.1.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w:t>
      </w:r>
      <w:r>
        <w:t>8</w:t>
      </w:r>
      <w:r w:rsidRPr="00C97290">
        <w:t>.15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400C7482" w14:textId="77777777" w:rsidR="00204D10" w:rsidRPr="00C97290" w:rsidRDefault="00204D10" w:rsidP="00204D10">
      <w:pPr>
        <w:ind w:firstLine="567"/>
        <w:contextualSpacing/>
        <w:jc w:val="both"/>
      </w:pPr>
      <w:r>
        <w:t>8</w:t>
      </w:r>
      <w:r w:rsidRPr="00C97290">
        <w:t xml:space="preserve">.15.2. передать Заказчику </w:t>
      </w:r>
      <w:hyperlink r:id="rId21" w:anchor="/document/72009464/entry/11000" w:history="1">
        <w:r w:rsidRPr="00290283">
          <w:t>проектную документацию</w:t>
        </w:r>
      </w:hyperlink>
      <w:r w:rsidRPr="00290283">
        <w:t>,</w:t>
      </w:r>
      <w:r w:rsidRPr="00C97290">
        <w:t xml:space="preserve"> исполнительную документацию и иную отчетную документацию на выполненные работы и понесенные затраты.</w:t>
      </w:r>
    </w:p>
    <w:p w14:paraId="38DE77CB" w14:textId="77777777" w:rsidR="00204D10" w:rsidRDefault="00204D10" w:rsidP="00204D10">
      <w:pPr>
        <w:contextualSpacing/>
        <w:jc w:val="center"/>
        <w:rPr>
          <w:rFonts w:eastAsia="MS Mincho"/>
          <w:b/>
        </w:rPr>
      </w:pPr>
    </w:p>
    <w:p w14:paraId="49A6750C" w14:textId="77777777" w:rsidR="00204D10" w:rsidRDefault="00204D10" w:rsidP="00204D10">
      <w:pPr>
        <w:contextualSpacing/>
        <w:jc w:val="center"/>
        <w:rPr>
          <w:rFonts w:eastAsia="MS Mincho"/>
          <w:b/>
        </w:rPr>
      </w:pPr>
      <w:r>
        <w:rPr>
          <w:rFonts w:eastAsia="MS Mincho"/>
          <w:b/>
        </w:rPr>
        <w:t>9</w:t>
      </w:r>
      <w:r w:rsidRPr="00FE5144">
        <w:rPr>
          <w:rFonts w:eastAsia="MS Mincho"/>
          <w:b/>
        </w:rPr>
        <w:t>. ГАРАНТИЙНЫЕ ОБЯЗАТЕЛЬСТВА</w:t>
      </w:r>
    </w:p>
    <w:p w14:paraId="11E52015" w14:textId="77777777" w:rsidR="00204D10" w:rsidRDefault="00204D10" w:rsidP="00204D10">
      <w:pPr>
        <w:ind w:firstLine="567"/>
        <w:contextualSpacing/>
        <w:jc w:val="both"/>
      </w:pPr>
      <w:r>
        <w:t xml:space="preserve">9.1. Подрядчик гарантирует: </w:t>
      </w:r>
    </w:p>
    <w:p w14:paraId="1E0C8D7D" w14:textId="77777777" w:rsidR="00204D10" w:rsidRDefault="00204D10" w:rsidP="00204D10">
      <w:pPr>
        <w:ind w:firstLine="567"/>
        <w:contextualSpacing/>
        <w:jc w:val="both"/>
      </w:pPr>
      <w:r>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629CAF4D" w14:textId="77777777" w:rsidR="00204D10" w:rsidRDefault="00204D10" w:rsidP="00204D10">
      <w:pPr>
        <w:ind w:firstLine="567"/>
        <w:contextualSpacing/>
        <w:jc w:val="both"/>
      </w:pPr>
      <w:r>
        <w:t>-</w:t>
      </w:r>
      <w:r>
        <w:tab/>
        <w:t xml:space="preserve">бесперебойное функционирование инженерных систем, смонтированных Подрядчиком, при эксплуатации Объекта в Гарантийный срок; </w:t>
      </w:r>
    </w:p>
    <w:p w14:paraId="2FFE1456" w14:textId="77777777" w:rsidR="00204D10" w:rsidRDefault="00204D10" w:rsidP="00204D10">
      <w:pPr>
        <w:ind w:firstLine="567"/>
        <w:contextualSpacing/>
        <w:jc w:val="both"/>
      </w:pPr>
      <w:r>
        <w:t>-</w:t>
      </w:r>
      <w:r>
        <w:tab/>
        <w:t xml:space="preserve">высокое качество всех работ, смонтированного Подрядчиком оборудования, систем, установок, механизмов, инженерных сетей; </w:t>
      </w:r>
    </w:p>
    <w:p w14:paraId="415EE848" w14:textId="77777777" w:rsidR="00204D10" w:rsidRDefault="00204D10" w:rsidP="00204D10">
      <w:pPr>
        <w:ind w:firstLine="567"/>
        <w:contextualSpacing/>
        <w:jc w:val="both"/>
      </w:pPr>
      <w:r>
        <w:t>-</w:t>
      </w:r>
      <w:r>
        <w:tab/>
        <w:t xml:space="preserve">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 </w:t>
      </w:r>
    </w:p>
    <w:p w14:paraId="7101DF1B" w14:textId="77777777" w:rsidR="00204D10" w:rsidRDefault="00204D10" w:rsidP="00204D10">
      <w:pPr>
        <w:ind w:firstLine="567"/>
        <w:contextualSpacing/>
        <w:jc w:val="both"/>
      </w:pPr>
      <w:r>
        <w:t>-</w:t>
      </w:r>
      <w:r>
        <w:tab/>
        <w:t xml:space="preserve">своевременное устранение за свой счет недостатков и дефектов, выявленных в период Гарантийного срока. </w:t>
      </w:r>
    </w:p>
    <w:p w14:paraId="6FD8FD8D" w14:textId="77777777" w:rsidR="00204D10" w:rsidRPr="00FE5144" w:rsidRDefault="00204D10" w:rsidP="00204D10">
      <w:pPr>
        <w:ind w:firstLine="567"/>
        <w:contextualSpacing/>
        <w:jc w:val="both"/>
      </w:pPr>
      <w:r>
        <w:t>9</w:t>
      </w:r>
      <w:r w:rsidRPr="00FE5144">
        <w:t>.2. Подрядчик несет ответственность перед Заказчиком за допущенные отступления от проектной документации.</w:t>
      </w:r>
    </w:p>
    <w:p w14:paraId="7283F60B" w14:textId="77777777" w:rsidR="00204D10" w:rsidRPr="00FE5144" w:rsidRDefault="00204D10" w:rsidP="00204D10">
      <w:pPr>
        <w:ind w:firstLine="567"/>
        <w:contextualSpacing/>
        <w:jc w:val="both"/>
      </w:pPr>
      <w:r>
        <w:rPr>
          <w:rFonts w:eastAsia="MS Mincho"/>
        </w:rPr>
        <w:t>9</w:t>
      </w:r>
      <w:r w:rsidRPr="00FE5144">
        <w:rPr>
          <w:rFonts w:eastAsia="MS Mincho"/>
        </w:rPr>
        <w:t xml:space="preserve">.3. Гарантийный срок на выполненные Работы устанавливается на </w:t>
      </w:r>
      <w:r w:rsidRPr="00FE5144">
        <w:t>5 (пять) лет, с</w:t>
      </w:r>
      <w:r>
        <w:t>о</w:t>
      </w:r>
      <w:r w:rsidRPr="00FE5144">
        <w:t xml:space="preserve"> дня подписания Сторонами акт</w:t>
      </w:r>
      <w:r>
        <w:t>а</w:t>
      </w:r>
      <w:r w:rsidRPr="00FE5144">
        <w:t xml:space="preserve"> приёмки законченного строительством объекта приёмочной комиссией</w:t>
      </w:r>
      <w:r>
        <w:t xml:space="preserve"> по форме </w:t>
      </w:r>
      <w:r w:rsidRPr="00FE5144">
        <w:t>КС-11.</w:t>
      </w:r>
    </w:p>
    <w:p w14:paraId="4B82EC85" w14:textId="77777777" w:rsidR="00204D10" w:rsidRDefault="00204D10" w:rsidP="00204D10">
      <w:pPr>
        <w:ind w:firstLine="567"/>
        <w:contextualSpacing/>
        <w:jc w:val="both"/>
      </w:pPr>
      <w:r>
        <w:lastRenderedPageBreak/>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78B89323" w14:textId="77777777" w:rsidR="00204D10" w:rsidRDefault="00204D10" w:rsidP="00204D10">
      <w:pPr>
        <w:ind w:firstLine="567"/>
        <w:contextualSpacing/>
        <w:jc w:val="both"/>
      </w:pPr>
      <w:r>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BF1AA56" w14:textId="77777777" w:rsidR="00204D10" w:rsidRDefault="00204D10" w:rsidP="00204D10">
      <w:pPr>
        <w:ind w:firstLine="567"/>
        <w:contextualSpacing/>
        <w:jc w:val="both"/>
      </w:pPr>
      <w:r>
        <w:t>9.6. Устранение недостатков (дефектов) работ, выявленных в течение гарантийного срока, осуществляется силами и за счет средств Подрядчика.</w:t>
      </w:r>
    </w:p>
    <w:p w14:paraId="61209290" w14:textId="77777777" w:rsidR="00204D10" w:rsidRDefault="00204D10" w:rsidP="00204D10">
      <w:pPr>
        <w:ind w:firstLine="567"/>
        <w:contextualSpacing/>
        <w:jc w:val="both"/>
      </w:pPr>
      <w:r>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39A378AD" w14:textId="77777777" w:rsidR="00204D10" w:rsidRDefault="00204D10" w:rsidP="00204D10">
      <w:pPr>
        <w:ind w:firstLine="567"/>
        <w:contextualSpacing/>
        <w:jc w:val="both"/>
      </w:pPr>
      <w:r>
        <w:t>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4F5960EF" w14:textId="77777777" w:rsidR="00204D10" w:rsidRDefault="00204D10" w:rsidP="00204D10">
      <w:pPr>
        <w:ind w:firstLine="567"/>
        <w:contextualSpacing/>
        <w:jc w:val="both"/>
      </w:pPr>
      <w:r>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32E893BB" w14:textId="77777777" w:rsidR="00204D10" w:rsidRDefault="00204D10" w:rsidP="00204D10">
      <w:pPr>
        <w:ind w:firstLine="567"/>
        <w:contextualSpacing/>
        <w:jc w:val="both"/>
      </w:pPr>
      <w:r>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1F783DC9" w14:textId="77777777" w:rsidR="00204D10" w:rsidRDefault="00204D10" w:rsidP="00204D10">
      <w:pPr>
        <w:ind w:firstLine="567"/>
        <w:contextualSpacing/>
        <w:jc w:val="both"/>
      </w:pPr>
      <w:r>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62E6FB1E" w14:textId="77777777" w:rsidR="00204D10" w:rsidRDefault="00204D10" w:rsidP="00204D10">
      <w:pPr>
        <w:ind w:firstLine="567"/>
        <w:contextualSpacing/>
        <w:jc w:val="both"/>
      </w:pPr>
      <w:r>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523CA974" w14:textId="77777777" w:rsidR="00204D10" w:rsidRDefault="00204D10" w:rsidP="00204D10">
      <w:pPr>
        <w:ind w:firstLine="567"/>
        <w:contextualSpacing/>
        <w:jc w:val="both"/>
      </w:pPr>
      <w: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14:paraId="7C3DB522" w14:textId="77777777" w:rsidR="00204D10" w:rsidRDefault="00204D10" w:rsidP="00204D10">
      <w:pPr>
        <w:ind w:firstLine="567"/>
        <w:contextualSpacing/>
        <w:jc w:val="both"/>
      </w:pPr>
      <w:r>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665ACC11" w14:textId="77777777" w:rsidR="00204D10" w:rsidRDefault="00204D10" w:rsidP="00204D10">
      <w:pPr>
        <w:ind w:firstLine="567"/>
        <w:contextualSpacing/>
        <w:jc w:val="both"/>
      </w:pPr>
      <w:r>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53859D" w14:textId="77777777" w:rsidR="00204D10" w:rsidRDefault="00204D10" w:rsidP="00204D10">
      <w:pPr>
        <w:ind w:firstLine="567"/>
        <w:contextualSpacing/>
        <w:jc w:val="both"/>
      </w:pPr>
      <w:r>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53399EEB" w14:textId="77777777" w:rsidR="00204D10" w:rsidRPr="0090622C" w:rsidRDefault="00204D10" w:rsidP="00204D10">
      <w:pPr>
        <w:ind w:firstLine="567"/>
        <w:contextualSpacing/>
        <w:jc w:val="both"/>
        <w:rPr>
          <w:color w:val="FF0000"/>
          <w:u w:val="single"/>
        </w:rPr>
      </w:pPr>
      <w:r>
        <w:lastRenderedPageBreak/>
        <w:t xml:space="preserve">9.16. Размер обеспечения гарантийных обязательств Контракта равен </w:t>
      </w:r>
      <w:r w:rsidRPr="0090622C">
        <w:rPr>
          <w:color w:val="FF0000"/>
          <w:u w:val="single"/>
        </w:rPr>
        <w:t>5%(пять процентов) от начальной максимальной цены контракта, что составляет</w:t>
      </w:r>
      <w:r>
        <w:rPr>
          <w:color w:val="FF0000"/>
          <w:u w:val="single"/>
        </w:rPr>
        <w:t xml:space="preserve">: 166781,75рубля </w:t>
      </w:r>
      <w:r w:rsidRPr="0090622C">
        <w:rPr>
          <w:color w:val="FF0000"/>
          <w:u w:val="single"/>
        </w:rPr>
        <w:t>(</w:t>
      </w:r>
      <w:r>
        <w:rPr>
          <w:color w:val="FF0000"/>
          <w:u w:val="single"/>
        </w:rPr>
        <w:t>Сто шестьдесят шесть тысяч семьсот восемьдесят один рубль, 75</w:t>
      </w:r>
      <w:r w:rsidRPr="0090622C">
        <w:rPr>
          <w:color w:val="FF0000"/>
          <w:u w:val="single"/>
        </w:rPr>
        <w:t xml:space="preserve"> копе</w:t>
      </w:r>
      <w:r>
        <w:rPr>
          <w:color w:val="FF0000"/>
          <w:u w:val="single"/>
        </w:rPr>
        <w:t>ек).</w:t>
      </w:r>
    </w:p>
    <w:p w14:paraId="649270C4" w14:textId="77777777" w:rsidR="00204D10" w:rsidRDefault="00204D10" w:rsidP="00204D10">
      <w:pPr>
        <w:ind w:firstLine="567"/>
        <w:contextualSpacing/>
        <w:jc w:val="both"/>
      </w:pPr>
      <w:r>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60FCEF69" w14:textId="77777777" w:rsidR="00204D10" w:rsidRDefault="00204D10" w:rsidP="00204D10">
      <w:pPr>
        <w:ind w:firstLine="567"/>
        <w:contextualSpacing/>
        <w:jc w:val="both"/>
      </w:pPr>
      <w:r>
        <w:t>9.18. Все затраты, связанные с заключением и оформлением договоров и иных документов</w:t>
      </w:r>
    </w:p>
    <w:p w14:paraId="627971AC" w14:textId="77777777" w:rsidR="00204D10" w:rsidRDefault="00204D10" w:rsidP="00204D10">
      <w:pPr>
        <w:ind w:firstLine="567"/>
        <w:contextualSpacing/>
        <w:jc w:val="both"/>
      </w:pPr>
      <w:r>
        <w:t>по обеспечению исполнения Контракта и гарантийных обязательств, несет Подрядчик.</w:t>
      </w:r>
    </w:p>
    <w:p w14:paraId="680ACE37" w14:textId="77777777" w:rsidR="00204D10" w:rsidRDefault="00204D10" w:rsidP="00204D10">
      <w:pPr>
        <w:keepNext/>
        <w:contextualSpacing/>
        <w:jc w:val="center"/>
        <w:rPr>
          <w:rFonts w:eastAsia="MS Mincho"/>
          <w:b/>
        </w:rPr>
      </w:pPr>
      <w:bookmarkStart w:id="18" w:name="_Hlk6570487"/>
      <w:r w:rsidRPr="00FE5144">
        <w:rPr>
          <w:rFonts w:eastAsia="MS Mincho"/>
          <w:b/>
        </w:rPr>
        <w:t>1</w:t>
      </w:r>
      <w:r>
        <w:rPr>
          <w:rFonts w:eastAsia="MS Mincho"/>
          <w:b/>
        </w:rPr>
        <w:t>0</w:t>
      </w:r>
      <w:r w:rsidRPr="00FE5144">
        <w:rPr>
          <w:rFonts w:eastAsia="MS Mincho"/>
          <w:b/>
        </w:rPr>
        <w:t>.ОТВЕТСТВЕННОСТЬ СТОРОН</w:t>
      </w:r>
      <w:bookmarkEnd w:id="18"/>
    </w:p>
    <w:p w14:paraId="0196020E" w14:textId="77777777" w:rsidR="00204D10" w:rsidRPr="00C97290" w:rsidRDefault="00204D10" w:rsidP="00204D10">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72D9800A" w14:textId="77777777" w:rsidR="00204D10" w:rsidRPr="00C97290" w:rsidRDefault="00204D10" w:rsidP="00204D10">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1D11FF3D" w14:textId="77777777" w:rsidR="00204D10" w:rsidRPr="00C97290" w:rsidRDefault="00204D10" w:rsidP="00204D10">
      <w:pPr>
        <w:numPr>
          <w:ilvl w:val="0"/>
          <w:numId w:val="43"/>
        </w:numPr>
        <w:tabs>
          <w:tab w:val="left" w:pos="1080"/>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56799310"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110BA6BB" w14:textId="77777777" w:rsidR="00204D10" w:rsidRPr="00C97290" w:rsidRDefault="00204D10" w:rsidP="00204D10">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07080637" w14:textId="77777777" w:rsidR="00204D10" w:rsidRPr="00C97290" w:rsidRDefault="00204D10" w:rsidP="00204D10">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59E31AE2" w14:textId="77777777" w:rsidR="00204D10" w:rsidRPr="00C97290" w:rsidRDefault="00204D10" w:rsidP="00204D10">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788B4510" w14:textId="77777777" w:rsidR="00204D10" w:rsidRPr="00E96BEB" w:rsidRDefault="00204D10" w:rsidP="00204D10">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C97290">
        <w:rPr>
          <w:rFonts w:eastAsia="Calibri"/>
        </w:rPr>
        <w:t>1</w:t>
      </w:r>
      <w:r>
        <w:rPr>
          <w:rFonts w:eastAsia="Calibri"/>
        </w:rPr>
        <w:t>0</w:t>
      </w:r>
      <w:r w:rsidRPr="00C97290">
        <w:rPr>
          <w:rFonts w:eastAsia="Calibri"/>
        </w:rPr>
        <w:t xml:space="preserve">.8.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w:t>
      </w:r>
      <w:r w:rsidRPr="00E96BEB">
        <w:rPr>
          <w:rFonts w:eastAsia="Calibri"/>
        </w:rPr>
        <w:t>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11E56569" w14:textId="77777777" w:rsidR="00204D10" w:rsidRPr="00E96BEB" w:rsidRDefault="00204D10" w:rsidP="00204D10">
      <w:pPr>
        <w:numPr>
          <w:ilvl w:val="0"/>
          <w:numId w:val="43"/>
        </w:numPr>
        <w:tabs>
          <w:tab w:val="left" w:pos="284"/>
          <w:tab w:val="left" w:pos="993"/>
        </w:tabs>
        <w:suppressAutoHyphens/>
        <w:autoSpaceDN w:val="0"/>
        <w:ind w:left="0" w:firstLine="567"/>
        <w:contextualSpacing/>
        <w:jc w:val="both"/>
        <w:textAlignment w:val="baseline"/>
        <w:rPr>
          <w:rFonts w:eastAsia="Calibri"/>
        </w:rPr>
      </w:pPr>
      <w:r>
        <w:rPr>
          <w:rFonts w:eastAsia="Calibri"/>
        </w:rPr>
        <w:t>10</w:t>
      </w:r>
      <w:r w:rsidRPr="00E96BEB">
        <w:rPr>
          <w:rFonts w:eastAsia="Calibri"/>
        </w:rPr>
        <w:t>.9. За 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8702485" w14:textId="77777777" w:rsidR="00204D10" w:rsidRPr="00E96BEB" w:rsidRDefault="00204D10" w:rsidP="00204D10">
      <w:pPr>
        <w:numPr>
          <w:ilvl w:val="0"/>
          <w:numId w:val="43"/>
        </w:numPr>
        <w:tabs>
          <w:tab w:val="left" w:pos="284"/>
          <w:tab w:val="left" w:pos="993"/>
        </w:tabs>
        <w:suppressAutoHyphens/>
        <w:autoSpaceDN w:val="0"/>
        <w:ind w:left="0" w:firstLine="567"/>
        <w:contextualSpacing/>
        <w:jc w:val="both"/>
        <w:textAlignment w:val="baseline"/>
        <w:rPr>
          <w:rFonts w:eastAsia="Calibri"/>
          <w:highlight w:val="yellow"/>
        </w:rPr>
      </w:pPr>
      <w:r>
        <w:rPr>
          <w:rFonts w:eastAsia="Calibri"/>
        </w:rPr>
        <w:t>10</w:t>
      </w:r>
      <w:r w:rsidRPr="00E96BEB">
        <w:rPr>
          <w:rFonts w:eastAsia="Calibri"/>
        </w:rPr>
        <w:t>.10.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7135BEB5" w14:textId="77777777" w:rsidR="00204D10" w:rsidRPr="00C97290" w:rsidRDefault="00204D10" w:rsidP="00204D10">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 За каждый факт неисполнения или ненадлежащего исполнения подрядчиком обязательств, предусмотренных контрактом, в том числе за нарушение п. 3.1., одного</w:t>
      </w:r>
      <w:r>
        <w:rPr>
          <w:kern w:val="3"/>
        </w:rPr>
        <w:t xml:space="preserve"> </w:t>
      </w:r>
      <w:r w:rsidRPr="00C97290">
        <w:rPr>
          <w:kern w:val="3"/>
        </w:rPr>
        <w:t>из</w:t>
      </w:r>
      <w:r>
        <w:rPr>
          <w:kern w:val="3"/>
        </w:rPr>
        <w:t xml:space="preserve"> </w:t>
      </w:r>
      <w:r w:rsidRPr="00C97290">
        <w:rPr>
          <w:kern w:val="3"/>
        </w:rPr>
        <w:t xml:space="preserve">пунктов </w:t>
      </w:r>
      <w:r w:rsidRPr="00C97290">
        <w:rPr>
          <w:kern w:val="3"/>
        </w:rPr>
        <w:lastRenderedPageBreak/>
        <w:t>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35E20F07"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а) 10 процентов цены контракта (этапа) в случае, если цена контракта (этапа) не превышает 3 млн. рублей;</w:t>
      </w:r>
    </w:p>
    <w:p w14:paraId="3C676153"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б) 5 процентов цены контракта (этапа) в случае, если цена контракта (этапа) составляет от 3 млн. рублей до 50 млн. рублей (включительно);</w:t>
      </w:r>
    </w:p>
    <w:p w14:paraId="650D8890"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в) 1 процент цены контракта (этапа) в случае, если цена контракта (этапа) составляет от 50 млн. рублей до 100 млн. рублей (включительно);</w:t>
      </w:r>
    </w:p>
    <w:p w14:paraId="533CED3B"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г) 0,5 процента цены контракта (этапа) в случае, если цена контракта (этапа) составляет от 100 млн. рублей до 500 млн. рублей (включительно);</w:t>
      </w:r>
    </w:p>
    <w:p w14:paraId="6365C001"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д) 0,4 процента цены контракта (этапа) в случае, если цена контракта (этапа) составляет от 500 млн. рублей до 1 млрд. рублей (включительно).</w:t>
      </w:r>
    </w:p>
    <w:p w14:paraId="5183E2D2"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е) 0,3 процента цены контракта (этапа) в случае, если цена контракта (этапа) составляет от 1 млрд. рублей до 2 млрд. рублей (включительно);</w:t>
      </w:r>
    </w:p>
    <w:p w14:paraId="4BA160D0"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ж) 0,25 процента цены контракта (этапа) в случае, если цена контракта (этапа) составляет от 2 млрд. рублей до 5 млрд. рублей (включительно);</w:t>
      </w:r>
    </w:p>
    <w:p w14:paraId="090BF331"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з) 0,2 процента цены контракта (этапа) в случае, если цена контракта (этапа) составляет от 5 млрд. рублей до 10 млрд. рублей (включительно);</w:t>
      </w:r>
    </w:p>
    <w:p w14:paraId="2A7D5A4C" w14:textId="77777777" w:rsidR="00204D10" w:rsidRPr="00C97290" w:rsidRDefault="00204D10" w:rsidP="00204D10">
      <w:pPr>
        <w:numPr>
          <w:ilvl w:val="0"/>
          <w:numId w:val="43"/>
        </w:numPr>
        <w:tabs>
          <w:tab w:val="left" w:pos="426"/>
        </w:tabs>
        <w:suppressAutoHyphens/>
        <w:autoSpaceDN w:val="0"/>
        <w:ind w:left="0" w:firstLine="567"/>
        <w:contextualSpacing/>
        <w:jc w:val="both"/>
        <w:textAlignment w:val="baseline"/>
        <w:rPr>
          <w:kern w:val="3"/>
        </w:rPr>
      </w:pPr>
      <w:r w:rsidRPr="00C97290">
        <w:rPr>
          <w:kern w:val="3"/>
        </w:rPr>
        <w:t>и) 0,1 процента цены контракта (этапа) в случае, если цена контракта (этапа) превышает 10 млрд. рублей.</w:t>
      </w:r>
    </w:p>
    <w:p w14:paraId="25FDD1A1" w14:textId="77777777" w:rsidR="00204D10" w:rsidRPr="00C97290" w:rsidRDefault="00204D10" w:rsidP="00204D10">
      <w:pPr>
        <w:numPr>
          <w:ilvl w:val="0"/>
          <w:numId w:val="43"/>
        </w:numPr>
        <w:suppressAutoHyphens/>
        <w:autoSpaceDN w:val="0"/>
        <w:ind w:left="0" w:firstLine="567"/>
        <w:contextualSpacing/>
        <w:jc w:val="both"/>
        <w:textAlignment w:val="baseline"/>
      </w:pPr>
      <w:r w:rsidRPr="00C97290">
        <w:rPr>
          <w:kern w:val="3"/>
        </w:rPr>
        <w:t>1</w:t>
      </w:r>
      <w:r>
        <w:rPr>
          <w:kern w:val="3"/>
        </w:rPr>
        <w:t>0</w:t>
      </w:r>
      <w:r w:rsidRPr="00C97290">
        <w:rPr>
          <w:kern w:val="3"/>
        </w:rPr>
        <w:t>.</w:t>
      </w:r>
      <w:r>
        <w:rPr>
          <w:kern w:val="3"/>
        </w:rPr>
        <w:t>11</w:t>
      </w:r>
      <w:r w:rsidRPr="00C97290">
        <w:rPr>
          <w:kern w:val="3"/>
        </w:rPr>
        <w:t xml:space="preserve">.1. </w:t>
      </w:r>
      <w:r w:rsidRPr="00C97290">
        <w:t>В случае если в соответствии с частью 6 статьи 30 Федерального закона № 44-ФЗ</w:t>
      </w:r>
      <w:r w:rsidRPr="00C97290">
        <w:br/>
        <w:t>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155FD3EC"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.2.</w:t>
      </w:r>
      <w:r w:rsidRPr="00C97290">
        <w:rPr>
          <w:rStyle w:val="af7"/>
          <w:kern w:val="3"/>
        </w:rPr>
        <w:footnoteReference w:id="1"/>
      </w:r>
      <w:r w:rsidRPr="00C97290">
        <w:rPr>
          <w:kern w:val="3"/>
        </w:rPr>
        <w:t xml:space="preserve"> За каждый факт неисполнения или ненадлежащего исполнения </w:t>
      </w:r>
      <w:r w:rsidRPr="00C97290">
        <w:rPr>
          <w:kern w:val="3"/>
          <w:lang w:eastAsia="zh-CN"/>
        </w:rPr>
        <w:t xml:space="preserve">Подрядчиком </w:t>
      </w:r>
      <w:r w:rsidRPr="00C97290">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Pr>
          <w:kern w:val="3"/>
        </w:rPr>
        <w:t xml:space="preserve"> </w:t>
      </w:r>
      <w:r w:rsidRPr="00C97290">
        <w:rPr>
          <w:kern w:val="3"/>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1851D4B0"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а) в случае, если цена контракта не превышает начальную (максимальную) цену контракта:</w:t>
      </w:r>
    </w:p>
    <w:p w14:paraId="16591026"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10 процентов начальной (максимальной) цены контракта, если цена контракта не превышает 3 млн. рублей;</w:t>
      </w:r>
    </w:p>
    <w:p w14:paraId="71CD3BB9"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5 процентов начальной (максимальной) цены контракта, если цена контракта составляет от 3 млн. рублей до 50 млн. рублей (включительно);</w:t>
      </w:r>
    </w:p>
    <w:p w14:paraId="697911B4"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 процент начальной (максимальной) цены контракта, если цена контракта составляет от 50 млн. рублей до 100 млн. рублей (включительно);</w:t>
      </w:r>
    </w:p>
    <w:p w14:paraId="64A91D00"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б) в случае, если цена контракта превышает начальную (максимальную) цену контракта:</w:t>
      </w:r>
    </w:p>
    <w:p w14:paraId="46CA7772"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10 процентов цены контракта, если цена контракта не превышает 3 млн. рублей;</w:t>
      </w:r>
    </w:p>
    <w:p w14:paraId="60552036"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5 процентов цены контракта, если цена контракта составляет от 3 млн. рублей до 50 млн. рублей (включительно);</w:t>
      </w:r>
    </w:p>
    <w:p w14:paraId="3CC1A29E"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 процент цены контракта, если цена контракта составляет от 50 млн. рублей до 100 млн. рублей (включительно).</w:t>
      </w:r>
    </w:p>
    <w:p w14:paraId="6B88498F"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67ADBB2"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w:t>
      </w:r>
    </w:p>
    <w:p w14:paraId="124B3979"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lastRenderedPageBreak/>
        <w:t>б) 5000 рублей, если цена контракта составляет от 3 млн. рублей до 50 млн. рублей (включительно);</w:t>
      </w:r>
    </w:p>
    <w:p w14:paraId="6AE88975"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75EE37AD"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4EDAD086"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w:t>
      </w:r>
      <w:r>
        <w:rPr>
          <w:kern w:val="3"/>
        </w:rPr>
        <w:t>11</w:t>
      </w:r>
      <w:r w:rsidRPr="00C97290">
        <w:rPr>
          <w:kern w:val="3"/>
        </w:rPr>
        <w:t>.4.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3B7E7514"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а) 1000 рублей, если цена контракта не превышает 3 млн. рублей (включительно);</w:t>
      </w:r>
    </w:p>
    <w:p w14:paraId="7D5E5648"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б) 5000 рублей, если цена контракта составляет от 3 млн. рублей до 50 млн. рублей (включительно);</w:t>
      </w:r>
    </w:p>
    <w:p w14:paraId="2720F614"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в) 10000 рублей, если цена контракта составляет от 50 млн. рублей до 100 млн. рублей (включительно);</w:t>
      </w:r>
    </w:p>
    <w:p w14:paraId="368D22BA"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г) 100000 рублей, если цена контракта превышает 100 млн. рублей.</w:t>
      </w:r>
    </w:p>
    <w:p w14:paraId="5F79FBA8" w14:textId="77777777" w:rsidR="00204D10" w:rsidRPr="00C97290" w:rsidRDefault="00204D10" w:rsidP="00204D10">
      <w:pPr>
        <w:numPr>
          <w:ilvl w:val="0"/>
          <w:numId w:val="43"/>
        </w:numPr>
        <w:suppressAutoHyphens/>
        <w:autoSpaceDN w:val="0"/>
        <w:ind w:left="0" w:firstLine="567"/>
        <w:contextualSpacing/>
        <w:jc w:val="both"/>
        <w:textAlignment w:val="baseline"/>
        <w:rPr>
          <w:kern w:val="3"/>
          <w:lang w:eastAsia="zh-CN"/>
        </w:rPr>
      </w:pPr>
      <w:r w:rsidRPr="00C97290">
        <w:rPr>
          <w:kern w:val="3"/>
        </w:rPr>
        <w:t>1</w:t>
      </w:r>
      <w:r>
        <w:rPr>
          <w:kern w:val="3"/>
        </w:rPr>
        <w:t>0</w:t>
      </w:r>
      <w:r w:rsidRPr="00C97290">
        <w:rPr>
          <w:kern w:val="3"/>
        </w:rPr>
        <w:t>.1</w:t>
      </w:r>
      <w:r>
        <w:rPr>
          <w:kern w:val="3"/>
        </w:rPr>
        <w:t>2</w:t>
      </w:r>
      <w:r w:rsidRPr="00C97290">
        <w:rPr>
          <w:kern w:val="3"/>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2" w:anchor="/document/10180094/entry/100" w:history="1">
        <w:r w:rsidRPr="00C97290">
          <w:rPr>
            <w:kern w:val="3"/>
            <w:u w:val="single"/>
            <w:lang w:eastAsia="zh-CN"/>
          </w:rPr>
          <w:t>ключевой ставки</w:t>
        </w:r>
      </w:hyperlink>
      <w:r w:rsidRPr="00C97290">
        <w:rPr>
          <w:kern w:val="3"/>
        </w:rPr>
        <w:t xml:space="preserve"> Центрального банка Российской Федерации от не уплаченной в срок суммы.</w:t>
      </w:r>
    </w:p>
    <w:p w14:paraId="65B83DD0"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3</w:t>
      </w:r>
      <w:r w:rsidRPr="00C97290">
        <w:rPr>
          <w:kern w:val="3"/>
        </w:rPr>
        <w:t>.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68282FF9" w14:textId="77777777" w:rsidR="00204D10" w:rsidRPr="00C97290" w:rsidRDefault="00204D10" w:rsidP="00204D10">
      <w:pPr>
        <w:widowControl w:val="0"/>
        <w:numPr>
          <w:ilvl w:val="0"/>
          <w:numId w:val="43"/>
        </w:numPr>
        <w:autoSpaceDE w:val="0"/>
        <w:ind w:left="0" w:firstLine="567"/>
        <w:contextualSpacing/>
        <w:jc w:val="both"/>
      </w:pPr>
      <w:r w:rsidRPr="00C97290">
        <w:t>1</w:t>
      </w:r>
      <w:r>
        <w:t>0</w:t>
      </w:r>
      <w:r w:rsidRPr="00C97290">
        <w:t>.1</w:t>
      </w:r>
      <w:r>
        <w:t>4</w:t>
      </w:r>
      <w:r w:rsidRPr="00C97290">
        <w:t xml:space="preserve">. За не предоставление информации в соответствии </w:t>
      </w:r>
      <w:r>
        <w:t xml:space="preserve">с </w:t>
      </w:r>
      <w:r w:rsidRPr="00C97290">
        <w:t>Контрактом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C97290">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C97290">
        <w:t> </w:t>
      </w:r>
    </w:p>
    <w:p w14:paraId="68C5545F"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5</w:t>
      </w:r>
      <w:r w:rsidRPr="00C97290">
        <w:rPr>
          <w:kern w:val="3"/>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542B672"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6</w:t>
      </w:r>
      <w:r w:rsidRPr="00C97290">
        <w:rPr>
          <w:kern w:val="3"/>
        </w:rPr>
        <w:t>.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1B5E2FDF"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.1</w:t>
      </w:r>
      <w:r>
        <w:rPr>
          <w:kern w:val="3"/>
        </w:rPr>
        <w:t>7</w:t>
      </w:r>
      <w:r w:rsidRPr="00C97290">
        <w:rPr>
          <w:kern w:val="3"/>
        </w:rPr>
        <w:t>.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075F4C9E"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Pr>
          <w:kern w:val="3"/>
        </w:rPr>
        <w:t>10.</w:t>
      </w:r>
      <w:r w:rsidRPr="00C97290">
        <w:rPr>
          <w:kern w:val="3"/>
        </w:rPr>
        <w:t>1</w:t>
      </w:r>
      <w:r>
        <w:rPr>
          <w:kern w:val="3"/>
        </w:rPr>
        <w:t>8</w:t>
      </w:r>
      <w:r w:rsidRPr="00C97290">
        <w:rPr>
          <w:kern w:val="3"/>
        </w:rPr>
        <w:t>.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6E0AEB43"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Pr>
          <w:kern w:val="3"/>
        </w:rPr>
        <w:t>10</w:t>
      </w:r>
      <w:r w:rsidRPr="00C97290">
        <w:rPr>
          <w:kern w:val="3"/>
        </w:rPr>
        <w:t>.1</w:t>
      </w:r>
      <w:r>
        <w:rPr>
          <w:kern w:val="3"/>
        </w:rPr>
        <w:t>9</w:t>
      </w:r>
      <w:r w:rsidRPr="00C97290">
        <w:rPr>
          <w:kern w:val="3"/>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3F06D71" w14:textId="77777777" w:rsidR="00204D10" w:rsidRPr="00C97290" w:rsidRDefault="00204D10" w:rsidP="00204D10">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20</w:t>
      </w:r>
      <w:r w:rsidRPr="00C97290">
        <w:rPr>
          <w:bCs/>
          <w:kern w:val="3"/>
        </w:rPr>
        <w:t>.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29A34485" w14:textId="77777777" w:rsidR="00204D10" w:rsidRPr="00C97290" w:rsidRDefault="00204D10" w:rsidP="00204D10">
      <w:pPr>
        <w:numPr>
          <w:ilvl w:val="0"/>
          <w:numId w:val="43"/>
        </w:numPr>
        <w:tabs>
          <w:tab w:val="left" w:pos="1080"/>
        </w:tabs>
        <w:suppressAutoHyphens/>
        <w:autoSpaceDN w:val="0"/>
        <w:ind w:left="0" w:firstLine="567"/>
        <w:contextualSpacing/>
        <w:jc w:val="both"/>
        <w:textAlignment w:val="baseline"/>
        <w:rPr>
          <w:bCs/>
          <w:kern w:val="3"/>
        </w:rPr>
      </w:pPr>
      <w:r w:rsidRPr="00C97290">
        <w:rPr>
          <w:bCs/>
          <w:kern w:val="3"/>
        </w:rPr>
        <w:t>1</w:t>
      </w:r>
      <w:r>
        <w:rPr>
          <w:bCs/>
          <w:kern w:val="3"/>
        </w:rPr>
        <w:t>0</w:t>
      </w:r>
      <w:r w:rsidRPr="00C97290">
        <w:rPr>
          <w:bCs/>
          <w:kern w:val="3"/>
        </w:rPr>
        <w:t>.</w:t>
      </w:r>
      <w:r>
        <w:rPr>
          <w:bCs/>
          <w:kern w:val="3"/>
        </w:rPr>
        <w:t>21</w:t>
      </w:r>
      <w:r w:rsidRPr="00C97290">
        <w:rPr>
          <w:bCs/>
          <w:kern w:val="3"/>
        </w:rPr>
        <w:t xml:space="preserve">.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w:t>
      </w:r>
      <w:r w:rsidRPr="00C97290">
        <w:rPr>
          <w:bCs/>
          <w:kern w:val="3"/>
        </w:rPr>
        <w:lastRenderedPageBreak/>
        <w:t>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77886C31"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2</w:t>
      </w:r>
      <w:r w:rsidRPr="00C97290">
        <w:rPr>
          <w:kern w:val="3"/>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47AB97C0"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3</w:t>
      </w:r>
      <w:r w:rsidRPr="00C97290">
        <w:rPr>
          <w:kern w:val="3"/>
        </w:rPr>
        <w:t>. Уплата неустоек и возмещение убытков не освобождает Стороны от исполнения своих обязательств по Контракту.</w:t>
      </w:r>
    </w:p>
    <w:p w14:paraId="1CE975A5" w14:textId="77777777" w:rsidR="00204D10" w:rsidRPr="00C97290" w:rsidRDefault="00204D10" w:rsidP="00204D10">
      <w:pPr>
        <w:numPr>
          <w:ilvl w:val="0"/>
          <w:numId w:val="43"/>
        </w:numPr>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4</w:t>
      </w:r>
      <w:r w:rsidRPr="00C97290">
        <w:rPr>
          <w:kern w:val="3"/>
        </w:rPr>
        <w:t>.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43530D10" w14:textId="77777777" w:rsidR="00204D10" w:rsidRPr="00C97290" w:rsidRDefault="00204D10" w:rsidP="00204D10">
      <w:pPr>
        <w:numPr>
          <w:ilvl w:val="0"/>
          <w:numId w:val="43"/>
        </w:numPr>
        <w:tabs>
          <w:tab w:val="left" w:pos="993"/>
        </w:tabs>
        <w:suppressAutoHyphens/>
        <w:autoSpaceDN w:val="0"/>
        <w:ind w:left="0" w:firstLine="567"/>
        <w:contextualSpacing/>
        <w:jc w:val="both"/>
        <w:textAlignment w:val="baseline"/>
        <w:rPr>
          <w:kern w:val="3"/>
        </w:rPr>
      </w:pPr>
      <w:r w:rsidRPr="00C97290">
        <w:rPr>
          <w:kern w:val="3"/>
        </w:rPr>
        <w:t>1</w:t>
      </w:r>
      <w:r>
        <w:rPr>
          <w:kern w:val="3"/>
        </w:rPr>
        <w:t>0</w:t>
      </w:r>
      <w:r w:rsidRPr="00C97290">
        <w:rPr>
          <w:kern w:val="3"/>
        </w:rPr>
        <w:t>.2</w:t>
      </w:r>
      <w:r>
        <w:rPr>
          <w:kern w:val="3"/>
        </w:rPr>
        <w:t>5</w:t>
      </w:r>
      <w:r w:rsidRPr="00C97290">
        <w:rPr>
          <w:kern w:val="3"/>
        </w:rPr>
        <w:t>.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428FBA6" w14:textId="77777777" w:rsidR="00204D10" w:rsidRPr="00373E4C" w:rsidRDefault="00204D10" w:rsidP="00204D10">
      <w:pPr>
        <w:numPr>
          <w:ilvl w:val="0"/>
          <w:numId w:val="43"/>
        </w:numPr>
        <w:tabs>
          <w:tab w:val="left" w:pos="1080"/>
        </w:tabs>
        <w:suppressAutoHyphens/>
        <w:autoSpaceDN w:val="0"/>
        <w:ind w:left="0" w:firstLine="567"/>
        <w:contextualSpacing/>
        <w:jc w:val="both"/>
        <w:textAlignment w:val="baseline"/>
        <w:rPr>
          <w:kern w:val="3"/>
          <w:lang w:eastAsia="zh-CN"/>
        </w:rPr>
      </w:pPr>
      <w:r w:rsidRPr="00C97290">
        <w:rPr>
          <w:bCs/>
          <w:kern w:val="3"/>
        </w:rPr>
        <w:t>1</w:t>
      </w:r>
      <w:r>
        <w:rPr>
          <w:bCs/>
          <w:kern w:val="3"/>
        </w:rPr>
        <w:t>0</w:t>
      </w:r>
      <w:r w:rsidRPr="00C97290">
        <w:rPr>
          <w:bCs/>
          <w:kern w:val="3"/>
        </w:rPr>
        <w:t>.2</w:t>
      </w:r>
      <w:r>
        <w:rPr>
          <w:bCs/>
          <w:kern w:val="3"/>
        </w:rPr>
        <w:t>6</w:t>
      </w:r>
      <w:r w:rsidRPr="00C97290">
        <w:rPr>
          <w:bCs/>
          <w:kern w:val="3"/>
        </w:rPr>
        <w:t xml:space="preserve">. Если заказчиком в соответствии с </w:t>
      </w:r>
      <w:hyperlink r:id="rId23" w:anchor="/document/70353464/entry/961" w:history="1">
        <w:r w:rsidRPr="00C97290">
          <w:rPr>
            <w:kern w:val="3"/>
            <w:u w:val="single"/>
            <w:lang w:eastAsia="zh-CN"/>
          </w:rPr>
          <w:t>частью 1 статьи 96</w:t>
        </w:r>
      </w:hyperlink>
      <w:r w:rsidRPr="00C97290">
        <w:rPr>
          <w:bCs/>
          <w:kern w:val="3"/>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4" w:anchor="/document/70353464/entry/967" w:history="1">
        <w:r w:rsidRPr="00C97290">
          <w:rPr>
            <w:kern w:val="3"/>
            <w:u w:val="single"/>
            <w:lang w:eastAsia="zh-CN"/>
          </w:rPr>
          <w:t>частями 7</w:t>
        </w:r>
      </w:hyperlink>
      <w:r w:rsidRPr="00C97290">
        <w:rPr>
          <w:bCs/>
          <w:kern w:val="3"/>
        </w:rPr>
        <w:t xml:space="preserve">, </w:t>
      </w:r>
      <w:hyperlink r:id="rId25" w:anchor="/document/70353464/entry/9671" w:history="1">
        <w:r w:rsidRPr="00C97290">
          <w:rPr>
            <w:kern w:val="3"/>
            <w:u w:val="single"/>
            <w:lang w:eastAsia="zh-CN"/>
          </w:rPr>
          <w:t>7.1</w:t>
        </w:r>
      </w:hyperlink>
      <w:r w:rsidRPr="00C97290">
        <w:rPr>
          <w:bCs/>
          <w:kern w:val="3"/>
        </w:rPr>
        <w:t xml:space="preserve">, </w:t>
      </w:r>
      <w:hyperlink r:id="rId26" w:anchor="/document/70353464/entry/9672" w:history="1">
        <w:r w:rsidRPr="00C97290">
          <w:rPr>
            <w:kern w:val="3"/>
            <w:u w:val="single"/>
            <w:lang w:eastAsia="zh-CN"/>
          </w:rPr>
          <w:t>7.2</w:t>
        </w:r>
      </w:hyperlink>
      <w:r w:rsidRPr="00C97290">
        <w:rPr>
          <w:bCs/>
          <w:kern w:val="3"/>
        </w:rPr>
        <w:t xml:space="preserve"> и </w:t>
      </w:r>
      <w:hyperlink r:id="rId27" w:anchor="/document/70353464/entry/9673" w:history="1">
        <w:r w:rsidRPr="00C97290">
          <w:rPr>
            <w:kern w:val="3"/>
            <w:u w:val="single"/>
            <w:lang w:eastAsia="zh-CN"/>
          </w:rPr>
          <w:t>7.3 статьи 96</w:t>
        </w:r>
      </w:hyperlink>
      <w:r w:rsidRPr="00C97290">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8" w:anchor="/document/10180094/entry/100" w:history="1">
        <w:r w:rsidRPr="00C97290">
          <w:rPr>
            <w:kern w:val="3"/>
            <w:u w:val="single"/>
            <w:lang w:eastAsia="zh-CN"/>
          </w:rPr>
          <w:t>ключевой ставки</w:t>
        </w:r>
      </w:hyperlink>
      <w:r w:rsidRPr="00C97290">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134AEB2B" w14:textId="77777777" w:rsidR="00204D10" w:rsidRDefault="00204D10" w:rsidP="00204D10">
      <w:pPr>
        <w:contextualSpacing/>
        <w:jc w:val="center"/>
        <w:rPr>
          <w:rFonts w:eastAsia="Arial"/>
          <w:b/>
        </w:rPr>
      </w:pPr>
    </w:p>
    <w:p w14:paraId="3C2C9E9F" w14:textId="77777777" w:rsidR="00204D10" w:rsidRDefault="00204D10" w:rsidP="00204D10">
      <w:pPr>
        <w:contextualSpacing/>
        <w:jc w:val="center"/>
        <w:rPr>
          <w:rFonts w:eastAsia="Arial"/>
          <w:b/>
        </w:rPr>
      </w:pPr>
      <w:r w:rsidRPr="00FE5144">
        <w:rPr>
          <w:rFonts w:eastAsia="Arial"/>
          <w:b/>
        </w:rPr>
        <w:t>1</w:t>
      </w:r>
      <w:r>
        <w:rPr>
          <w:rFonts w:eastAsia="Arial"/>
          <w:b/>
        </w:rPr>
        <w:t>1</w:t>
      </w:r>
      <w:r w:rsidRPr="00FE5144">
        <w:rPr>
          <w:rFonts w:eastAsia="Arial"/>
          <w:b/>
        </w:rPr>
        <w:t>.ОБСТОЯТЕЛЬСТВА НЕПРЕОДОЛИМОЙ СИЛЫ</w:t>
      </w:r>
    </w:p>
    <w:p w14:paraId="16CE16FA" w14:textId="77777777" w:rsidR="00204D10" w:rsidRDefault="00204D10" w:rsidP="00204D10">
      <w:pPr>
        <w:ind w:firstLine="708"/>
        <w:contextualSpacing/>
        <w:jc w:val="both"/>
      </w:pPr>
      <w:r>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B5426CB" w14:textId="77777777" w:rsidR="00204D10" w:rsidRDefault="00204D10" w:rsidP="00204D10">
      <w:pPr>
        <w:ind w:firstLine="708"/>
        <w:contextualSpacing/>
        <w:jc w:val="both"/>
      </w:pPr>
      <w:r>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6613FDE" w14:textId="77777777" w:rsidR="00204D10" w:rsidRDefault="00204D10" w:rsidP="00204D10">
      <w:pPr>
        <w:contextualSpacing/>
        <w:jc w:val="both"/>
      </w:pPr>
      <w: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BDC06E2" w14:textId="77777777" w:rsidR="00204D10" w:rsidRPr="00FE5144" w:rsidRDefault="00204D10" w:rsidP="00204D10">
      <w:pPr>
        <w:contextualSpacing/>
        <w:jc w:val="both"/>
        <w:rPr>
          <w:rFonts w:eastAsia="MS Mincho"/>
        </w:rPr>
      </w:pPr>
    </w:p>
    <w:p w14:paraId="0300E0C6" w14:textId="77777777" w:rsidR="00204D10" w:rsidRDefault="00204D10" w:rsidP="00204D10">
      <w:pPr>
        <w:contextualSpacing/>
        <w:jc w:val="center"/>
        <w:rPr>
          <w:rFonts w:eastAsia="MS Mincho"/>
          <w:b/>
        </w:rPr>
      </w:pPr>
      <w:r w:rsidRPr="00FE5144">
        <w:rPr>
          <w:rFonts w:eastAsia="MS Mincho"/>
          <w:b/>
        </w:rPr>
        <w:t>1</w:t>
      </w:r>
      <w:r>
        <w:rPr>
          <w:rFonts w:eastAsia="MS Mincho"/>
          <w:b/>
        </w:rPr>
        <w:t>2</w:t>
      </w:r>
      <w:r w:rsidRPr="00FE5144">
        <w:rPr>
          <w:rFonts w:eastAsia="MS Mincho"/>
          <w:b/>
        </w:rPr>
        <w:t>.РАЗРЕШЕНИЕ СПОРОВ И РАЗНОГЛАСИЙ</w:t>
      </w:r>
    </w:p>
    <w:p w14:paraId="53BBC925" w14:textId="77777777" w:rsidR="00204D10" w:rsidRPr="00FE5144" w:rsidRDefault="00204D10" w:rsidP="00204D10">
      <w:pPr>
        <w:ind w:firstLine="567"/>
        <w:contextualSpacing/>
        <w:jc w:val="both"/>
      </w:pPr>
      <w:r w:rsidRPr="00FE5144">
        <w:t>1</w:t>
      </w:r>
      <w:r>
        <w:t>2</w:t>
      </w:r>
      <w:r w:rsidRPr="00FE5144">
        <w:t>.1.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662079A4" w14:textId="77777777" w:rsidR="00204D10" w:rsidRPr="00FE5144" w:rsidRDefault="00204D10" w:rsidP="00204D10">
      <w:pPr>
        <w:ind w:firstLine="567"/>
        <w:contextualSpacing/>
        <w:jc w:val="both"/>
      </w:pPr>
      <w:r w:rsidRPr="00FE5144">
        <w:rPr>
          <w:rFonts w:eastAsia="MS Mincho"/>
        </w:rPr>
        <w:t>1</w:t>
      </w:r>
      <w:r>
        <w:rPr>
          <w:rFonts w:eastAsia="MS Mincho"/>
        </w:rPr>
        <w:t>2</w:t>
      </w:r>
      <w:r w:rsidRPr="00FE5144">
        <w:rPr>
          <w:rFonts w:eastAsia="MS Mincho"/>
        </w:rPr>
        <w:t>.2. В случае, если споры и разногласия не будут урегулированы путем переговоров, то они подлежат разрешению в Арбитражном суде Республики Крым</w:t>
      </w:r>
    </w:p>
    <w:p w14:paraId="06E77A53" w14:textId="77777777" w:rsidR="00204D10" w:rsidRPr="00FE5144" w:rsidRDefault="00204D10" w:rsidP="00204D10">
      <w:pPr>
        <w:ind w:firstLine="567"/>
        <w:contextualSpacing/>
        <w:jc w:val="both"/>
      </w:pPr>
      <w:r w:rsidRPr="00FE5144">
        <w:t>1</w:t>
      </w:r>
      <w:r>
        <w:t>2</w:t>
      </w:r>
      <w:r w:rsidRPr="00FE5144">
        <w:t xml:space="preserve">.3.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19.1</w:t>
      </w:r>
      <w:r w:rsidRPr="00FE5144">
        <w:t xml:space="preserve"> Контракта.</w:t>
      </w:r>
    </w:p>
    <w:p w14:paraId="794C6B49" w14:textId="77777777" w:rsidR="00204D10" w:rsidRPr="00FE5144" w:rsidRDefault="00204D10" w:rsidP="00204D10">
      <w:pPr>
        <w:ind w:firstLine="567"/>
        <w:contextualSpacing/>
        <w:jc w:val="both"/>
        <w:rPr>
          <w:rFonts w:eastAsia="MS Mincho"/>
        </w:rPr>
      </w:pPr>
      <w:r w:rsidRPr="00FE5144">
        <w:rPr>
          <w:rFonts w:eastAsia="MS Mincho"/>
        </w:rPr>
        <w:t>1</w:t>
      </w:r>
      <w:r>
        <w:rPr>
          <w:rFonts w:eastAsia="MS Mincho"/>
        </w:rPr>
        <w:t>2</w:t>
      </w:r>
      <w:r w:rsidRPr="00FE5144">
        <w:rPr>
          <w:rFonts w:eastAsia="MS Mincho"/>
        </w:rPr>
        <w:t>.4. При возникновении между Заказчиком</w:t>
      </w:r>
      <w:r w:rsidRPr="00FE5144">
        <w:t xml:space="preserve"> </w:t>
      </w:r>
      <w:r w:rsidRPr="00FE5144">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03BCC503" w14:textId="77777777" w:rsidR="00204D10" w:rsidRDefault="00204D10" w:rsidP="00204D10">
      <w:pPr>
        <w:contextualSpacing/>
        <w:jc w:val="center"/>
        <w:rPr>
          <w:b/>
        </w:rPr>
      </w:pPr>
      <w:bookmarkStart w:id="19" w:name="bookmark24"/>
      <w:r w:rsidRPr="00FE5144">
        <w:rPr>
          <w:b/>
        </w:rPr>
        <w:t>1</w:t>
      </w:r>
      <w:r>
        <w:rPr>
          <w:b/>
        </w:rPr>
        <w:t>3</w:t>
      </w:r>
      <w:r w:rsidRPr="00FE5144">
        <w:rPr>
          <w:b/>
        </w:rPr>
        <w:t>. ОБЕСПЕЧЕНИЕ ИСПОЛНЕНИЯ ОБЯЗАТЕЛЬСТВ ПО КОНТРАКТУ</w:t>
      </w:r>
    </w:p>
    <w:p w14:paraId="7BDEB05F" w14:textId="77777777" w:rsidR="00204D10" w:rsidRPr="00C97290" w:rsidRDefault="00204D10" w:rsidP="00204D10">
      <w:pPr>
        <w:ind w:firstLine="567"/>
      </w:pPr>
      <w:bookmarkStart w:id="20" w:name="_Hlk11341342"/>
      <w:r w:rsidRPr="00C97290">
        <w:t>1</w:t>
      </w:r>
      <w:r>
        <w:t>3</w:t>
      </w:r>
      <w:r w:rsidRPr="00C97290">
        <w:t xml:space="preserve">.1.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E313C2">
        <w:rPr>
          <w:color w:val="FF0000"/>
        </w:rPr>
        <w:t>размере 5</w:t>
      </w:r>
      <w:r>
        <w:rPr>
          <w:color w:val="FF0000"/>
        </w:rPr>
        <w:t>% (пять</w:t>
      </w:r>
      <w:r w:rsidRPr="00E313C2">
        <w:rPr>
          <w:color w:val="FF0000"/>
        </w:rPr>
        <w:t xml:space="preserve"> </w:t>
      </w:r>
      <w:r w:rsidRPr="00037898">
        <w:rPr>
          <w:color w:val="FF0000"/>
        </w:rPr>
        <w:t>процентов</w:t>
      </w:r>
      <w:r>
        <w:rPr>
          <w:color w:val="FF0000"/>
        </w:rPr>
        <w:t>)</w:t>
      </w:r>
      <w:r w:rsidRPr="00037898">
        <w:rPr>
          <w:color w:val="FF0000"/>
        </w:rPr>
        <w:t xml:space="preserve"> от цены контракта, что составляет _________</w:t>
      </w:r>
      <w:proofErr w:type="spellStart"/>
      <w:proofErr w:type="gramStart"/>
      <w:r w:rsidRPr="00037898">
        <w:rPr>
          <w:color w:val="FF0000"/>
        </w:rPr>
        <w:t>рублей,_</w:t>
      </w:r>
      <w:proofErr w:type="gramEnd"/>
      <w:r w:rsidRPr="00037898">
        <w:rPr>
          <w:color w:val="FF0000"/>
        </w:rPr>
        <w:t>___копеек</w:t>
      </w:r>
      <w:proofErr w:type="spellEnd"/>
      <w:r w:rsidRPr="00037898">
        <w:rPr>
          <w:color w:val="FF0000"/>
        </w:rPr>
        <w:t xml:space="preserve">, </w:t>
      </w:r>
      <w:r w:rsidRPr="00037898">
        <w:t>которое</w:t>
      </w:r>
      <w:r w:rsidRPr="00D02BD9">
        <w:t xml:space="preserve"> предоставляется в соответствии с</w:t>
      </w:r>
      <w:r>
        <w:t>о статьей</w:t>
      </w:r>
      <w:r w:rsidRPr="00D02BD9">
        <w:t xml:space="preserve"> 96 Федерального </w:t>
      </w:r>
      <w:r w:rsidRPr="00C97290">
        <w:t>закона № 44-ФЗ.</w:t>
      </w:r>
      <w:r>
        <w:t xml:space="preserve"> </w:t>
      </w:r>
    </w:p>
    <w:p w14:paraId="292113C4"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Обеспечение исполнения Контракта не применяется, если участником закупки,</w:t>
      </w:r>
      <w:r w:rsidRPr="00C97290">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C97290">
        <w:rPr>
          <w:rFonts w:ascii="Times New Roman" w:hAnsi="Times New Roman" w:cs="Times New Roman"/>
          <w:sz w:val="24"/>
          <w:szCs w:val="24"/>
        </w:rPr>
        <w:br/>
        <w:t>учреждение.</w:t>
      </w:r>
    </w:p>
    <w:p w14:paraId="7500055D"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.2. Способ обеспечения исполнения Контракта определяется Подрядчиком самостоятельно.</w:t>
      </w:r>
    </w:p>
    <w:p w14:paraId="1CDAC5B6"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.3. В качестве обеспечения исполнения Контракта Подрядчик может:</w:t>
      </w:r>
    </w:p>
    <w:p w14:paraId="0FDF9396"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внести денежные средства на счет Заказчика;</w:t>
      </w:r>
    </w:p>
    <w:p w14:paraId="0F2DAB60"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предоставить независимую гарантию.</w:t>
      </w:r>
    </w:p>
    <w:p w14:paraId="66143918"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.4. Обеспечение исполнения Контракта предоставляется Заказчику до заключения Контракта.</w:t>
      </w:r>
    </w:p>
    <w:p w14:paraId="30DF48E7"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0FC9113"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Получатель:</w:t>
      </w:r>
    </w:p>
    <w:p w14:paraId="7456407E" w14:textId="77777777" w:rsidR="00204D10" w:rsidRPr="008F71E1" w:rsidRDefault="00204D10" w:rsidP="00204D10">
      <w:pPr>
        <w:widowControl w:val="0"/>
        <w:suppressAutoHyphens/>
        <w:autoSpaceDE w:val="0"/>
        <w:autoSpaceDN w:val="0"/>
        <w:adjustRightInd w:val="0"/>
        <w:ind w:firstLine="709"/>
        <w:jc w:val="both"/>
        <w:rPr>
          <w:lang w:eastAsia="en-US"/>
        </w:rPr>
      </w:pPr>
      <w:r w:rsidRPr="008F71E1">
        <w:rPr>
          <w:lang w:eastAsia="en-US"/>
        </w:rPr>
        <w:t>ГУП РК «</w:t>
      </w:r>
      <w:proofErr w:type="spellStart"/>
      <w:r w:rsidRPr="008F71E1">
        <w:rPr>
          <w:lang w:eastAsia="en-US"/>
        </w:rPr>
        <w:t>Крымтеплокоммунэнерго</w:t>
      </w:r>
      <w:proofErr w:type="spellEnd"/>
      <w:r w:rsidRPr="008F71E1">
        <w:rPr>
          <w:lang w:eastAsia="en-US"/>
        </w:rPr>
        <w:t>»</w:t>
      </w:r>
    </w:p>
    <w:p w14:paraId="2BF523A0" w14:textId="77777777" w:rsidR="00204D10" w:rsidRPr="008F71E1" w:rsidRDefault="00204D10" w:rsidP="00204D10">
      <w:pPr>
        <w:widowControl w:val="0"/>
        <w:suppressAutoHyphens/>
        <w:autoSpaceDE w:val="0"/>
        <w:autoSpaceDN w:val="0"/>
        <w:adjustRightInd w:val="0"/>
        <w:ind w:firstLine="709"/>
        <w:jc w:val="both"/>
        <w:rPr>
          <w:lang w:eastAsia="en-US"/>
        </w:rPr>
      </w:pPr>
      <w:r w:rsidRPr="008F71E1">
        <w:rPr>
          <w:lang w:eastAsia="en-US"/>
        </w:rPr>
        <w:t>ИНН 9102028499</w:t>
      </w:r>
    </w:p>
    <w:p w14:paraId="76648E42" w14:textId="77777777" w:rsidR="00204D10" w:rsidRPr="008F71E1" w:rsidRDefault="00204D10" w:rsidP="00204D10">
      <w:pPr>
        <w:widowControl w:val="0"/>
        <w:suppressAutoHyphens/>
        <w:autoSpaceDE w:val="0"/>
        <w:autoSpaceDN w:val="0"/>
        <w:adjustRightInd w:val="0"/>
        <w:ind w:firstLine="709"/>
        <w:jc w:val="both"/>
        <w:rPr>
          <w:lang w:eastAsia="en-US"/>
        </w:rPr>
      </w:pPr>
      <w:r w:rsidRPr="008F71E1">
        <w:rPr>
          <w:lang w:eastAsia="en-US"/>
        </w:rPr>
        <w:t>КПП 910201001</w:t>
      </w:r>
    </w:p>
    <w:p w14:paraId="0AB271B7" w14:textId="77777777" w:rsidR="00204D10" w:rsidRPr="008F71E1" w:rsidRDefault="00204D10" w:rsidP="00204D10">
      <w:pPr>
        <w:widowControl w:val="0"/>
        <w:suppressAutoHyphens/>
        <w:autoSpaceDE w:val="0"/>
        <w:autoSpaceDN w:val="0"/>
        <w:adjustRightInd w:val="0"/>
        <w:ind w:firstLine="709"/>
        <w:jc w:val="both"/>
        <w:rPr>
          <w:lang w:eastAsia="en-US"/>
        </w:rPr>
      </w:pPr>
      <w:r w:rsidRPr="008F71E1">
        <w:rPr>
          <w:lang w:eastAsia="en-US"/>
        </w:rPr>
        <w:t>ОГРН 1149102047962</w:t>
      </w:r>
    </w:p>
    <w:p w14:paraId="7AC13725" w14:textId="77777777" w:rsidR="00204D10" w:rsidRPr="008F71E1" w:rsidRDefault="00204D10" w:rsidP="00204D10">
      <w:pPr>
        <w:widowControl w:val="0"/>
        <w:suppressAutoHyphens/>
        <w:autoSpaceDE w:val="0"/>
        <w:autoSpaceDN w:val="0"/>
        <w:adjustRightInd w:val="0"/>
        <w:ind w:firstLine="709"/>
        <w:jc w:val="both"/>
        <w:rPr>
          <w:color w:val="FF0000"/>
          <w:lang w:eastAsia="en-US"/>
        </w:rPr>
      </w:pPr>
      <w:r w:rsidRPr="008F71E1">
        <w:rPr>
          <w:color w:val="FF0000"/>
          <w:lang w:eastAsia="en-US"/>
        </w:rPr>
        <w:t>Южный ф-л ПАО «Промсвязьбанк» г. Волгоград</w:t>
      </w:r>
    </w:p>
    <w:p w14:paraId="616D7316" w14:textId="77777777" w:rsidR="00204D10" w:rsidRPr="008F71E1" w:rsidRDefault="00204D10" w:rsidP="00204D10">
      <w:pPr>
        <w:widowControl w:val="0"/>
        <w:suppressAutoHyphens/>
        <w:autoSpaceDE w:val="0"/>
        <w:autoSpaceDN w:val="0"/>
        <w:adjustRightInd w:val="0"/>
        <w:ind w:firstLine="709"/>
        <w:jc w:val="both"/>
        <w:rPr>
          <w:color w:val="FF0000"/>
          <w:lang w:eastAsia="en-US"/>
        </w:rPr>
      </w:pPr>
      <w:r w:rsidRPr="008F71E1">
        <w:rPr>
          <w:color w:val="FF0000"/>
          <w:lang w:eastAsia="en-US"/>
        </w:rPr>
        <w:t xml:space="preserve">расчетный счет: 40602810601000000104, </w:t>
      </w:r>
    </w:p>
    <w:p w14:paraId="3EE4FB84" w14:textId="77777777" w:rsidR="00204D10" w:rsidRPr="008F71E1" w:rsidRDefault="00204D10" w:rsidP="00204D10">
      <w:pPr>
        <w:widowControl w:val="0"/>
        <w:suppressAutoHyphens/>
        <w:autoSpaceDE w:val="0"/>
        <w:autoSpaceDN w:val="0"/>
        <w:adjustRightInd w:val="0"/>
        <w:ind w:firstLine="709"/>
        <w:jc w:val="both"/>
        <w:rPr>
          <w:color w:val="FF0000"/>
          <w:lang w:eastAsia="en-US"/>
        </w:rPr>
      </w:pPr>
      <w:r w:rsidRPr="008F71E1">
        <w:rPr>
          <w:color w:val="FF0000"/>
          <w:lang w:eastAsia="en-US"/>
        </w:rPr>
        <w:t>корреспондентский счет: 30101810100000000715</w:t>
      </w:r>
    </w:p>
    <w:p w14:paraId="7191DFB3" w14:textId="77777777" w:rsidR="00204D10" w:rsidRPr="008F71E1" w:rsidRDefault="00204D10" w:rsidP="00204D10">
      <w:pPr>
        <w:widowControl w:val="0"/>
        <w:suppressAutoHyphens/>
        <w:autoSpaceDE w:val="0"/>
        <w:autoSpaceDN w:val="0"/>
        <w:adjustRightInd w:val="0"/>
        <w:ind w:firstLine="709"/>
        <w:jc w:val="both"/>
        <w:rPr>
          <w:color w:val="FF0000"/>
          <w:lang w:eastAsia="en-US"/>
        </w:rPr>
      </w:pPr>
      <w:r w:rsidRPr="008F71E1">
        <w:rPr>
          <w:color w:val="FF0000"/>
          <w:lang w:eastAsia="en-US"/>
        </w:rPr>
        <w:t>БИК Банка: 041806715</w:t>
      </w:r>
    </w:p>
    <w:p w14:paraId="043FD3B0" w14:textId="77777777" w:rsidR="00204D10" w:rsidRPr="00C97290" w:rsidRDefault="00204D10" w:rsidP="00204D10">
      <w:pPr>
        <w:autoSpaceDE w:val="0"/>
        <w:autoSpaceDN w:val="0"/>
        <w:adjustRightInd w:val="0"/>
        <w:ind w:firstLine="567"/>
        <w:contextualSpacing/>
        <w:jc w:val="both"/>
      </w:pPr>
      <w:r w:rsidRPr="00C97290">
        <w:t>В графе</w:t>
      </w:r>
      <w:r>
        <w:t xml:space="preserve"> </w:t>
      </w:r>
      <w:r w:rsidRPr="00C97290">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1FA8AB94"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w:t>
      </w:r>
      <w:r>
        <w:rPr>
          <w:rFonts w:ascii="Times New Roman" w:hAnsi="Times New Roman" w:cs="Times New Roman"/>
          <w:sz w:val="24"/>
          <w:szCs w:val="24"/>
        </w:rPr>
        <w:t>тридцати</w:t>
      </w:r>
      <w:r w:rsidRPr="00C97290">
        <w:rPr>
          <w:rFonts w:ascii="Times New Roman" w:hAnsi="Times New Roman" w:cs="Times New Roman"/>
          <w:sz w:val="24"/>
          <w:szCs w:val="24"/>
        </w:rPr>
        <w:t>)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w:t>
      </w:r>
    </w:p>
    <w:p w14:paraId="24CB1FCA" w14:textId="77777777" w:rsidR="00204D10" w:rsidRPr="00C97290" w:rsidRDefault="00204D10" w:rsidP="00204D10">
      <w:pPr>
        <w:ind w:firstLine="567"/>
        <w:contextualSpacing/>
        <w:jc w:val="both"/>
      </w:pPr>
      <w:r w:rsidRPr="00C97290">
        <w:t>1</w:t>
      </w:r>
      <w:r>
        <w:t>3</w:t>
      </w:r>
      <w:r w:rsidRPr="00C97290">
        <w:t>.7.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1F8F45C0"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w:t>
      </w:r>
      <w:r w:rsidRPr="00C97290">
        <w:rPr>
          <w:rFonts w:ascii="Times New Roman" w:hAnsi="Times New Roman" w:cs="Times New Roman"/>
          <w:sz w:val="24"/>
          <w:szCs w:val="24"/>
        </w:rPr>
        <w:lastRenderedPageBreak/>
        <w:t>№44-ФЗ;</w:t>
      </w:r>
    </w:p>
    <w:p w14:paraId="5673A786"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государственной корпорацией развития «ВЭБ.РФ»;</w:t>
      </w:r>
    </w:p>
    <w:p w14:paraId="2DEE922D"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346AA1AA"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79C8BE03"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должна быть безотзывной и должна содержать:</w:t>
      </w:r>
    </w:p>
    <w:p w14:paraId="252E6F54"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0171B546"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0243E40C"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01905AE2"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9FB49C2"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584964C6"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2ABD841"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7) установленный постановлением Правительства Российской Федерации </w:t>
      </w:r>
    </w:p>
    <w:p w14:paraId="6593F6E0"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7872D13A"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7D1A6D0"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0F9666E"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2ADB873E"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w:t>
      </w:r>
      <w:r w:rsidRPr="00C97290">
        <w:rPr>
          <w:rFonts w:ascii="Times New Roman" w:hAnsi="Times New Roman" w:cs="Times New Roman"/>
          <w:sz w:val="24"/>
          <w:szCs w:val="24"/>
        </w:rPr>
        <w:lastRenderedPageBreak/>
        <w:t>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42E023F9"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9" w:history="1">
        <w:r w:rsidRPr="00C97290">
          <w:rPr>
            <w:rFonts w:ascii="Times New Roman" w:hAnsi="Times New Roman" w:cs="Times New Roman"/>
            <w:sz w:val="24"/>
            <w:szCs w:val="24"/>
          </w:rPr>
          <w:t>закона</w:t>
        </w:r>
      </w:hyperlink>
      <w:r w:rsidRPr="00C97290">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0" w:history="1">
        <w:r w:rsidRPr="00C97290">
          <w:rPr>
            <w:rFonts w:ascii="Times New Roman" w:hAnsi="Times New Roman" w:cs="Times New Roman"/>
            <w:sz w:val="24"/>
            <w:szCs w:val="24"/>
          </w:rPr>
          <w:t>статьей 95</w:t>
        </w:r>
      </w:hyperlink>
      <w:r w:rsidRPr="00C97290">
        <w:rPr>
          <w:rFonts w:ascii="Times New Roman" w:hAnsi="Times New Roman" w:cs="Times New Roman"/>
          <w:sz w:val="24"/>
          <w:szCs w:val="24"/>
        </w:rPr>
        <w:t xml:space="preserve"> Федерального закона о контрактной системе.</w:t>
      </w:r>
    </w:p>
    <w:p w14:paraId="2BD0E81E"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08658684"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39E63199"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4F098489"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.9. В случае одностороннего отказа Заказчика от исполнения Контракта сумма обеспечения возврату Подрядчику не подлежит.</w:t>
      </w:r>
    </w:p>
    <w:p w14:paraId="3B2E6053"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7D3220D9" w14:textId="77777777" w:rsidR="00204D10" w:rsidRPr="00C9729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072316BA" w14:textId="77777777" w:rsidR="00204D10" w:rsidRDefault="00204D10" w:rsidP="00204D10">
      <w:pPr>
        <w:pStyle w:val="ConsPlusNormal"/>
        <w:ind w:firstLine="567"/>
        <w:jc w:val="both"/>
        <w:rPr>
          <w:rFonts w:ascii="Times New Roman" w:hAnsi="Times New Roman" w:cs="Times New Roman"/>
          <w:sz w:val="24"/>
          <w:szCs w:val="24"/>
        </w:rPr>
      </w:pPr>
      <w:r w:rsidRPr="00C97290">
        <w:rPr>
          <w:rFonts w:ascii="Times New Roman" w:hAnsi="Times New Roman" w:cs="Times New Roman"/>
          <w:sz w:val="24"/>
          <w:szCs w:val="24"/>
        </w:rPr>
        <w:t>1</w:t>
      </w:r>
      <w:r>
        <w:rPr>
          <w:rFonts w:ascii="Times New Roman" w:hAnsi="Times New Roman" w:cs="Times New Roman"/>
          <w:sz w:val="24"/>
          <w:szCs w:val="24"/>
        </w:rPr>
        <w:t>3</w:t>
      </w:r>
      <w:r w:rsidRPr="00C97290">
        <w:rPr>
          <w:rFonts w:ascii="Times New Roman" w:hAnsi="Times New Roman" w:cs="Times New Roman"/>
          <w:sz w:val="24"/>
          <w:szCs w:val="24"/>
        </w:rPr>
        <w:t>.12.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14:paraId="682B94A4" w14:textId="77777777" w:rsidR="00204D10" w:rsidRPr="00C97290" w:rsidRDefault="00204D10" w:rsidP="00204D10">
      <w:pPr>
        <w:pStyle w:val="ConsPlusNormal"/>
        <w:ind w:firstLine="567"/>
        <w:jc w:val="both"/>
        <w:rPr>
          <w:rFonts w:ascii="Times New Roman" w:hAnsi="Times New Roman" w:cs="Times New Roman"/>
          <w:b/>
          <w:sz w:val="24"/>
          <w:szCs w:val="24"/>
        </w:rPr>
      </w:pPr>
    </w:p>
    <w:bookmarkEnd w:id="20"/>
    <w:p w14:paraId="6AF244D2" w14:textId="77777777" w:rsidR="00204D10" w:rsidRDefault="00204D10" w:rsidP="00204D10">
      <w:pPr>
        <w:ind w:firstLine="708"/>
        <w:contextualSpacing/>
        <w:jc w:val="center"/>
        <w:rPr>
          <w:b/>
        </w:rPr>
      </w:pPr>
      <w:r w:rsidRPr="00FE5144">
        <w:rPr>
          <w:b/>
        </w:rPr>
        <w:t>1</w:t>
      </w:r>
      <w:r>
        <w:rPr>
          <w:b/>
        </w:rPr>
        <w:t>4</w:t>
      </w:r>
      <w:r w:rsidRPr="00FE5144">
        <w:rPr>
          <w:b/>
        </w:rPr>
        <w:t xml:space="preserve">.ПРИВЛЕЧЕНИЕ ПОДРЯДЧИКОМ ТРЕТЬИХ ЛИЦ ДЛЯ </w:t>
      </w:r>
    </w:p>
    <w:p w14:paraId="6B47260C" w14:textId="77777777" w:rsidR="00204D10" w:rsidRDefault="00204D10" w:rsidP="00204D10">
      <w:pPr>
        <w:ind w:firstLine="708"/>
        <w:contextualSpacing/>
        <w:jc w:val="center"/>
        <w:rPr>
          <w:b/>
        </w:rPr>
      </w:pPr>
      <w:r w:rsidRPr="00FE5144">
        <w:rPr>
          <w:b/>
        </w:rPr>
        <w:t>ВЫПОЛНЕНИЯ РАБОТ</w:t>
      </w:r>
    </w:p>
    <w:p w14:paraId="238B7AA5" w14:textId="77777777" w:rsidR="00204D10" w:rsidRPr="003833C3" w:rsidRDefault="00204D10" w:rsidP="00204D10">
      <w:pPr>
        <w:ind w:firstLine="567"/>
        <w:contextualSpacing/>
        <w:jc w:val="both"/>
      </w:pPr>
      <w:r w:rsidRPr="003833C3">
        <w:t>1</w:t>
      </w:r>
      <w:r>
        <w:t>4</w:t>
      </w:r>
      <w:r w:rsidRPr="003833C3">
        <w:t xml:space="preserve">.1.Подрядчик вправе, только с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1" w:anchor="/document/72009464/entry/16000" w:history="1">
        <w:r w:rsidRPr="003833C3">
          <w:t>перечень</w:t>
        </w:r>
      </w:hyperlink>
      <w:r w:rsidRPr="003833C3">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8ECCF27" w14:textId="77777777" w:rsidR="00204D10" w:rsidRPr="003833C3" w:rsidRDefault="00204D10" w:rsidP="00204D10">
      <w:pPr>
        <w:ind w:firstLine="567"/>
        <w:contextualSpacing/>
        <w:jc w:val="both"/>
      </w:pPr>
      <w:r w:rsidRPr="003833C3">
        <w:lastRenderedPageBreak/>
        <w:t>1</w:t>
      </w:r>
      <w:r>
        <w:t>4</w:t>
      </w:r>
      <w:r w:rsidRPr="003833C3">
        <w:t xml:space="preserve">.2.Подрядчик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2" w:anchor="/document/72009464/entry/12000" w:history="1">
        <w:r w:rsidRPr="003833C3">
          <w:t>Графиком</w:t>
        </w:r>
      </w:hyperlink>
      <w:r w:rsidRPr="003833C3">
        <w:t xml:space="preserve"> выполнения работ, которые не входят в установленный Контрактом перечень работ, выполняемых Подрядчиком самостоятельно.</w:t>
      </w:r>
    </w:p>
    <w:p w14:paraId="6FD3E262" w14:textId="77777777" w:rsidR="00204D10" w:rsidRPr="003833C3" w:rsidRDefault="00204D10" w:rsidP="00204D10">
      <w:pPr>
        <w:ind w:firstLine="567"/>
        <w:contextualSpacing/>
        <w:jc w:val="both"/>
      </w:pPr>
      <w:r w:rsidRPr="003833C3">
        <w:t>1</w:t>
      </w:r>
      <w:r>
        <w:t>4</w:t>
      </w:r>
      <w:r w:rsidRPr="003833C3">
        <w:t>.3.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2EA0B3ED" w14:textId="77777777" w:rsidR="00204D10" w:rsidRPr="003833C3" w:rsidRDefault="00204D10" w:rsidP="00204D10">
      <w:pPr>
        <w:ind w:firstLine="567"/>
        <w:contextualSpacing/>
        <w:jc w:val="both"/>
      </w:pPr>
      <w:r w:rsidRPr="003833C3">
        <w:t>1</w:t>
      </w:r>
      <w:r>
        <w:t>4</w:t>
      </w:r>
      <w:r w:rsidRPr="003833C3">
        <w:t>.3.1.В срок не более 5 рабочих дней со дня заключения договора с субподрядчиком, соисполнителем представить Заказчику:</w:t>
      </w:r>
    </w:p>
    <w:p w14:paraId="66235B58" w14:textId="77777777" w:rsidR="00204D10" w:rsidRPr="003833C3" w:rsidRDefault="00204D10" w:rsidP="00204D10">
      <w:pPr>
        <w:ind w:firstLine="567"/>
        <w:contextualSpacing/>
        <w:jc w:val="both"/>
      </w:pPr>
      <w:r w:rsidRPr="003833C3">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5742D69" w14:textId="77777777" w:rsidR="00204D10" w:rsidRPr="003833C3" w:rsidRDefault="00204D10" w:rsidP="00204D10">
      <w:pPr>
        <w:ind w:firstLine="567"/>
        <w:contextualSpacing/>
        <w:jc w:val="both"/>
      </w:pPr>
      <w:r w:rsidRPr="003833C3">
        <w:t>б) копию договора (договоров), заключенного с субподрядчиком, соисполнителем, заверенную Подрядчиком.</w:t>
      </w:r>
    </w:p>
    <w:p w14:paraId="04FF0B4F" w14:textId="77777777" w:rsidR="00204D10" w:rsidRPr="003833C3" w:rsidRDefault="00204D10" w:rsidP="00204D10">
      <w:pPr>
        <w:ind w:firstLine="567"/>
        <w:contextualSpacing/>
        <w:jc w:val="both"/>
      </w:pPr>
      <w:r w:rsidRPr="003833C3">
        <w:t>1</w:t>
      </w:r>
      <w:r>
        <w:t>4</w:t>
      </w:r>
      <w:r w:rsidRPr="003833C3">
        <w:t>.3.2.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47619A69" w14:textId="77777777" w:rsidR="00204D10" w:rsidRPr="003833C3" w:rsidRDefault="00204D10" w:rsidP="00204D10">
      <w:pPr>
        <w:ind w:firstLine="567"/>
        <w:contextualSpacing/>
        <w:jc w:val="both"/>
      </w:pPr>
      <w:r w:rsidRPr="003833C3">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066D7747" w14:textId="77777777" w:rsidR="00204D10" w:rsidRPr="003833C3" w:rsidRDefault="00204D10" w:rsidP="00204D10">
      <w:pPr>
        <w:ind w:firstLine="567"/>
        <w:contextualSpacing/>
        <w:jc w:val="both"/>
      </w:pPr>
      <w:r w:rsidRPr="003833C3">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0859D0F" w14:textId="77777777" w:rsidR="00204D10" w:rsidRPr="003833C3" w:rsidRDefault="00204D10" w:rsidP="00204D10">
      <w:pPr>
        <w:ind w:firstLine="567"/>
        <w:contextualSpacing/>
        <w:jc w:val="both"/>
      </w:pPr>
      <w:r w:rsidRPr="003833C3">
        <w:t>1</w:t>
      </w:r>
      <w:r>
        <w:t>4</w:t>
      </w:r>
      <w:r w:rsidRPr="003833C3">
        <w:t>.3.</w:t>
      </w:r>
      <w:r>
        <w:t>3</w:t>
      </w:r>
      <w:r w:rsidRPr="003833C3">
        <w:t>.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10E7201E" w14:textId="77777777" w:rsidR="00204D10" w:rsidRDefault="00204D10" w:rsidP="00204D10">
      <w:pPr>
        <w:ind w:firstLine="567"/>
        <w:contextualSpacing/>
        <w:jc w:val="both"/>
      </w:pPr>
      <w:r w:rsidRPr="003833C3">
        <w:t>1</w:t>
      </w:r>
      <w:r>
        <w:t>4</w:t>
      </w:r>
      <w:r w:rsidRPr="003833C3">
        <w:t>.4.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0DC7E64F" w14:textId="77777777" w:rsidR="00204D10" w:rsidRPr="003833C3" w:rsidRDefault="00204D10" w:rsidP="00204D10">
      <w:pPr>
        <w:ind w:firstLine="567"/>
        <w:contextualSpacing/>
        <w:jc w:val="both"/>
      </w:pPr>
    </w:p>
    <w:p w14:paraId="48DB1C25" w14:textId="77777777" w:rsidR="00204D10" w:rsidRDefault="00204D10" w:rsidP="00204D10">
      <w:pPr>
        <w:contextualSpacing/>
        <w:jc w:val="center"/>
        <w:rPr>
          <w:b/>
        </w:rPr>
      </w:pPr>
      <w:r w:rsidRPr="00FE5144">
        <w:rPr>
          <w:b/>
        </w:rPr>
        <w:t>1</w:t>
      </w:r>
      <w:r>
        <w:rPr>
          <w:b/>
        </w:rPr>
        <w:t>5</w:t>
      </w:r>
      <w:r w:rsidRPr="00FE5144">
        <w:rPr>
          <w:b/>
        </w:rPr>
        <w:t>.АНТИДЕМПИНГОВЫЕ МЕРЫ</w:t>
      </w:r>
    </w:p>
    <w:p w14:paraId="18D3A12B" w14:textId="77777777" w:rsidR="00204D10" w:rsidRPr="000267F7" w:rsidRDefault="00204D10" w:rsidP="00204D10">
      <w:pPr>
        <w:ind w:firstLine="567"/>
        <w:contextualSpacing/>
        <w:jc w:val="both"/>
      </w:pPr>
      <w:r w:rsidRPr="000267F7">
        <w:t>1</w:t>
      </w:r>
      <w:r>
        <w:t>5</w:t>
      </w:r>
      <w:r w:rsidRPr="000267F7">
        <w:t>.1 Обеспечение, указанное в пункте 1</w:t>
      </w:r>
      <w:r>
        <w:t>3</w:t>
      </w:r>
      <w:r w:rsidRPr="000267F7">
        <w:t>.1.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09DAAD6A" w14:textId="77777777" w:rsidR="00204D10" w:rsidRPr="000267F7" w:rsidRDefault="00204D10" w:rsidP="00204D10">
      <w:pPr>
        <w:ind w:firstLine="567"/>
        <w:contextualSpacing/>
        <w:jc w:val="both"/>
      </w:pPr>
      <w:r w:rsidRPr="000267F7">
        <w:t>1</w:t>
      </w:r>
      <w:r>
        <w:t>5</w:t>
      </w:r>
      <w:r w:rsidRPr="000267F7">
        <w:t>.</w:t>
      </w:r>
      <w:r>
        <w:t>2</w:t>
      </w:r>
      <w:r w:rsidRPr="000267F7">
        <w:t>.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приглашении и документации о закупке (в случае, если настоящим Федеральным законом предусмотрена документация о закупке).</w:t>
      </w:r>
    </w:p>
    <w:p w14:paraId="253B773A" w14:textId="77777777" w:rsidR="00204D10" w:rsidRPr="000267F7" w:rsidRDefault="00204D10" w:rsidP="00204D10">
      <w:pPr>
        <w:ind w:firstLine="567"/>
        <w:contextualSpacing/>
        <w:jc w:val="both"/>
      </w:pPr>
      <w:r w:rsidRPr="000267F7">
        <w:t>1</w:t>
      </w:r>
      <w:r>
        <w:t>5</w:t>
      </w:r>
      <w:r w:rsidRPr="000267F7">
        <w:t>.</w:t>
      </w:r>
      <w:r>
        <w:t>3</w:t>
      </w:r>
      <w:r w:rsidRPr="000267F7">
        <w:t xml:space="preserve">. Выплата аванса в соответствии с частью 13 ст. 37 закона №44-ФЗ не допускается. </w:t>
      </w:r>
    </w:p>
    <w:p w14:paraId="7559BCFD" w14:textId="77777777" w:rsidR="00204D10" w:rsidRPr="000267F7" w:rsidRDefault="00204D10" w:rsidP="00204D10">
      <w:pPr>
        <w:ind w:firstLine="567"/>
        <w:contextualSpacing/>
        <w:jc w:val="both"/>
      </w:pPr>
    </w:p>
    <w:p w14:paraId="0EB43CB6" w14:textId="77777777" w:rsidR="00204D10" w:rsidRDefault="00204D10" w:rsidP="00204D10">
      <w:pPr>
        <w:contextualSpacing/>
        <w:jc w:val="center"/>
        <w:rPr>
          <w:rFonts w:eastAsia="MS Mincho"/>
          <w:b/>
        </w:rPr>
      </w:pPr>
      <w:r w:rsidRPr="00FE5144">
        <w:rPr>
          <w:b/>
        </w:rPr>
        <w:t>1</w:t>
      </w:r>
      <w:r>
        <w:rPr>
          <w:b/>
        </w:rPr>
        <w:t>6</w:t>
      </w:r>
      <w:r w:rsidRPr="00FE5144">
        <w:rPr>
          <w:b/>
        </w:rPr>
        <w:t>.ВСТУПЛЕНИЕ</w:t>
      </w:r>
      <w:r w:rsidRPr="00FE5144">
        <w:rPr>
          <w:rFonts w:eastAsia="MS Mincho"/>
          <w:b/>
        </w:rPr>
        <w:t xml:space="preserve"> КОНТРАКТА В СИЛУ, СРОК ДЕЙСТВИЯ КОНТРАКТА</w:t>
      </w:r>
      <w:bookmarkEnd w:id="19"/>
    </w:p>
    <w:p w14:paraId="3389BCE7" w14:textId="77777777" w:rsidR="00204D10" w:rsidRPr="00FE5144" w:rsidRDefault="00204D10" w:rsidP="00204D10">
      <w:pPr>
        <w:ind w:firstLine="709"/>
        <w:contextualSpacing/>
        <w:jc w:val="both"/>
        <w:rPr>
          <w:lang w:eastAsia="ar-SA"/>
        </w:rPr>
      </w:pPr>
      <w:r w:rsidRPr="00FE5144">
        <w:rPr>
          <w:rFonts w:eastAsia="MS Mincho"/>
        </w:rPr>
        <w:t>1</w:t>
      </w:r>
      <w:r>
        <w:rPr>
          <w:rFonts w:eastAsia="MS Mincho"/>
        </w:rPr>
        <w:t>6</w:t>
      </w:r>
      <w:r w:rsidRPr="00FE5144">
        <w:rPr>
          <w:rFonts w:eastAsia="MS Mincho"/>
        </w:rPr>
        <w:t xml:space="preserve">.1. Настоящий Контракт вступает в силу и становится обязательным для Сторон с момента его подписания и </w:t>
      </w:r>
      <w:r w:rsidRPr="00136EB7">
        <w:rPr>
          <w:rFonts w:eastAsia="MS Mincho"/>
          <w:u w:val="single"/>
        </w:rPr>
        <w:t>действует до 31.12.2025 года</w:t>
      </w:r>
      <w:r w:rsidRPr="00FE5144">
        <w:rPr>
          <w:rFonts w:eastAsia="MS Mincho"/>
        </w:rPr>
        <w:t>,</w:t>
      </w:r>
      <w:r w:rsidRPr="00FE5144">
        <w:rPr>
          <w:lang w:eastAsia="ar-SA"/>
        </w:rPr>
        <w:t xml:space="preserve"> но в любом случае до полного исполнения Сторонами своих обязательств по Контракту.</w:t>
      </w:r>
    </w:p>
    <w:p w14:paraId="4620B8E4" w14:textId="77777777" w:rsidR="00204D10" w:rsidRDefault="00204D10" w:rsidP="00204D10">
      <w:pPr>
        <w:ind w:firstLine="709"/>
        <w:contextualSpacing/>
        <w:jc w:val="both"/>
        <w:rPr>
          <w:lang w:eastAsia="ar-SA"/>
        </w:rPr>
      </w:pPr>
      <w:r w:rsidRPr="00FE5144">
        <w:rPr>
          <w:lang w:eastAsia="ar-SA"/>
        </w:rPr>
        <w:lastRenderedPageBreak/>
        <w:t>1</w:t>
      </w:r>
      <w:r>
        <w:rPr>
          <w:lang w:eastAsia="ar-SA"/>
        </w:rPr>
        <w:t>6</w:t>
      </w:r>
      <w:r w:rsidRPr="00FE5144">
        <w:rPr>
          <w:lang w:eastAsia="ar-SA"/>
        </w:rPr>
        <w:t>.2.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7061EDE6" w14:textId="77777777" w:rsidR="00204D10" w:rsidRPr="00FE5144" w:rsidRDefault="00204D10" w:rsidP="00204D10">
      <w:pPr>
        <w:ind w:firstLine="709"/>
        <w:contextualSpacing/>
        <w:jc w:val="both"/>
        <w:rPr>
          <w:lang w:eastAsia="ar-SA"/>
        </w:rPr>
      </w:pPr>
    </w:p>
    <w:p w14:paraId="77F0800B" w14:textId="77777777" w:rsidR="00204D10" w:rsidRDefault="00204D10" w:rsidP="00204D10">
      <w:pPr>
        <w:ind w:left="469" w:firstLine="469"/>
        <w:contextualSpacing/>
        <w:jc w:val="center"/>
        <w:rPr>
          <w:b/>
        </w:rPr>
      </w:pPr>
      <w:r w:rsidRPr="00FE5144">
        <w:rPr>
          <w:b/>
        </w:rPr>
        <w:t>1</w:t>
      </w:r>
      <w:r>
        <w:rPr>
          <w:b/>
        </w:rPr>
        <w:t>7</w:t>
      </w:r>
      <w:r w:rsidRPr="00FE5144">
        <w:rPr>
          <w:b/>
        </w:rPr>
        <w:t>.ОСОБЕННОСТИ ОСУЩЕСТВЛЕНИЯ ТРУДОВОЙ ДЕЯТЕЛЬНОСТИ НА ТЕРРИТОРИИ РЕСПУБЛИКИ КРЫМ И Г. СЕВАСТОПОЛЯ</w:t>
      </w:r>
    </w:p>
    <w:p w14:paraId="606D30FD" w14:textId="77777777" w:rsidR="00204D10" w:rsidRPr="00FE5144" w:rsidRDefault="00204D10" w:rsidP="00204D10">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57FD31A6" w14:textId="77777777" w:rsidR="00204D10" w:rsidRDefault="00204D10" w:rsidP="00204D10">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1" w:name="_Toc55791997"/>
      <w:r w:rsidRPr="00FE5144">
        <w:t>ения.</w:t>
      </w:r>
    </w:p>
    <w:p w14:paraId="2766A20B" w14:textId="77777777" w:rsidR="00204D10" w:rsidRPr="00FE5144" w:rsidRDefault="00204D10" w:rsidP="00204D10">
      <w:pPr>
        <w:ind w:firstLine="567"/>
        <w:contextualSpacing/>
        <w:jc w:val="both"/>
      </w:pPr>
    </w:p>
    <w:p w14:paraId="276359B0" w14:textId="77777777" w:rsidR="00204D10" w:rsidRDefault="00204D10" w:rsidP="00204D10">
      <w:pPr>
        <w:ind w:firstLine="708"/>
        <w:contextualSpacing/>
        <w:jc w:val="center"/>
        <w:rPr>
          <w:b/>
        </w:rPr>
      </w:pPr>
      <w:bookmarkStart w:id="22" w:name="_Hlk5789018"/>
      <w:r>
        <w:rPr>
          <w:b/>
        </w:rPr>
        <w:t>18</w:t>
      </w:r>
      <w:r w:rsidRPr="00FE5144">
        <w:rPr>
          <w:b/>
        </w:rPr>
        <w:t>.УСЛОВИЯ КОНФИДЕНЦИАЛЬНОСТИ.</w:t>
      </w:r>
    </w:p>
    <w:p w14:paraId="297478AD" w14:textId="77777777" w:rsidR="00204D10" w:rsidRDefault="00204D10" w:rsidP="00204D10">
      <w:pPr>
        <w:ind w:firstLine="708"/>
        <w:contextualSpacing/>
        <w:jc w:val="center"/>
        <w:rPr>
          <w:b/>
        </w:rPr>
      </w:pPr>
      <w:r w:rsidRPr="00FE5144">
        <w:rPr>
          <w:b/>
        </w:rPr>
        <w:t xml:space="preserve"> АНТИКОРРУПЦИОННАЯ ОГОВОРКА</w:t>
      </w:r>
    </w:p>
    <w:p w14:paraId="7446401D" w14:textId="77777777" w:rsidR="00204D10" w:rsidRPr="00FE5144" w:rsidRDefault="00204D10" w:rsidP="00204D10">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46168C60" w14:textId="77777777" w:rsidR="00204D10" w:rsidRPr="00FE5144" w:rsidRDefault="00204D10" w:rsidP="00204D10">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A1411D2" w14:textId="77777777" w:rsidR="00204D10" w:rsidRPr="00FE5144" w:rsidRDefault="00204D10" w:rsidP="00204D10">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1EFC820D" w14:textId="77777777" w:rsidR="00204D10" w:rsidRPr="00FE5144" w:rsidRDefault="00204D10" w:rsidP="00204D10">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816019E" w14:textId="77777777" w:rsidR="00204D10" w:rsidRPr="00FE5144" w:rsidRDefault="00204D10" w:rsidP="00204D10">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48DC85" w14:textId="77777777" w:rsidR="00204D10" w:rsidRPr="00FE5144" w:rsidRDefault="00204D10" w:rsidP="00204D10">
      <w:pPr>
        <w:ind w:firstLine="567"/>
        <w:contextualSpacing/>
        <w:jc w:val="both"/>
      </w:pPr>
      <w:r>
        <w:lastRenderedPageBreak/>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40B728" w14:textId="77777777" w:rsidR="00204D10" w:rsidRPr="00FE5144" w:rsidRDefault="00204D10" w:rsidP="00204D10">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12BF2F08" w14:textId="77777777" w:rsidR="00204D10" w:rsidRPr="00FE5144" w:rsidRDefault="00204D10" w:rsidP="00204D10">
      <w:pPr>
        <w:ind w:firstLine="567"/>
        <w:contextualSpacing/>
        <w:jc w:val="both"/>
      </w:pPr>
      <w:r>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B7C13E8" w14:textId="77777777" w:rsidR="00204D10" w:rsidRDefault="00204D10" w:rsidP="00204D10">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t>18</w:t>
      </w:r>
      <w:r w:rsidRPr="00FE5144">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7214887D" w14:textId="77777777" w:rsidR="00204D10" w:rsidRPr="00FE5144" w:rsidRDefault="00204D10" w:rsidP="00204D10">
      <w:pPr>
        <w:ind w:firstLine="567"/>
        <w:contextualSpacing/>
        <w:jc w:val="both"/>
      </w:pPr>
    </w:p>
    <w:bookmarkEnd w:id="21"/>
    <w:bookmarkEnd w:id="22"/>
    <w:p w14:paraId="18C5221E" w14:textId="77777777" w:rsidR="00204D10" w:rsidRDefault="00204D10" w:rsidP="00204D10">
      <w:pPr>
        <w:contextualSpacing/>
        <w:jc w:val="center"/>
        <w:rPr>
          <w:rFonts w:eastAsia="MS Mincho"/>
          <w:b/>
        </w:rPr>
      </w:pPr>
      <w:r>
        <w:rPr>
          <w:rFonts w:eastAsia="MS Mincho"/>
          <w:b/>
        </w:rPr>
        <w:t>19</w:t>
      </w:r>
      <w:r w:rsidRPr="00FE5144">
        <w:rPr>
          <w:rFonts w:eastAsia="MS Mincho"/>
          <w:b/>
        </w:rPr>
        <w:t>.ДРУГИЕ УСЛОВИЯ КОНТРАКТА</w:t>
      </w:r>
    </w:p>
    <w:p w14:paraId="5DBA925E" w14:textId="77777777" w:rsidR="00204D10" w:rsidRPr="00FE5144" w:rsidRDefault="00204D10" w:rsidP="00204D10">
      <w:pPr>
        <w:ind w:firstLine="567"/>
        <w:contextualSpacing/>
        <w:jc w:val="both"/>
      </w:pPr>
      <w:bookmarkStart w:id="23"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0</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598E0633" w14:textId="77777777" w:rsidR="00204D10" w:rsidRPr="00FE5144" w:rsidRDefault="00204D10" w:rsidP="00204D10">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3890BB81" w14:textId="77777777" w:rsidR="00204D10" w:rsidRPr="00FE5144" w:rsidRDefault="00204D10" w:rsidP="00204D10">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237609B3" w14:textId="77777777" w:rsidR="00204D10" w:rsidRPr="00FE5144" w:rsidRDefault="00204D10" w:rsidP="00204D10">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025ED699" w14:textId="77777777" w:rsidR="00204D10" w:rsidRPr="00FE5144" w:rsidRDefault="00204D10" w:rsidP="00204D10">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3"/>
    <w:p w14:paraId="0B5B5266" w14:textId="77777777" w:rsidR="00204D10" w:rsidRPr="00FE5144" w:rsidRDefault="00204D10" w:rsidP="00204D10">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4974C9FB" w14:textId="77777777" w:rsidR="00204D10" w:rsidRPr="00FE5144" w:rsidRDefault="00204D10" w:rsidP="00204D10">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20757220" w14:textId="77777777" w:rsidR="00204D10" w:rsidRPr="00FE5144" w:rsidRDefault="00204D10" w:rsidP="00204D10">
      <w:pPr>
        <w:ind w:firstLine="567"/>
        <w:contextualSpacing/>
        <w:jc w:val="both"/>
        <w:rPr>
          <w:rFonts w:eastAsia="MS Mincho"/>
        </w:rPr>
      </w:pPr>
      <w:r w:rsidRPr="00FE5144">
        <w:rPr>
          <w:rFonts w:eastAsia="MS Mincho"/>
        </w:rPr>
        <w:lastRenderedPageBreak/>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54A7F8E9" w14:textId="77777777" w:rsidR="00204D10" w:rsidRPr="00FE5144" w:rsidRDefault="00204D10" w:rsidP="00204D10">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B04E0D4" w14:textId="77777777" w:rsidR="00204D10" w:rsidRPr="00FE5144" w:rsidRDefault="00204D10" w:rsidP="00204D10">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15320B39" w14:textId="77777777" w:rsidR="00204D10" w:rsidRDefault="00204D10" w:rsidP="00204D10">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p>
    <w:p w14:paraId="3BE533E4" w14:textId="77777777" w:rsidR="00204D10" w:rsidRPr="00FE5144" w:rsidRDefault="00204D10" w:rsidP="00204D10">
      <w:pPr>
        <w:ind w:firstLine="567"/>
        <w:contextualSpacing/>
        <w:jc w:val="both"/>
      </w:pPr>
    </w:p>
    <w:p w14:paraId="630495C8" w14:textId="77777777" w:rsidR="00204D10" w:rsidRDefault="00204D10" w:rsidP="00204D10">
      <w:pPr>
        <w:contextualSpacing/>
        <w:jc w:val="center"/>
        <w:rPr>
          <w:b/>
        </w:rPr>
      </w:pPr>
      <w:r w:rsidRPr="00FE5144">
        <w:rPr>
          <w:b/>
        </w:rPr>
        <w:t>2</w:t>
      </w:r>
      <w:r>
        <w:rPr>
          <w:b/>
        </w:rPr>
        <w:t>0</w:t>
      </w:r>
      <w:r w:rsidRPr="00FE5144">
        <w:rPr>
          <w:b/>
        </w:rPr>
        <w:t>.ПРИЛОЖЕНИЯ К КОНТРАКТУ</w:t>
      </w:r>
    </w:p>
    <w:p w14:paraId="41F2FF56" w14:textId="77777777" w:rsidR="00204D10" w:rsidRPr="00FE5144" w:rsidRDefault="00204D10" w:rsidP="00204D10">
      <w:pPr>
        <w:ind w:firstLine="567"/>
        <w:contextualSpacing/>
        <w:jc w:val="both"/>
      </w:pPr>
      <w:r w:rsidRPr="00FE5144">
        <w:t>2</w:t>
      </w:r>
      <w:r>
        <w:t>0</w:t>
      </w:r>
      <w:r w:rsidRPr="00FE5144">
        <w:t>.1. Все приложения к Контракту являются его неотъемлемой частью.</w:t>
      </w:r>
    </w:p>
    <w:p w14:paraId="223A4C61" w14:textId="77777777" w:rsidR="00204D10" w:rsidRPr="00FE5144" w:rsidRDefault="00204D10" w:rsidP="00204D10">
      <w:pPr>
        <w:ind w:firstLine="567"/>
        <w:contextualSpacing/>
        <w:jc w:val="both"/>
      </w:pPr>
      <w:r w:rsidRPr="00FE5144">
        <w:t>2</w:t>
      </w:r>
      <w:r>
        <w:t>0</w:t>
      </w:r>
      <w:r w:rsidRPr="00FE5144">
        <w:t>.2. Перечень приложений к Контракту:</w:t>
      </w:r>
    </w:p>
    <w:p w14:paraId="3190D951" w14:textId="77777777" w:rsidR="00204D10" w:rsidRPr="00FE5144" w:rsidRDefault="00204D10" w:rsidP="00204D10">
      <w:pPr>
        <w:contextualSpacing/>
        <w:jc w:val="both"/>
      </w:pPr>
      <w:r w:rsidRPr="00FE5144">
        <w:t>Приложение №1</w:t>
      </w:r>
      <w:r>
        <w:t xml:space="preserve">- </w:t>
      </w:r>
      <w:r w:rsidRPr="00FE5144">
        <w:t>Техническое задание;</w:t>
      </w:r>
    </w:p>
    <w:p w14:paraId="1CEDB51F" w14:textId="77777777" w:rsidR="00204D10" w:rsidRPr="00FE5144" w:rsidRDefault="00204D10" w:rsidP="00204D10">
      <w:pPr>
        <w:contextualSpacing/>
        <w:jc w:val="both"/>
      </w:pPr>
      <w:r w:rsidRPr="00FE5144">
        <w:t>Приложе</w:t>
      </w:r>
      <w:r>
        <w:t>ние №2- Смета контракта</w:t>
      </w:r>
      <w:r w:rsidRPr="00FE5144">
        <w:t>;</w:t>
      </w:r>
    </w:p>
    <w:p w14:paraId="664A1EAE" w14:textId="77777777" w:rsidR="00204D10" w:rsidRPr="00FE5144" w:rsidRDefault="00204D10" w:rsidP="00204D10">
      <w:pPr>
        <w:contextualSpacing/>
        <w:jc w:val="both"/>
      </w:pPr>
      <w:r w:rsidRPr="00FE5144">
        <w:t xml:space="preserve">Приложение №3- </w:t>
      </w:r>
      <w:r w:rsidRPr="00321B78">
        <w:t>АКТ приемки выполненных работ</w:t>
      </w:r>
      <w:r>
        <w:t>;</w:t>
      </w:r>
    </w:p>
    <w:p w14:paraId="4487F0CC" w14:textId="77777777" w:rsidR="00204D10" w:rsidRPr="00FE5144" w:rsidRDefault="00B844F5" w:rsidP="00204D10">
      <w:pPr>
        <w:contextualSpacing/>
        <w:jc w:val="both"/>
      </w:pPr>
      <w:hyperlink w:anchor="sub_12000" w:history="1">
        <w:r w:rsidR="00204D10" w:rsidRPr="00FE5144">
          <w:t xml:space="preserve">Приложение </w:t>
        </w:r>
      </w:hyperlink>
      <w:r w:rsidR="00204D10" w:rsidRPr="00FE5144">
        <w:t>№4- График выполнения работ;</w:t>
      </w:r>
    </w:p>
    <w:p w14:paraId="2E2D980E" w14:textId="77777777" w:rsidR="00204D10" w:rsidRPr="00FE5144" w:rsidRDefault="00B844F5" w:rsidP="00204D10">
      <w:pPr>
        <w:contextualSpacing/>
        <w:jc w:val="both"/>
      </w:pPr>
      <w:hyperlink w:anchor="sub_12000" w:history="1">
        <w:r w:rsidR="00204D10" w:rsidRPr="00206D3B">
          <w:t>Приложение</w:t>
        </w:r>
      </w:hyperlink>
      <w:r w:rsidR="00204D10" w:rsidRPr="00FE5144">
        <w:t xml:space="preserve"> №5-Календарный график производства работ(форма);</w:t>
      </w:r>
    </w:p>
    <w:p w14:paraId="262F11AD" w14:textId="77777777" w:rsidR="00204D10" w:rsidRPr="00FE5144" w:rsidRDefault="00B844F5" w:rsidP="00204D10">
      <w:pPr>
        <w:contextualSpacing/>
        <w:jc w:val="both"/>
      </w:pPr>
      <w:hyperlink w:anchor="sub_14000" w:history="1">
        <w:r w:rsidR="00204D10" w:rsidRPr="00FE5144">
          <w:t xml:space="preserve">Приложение </w:t>
        </w:r>
      </w:hyperlink>
      <w:r w:rsidR="00204D10" w:rsidRPr="00FE5144">
        <w:t>№6 - Акт приема-передачи строительной площадки (форма);</w:t>
      </w:r>
    </w:p>
    <w:p w14:paraId="76C5E359" w14:textId="77777777" w:rsidR="00204D10" w:rsidRDefault="00B844F5" w:rsidP="00204D10">
      <w:pPr>
        <w:contextualSpacing/>
        <w:jc w:val="both"/>
      </w:pPr>
      <w:hyperlink w:anchor="sub_14000" w:history="1">
        <w:r w:rsidR="00204D10" w:rsidRPr="00FE5144">
          <w:t xml:space="preserve">Приложение </w:t>
        </w:r>
      </w:hyperlink>
      <w:r w:rsidR="00204D10" w:rsidRPr="00FE5144">
        <w:t>№7 - Перечень документации, обязательной к применению (форма);</w:t>
      </w:r>
    </w:p>
    <w:p w14:paraId="20AFD4CE" w14:textId="77777777" w:rsidR="00204D10" w:rsidRPr="00FE5144" w:rsidRDefault="00204D10" w:rsidP="00204D10">
      <w:pPr>
        <w:contextualSpacing/>
        <w:jc w:val="both"/>
      </w:pPr>
      <w:r>
        <w:t>Приложение №8- Ведомость объемов работ</w:t>
      </w:r>
    </w:p>
    <w:p w14:paraId="1483A5E6" w14:textId="77777777" w:rsidR="00204D10" w:rsidRPr="00FE5144" w:rsidRDefault="00204D10" w:rsidP="00204D10">
      <w:pPr>
        <w:contextualSpacing/>
        <w:jc w:val="both"/>
      </w:pPr>
    </w:p>
    <w:p w14:paraId="198031D6" w14:textId="77777777" w:rsidR="00204D10" w:rsidRDefault="00204D10" w:rsidP="00204D10">
      <w:pPr>
        <w:contextualSpacing/>
        <w:jc w:val="center"/>
        <w:rPr>
          <w:rFonts w:eastAsia="MS Mincho"/>
          <w:b/>
        </w:rPr>
      </w:pPr>
      <w:r w:rsidRPr="00FE5144">
        <w:rPr>
          <w:rFonts w:eastAsia="MS Mincho"/>
          <w:b/>
        </w:rPr>
        <w:t>2</w:t>
      </w:r>
      <w:r>
        <w:rPr>
          <w:rFonts w:eastAsia="MS Mincho"/>
          <w:b/>
        </w:rPr>
        <w:t>2</w:t>
      </w:r>
      <w:r w:rsidRPr="00FE5144">
        <w:rPr>
          <w:rFonts w:eastAsia="MS Mincho"/>
          <w:b/>
        </w:rPr>
        <w:t>.ЮРИДИЧЕСКИЕ АДРЕСА, БАНКОВСКИЕ РЕКВИЗИТЫ И ПОДПИСИ СТОРОН</w:t>
      </w:r>
    </w:p>
    <w:tbl>
      <w:tblPr>
        <w:tblW w:w="5244" w:type="pct"/>
        <w:tblInd w:w="-318" w:type="dxa"/>
        <w:tblLook w:val="00A0" w:firstRow="1" w:lastRow="0" w:firstColumn="1" w:lastColumn="0" w:noHBand="0" w:noVBand="0"/>
      </w:tblPr>
      <w:tblGrid>
        <w:gridCol w:w="5300"/>
        <w:gridCol w:w="5256"/>
      </w:tblGrid>
      <w:tr w:rsidR="00204D10" w:rsidRPr="00FE5144" w14:paraId="7A885E6E" w14:textId="77777777" w:rsidTr="00204D10">
        <w:tc>
          <w:tcPr>
            <w:tcW w:w="2532" w:type="pct"/>
          </w:tcPr>
          <w:p w14:paraId="6604AAF1" w14:textId="77777777" w:rsidR="00204D10" w:rsidRPr="00FE5144" w:rsidRDefault="00204D10" w:rsidP="00204D10">
            <w:pPr>
              <w:contextualSpacing/>
              <w:jc w:val="center"/>
              <w:rPr>
                <w:rFonts w:eastAsia="Calibri"/>
                <w:b/>
                <w:bCs/>
                <w:lang w:eastAsia="en-US"/>
              </w:rPr>
            </w:pPr>
            <w:r w:rsidRPr="00FE5144">
              <w:rPr>
                <w:rFonts w:eastAsia="Calibri"/>
                <w:b/>
                <w:bCs/>
                <w:lang w:eastAsia="en-US"/>
              </w:rPr>
              <w:t>ЗАКАЗЧИК:</w:t>
            </w:r>
          </w:p>
          <w:p w14:paraId="5C1ED556" w14:textId="77777777" w:rsidR="00204D10" w:rsidRPr="00FE5144" w:rsidRDefault="00204D10" w:rsidP="00204D10">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w:t>
            </w:r>
            <w:proofErr w:type="spellStart"/>
            <w:r w:rsidRPr="00FE5144">
              <w:rPr>
                <w:rFonts w:eastAsia="Calibri"/>
                <w:b/>
                <w:lang w:eastAsia="en-US"/>
              </w:rPr>
              <w:t>Крымтеплокоммунэнерго</w:t>
            </w:r>
            <w:proofErr w:type="spellEnd"/>
            <w:r w:rsidRPr="00FE5144">
              <w:rPr>
                <w:rFonts w:eastAsia="Calibri"/>
                <w:b/>
                <w:lang w:eastAsia="en-US"/>
              </w:rPr>
              <w:t>»</w:t>
            </w:r>
          </w:p>
          <w:p w14:paraId="25EB32C3" w14:textId="77777777" w:rsidR="00204D10" w:rsidRPr="00FE5144" w:rsidRDefault="00204D10" w:rsidP="00204D10">
            <w:pPr>
              <w:contextualSpacing/>
              <w:rPr>
                <w:rFonts w:eastAsia="Calibri"/>
                <w:snapToGrid w:val="0"/>
                <w:lang w:eastAsia="en-US"/>
              </w:rPr>
            </w:pPr>
            <w:r w:rsidRPr="00FE5144">
              <w:rPr>
                <w:rFonts w:eastAsia="Calibri"/>
                <w:snapToGrid w:val="0"/>
                <w:lang w:eastAsia="en-US"/>
              </w:rPr>
              <w:t>ОГРН 1149102047962</w:t>
            </w:r>
          </w:p>
          <w:p w14:paraId="4B07399B" w14:textId="77777777" w:rsidR="00204D10" w:rsidRPr="00FE5144" w:rsidRDefault="00204D10" w:rsidP="00204D10">
            <w:pPr>
              <w:contextualSpacing/>
              <w:rPr>
                <w:rFonts w:eastAsia="Calibri"/>
                <w:snapToGrid w:val="0"/>
                <w:lang w:eastAsia="en-US"/>
              </w:rPr>
            </w:pPr>
            <w:r w:rsidRPr="00FE5144">
              <w:rPr>
                <w:rFonts w:eastAsia="Calibri"/>
                <w:snapToGrid w:val="0"/>
                <w:lang w:eastAsia="en-US"/>
              </w:rPr>
              <w:t>ИНН 9102028499</w:t>
            </w:r>
          </w:p>
          <w:p w14:paraId="6F39D62F" w14:textId="77777777" w:rsidR="00204D10" w:rsidRPr="00FE5144" w:rsidRDefault="00204D10" w:rsidP="00204D10">
            <w:pPr>
              <w:contextualSpacing/>
              <w:rPr>
                <w:rFonts w:eastAsia="Calibri"/>
                <w:snapToGrid w:val="0"/>
                <w:lang w:eastAsia="en-US"/>
              </w:rPr>
            </w:pPr>
            <w:r w:rsidRPr="00FE5144">
              <w:rPr>
                <w:rFonts w:eastAsia="Calibri"/>
                <w:snapToGrid w:val="0"/>
                <w:lang w:eastAsia="en-US"/>
              </w:rPr>
              <w:t xml:space="preserve">КПП 910201001 </w:t>
            </w:r>
          </w:p>
          <w:p w14:paraId="18DAB1FA" w14:textId="77777777" w:rsidR="00204D10" w:rsidRPr="00FE5144" w:rsidRDefault="00204D10" w:rsidP="00204D10">
            <w:pPr>
              <w:contextualSpacing/>
              <w:rPr>
                <w:rFonts w:eastAsia="Calibri"/>
                <w:snapToGrid w:val="0"/>
                <w:lang w:eastAsia="en-US"/>
              </w:rPr>
            </w:pPr>
            <w:r w:rsidRPr="00FE5144">
              <w:rPr>
                <w:rFonts w:eastAsia="Calibri"/>
                <w:snapToGrid w:val="0"/>
                <w:lang w:eastAsia="en-US"/>
              </w:rPr>
              <w:t>ОКПО 00477038</w:t>
            </w:r>
          </w:p>
          <w:p w14:paraId="18EA82B0" w14:textId="77777777" w:rsidR="00204D10" w:rsidRPr="00FE5144" w:rsidRDefault="00204D10" w:rsidP="00204D10">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77A45C9F" w14:textId="77777777" w:rsidR="00204D10" w:rsidRPr="00FE5144" w:rsidRDefault="00204D10" w:rsidP="00204D10">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778232EC" w14:textId="77777777" w:rsidR="00204D10" w:rsidRPr="004852FF" w:rsidRDefault="00204D10" w:rsidP="00204D10">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58E88EFB" w14:textId="77777777" w:rsidR="00204D10" w:rsidRPr="004852FF" w:rsidRDefault="00204D10" w:rsidP="00204D10">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w:t>
            </w:r>
            <w:proofErr w:type="spellStart"/>
            <w:r w:rsidRPr="004852FF">
              <w:rPr>
                <w:rFonts w:eastAsia="Calibri"/>
                <w:bCs/>
                <w:lang w:eastAsia="en-US"/>
              </w:rPr>
              <w:t>Крымтеплокоммунэнерго</w:t>
            </w:r>
            <w:proofErr w:type="spellEnd"/>
            <w:r w:rsidRPr="004852FF">
              <w:rPr>
                <w:rFonts w:eastAsia="Calibri"/>
                <w:bCs/>
                <w:lang w:eastAsia="en-US"/>
              </w:rPr>
              <w:t>"</w:t>
            </w:r>
          </w:p>
          <w:p w14:paraId="6CC207C6" w14:textId="77777777" w:rsidR="00204D10" w:rsidRPr="004852FF" w:rsidRDefault="00204D10" w:rsidP="00204D10">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6AB139E7" w14:textId="77777777" w:rsidR="00204D10" w:rsidRPr="004852FF" w:rsidRDefault="00204D10" w:rsidP="00204D10">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2C07403D" w14:textId="77777777" w:rsidR="00204D10" w:rsidRPr="004852FF" w:rsidRDefault="00204D10" w:rsidP="00204D10">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2D383E86" w14:textId="77777777" w:rsidR="00204D10" w:rsidRPr="004852FF" w:rsidRDefault="00204D10" w:rsidP="00204D10">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61C376C4" w14:textId="77777777" w:rsidR="00204D10" w:rsidRPr="00FE5144" w:rsidRDefault="00204D10" w:rsidP="00204D10">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68" w:type="pct"/>
          </w:tcPr>
          <w:p w14:paraId="22B0201C" w14:textId="77777777" w:rsidR="00204D10" w:rsidRPr="00FE5144" w:rsidRDefault="00204D10" w:rsidP="00204D10">
            <w:pPr>
              <w:contextualSpacing/>
              <w:jc w:val="center"/>
              <w:rPr>
                <w:rFonts w:eastAsia="Calibri"/>
                <w:b/>
                <w:bCs/>
                <w:lang w:eastAsia="en-US"/>
              </w:rPr>
            </w:pPr>
            <w:r w:rsidRPr="00FE5144">
              <w:rPr>
                <w:rFonts w:eastAsia="Calibri"/>
                <w:b/>
                <w:lang w:eastAsia="en-US"/>
              </w:rPr>
              <w:t>ПОДРЯДЧИК:</w:t>
            </w:r>
          </w:p>
          <w:p w14:paraId="59CCA305" w14:textId="77777777" w:rsidR="00204D10" w:rsidRDefault="00204D10" w:rsidP="00204D10">
            <w:pPr>
              <w:tabs>
                <w:tab w:val="left" w:pos="4425"/>
              </w:tabs>
              <w:contextualSpacing/>
              <w:jc w:val="center"/>
              <w:rPr>
                <w:rFonts w:eastAsia="Calibri"/>
                <w:b/>
                <w:bCs/>
                <w:lang w:eastAsia="en-US"/>
              </w:rPr>
            </w:pPr>
            <w:r>
              <w:rPr>
                <w:rFonts w:eastAsia="Calibri"/>
                <w:b/>
                <w:bCs/>
                <w:lang w:eastAsia="en-US"/>
              </w:rPr>
              <w:t>____________________________________</w:t>
            </w:r>
          </w:p>
          <w:p w14:paraId="1A96D049" w14:textId="77777777" w:rsidR="00204D10" w:rsidRDefault="00204D10" w:rsidP="00204D10">
            <w:pPr>
              <w:tabs>
                <w:tab w:val="left" w:pos="4425"/>
              </w:tabs>
              <w:contextualSpacing/>
              <w:jc w:val="center"/>
              <w:rPr>
                <w:rFonts w:eastAsia="Calibri"/>
                <w:b/>
                <w:bCs/>
                <w:lang w:eastAsia="en-US"/>
              </w:rPr>
            </w:pPr>
            <w:r>
              <w:rPr>
                <w:rFonts w:eastAsia="Calibri"/>
                <w:b/>
                <w:bCs/>
                <w:lang w:eastAsia="en-US"/>
              </w:rPr>
              <w:t>____________________________________</w:t>
            </w:r>
          </w:p>
          <w:p w14:paraId="26C12F5A" w14:textId="77777777" w:rsidR="00204D10" w:rsidRPr="00EB5595" w:rsidRDefault="00204D10" w:rsidP="00204D10">
            <w:pPr>
              <w:tabs>
                <w:tab w:val="left" w:pos="4425"/>
              </w:tabs>
              <w:contextualSpacing/>
              <w:jc w:val="center"/>
              <w:rPr>
                <w:rFonts w:eastAsia="Calibri"/>
                <w:b/>
                <w:bCs/>
                <w:highlight w:val="yellow"/>
                <w:lang w:eastAsia="en-US"/>
              </w:rPr>
            </w:pPr>
          </w:p>
          <w:p w14:paraId="5C425753" w14:textId="77777777" w:rsidR="00204D10" w:rsidRPr="00FE5144" w:rsidRDefault="00204D10" w:rsidP="00204D10">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781CFDDD" w14:textId="77777777" w:rsidR="00204D10" w:rsidRPr="00FE5144" w:rsidRDefault="00204D10" w:rsidP="00204D10">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0B440B03" w14:textId="77777777" w:rsidR="00204D10" w:rsidRDefault="00204D10" w:rsidP="00204D10">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4C673227" w14:textId="77777777" w:rsidR="00204D10" w:rsidRPr="00FE5144" w:rsidRDefault="00204D10" w:rsidP="00204D10">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2DFBE79F" w14:textId="77777777" w:rsidR="00204D10" w:rsidRDefault="00204D10" w:rsidP="00204D10">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33F1965B" w14:textId="77777777" w:rsidR="00204D10" w:rsidRDefault="00204D10" w:rsidP="00204D10">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5621E17F" w14:textId="77777777" w:rsidR="00204D10" w:rsidRPr="00FE5144" w:rsidRDefault="00204D10" w:rsidP="00204D10">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6CD4A711" w14:textId="77777777" w:rsidR="00204D10" w:rsidRPr="00FE5144" w:rsidRDefault="00204D10" w:rsidP="00204D10">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351A2087" w14:textId="77777777" w:rsidR="00204D10" w:rsidRPr="00FE5144" w:rsidRDefault="00204D10" w:rsidP="00204D10">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465E9D81" w14:textId="77777777" w:rsidR="00204D10" w:rsidRDefault="00204D10" w:rsidP="00204D10">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36CD3C20" w14:textId="77777777" w:rsidR="00204D10" w:rsidRPr="00FE5144" w:rsidRDefault="00204D10" w:rsidP="00204D10">
            <w:pPr>
              <w:tabs>
                <w:tab w:val="left" w:pos="4425"/>
              </w:tabs>
              <w:contextualSpacing/>
              <w:rPr>
                <w:rFonts w:eastAsia="Calibri"/>
                <w:highlight w:val="yellow"/>
                <w:lang w:eastAsia="en-US"/>
              </w:rPr>
            </w:pPr>
          </w:p>
        </w:tc>
      </w:tr>
      <w:tr w:rsidR="00204D10" w:rsidRPr="00FE5144" w14:paraId="5317A2B3" w14:textId="77777777" w:rsidTr="00204D10">
        <w:tc>
          <w:tcPr>
            <w:tcW w:w="2532" w:type="pct"/>
          </w:tcPr>
          <w:p w14:paraId="5C9B94C0" w14:textId="77777777" w:rsidR="00204D10" w:rsidRDefault="00204D10" w:rsidP="00204D10">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57A66E14" w14:textId="77777777" w:rsidR="00204D10" w:rsidRDefault="00204D10" w:rsidP="00204D10">
            <w:pPr>
              <w:contextualSpacing/>
              <w:jc w:val="center"/>
              <w:rPr>
                <w:rFonts w:eastAsia="Calibri"/>
                <w:b/>
                <w:lang w:eastAsia="en-US"/>
              </w:rPr>
            </w:pPr>
          </w:p>
          <w:p w14:paraId="26D9D76C" w14:textId="77777777" w:rsidR="00204D10" w:rsidRPr="00FE5144" w:rsidRDefault="00204D10" w:rsidP="00204D10">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68" w:type="pct"/>
          </w:tcPr>
          <w:p w14:paraId="0E2A2221" w14:textId="77777777" w:rsidR="00204D10" w:rsidRPr="00FE5144" w:rsidRDefault="00204D10" w:rsidP="00204D10">
            <w:pPr>
              <w:snapToGrid w:val="0"/>
              <w:contextualSpacing/>
              <w:rPr>
                <w:rFonts w:eastAsia="Calibri"/>
                <w:lang w:eastAsia="zh-CN"/>
              </w:rPr>
            </w:pPr>
            <w:r>
              <w:rPr>
                <w:rFonts w:eastAsia="Calibri"/>
                <w:lang w:eastAsia="zh-CN"/>
              </w:rPr>
              <w:t>__________________________________________</w:t>
            </w:r>
          </w:p>
          <w:p w14:paraId="016C01F1" w14:textId="77777777" w:rsidR="00204D10" w:rsidRPr="00FE5144" w:rsidRDefault="00204D10" w:rsidP="00204D10">
            <w:pPr>
              <w:snapToGrid w:val="0"/>
              <w:contextualSpacing/>
              <w:jc w:val="center"/>
              <w:rPr>
                <w:rFonts w:eastAsia="Calibri"/>
                <w:b/>
                <w:lang w:eastAsia="zh-CN"/>
              </w:rPr>
            </w:pPr>
          </w:p>
          <w:p w14:paraId="279325A3" w14:textId="77777777" w:rsidR="00204D10" w:rsidRPr="00FE5144" w:rsidRDefault="00204D10" w:rsidP="00204D10">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204D10" w:rsidRPr="00FE5144" w14:paraId="4C3D683D" w14:textId="77777777" w:rsidTr="00204D10">
        <w:trPr>
          <w:trHeight w:val="489"/>
        </w:trPr>
        <w:tc>
          <w:tcPr>
            <w:tcW w:w="2532" w:type="pct"/>
            <w:vAlign w:val="bottom"/>
          </w:tcPr>
          <w:p w14:paraId="4CC9931E" w14:textId="77777777" w:rsidR="00204D10" w:rsidRPr="00FE5144" w:rsidRDefault="00204D10" w:rsidP="00204D10">
            <w:pPr>
              <w:contextualSpacing/>
              <w:rPr>
                <w:rFonts w:eastAsia="Calibri"/>
                <w:lang w:eastAsia="en-US"/>
              </w:rPr>
            </w:pPr>
            <w:r w:rsidRPr="00FE5144">
              <w:rPr>
                <w:rFonts w:eastAsia="Calibri"/>
                <w:lang w:eastAsia="en-US"/>
              </w:rPr>
              <w:t>М.П.</w:t>
            </w:r>
          </w:p>
        </w:tc>
        <w:tc>
          <w:tcPr>
            <w:tcW w:w="2468" w:type="pct"/>
            <w:vAlign w:val="bottom"/>
          </w:tcPr>
          <w:p w14:paraId="6C1DBF36" w14:textId="77777777" w:rsidR="00204D10" w:rsidRPr="00FE5144" w:rsidRDefault="00204D10" w:rsidP="00204D10">
            <w:pPr>
              <w:snapToGrid w:val="0"/>
              <w:contextualSpacing/>
              <w:rPr>
                <w:rFonts w:eastAsia="Calibri"/>
                <w:lang w:eastAsia="en-US"/>
              </w:rPr>
            </w:pPr>
            <w:r w:rsidRPr="00FE5144">
              <w:rPr>
                <w:rFonts w:eastAsia="Calibri"/>
                <w:lang w:eastAsia="en-US"/>
              </w:rPr>
              <w:t>М.П.</w:t>
            </w:r>
          </w:p>
        </w:tc>
      </w:tr>
    </w:tbl>
    <w:p w14:paraId="6AD4BC1B" w14:textId="77777777" w:rsidR="00204D10" w:rsidRDefault="00204D10" w:rsidP="00204D10">
      <w:pPr>
        <w:spacing w:line="259" w:lineRule="auto"/>
        <w:ind w:left="6372"/>
        <w:rPr>
          <w:bCs/>
        </w:rPr>
      </w:pPr>
      <w:r w:rsidRPr="00FE5144">
        <w:rPr>
          <w:bCs/>
        </w:rPr>
        <w:br w:type="page"/>
      </w:r>
      <w:r>
        <w:rPr>
          <w:bCs/>
        </w:rPr>
        <w:lastRenderedPageBreak/>
        <w:t xml:space="preserve">   </w:t>
      </w:r>
      <w:r w:rsidRPr="00FE5144">
        <w:rPr>
          <w:bCs/>
        </w:rPr>
        <w:t>Приложение № 1</w:t>
      </w:r>
    </w:p>
    <w:p w14:paraId="7E4150BD" w14:textId="77777777" w:rsidR="00204D10" w:rsidRDefault="00204D10" w:rsidP="00204D10">
      <w:pPr>
        <w:ind w:left="4680"/>
        <w:jc w:val="right"/>
        <w:rPr>
          <w:bCs/>
        </w:rPr>
      </w:pPr>
      <w:r w:rsidRPr="00FE5144">
        <w:rPr>
          <w:bCs/>
        </w:rPr>
        <w:t xml:space="preserve">к Контракту № </w:t>
      </w:r>
      <w:r>
        <w:rPr>
          <w:bCs/>
        </w:rPr>
        <w:t>________________</w:t>
      </w:r>
      <w:r w:rsidRPr="00FE5144">
        <w:rPr>
          <w:bCs/>
        </w:rPr>
        <w:t xml:space="preserve"> </w:t>
      </w:r>
    </w:p>
    <w:p w14:paraId="2AC36975" w14:textId="77777777" w:rsidR="00204D10" w:rsidRPr="00FE5144" w:rsidRDefault="00204D10" w:rsidP="00204D10">
      <w:pPr>
        <w:tabs>
          <w:tab w:val="left" w:pos="6510"/>
          <w:tab w:val="right" w:pos="10065"/>
        </w:tabs>
        <w:ind w:left="4680"/>
        <w:rPr>
          <w:bCs/>
        </w:rPr>
      </w:pPr>
      <w:r>
        <w:rPr>
          <w:bCs/>
        </w:rPr>
        <w:tab/>
      </w:r>
      <w:r w:rsidRPr="00FE5144">
        <w:rPr>
          <w:bCs/>
        </w:rPr>
        <w:t>от «___</w:t>
      </w:r>
      <w:proofErr w:type="gramStart"/>
      <w:r w:rsidRPr="00FE5144">
        <w:rPr>
          <w:bCs/>
        </w:rPr>
        <w:t>_»_</w:t>
      </w:r>
      <w:proofErr w:type="gramEnd"/>
      <w:r w:rsidRPr="00FE5144">
        <w:rPr>
          <w:bCs/>
        </w:rPr>
        <w:t>_</w:t>
      </w:r>
      <w:r>
        <w:rPr>
          <w:bCs/>
        </w:rPr>
        <w:t>____</w:t>
      </w:r>
      <w:r w:rsidRPr="00FE5144">
        <w:rPr>
          <w:bCs/>
        </w:rPr>
        <w:t>_______202</w:t>
      </w:r>
      <w:r>
        <w:rPr>
          <w:bCs/>
        </w:rPr>
        <w:t>5</w:t>
      </w:r>
      <w:r w:rsidRPr="00FE5144">
        <w:rPr>
          <w:bCs/>
        </w:rPr>
        <w:t xml:space="preserve"> года</w:t>
      </w:r>
    </w:p>
    <w:p w14:paraId="25B17EA7" w14:textId="77777777" w:rsidR="00204D10" w:rsidRPr="00FE5144" w:rsidRDefault="00204D10" w:rsidP="00204D10">
      <w:pPr>
        <w:ind w:firstLine="709"/>
        <w:jc w:val="center"/>
        <w:rPr>
          <w:b/>
          <w:i/>
          <w:sz w:val="28"/>
          <w:szCs w:val="28"/>
        </w:rPr>
      </w:pPr>
    </w:p>
    <w:p w14:paraId="25549BA5" w14:textId="77777777" w:rsidR="00204D10" w:rsidRPr="009E2B83" w:rsidRDefault="00204D10" w:rsidP="00204D10">
      <w:pPr>
        <w:widowControl w:val="0"/>
        <w:jc w:val="center"/>
        <w:rPr>
          <w:b/>
        </w:rPr>
      </w:pPr>
      <w:r w:rsidRPr="00FE5144">
        <w:rPr>
          <w:b/>
        </w:rPr>
        <w:t>ТЕХНИЧЕСКОЕ ЗАДАНИЕ</w:t>
      </w:r>
      <w:r>
        <w:rPr>
          <w:b/>
        </w:rPr>
        <w:t xml:space="preserve"> (ОПИСАНИЕ ОБЪЕКТА ЗАКУПКИ</w:t>
      </w:r>
      <w:r w:rsidRPr="009E2B83">
        <w:rPr>
          <w:b/>
        </w:rPr>
        <w:t>)</w:t>
      </w:r>
    </w:p>
    <w:p w14:paraId="39E3CDA7" w14:textId="77777777" w:rsidR="00204D10" w:rsidRPr="00FE5144" w:rsidRDefault="00204D10" w:rsidP="00204D10">
      <w:pPr>
        <w:widowControl w:val="0"/>
        <w:jc w:val="center"/>
        <w:rPr>
          <w:b/>
        </w:rPr>
      </w:pPr>
    </w:p>
    <w:p w14:paraId="735548CC" w14:textId="77777777" w:rsidR="00204D10" w:rsidRDefault="00204D10" w:rsidP="00204D10">
      <w:pPr>
        <w:rPr>
          <w:b/>
        </w:rPr>
      </w:pPr>
      <w:r w:rsidRPr="00A36B16">
        <w:rPr>
          <w:b/>
        </w:rPr>
        <w:t xml:space="preserve">Выполнение работ по объекту: «Капитальный ремонт дымовой трубы котельной, расположенной по адресу: Республика Крым, г. Ялта, </w:t>
      </w:r>
      <w:proofErr w:type="spellStart"/>
      <w:r w:rsidRPr="00A36B16">
        <w:rPr>
          <w:b/>
        </w:rPr>
        <w:t>пгт</w:t>
      </w:r>
      <w:proofErr w:type="spellEnd"/>
      <w:r w:rsidRPr="00A36B16">
        <w:rPr>
          <w:b/>
        </w:rPr>
        <w:t xml:space="preserve">. Симеиз, </w:t>
      </w:r>
      <w:proofErr w:type="spellStart"/>
      <w:r w:rsidRPr="00A36B16">
        <w:rPr>
          <w:b/>
        </w:rPr>
        <w:t>ул.Алексея</w:t>
      </w:r>
      <w:proofErr w:type="spellEnd"/>
      <w:r w:rsidRPr="00A36B16">
        <w:rPr>
          <w:b/>
        </w:rPr>
        <w:t xml:space="preserve"> Ганского,57».</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2320"/>
        <w:gridCol w:w="5334"/>
      </w:tblGrid>
      <w:tr w:rsidR="00204D10" w:rsidRPr="00FE5144" w14:paraId="43748DCB" w14:textId="77777777" w:rsidTr="00204D10">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9D69EBD" w14:textId="77777777" w:rsidR="00204D10" w:rsidRPr="00FE5144" w:rsidRDefault="00204D10" w:rsidP="00204D10">
            <w:r w:rsidRPr="00FE5144">
              <w:t xml:space="preserve">1. Вид и цели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9949067" w14:textId="77777777" w:rsidR="00204D10" w:rsidRPr="00FE5144" w:rsidRDefault="00204D10" w:rsidP="00204D10">
            <w:pPr>
              <w:ind w:left="-27" w:firstLine="279"/>
              <w:jc w:val="both"/>
              <w:rPr>
                <w:highlight w:val="yellow"/>
              </w:rPr>
            </w:pPr>
            <w:r w:rsidRPr="00D935E7">
              <w:t xml:space="preserve">Выполнение </w:t>
            </w:r>
            <w:r w:rsidRPr="00F45468">
              <w:t xml:space="preserve">строительно-монтажных </w:t>
            </w:r>
            <w:proofErr w:type="gramStart"/>
            <w:r w:rsidRPr="00F45468">
              <w:t xml:space="preserve">работ </w:t>
            </w:r>
            <w:r w:rsidRPr="00D935E7">
              <w:t xml:space="preserve"> по</w:t>
            </w:r>
            <w:proofErr w:type="gramEnd"/>
            <w:r w:rsidRPr="00D935E7">
              <w:t xml:space="preserve"> объекту: «Капитальный ремонт дымовой трубы котельной, расположенной по адресу: Республика Крым, г. Ялта, </w:t>
            </w:r>
            <w:proofErr w:type="spellStart"/>
            <w:r w:rsidRPr="00D935E7">
              <w:t>пгт</w:t>
            </w:r>
            <w:proofErr w:type="spellEnd"/>
            <w:r w:rsidRPr="00D935E7">
              <w:t xml:space="preserve">. Симеиз, </w:t>
            </w:r>
            <w:proofErr w:type="spellStart"/>
            <w:r w:rsidRPr="00D935E7">
              <w:t>ул.Алексея</w:t>
            </w:r>
            <w:proofErr w:type="spellEnd"/>
            <w:r w:rsidRPr="00D935E7">
              <w:t xml:space="preserve"> Ганского,57».</w:t>
            </w:r>
          </w:p>
        </w:tc>
      </w:tr>
      <w:tr w:rsidR="00204D10" w:rsidRPr="00FE5144" w14:paraId="2405252B" w14:textId="77777777" w:rsidTr="00204D10">
        <w:trPr>
          <w:trHeight w:val="339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9707E6F" w14:textId="77777777" w:rsidR="00204D10" w:rsidRPr="00FE5144" w:rsidRDefault="00204D10" w:rsidP="00204D10">
            <w:r w:rsidRPr="00FE5144">
              <w:t xml:space="preserve">2. Наличие проектной документации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BAF526D" w14:textId="77777777" w:rsidR="00204D10" w:rsidRPr="00941463" w:rsidRDefault="00204D10" w:rsidP="00204D10">
            <w:pPr>
              <w:keepNext/>
              <w:shd w:val="clear" w:color="auto" w:fill="FFFFFF" w:themeFill="background1"/>
              <w:rPr>
                <w:color w:val="FF0000"/>
              </w:rPr>
            </w:pPr>
            <w:r>
              <w:rPr>
                <w:color w:val="FF0000"/>
              </w:rPr>
              <w:t>-2071</w:t>
            </w:r>
            <w:r w:rsidRPr="00941463">
              <w:rPr>
                <w:color w:val="FF0000"/>
              </w:rPr>
              <w:t>/2025-СМ. Смета на капитальный ремонт;</w:t>
            </w:r>
          </w:p>
          <w:p w14:paraId="2FF9DADE" w14:textId="77777777" w:rsidR="00204D10" w:rsidRPr="00941463" w:rsidRDefault="00204D10" w:rsidP="00204D10">
            <w:pPr>
              <w:keepNext/>
              <w:shd w:val="clear" w:color="auto" w:fill="FFFFFF" w:themeFill="background1"/>
              <w:rPr>
                <w:color w:val="FF0000"/>
              </w:rPr>
            </w:pPr>
            <w:r>
              <w:rPr>
                <w:color w:val="FF0000"/>
              </w:rPr>
              <w:t>-</w:t>
            </w:r>
            <w:r w:rsidRPr="00941463">
              <w:rPr>
                <w:color w:val="FF0000"/>
              </w:rPr>
              <w:t>20</w:t>
            </w:r>
            <w:r>
              <w:rPr>
                <w:color w:val="FF0000"/>
              </w:rPr>
              <w:t>71</w:t>
            </w:r>
            <w:r w:rsidRPr="00941463">
              <w:rPr>
                <w:color w:val="FF0000"/>
              </w:rPr>
              <w:t>/2025- ПОКР. Проект организации капитального ремонта.</w:t>
            </w:r>
          </w:p>
          <w:p w14:paraId="1F4E4420" w14:textId="77777777" w:rsidR="00204D10" w:rsidRDefault="00204D10" w:rsidP="00204D10">
            <w:pPr>
              <w:ind w:left="-27"/>
              <w:jc w:val="both"/>
              <w:rPr>
                <w:rFonts w:eastAsia="Calibri"/>
                <w:color w:val="FF0000"/>
                <w:sz w:val="23"/>
                <w:szCs w:val="23"/>
                <w:lang w:eastAsia="en-US"/>
              </w:rPr>
            </w:pPr>
            <w:r w:rsidRPr="00941463">
              <w:rPr>
                <w:color w:val="FF0000"/>
              </w:rPr>
              <w:t xml:space="preserve">Положительное заключение </w:t>
            </w:r>
            <w:r w:rsidRPr="00DB4572">
              <w:rPr>
                <w:color w:val="FF0000"/>
              </w:rPr>
              <w:t>№</w:t>
            </w:r>
            <w:r w:rsidRPr="00006859">
              <w:rPr>
                <w:rFonts w:eastAsia="Calibri"/>
                <w:color w:val="FF0000"/>
                <w:sz w:val="23"/>
                <w:szCs w:val="23"/>
                <w:lang w:eastAsia="en-US"/>
              </w:rPr>
              <w:t>91-1-1-2-</w:t>
            </w:r>
            <w:r>
              <w:rPr>
                <w:rFonts w:eastAsia="Calibri"/>
                <w:color w:val="FF0000"/>
                <w:sz w:val="23"/>
                <w:szCs w:val="23"/>
                <w:lang w:eastAsia="en-US"/>
              </w:rPr>
              <w:t>060085-</w:t>
            </w:r>
            <w:r w:rsidRPr="00006859">
              <w:rPr>
                <w:rFonts w:eastAsia="Calibri"/>
                <w:color w:val="FF0000"/>
                <w:sz w:val="23"/>
                <w:szCs w:val="23"/>
                <w:lang w:eastAsia="en-US"/>
              </w:rPr>
              <w:t xml:space="preserve">2025 от </w:t>
            </w:r>
            <w:r>
              <w:rPr>
                <w:rFonts w:eastAsia="Calibri"/>
                <w:color w:val="FF0000"/>
                <w:sz w:val="23"/>
                <w:szCs w:val="23"/>
                <w:lang w:eastAsia="en-US"/>
              </w:rPr>
              <w:t>09</w:t>
            </w:r>
            <w:r w:rsidRPr="00006859">
              <w:rPr>
                <w:rFonts w:eastAsia="Calibri"/>
                <w:color w:val="FF0000"/>
                <w:sz w:val="23"/>
                <w:szCs w:val="23"/>
                <w:lang w:eastAsia="en-US"/>
              </w:rPr>
              <w:t>.</w:t>
            </w:r>
            <w:r>
              <w:rPr>
                <w:rFonts w:eastAsia="Calibri"/>
                <w:color w:val="FF0000"/>
                <w:sz w:val="23"/>
                <w:szCs w:val="23"/>
                <w:lang w:eastAsia="en-US"/>
              </w:rPr>
              <w:t>10</w:t>
            </w:r>
            <w:r w:rsidRPr="00006859">
              <w:rPr>
                <w:rFonts w:eastAsia="Calibri"/>
                <w:color w:val="FF0000"/>
                <w:sz w:val="23"/>
                <w:szCs w:val="23"/>
                <w:lang w:eastAsia="en-US"/>
              </w:rPr>
              <w:t>.2025г.</w:t>
            </w:r>
            <w:r>
              <w:rPr>
                <w:rFonts w:eastAsia="Calibri"/>
                <w:color w:val="FF0000"/>
                <w:sz w:val="23"/>
                <w:szCs w:val="23"/>
                <w:lang w:eastAsia="en-US"/>
              </w:rPr>
              <w:t xml:space="preserve"> </w:t>
            </w:r>
          </w:p>
          <w:p w14:paraId="1898526C" w14:textId="77777777" w:rsidR="00204D10" w:rsidRDefault="00204D10" w:rsidP="00204D10">
            <w:pPr>
              <w:ind w:left="-27"/>
              <w:jc w:val="both"/>
            </w:pPr>
            <w:r w:rsidRPr="00941463">
              <w:rPr>
                <w:color w:val="FF0000"/>
              </w:rPr>
              <w:t>ГАУ РК «</w:t>
            </w:r>
            <w:proofErr w:type="spellStart"/>
            <w:r w:rsidRPr="00941463">
              <w:rPr>
                <w:color w:val="FF0000"/>
              </w:rPr>
              <w:t>Госстройэкспертиза</w:t>
            </w:r>
            <w:proofErr w:type="spellEnd"/>
            <w:r w:rsidRPr="00941463">
              <w:rPr>
                <w:color w:val="FF0000"/>
              </w:rPr>
              <w:t>», являющихся неотъемлемой частью настоящего договора.</w:t>
            </w:r>
          </w:p>
          <w:p w14:paraId="269EC810" w14:textId="77777777" w:rsidR="00204D10" w:rsidRDefault="00204D10" w:rsidP="00204D10">
            <w:pPr>
              <w:ind w:left="-27"/>
              <w:jc w:val="both"/>
            </w:pPr>
            <w: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346DC496" w14:textId="77777777" w:rsidR="00204D10" w:rsidRDefault="00204D10" w:rsidP="00204D10">
            <w:pPr>
              <w:ind w:left="-27"/>
              <w:jc w:val="both"/>
            </w:pPr>
            <w:r>
              <w:rPr>
                <w:color w:val="FF0000"/>
              </w:rPr>
              <w:t>№</w:t>
            </w:r>
            <w:r w:rsidRPr="00006859">
              <w:rPr>
                <w:rFonts w:eastAsia="Calibri"/>
                <w:color w:val="FF0000"/>
                <w:sz w:val="23"/>
                <w:szCs w:val="23"/>
                <w:lang w:eastAsia="en-US"/>
              </w:rPr>
              <w:t>91-1-1-2-</w:t>
            </w:r>
            <w:r>
              <w:rPr>
                <w:rFonts w:eastAsia="Calibri"/>
                <w:color w:val="FF0000"/>
                <w:sz w:val="23"/>
                <w:szCs w:val="23"/>
                <w:lang w:eastAsia="en-US"/>
              </w:rPr>
              <w:t>060085-</w:t>
            </w:r>
            <w:r w:rsidRPr="00006859">
              <w:rPr>
                <w:rFonts w:eastAsia="Calibri"/>
                <w:color w:val="FF0000"/>
                <w:sz w:val="23"/>
                <w:szCs w:val="23"/>
                <w:lang w:eastAsia="en-US"/>
              </w:rPr>
              <w:t xml:space="preserve">2025 от </w:t>
            </w:r>
            <w:r>
              <w:rPr>
                <w:rFonts w:eastAsia="Calibri"/>
                <w:color w:val="FF0000"/>
                <w:sz w:val="23"/>
                <w:szCs w:val="23"/>
                <w:lang w:eastAsia="en-US"/>
              </w:rPr>
              <w:t>09</w:t>
            </w:r>
            <w:r w:rsidRPr="00006859">
              <w:rPr>
                <w:rFonts w:eastAsia="Calibri"/>
                <w:color w:val="FF0000"/>
                <w:sz w:val="23"/>
                <w:szCs w:val="23"/>
                <w:lang w:eastAsia="en-US"/>
              </w:rPr>
              <w:t>.</w:t>
            </w:r>
            <w:r>
              <w:rPr>
                <w:rFonts w:eastAsia="Calibri"/>
                <w:color w:val="FF0000"/>
                <w:sz w:val="23"/>
                <w:szCs w:val="23"/>
                <w:lang w:eastAsia="en-US"/>
              </w:rPr>
              <w:t>10</w:t>
            </w:r>
            <w:r w:rsidRPr="00006859">
              <w:rPr>
                <w:rFonts w:eastAsia="Calibri"/>
                <w:color w:val="FF0000"/>
                <w:sz w:val="23"/>
                <w:szCs w:val="23"/>
                <w:lang w:eastAsia="en-US"/>
              </w:rPr>
              <w:t>.2025г.</w:t>
            </w:r>
            <w:proofErr w:type="gramStart"/>
            <w:r>
              <w:rPr>
                <w:rFonts w:eastAsia="Calibri"/>
                <w:color w:val="FF0000"/>
                <w:sz w:val="23"/>
                <w:szCs w:val="23"/>
                <w:lang w:eastAsia="en-US"/>
              </w:rPr>
              <w:t>.</w:t>
            </w:r>
            <w:proofErr w:type="gramEnd"/>
            <w:r>
              <w:t xml:space="preserve"> обоснована посредством применения проектно-сметного метода, в ценах I</w:t>
            </w:r>
            <w:r>
              <w:rPr>
                <w:lang w:val="en-US"/>
              </w:rPr>
              <w:t>V</w:t>
            </w:r>
            <w:r>
              <w:t>-го квартала 2025г.</w:t>
            </w:r>
          </w:p>
          <w:p w14:paraId="721B7FDD" w14:textId="77777777" w:rsidR="00204D10" w:rsidRPr="00FE5144" w:rsidRDefault="00204D10" w:rsidP="00204D10">
            <w:pPr>
              <w:ind w:left="-27"/>
              <w:jc w:val="both"/>
            </w:pPr>
            <w:r w:rsidRPr="00944B6F">
              <w:rPr>
                <w:rFonts w:eastAsia="Calibri"/>
                <w:color w:val="FF0000"/>
                <w:sz w:val="23"/>
                <w:szCs w:val="23"/>
                <w:u w:val="single"/>
                <w:lang w:eastAsia="en-US"/>
              </w:rPr>
              <w:t xml:space="preserve">НМЦК: </w:t>
            </w:r>
            <w:r w:rsidRPr="00B01B30">
              <w:rPr>
                <w:rFonts w:eastAsia="Calibri"/>
                <w:color w:val="FF0000"/>
                <w:sz w:val="23"/>
                <w:szCs w:val="23"/>
                <w:u w:val="single"/>
                <w:lang w:eastAsia="en-US"/>
              </w:rPr>
              <w:t>3 335 635.06(Три миллиона триста тридцать пять тысяч шестьсот тридцать пять рублей,06 копеек).</w:t>
            </w:r>
          </w:p>
        </w:tc>
      </w:tr>
      <w:tr w:rsidR="00204D10" w:rsidRPr="00FE5144" w14:paraId="71EC4E54" w14:textId="77777777" w:rsidTr="00204D10">
        <w:trPr>
          <w:trHeight w:val="16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746F9B0A" w14:textId="77777777" w:rsidR="00204D10" w:rsidRPr="00FE5144" w:rsidRDefault="00204D10" w:rsidP="00204D10">
            <w:r w:rsidRPr="00FE5144">
              <w:t xml:space="preserve">3. Перечень и объемы выполнения работ: </w:t>
            </w:r>
          </w:p>
          <w:p w14:paraId="789BC637" w14:textId="77777777" w:rsidR="00204D10" w:rsidRPr="00FE5144" w:rsidRDefault="00204D10" w:rsidP="00204D10">
            <w:pPr>
              <w:rPr>
                <w:i/>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0B10284A" w14:textId="77777777" w:rsidR="00204D10" w:rsidRPr="00F908E2" w:rsidRDefault="00204D10" w:rsidP="00204D10">
            <w:pPr>
              <w:keepNext/>
              <w:keepLines/>
              <w:contextualSpacing/>
            </w:pPr>
            <w:r w:rsidRPr="00FE5144">
              <w:t xml:space="preserve">Подрядчик выполняет </w:t>
            </w:r>
            <w:r w:rsidRPr="00F45468">
              <w:t>строительно-монтажны</w:t>
            </w:r>
            <w:r>
              <w:t>е</w:t>
            </w:r>
            <w:r w:rsidRPr="00F45468">
              <w:t xml:space="preserve"> </w:t>
            </w:r>
            <w:r w:rsidRPr="00FE5144">
              <w:t>работы по объект</w:t>
            </w:r>
            <w:r>
              <w:t>у:</w:t>
            </w:r>
            <w:r w:rsidRPr="00FA2772">
              <w:t xml:space="preserve"> «</w:t>
            </w:r>
            <w:r w:rsidRPr="00621D7D">
              <w:t>Капитальный ремонт дымовой трубы котельной, расположенной по адресу: Республика Крым,</w:t>
            </w:r>
            <w:r>
              <w:t xml:space="preserve"> </w:t>
            </w:r>
            <w:r w:rsidRPr="00621D7D">
              <w:t>г.</w:t>
            </w:r>
            <w:r>
              <w:t xml:space="preserve"> </w:t>
            </w:r>
            <w:r w:rsidRPr="00621D7D">
              <w:t>Ялта,</w:t>
            </w:r>
            <w:r>
              <w:t xml:space="preserve"> </w:t>
            </w:r>
            <w:proofErr w:type="spellStart"/>
            <w:r w:rsidRPr="00B52D71">
              <w:t>пгт</w:t>
            </w:r>
            <w:proofErr w:type="spellEnd"/>
            <w:r w:rsidRPr="00B52D71">
              <w:t>. Симеиз</w:t>
            </w:r>
            <w:r>
              <w:t xml:space="preserve">, </w:t>
            </w:r>
            <w:proofErr w:type="spellStart"/>
            <w:r w:rsidRPr="00621D7D">
              <w:t>ул.</w:t>
            </w:r>
            <w:r>
              <w:t>Алексея</w:t>
            </w:r>
            <w:proofErr w:type="spellEnd"/>
            <w:r>
              <w:t xml:space="preserve"> Ганского,57</w:t>
            </w:r>
            <w:r w:rsidRPr="00FA2772">
              <w:t>».</w:t>
            </w:r>
          </w:p>
          <w:p w14:paraId="05E65F8D" w14:textId="77777777" w:rsidR="00204D10" w:rsidRPr="00FE5144" w:rsidRDefault="00204D10" w:rsidP="00204D10">
            <w:pPr>
              <w:ind w:left="-27"/>
              <w:jc w:val="both"/>
            </w:pPr>
            <w:r w:rsidRPr="00FE5144">
              <w:t>в соответствии с утвержденной проектно-сметной документацией, ведомостью объёмов работ</w:t>
            </w:r>
            <w:r>
              <w:t xml:space="preserve"> </w:t>
            </w:r>
            <w:r w:rsidRPr="00FE5144">
              <w:t>(Приложение №</w:t>
            </w:r>
            <w:r>
              <w:t>8</w:t>
            </w:r>
            <w:r w:rsidRPr="00FE5144">
              <w:t xml:space="preserve"> к Контракту).</w:t>
            </w:r>
            <w:r>
              <w:t xml:space="preserve"> </w:t>
            </w:r>
          </w:p>
        </w:tc>
      </w:tr>
      <w:tr w:rsidR="00204D10" w:rsidRPr="00FE5144" w14:paraId="4497809F" w14:textId="77777777" w:rsidTr="00204D10">
        <w:trPr>
          <w:trHeight w:val="84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185EFDE" w14:textId="77777777" w:rsidR="00204D10" w:rsidRPr="00FE5144" w:rsidRDefault="00204D10" w:rsidP="00204D10">
            <w:r w:rsidRPr="00FE5144">
              <w:t xml:space="preserve">4. Место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5A4FDB28" w14:textId="77777777" w:rsidR="00204D10" w:rsidRPr="00FE5144" w:rsidRDefault="00204D10" w:rsidP="00204D10">
            <w:pPr>
              <w:tabs>
                <w:tab w:val="left" w:pos="360"/>
              </w:tabs>
              <w:jc w:val="both"/>
            </w:pPr>
            <w:r w:rsidRPr="009523E3">
              <w:rPr>
                <w:color w:val="FF0000"/>
              </w:rPr>
              <w:t xml:space="preserve">Республика Крым, г. Ялта, </w:t>
            </w:r>
            <w:proofErr w:type="spellStart"/>
            <w:r w:rsidRPr="009523E3">
              <w:rPr>
                <w:color w:val="FF0000"/>
              </w:rPr>
              <w:t>пгт</w:t>
            </w:r>
            <w:proofErr w:type="spellEnd"/>
            <w:r w:rsidRPr="009523E3">
              <w:rPr>
                <w:color w:val="FF0000"/>
              </w:rPr>
              <w:t>.</w:t>
            </w:r>
            <w:r>
              <w:rPr>
                <w:color w:val="FF0000"/>
              </w:rPr>
              <w:t xml:space="preserve"> Симеиз, </w:t>
            </w:r>
            <w:proofErr w:type="spellStart"/>
            <w:r>
              <w:rPr>
                <w:color w:val="FF0000"/>
              </w:rPr>
              <w:t>ул.Алексея</w:t>
            </w:r>
            <w:proofErr w:type="spellEnd"/>
            <w:r>
              <w:rPr>
                <w:color w:val="FF0000"/>
              </w:rPr>
              <w:t xml:space="preserve"> Ганского,57</w:t>
            </w:r>
            <w:r w:rsidRPr="009523E3">
              <w:rPr>
                <w:color w:val="FF0000"/>
              </w:rPr>
              <w:t>.</w:t>
            </w:r>
          </w:p>
        </w:tc>
      </w:tr>
      <w:tr w:rsidR="00204D10" w:rsidRPr="00FE5144" w14:paraId="4C2F346D" w14:textId="77777777" w:rsidTr="00204D10">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32E2D9B" w14:textId="77777777" w:rsidR="00204D10" w:rsidRPr="00FE5144" w:rsidRDefault="00204D10" w:rsidP="00204D10">
            <w:r w:rsidRPr="00FE5144">
              <w:t xml:space="preserve">5. Требования по выполнению сопутствующих работ, оказанию сопутствующих услуг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D983E9F" w14:textId="77777777" w:rsidR="00204D10" w:rsidRPr="00FE5144" w:rsidRDefault="00204D10" w:rsidP="00204D10">
            <w:pPr>
              <w:ind w:firstLine="252"/>
              <w:jc w:val="both"/>
              <w:rPr>
                <w:shd w:val="clear" w:color="auto" w:fill="FFFFFF"/>
              </w:rPr>
            </w:pPr>
            <w:r w:rsidRPr="00FE5144">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FE5144">
              <w:rPr>
                <w:shd w:val="clear" w:color="auto" w:fill="FFFFFF"/>
              </w:rPr>
              <w:t>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74A70CCA" w14:textId="77777777" w:rsidR="00204D10" w:rsidRPr="00FE5144" w:rsidRDefault="00204D10" w:rsidP="00204D10">
            <w:pPr>
              <w:ind w:firstLine="252"/>
              <w:jc w:val="both"/>
              <w:rPr>
                <w:spacing w:val="5"/>
              </w:rPr>
            </w:pPr>
            <w:r w:rsidRPr="00FE5144">
              <w:t>2. 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FE5144">
              <w:rPr>
                <w:spacing w:val="5"/>
              </w:rPr>
              <w:t xml:space="preserve"> </w:t>
            </w:r>
          </w:p>
          <w:p w14:paraId="47A2869C" w14:textId="77777777" w:rsidR="00204D10" w:rsidRPr="00FE5144" w:rsidRDefault="00204D10" w:rsidP="00204D10">
            <w:pPr>
              <w:ind w:firstLine="252"/>
              <w:jc w:val="both"/>
              <w:rPr>
                <w:highlight w:val="green"/>
              </w:rPr>
            </w:pPr>
            <w:r w:rsidRPr="00FE5144">
              <w:rPr>
                <w:spacing w:val="5"/>
              </w:rPr>
              <w:t xml:space="preserve">3. </w:t>
            </w:r>
            <w:r w:rsidRPr="00FE5144">
              <w:rPr>
                <w:shd w:val="clear" w:color="auto" w:fill="FFFFFF"/>
              </w:rPr>
              <w:t xml:space="preserve">Материалы, применяемые в ходе производства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FE5144">
              <w:t>должны быть предоставлены Заказчику за 2 дня до начала производства Работ, выполняемых с использованием этих материалов.</w:t>
            </w:r>
            <w:r w:rsidRPr="00FE5144">
              <w:rPr>
                <w:highlight w:val="green"/>
              </w:rPr>
              <w:t xml:space="preserve"> </w:t>
            </w:r>
          </w:p>
          <w:p w14:paraId="4112F7CC" w14:textId="77777777" w:rsidR="00204D10" w:rsidRPr="00FE5144" w:rsidRDefault="00204D10" w:rsidP="00204D10">
            <w:pPr>
              <w:ind w:firstLine="252"/>
              <w:jc w:val="both"/>
            </w:pPr>
            <w:r w:rsidRPr="00FE5144">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FB920E2" w14:textId="77777777" w:rsidR="00204D10" w:rsidRPr="00FE5144" w:rsidRDefault="00204D10" w:rsidP="00204D10">
            <w:pPr>
              <w:suppressAutoHyphens/>
              <w:ind w:firstLine="252"/>
              <w:jc w:val="both"/>
              <w:rPr>
                <w:lang w:eastAsia="ar-SA"/>
              </w:rPr>
            </w:pPr>
            <w:r w:rsidRPr="00FE5144">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работ на Объектах и сдаче их в эксплуатацию.</w:t>
            </w:r>
          </w:p>
        </w:tc>
      </w:tr>
      <w:tr w:rsidR="00204D10" w:rsidRPr="00FE5144" w14:paraId="234433AC"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49FB0786" w14:textId="77777777" w:rsidR="00204D10" w:rsidRPr="00FE5144" w:rsidRDefault="00204D10" w:rsidP="00204D10">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3E5C75EC" w14:textId="77777777" w:rsidR="00204D10" w:rsidRDefault="00204D10" w:rsidP="00204D10">
            <w:pPr>
              <w:tabs>
                <w:tab w:val="left" w:pos="360"/>
              </w:tabs>
              <w:ind w:firstLine="252"/>
            </w:pPr>
          </w:p>
          <w:p w14:paraId="7C24BB31" w14:textId="77777777" w:rsidR="00204D10" w:rsidRDefault="00204D10" w:rsidP="00204D10">
            <w:pPr>
              <w:tabs>
                <w:tab w:val="left" w:pos="360"/>
              </w:tabs>
            </w:pPr>
            <w:r>
              <w:t>1.</w:t>
            </w:r>
            <w:r w:rsidRPr="00FE5144">
              <w:t>Работы должны быть выпо</w:t>
            </w:r>
            <w:r>
              <w:t xml:space="preserve">лнены в соответствии со сметной </w:t>
            </w:r>
            <w:r w:rsidRPr="00FE5144">
              <w:t>документацией по объекту</w:t>
            </w:r>
            <w:r>
              <w:t>:</w:t>
            </w:r>
            <w:r w:rsidRPr="00FF2C1E">
              <w:t xml:space="preserve"> «Капитальный ремонт дымовой трубы котельной, расположенной по адресу: Республика Крым, г. Ялта, </w:t>
            </w:r>
            <w:proofErr w:type="spellStart"/>
            <w:r w:rsidRPr="00FF2C1E">
              <w:t>пгт</w:t>
            </w:r>
            <w:proofErr w:type="spellEnd"/>
            <w:r w:rsidRPr="00FF2C1E">
              <w:t xml:space="preserve">. Симеиз, </w:t>
            </w:r>
            <w:proofErr w:type="spellStart"/>
            <w:r w:rsidRPr="00FF2C1E">
              <w:t>ул.Алексея</w:t>
            </w:r>
            <w:proofErr w:type="spellEnd"/>
            <w:r w:rsidRPr="00FF2C1E">
              <w:t xml:space="preserve"> Ганского,57».</w:t>
            </w:r>
            <w:r w:rsidRPr="00FE5144">
              <w:t xml:space="preserve"> </w:t>
            </w:r>
          </w:p>
          <w:p w14:paraId="282E4C8D" w14:textId="77777777" w:rsidR="00204D10" w:rsidRPr="00FE5144" w:rsidRDefault="00204D10" w:rsidP="00204D10">
            <w:pPr>
              <w:tabs>
                <w:tab w:val="left" w:pos="360"/>
              </w:tabs>
            </w:pPr>
            <w:r w:rsidRPr="00FE5144">
              <w:t>Любые отклонения обязательно согласовываются с Заказчиком.</w:t>
            </w:r>
          </w:p>
          <w:p w14:paraId="133B798B" w14:textId="77777777" w:rsidR="00204D10" w:rsidRPr="00FE5144" w:rsidRDefault="00204D10" w:rsidP="00204D10">
            <w:pPr>
              <w:tabs>
                <w:tab w:val="left" w:pos="360"/>
              </w:tabs>
              <w:ind w:firstLine="252"/>
              <w:rPr>
                <w:lang w:eastAsia="ar-SA"/>
              </w:rPr>
            </w:pPr>
            <w:r w:rsidRPr="00FE5144">
              <w:rPr>
                <w:lang w:eastAsia="ar-SA"/>
              </w:rPr>
              <w:t>2. После передачи Заказчиком документации Подрядчик разрабатывает собственными силами проект производства работ (ППР)</w:t>
            </w:r>
            <w:r>
              <w:rPr>
                <w:lang w:eastAsia="ar-SA"/>
              </w:rPr>
              <w:t>.</w:t>
            </w:r>
            <w:r w:rsidRPr="00FE5144">
              <w:rPr>
                <w:lang w:eastAsia="ar-SA"/>
              </w:rPr>
              <w:t xml:space="preserve"> 3. Перед выполнением работ Подрядчику необходимо получить разрешение на производство работ. </w:t>
            </w:r>
          </w:p>
          <w:p w14:paraId="6BB28570" w14:textId="77777777" w:rsidR="00204D10" w:rsidRPr="00FE5144" w:rsidRDefault="00204D10" w:rsidP="00204D10">
            <w:pPr>
              <w:ind w:firstLine="252"/>
            </w:pPr>
            <w:r>
              <w:t>4</w:t>
            </w:r>
            <w:r w:rsidRPr="00FE5144">
              <w:t>. Подрядчик приобретает необходимые материалы и обеспечивает их доставку к месту производства работ.</w:t>
            </w:r>
          </w:p>
          <w:p w14:paraId="3AB5FF84" w14:textId="77777777" w:rsidR="00204D10" w:rsidRPr="00FE5144" w:rsidRDefault="00204D10" w:rsidP="00204D10">
            <w:pPr>
              <w:ind w:firstLine="252"/>
            </w:pPr>
            <w:r>
              <w:t>5</w:t>
            </w:r>
            <w:r w:rsidRPr="00FE5144">
              <w:t xml:space="preserve">. Все работы </w:t>
            </w:r>
            <w:r>
              <w:t xml:space="preserve">по капитальному ремонту </w:t>
            </w:r>
            <w:r w:rsidRPr="00FE5144">
              <w:t xml:space="preserve">ведутся в соответствии с </w:t>
            </w:r>
            <w:r>
              <w:t>т</w:t>
            </w:r>
            <w:r w:rsidRPr="00FE5144">
              <w:t>ехническими регламентами, строительными нормами и правилами, а также утвержденной проектно-сметной документацией и др.</w:t>
            </w:r>
          </w:p>
          <w:p w14:paraId="73183F18" w14:textId="77777777" w:rsidR="00204D10" w:rsidRPr="00FE5144" w:rsidRDefault="00204D10" w:rsidP="00204D10">
            <w:pPr>
              <w:ind w:firstLine="252"/>
            </w:pPr>
            <w:r>
              <w:t>6</w:t>
            </w:r>
            <w:r w:rsidRPr="00FE5144">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04397B40" w14:textId="77777777" w:rsidR="00204D10" w:rsidRPr="00FE5144" w:rsidRDefault="00204D10" w:rsidP="00204D10">
            <w:pPr>
              <w:ind w:firstLine="252"/>
            </w:pPr>
            <w:r>
              <w:t>7</w:t>
            </w:r>
            <w:r w:rsidRPr="00FE5144">
              <w:t>. Подрядчик может привлекать субподрядные организации</w:t>
            </w:r>
            <w:r>
              <w:t>. Субподрядные организации привлекаются Подрядчиком только на те</w:t>
            </w:r>
            <w:r w:rsidRPr="000876CE">
              <w:t xml:space="preserve"> виды и объемы работ, </w:t>
            </w:r>
            <w:r>
              <w:t xml:space="preserve">которые не </w:t>
            </w:r>
            <w:r w:rsidRPr="000876CE">
              <w:t>определ</w:t>
            </w:r>
            <w:r>
              <w:t>ены</w:t>
            </w:r>
            <w:r w:rsidRPr="000876CE">
              <w:t xml:space="preserve"> Подрядчиком </w:t>
            </w:r>
            <w:r>
              <w:t>к выполнению самостоятельно. И</w:t>
            </w:r>
            <w:r w:rsidRPr="00C97290">
              <w:t>сходя из сметной стоимости этих работ, предусмотренной проектной документацией</w:t>
            </w:r>
            <w:r>
              <w:t>,</w:t>
            </w:r>
            <w:r w:rsidRPr="00C97290">
              <w:t xml:space="preserve"> в совокуп</w:t>
            </w:r>
            <w:r w:rsidRPr="00C2256E">
              <w:t xml:space="preserve">ном стоимостном выражении </w:t>
            </w:r>
            <w:r>
              <w:t xml:space="preserve">составляют </w:t>
            </w:r>
            <w:r w:rsidRPr="00C2256E">
              <w:t xml:space="preserve">не </w:t>
            </w:r>
            <w:r>
              <w:t>менее 7</w:t>
            </w:r>
            <w:r w:rsidRPr="00C2256E">
              <w:t>5</w:t>
            </w:r>
            <w:r>
              <w:t>%</w:t>
            </w:r>
            <w:r w:rsidRPr="00C2256E">
              <w:t xml:space="preserve"> (</w:t>
            </w:r>
            <w:r>
              <w:t>семидесяти пяти</w:t>
            </w:r>
            <w:r w:rsidRPr="00C2256E">
              <w:t xml:space="preserve"> процентов</w:t>
            </w:r>
            <w:r>
              <w:t>) от</w:t>
            </w:r>
            <w:r w:rsidRPr="00C97290">
              <w:t xml:space="preserve"> цены Контракта</w:t>
            </w:r>
            <w:r>
              <w:t>, выполняемых Подрядчиком.</w:t>
            </w:r>
          </w:p>
          <w:p w14:paraId="2C39FFB9" w14:textId="77777777" w:rsidR="00204D10" w:rsidRPr="00FE5144" w:rsidRDefault="00204D10" w:rsidP="00204D10">
            <w:pPr>
              <w:ind w:firstLine="252"/>
            </w:pPr>
            <w:r>
              <w:t>8</w:t>
            </w:r>
            <w:r w:rsidRPr="00FE5144">
              <w:t>. Подрядчик передает Заказчику возвратные отходы</w:t>
            </w:r>
            <w:r>
              <w:t xml:space="preserve"> (</w:t>
            </w:r>
            <w:r w:rsidRPr="00FE5144">
              <w:t xml:space="preserve">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FE5144">
              <w:t>Госстата</w:t>
            </w:r>
            <w:proofErr w:type="spellEnd"/>
            <w:r w:rsidRPr="00FE5144">
              <w:t xml:space="preserve"> РФ от 30.10.1997 г. № 71а.  </w:t>
            </w:r>
          </w:p>
          <w:p w14:paraId="48141BE5" w14:textId="77777777" w:rsidR="00204D10" w:rsidRPr="00FE5144" w:rsidRDefault="00204D10" w:rsidP="00204D10">
            <w:pPr>
              <w:tabs>
                <w:tab w:val="left" w:pos="360"/>
              </w:tabs>
              <w:ind w:firstLine="252"/>
            </w:pPr>
            <w:r w:rsidRPr="00FE5144">
              <w:t>За счет собственных средств обеспечивает перемещение образовавшихся при производстве работ возвратных отходов (металлолом и т.п.) на указанную Заказчиком площадку.</w:t>
            </w:r>
          </w:p>
          <w:p w14:paraId="467F092A" w14:textId="77777777" w:rsidR="00204D10" w:rsidRPr="00FE5144" w:rsidRDefault="00204D10" w:rsidP="00204D10">
            <w:pPr>
              <w:tabs>
                <w:tab w:val="left" w:pos="360"/>
              </w:tabs>
              <w:ind w:firstLine="252"/>
            </w:pPr>
            <w:r>
              <w:t>9</w:t>
            </w:r>
            <w:r w:rsidRPr="00FE5144">
              <w:t>. Согласовывает с администрацией г.</w:t>
            </w:r>
            <w:r>
              <w:t xml:space="preserve"> Симферополя </w:t>
            </w:r>
            <w:r w:rsidRPr="00FE5144">
              <w:t>место для вывоза образовавшегося в процессе выполнения работ строительного мусора.</w:t>
            </w:r>
          </w:p>
          <w:p w14:paraId="128F7C75" w14:textId="77777777" w:rsidR="00204D10" w:rsidRDefault="00204D10" w:rsidP="00204D10">
            <w:pPr>
              <w:tabs>
                <w:tab w:val="left" w:pos="360"/>
              </w:tabs>
            </w:pPr>
            <w:r w:rsidRPr="00FE5144">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25A65312" w14:textId="77777777" w:rsidR="00204D10" w:rsidRPr="00FE5144" w:rsidRDefault="00204D10" w:rsidP="00204D10">
            <w:pPr>
              <w:tabs>
                <w:tab w:val="left" w:pos="360"/>
              </w:tabs>
              <w:ind w:firstLine="252"/>
            </w:pPr>
            <w:r>
              <w:t>Утилизация отходов осуществляется за счет средств Заказчика.</w:t>
            </w:r>
          </w:p>
          <w:p w14:paraId="78CDA6B6" w14:textId="77777777" w:rsidR="00204D10" w:rsidRPr="00FE5144" w:rsidRDefault="00204D10" w:rsidP="00204D10">
            <w:pPr>
              <w:ind w:firstLine="252"/>
            </w:pPr>
            <w:r w:rsidRPr="00FE5144">
              <w:t>1</w:t>
            </w:r>
            <w:r>
              <w:t>0</w:t>
            </w:r>
            <w:r w:rsidRPr="00FE5144">
              <w:t>.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048197C5" w14:textId="77777777" w:rsidR="00204D10" w:rsidRPr="00FE5144" w:rsidRDefault="00204D10" w:rsidP="00204D10">
            <w:pPr>
              <w:ind w:firstLine="252"/>
            </w:pPr>
            <w:r w:rsidRPr="00FE5144">
              <w:rPr>
                <w:lang w:eastAsia="ar-SA"/>
              </w:rPr>
              <w:t>1</w:t>
            </w:r>
            <w:r>
              <w:rPr>
                <w:lang w:eastAsia="ar-SA"/>
              </w:rPr>
              <w:t>1</w:t>
            </w:r>
            <w:r w:rsidRPr="00FE5144">
              <w:rPr>
                <w:lang w:eastAsia="ar-SA"/>
              </w:rPr>
              <w:t>.</w:t>
            </w:r>
            <w:r>
              <w:rPr>
                <w:lang w:eastAsia="ar-SA"/>
              </w:rPr>
              <w:t xml:space="preserve"> </w:t>
            </w:r>
            <w:r w:rsidRPr="00FE5144">
              <w:t xml:space="preserve">Подрядчик должен иметь в штате квалифицированных работников по выполнению видов работ, согласно предмету контракта. </w:t>
            </w:r>
            <w:r w:rsidRPr="00FE5144">
              <w:lastRenderedPageBreak/>
              <w:t>Документами, подтверждающими наличие специалистов, является выписка из штатного расписания.</w:t>
            </w:r>
          </w:p>
          <w:p w14:paraId="7AA81995" w14:textId="77777777" w:rsidR="00204D10" w:rsidRPr="00FE5144" w:rsidRDefault="00204D10" w:rsidP="00204D10">
            <w:pPr>
              <w:pStyle w:val="Style8"/>
              <w:widowControl/>
              <w:ind w:firstLine="249"/>
              <w:jc w:val="left"/>
              <w:rPr>
                <w:lang w:eastAsia="ar-SA"/>
              </w:rPr>
            </w:pPr>
            <w:r w:rsidRPr="00FE5144">
              <w:rPr>
                <w:lang w:eastAsia="ar-SA"/>
              </w:rP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DEA721A" w14:textId="77777777" w:rsidR="00204D10" w:rsidRPr="00FE5144" w:rsidRDefault="00204D10" w:rsidP="00204D10">
            <w:pPr>
              <w:pStyle w:val="Style12"/>
              <w:widowControl/>
              <w:spacing w:line="240" w:lineRule="auto"/>
              <w:ind w:firstLine="249"/>
              <w:rPr>
                <w:lang w:eastAsia="ar-SA"/>
              </w:rPr>
            </w:pPr>
            <w:r w:rsidRPr="00FE5144">
              <w:rPr>
                <w:spacing w:val="5"/>
              </w:rPr>
              <w:t>1</w:t>
            </w:r>
            <w:r>
              <w:rPr>
                <w:spacing w:val="5"/>
              </w:rPr>
              <w:t>2</w:t>
            </w:r>
            <w:r w:rsidRPr="00FE5144">
              <w:rPr>
                <w:spacing w:val="5"/>
              </w:rPr>
              <w:t xml:space="preserve">. </w:t>
            </w:r>
            <w:r w:rsidRPr="00FE5144">
              <w:rPr>
                <w:lang w:eastAsia="ar-SA"/>
              </w:rPr>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ремонтных работ по мере завершения определенных этапов работ.</w:t>
            </w:r>
          </w:p>
          <w:p w14:paraId="4628046B" w14:textId="77777777" w:rsidR="00204D10" w:rsidRPr="00FE5144" w:rsidRDefault="00204D10" w:rsidP="00204D10">
            <w:pPr>
              <w:tabs>
                <w:tab w:val="left" w:pos="1260"/>
                <w:tab w:val="left" w:pos="1540"/>
                <w:tab w:val="left" w:pos="1820"/>
              </w:tabs>
              <w:autoSpaceDE w:val="0"/>
              <w:autoSpaceDN w:val="0"/>
              <w:adjustRightInd w:val="0"/>
              <w:ind w:firstLine="249"/>
              <w:rPr>
                <w:sz w:val="12"/>
                <w:szCs w:val="12"/>
              </w:rPr>
            </w:pPr>
            <w:r w:rsidRPr="00FE5144">
              <w:rPr>
                <w:spacing w:val="5"/>
              </w:rPr>
              <w:t>1</w:t>
            </w:r>
            <w:r>
              <w:rPr>
                <w:spacing w:val="5"/>
              </w:rPr>
              <w:t>3</w:t>
            </w:r>
            <w:r w:rsidRPr="00FE5144">
              <w:rPr>
                <w:spacing w:val="5"/>
              </w:rPr>
              <w:t xml:space="preserve">. Обеспечивать Заказчику возможность контроля и надзора за ходом выполнения работ, в том числе, </w:t>
            </w:r>
            <w:r w:rsidRPr="00FE5144">
              <w:t>осуществлять операционный контроль по выполнению требований технологии на ремонтные работы</w:t>
            </w:r>
            <w:r w:rsidRPr="00FE5144">
              <w:rPr>
                <w:spacing w:val="5"/>
              </w:rPr>
              <w:t xml:space="preserve"> и представлять по </w:t>
            </w:r>
            <w:r w:rsidRPr="00FE5144">
              <w:t>его требованию отчёты о ходе выполнения работ.</w:t>
            </w:r>
          </w:p>
          <w:p w14:paraId="083E66D3" w14:textId="77777777" w:rsidR="00204D10" w:rsidRPr="00FE5144" w:rsidRDefault="00204D10" w:rsidP="00204D10">
            <w:pPr>
              <w:tabs>
                <w:tab w:val="left" w:pos="1260"/>
                <w:tab w:val="left" w:pos="1540"/>
                <w:tab w:val="left" w:pos="1820"/>
              </w:tabs>
              <w:autoSpaceDE w:val="0"/>
              <w:autoSpaceDN w:val="0"/>
              <w:adjustRightInd w:val="0"/>
              <w:ind w:firstLine="249"/>
            </w:pPr>
            <w:r w:rsidRPr="00FE5144">
              <w:t>1</w:t>
            </w:r>
            <w:r>
              <w:t>4</w:t>
            </w:r>
            <w:r w:rsidRPr="00FE5144">
              <w:t xml:space="preserve">.Обеспечивать надлежащее качество </w:t>
            </w:r>
            <w:r>
              <w:t>выполнения работ</w:t>
            </w:r>
            <w:r w:rsidRPr="00FE5144">
              <w:t xml:space="preserve"> в соответствии с требованиями Технического задания.</w:t>
            </w:r>
          </w:p>
          <w:p w14:paraId="5CFB59FC" w14:textId="77777777" w:rsidR="00204D10" w:rsidRPr="00FE5144" w:rsidRDefault="00204D10" w:rsidP="00204D10">
            <w:pPr>
              <w:tabs>
                <w:tab w:val="left" w:pos="1260"/>
                <w:tab w:val="left" w:pos="1540"/>
                <w:tab w:val="left" w:pos="1820"/>
              </w:tabs>
              <w:autoSpaceDE w:val="0"/>
              <w:autoSpaceDN w:val="0"/>
              <w:adjustRightInd w:val="0"/>
              <w:ind w:firstLine="249"/>
            </w:pPr>
            <w:r w:rsidRPr="00FE5144">
              <w:t>1</w:t>
            </w:r>
            <w:r>
              <w:t>5</w:t>
            </w:r>
            <w:r w:rsidRPr="00FE5144">
              <w:t>. Устранять выявленные недостатки выполненных работ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31B7EE44" w14:textId="77777777" w:rsidR="00204D10" w:rsidRPr="00FE5144" w:rsidRDefault="00204D10" w:rsidP="00204D10">
            <w:pPr>
              <w:tabs>
                <w:tab w:val="left" w:pos="1260"/>
                <w:tab w:val="left" w:pos="1540"/>
                <w:tab w:val="left" w:pos="1820"/>
              </w:tabs>
              <w:autoSpaceDE w:val="0"/>
              <w:autoSpaceDN w:val="0"/>
              <w:adjustRightInd w:val="0"/>
              <w:ind w:firstLine="249"/>
            </w:pPr>
            <w:r w:rsidRPr="00FE5144">
              <w:t>1</w:t>
            </w:r>
            <w:r>
              <w:t>5</w:t>
            </w:r>
            <w:r w:rsidRPr="00FE5144">
              <w:t xml:space="preserve">. В недельный срок со дня подписания Акта о приемке завершенного строительством объекта </w:t>
            </w:r>
            <w:r>
              <w:t xml:space="preserve">КС-11 </w:t>
            </w:r>
            <w:r w:rsidRPr="00FE5144">
              <w:t>Подрядчик должен освободить объект от принадлежащего ему имущества, материальных ресурсов, строительной техники.</w:t>
            </w:r>
          </w:p>
          <w:p w14:paraId="783C78BF" w14:textId="77777777" w:rsidR="00204D10" w:rsidRPr="00FE5144" w:rsidRDefault="00204D10" w:rsidP="00204D10">
            <w:pPr>
              <w:tabs>
                <w:tab w:val="left" w:pos="1260"/>
                <w:tab w:val="left" w:pos="1540"/>
                <w:tab w:val="left" w:pos="1820"/>
              </w:tabs>
              <w:autoSpaceDE w:val="0"/>
              <w:autoSpaceDN w:val="0"/>
              <w:adjustRightInd w:val="0"/>
              <w:ind w:firstLine="249"/>
            </w:pPr>
            <w:r w:rsidRPr="00FE5144">
              <w:t>2</w:t>
            </w:r>
            <w:r>
              <w:t>6</w:t>
            </w:r>
            <w:r w:rsidRPr="00FE5144">
              <w:t>. Требования к выполненным работам:</w:t>
            </w:r>
          </w:p>
          <w:p w14:paraId="42F1339E" w14:textId="77777777" w:rsidR="00204D10" w:rsidRDefault="00204D10" w:rsidP="00204D10">
            <w:pPr>
              <w:tabs>
                <w:tab w:val="left" w:pos="1260"/>
                <w:tab w:val="left" w:pos="1540"/>
                <w:tab w:val="left" w:pos="1820"/>
              </w:tabs>
              <w:autoSpaceDE w:val="0"/>
              <w:autoSpaceDN w:val="0"/>
              <w:adjustRightInd w:val="0"/>
            </w:pPr>
            <w:r>
              <w:t>-Федеральный закон от 30.12.2009 № 384-ФЗ «Технический регламент о безопасности зданий и сооружений»;</w:t>
            </w:r>
          </w:p>
          <w:p w14:paraId="3A561488" w14:textId="77777777" w:rsidR="00204D10" w:rsidRDefault="00204D10" w:rsidP="00204D10">
            <w:pPr>
              <w:tabs>
                <w:tab w:val="left" w:pos="1260"/>
                <w:tab w:val="left" w:pos="1540"/>
                <w:tab w:val="left" w:pos="1820"/>
              </w:tabs>
              <w:autoSpaceDE w:val="0"/>
              <w:autoSpaceDN w:val="0"/>
              <w:adjustRightInd w:val="0"/>
            </w:pPr>
            <w:r>
              <w:t>-Федеральный закон от 29.12.2004 № 190-ФЗ –</w:t>
            </w:r>
          </w:p>
          <w:p w14:paraId="135E80F9" w14:textId="77777777" w:rsidR="00204D10" w:rsidRDefault="00204D10" w:rsidP="00204D10">
            <w:pPr>
              <w:tabs>
                <w:tab w:val="left" w:pos="1260"/>
                <w:tab w:val="left" w:pos="1540"/>
                <w:tab w:val="left" w:pos="1820"/>
              </w:tabs>
              <w:autoSpaceDE w:val="0"/>
              <w:autoSpaceDN w:val="0"/>
              <w:adjustRightInd w:val="0"/>
            </w:pPr>
            <w:r>
              <w:t>-</w:t>
            </w:r>
            <w:r w:rsidRPr="00E01B29">
              <w:t>"Градостроительный кодекс Российской Федерации" от 29.12.2004 N 190-ФЗ (ред. от 25.12.2023) (с изм. и доп., вступ. в силу с 01.02.2024</w:t>
            </w:r>
            <w:proofErr w:type="gramStart"/>
            <w:r w:rsidRPr="00E01B29">
              <w:t>);</w:t>
            </w:r>
            <w:r>
              <w:t>-</w:t>
            </w:r>
            <w:proofErr w:type="gramEnd"/>
            <w:r>
              <w:t xml:space="preserve">Федеральный закон от 22.07.2008 № 123-ФЗ «Технический регламент о требованиях пожарной безопасности»; </w:t>
            </w:r>
          </w:p>
          <w:p w14:paraId="2B868296" w14:textId="77777777" w:rsidR="00204D10" w:rsidRDefault="00204D10" w:rsidP="00204D10">
            <w:pPr>
              <w:tabs>
                <w:tab w:val="left" w:pos="1260"/>
                <w:tab w:val="left" w:pos="1540"/>
                <w:tab w:val="left" w:pos="1820"/>
              </w:tabs>
              <w:autoSpaceDE w:val="0"/>
              <w:autoSpaceDN w:val="0"/>
              <w:adjustRightInd w:val="0"/>
            </w:pPr>
            <w:r>
              <w:t>-Федеральные нормы и Правила (ФНП) НД по Сварке РД 153-34.1-003-01;</w:t>
            </w:r>
          </w:p>
          <w:p w14:paraId="624C7BD2" w14:textId="77777777" w:rsidR="00204D10" w:rsidRDefault="00204D10" w:rsidP="00204D10">
            <w:pPr>
              <w:tabs>
                <w:tab w:val="left" w:pos="1260"/>
                <w:tab w:val="left" w:pos="1540"/>
                <w:tab w:val="left" w:pos="1820"/>
              </w:tabs>
              <w:autoSpaceDE w:val="0"/>
              <w:autoSpaceDN w:val="0"/>
              <w:adjustRightInd w:val="0"/>
            </w:pPr>
            <w:r>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2B37247F" w14:textId="77777777" w:rsidR="00204D10" w:rsidRDefault="00204D10" w:rsidP="00204D10">
            <w:pPr>
              <w:tabs>
                <w:tab w:val="left" w:pos="1260"/>
                <w:tab w:val="left" w:pos="1540"/>
                <w:tab w:val="left" w:pos="1820"/>
              </w:tabs>
              <w:autoSpaceDE w:val="0"/>
              <w:autoSpaceDN w:val="0"/>
              <w:adjustRightInd w:val="0"/>
            </w:pPr>
            <w:r>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7D7FE39D" w14:textId="77777777" w:rsidR="00204D10" w:rsidRDefault="00204D10" w:rsidP="00204D10">
            <w:pPr>
              <w:tabs>
                <w:tab w:val="left" w:pos="1260"/>
                <w:tab w:val="left" w:pos="1540"/>
                <w:tab w:val="left" w:pos="1820"/>
              </w:tabs>
              <w:autoSpaceDE w:val="0"/>
              <w:autoSpaceDN w:val="0"/>
              <w:adjustRightInd w:val="0"/>
            </w:pPr>
            <w:r>
              <w:t>- СНиП 12-01-2004 Организация строительства. Актуализированная редакция;</w:t>
            </w:r>
          </w:p>
          <w:p w14:paraId="2E4C092E" w14:textId="77777777" w:rsidR="00204D10" w:rsidRDefault="00204D10" w:rsidP="00204D10">
            <w:pPr>
              <w:tabs>
                <w:tab w:val="left" w:pos="1260"/>
                <w:tab w:val="left" w:pos="1540"/>
                <w:tab w:val="left" w:pos="1820"/>
              </w:tabs>
              <w:autoSpaceDE w:val="0"/>
              <w:autoSpaceDN w:val="0"/>
              <w:adjustRightInd w:val="0"/>
            </w:pPr>
            <w:r>
              <w:t xml:space="preserve">-СП 48.13330.2019 «Организация строительства»; </w:t>
            </w:r>
          </w:p>
          <w:p w14:paraId="3608E907" w14:textId="77777777" w:rsidR="00204D10" w:rsidRDefault="00204D10" w:rsidP="00204D10">
            <w:pPr>
              <w:tabs>
                <w:tab w:val="left" w:pos="1260"/>
                <w:tab w:val="left" w:pos="1540"/>
                <w:tab w:val="left" w:pos="1820"/>
              </w:tabs>
              <w:autoSpaceDE w:val="0"/>
              <w:autoSpaceDN w:val="0"/>
              <w:adjustRightInd w:val="0"/>
            </w:pPr>
            <w:r>
              <w:t>-СНиП 41-02-2003 «Тепловые сети»;</w:t>
            </w:r>
          </w:p>
          <w:p w14:paraId="0EE077AE" w14:textId="77777777" w:rsidR="00204D10" w:rsidRDefault="00204D10" w:rsidP="00204D10">
            <w:pPr>
              <w:tabs>
                <w:tab w:val="left" w:pos="1260"/>
                <w:tab w:val="left" w:pos="1540"/>
                <w:tab w:val="left" w:pos="1820"/>
              </w:tabs>
              <w:autoSpaceDE w:val="0"/>
              <w:autoSpaceDN w:val="0"/>
              <w:adjustRightInd w:val="0"/>
            </w:pPr>
            <w:r>
              <w:t>-СП 20.13330.2016 «Нагрузки и воздействия»;</w:t>
            </w:r>
          </w:p>
          <w:p w14:paraId="545C0249" w14:textId="77777777" w:rsidR="00204D10" w:rsidRDefault="00204D10" w:rsidP="00204D10">
            <w:pPr>
              <w:tabs>
                <w:tab w:val="left" w:pos="1260"/>
                <w:tab w:val="left" w:pos="1540"/>
                <w:tab w:val="left" w:pos="1820"/>
              </w:tabs>
              <w:autoSpaceDE w:val="0"/>
              <w:autoSpaceDN w:val="0"/>
              <w:adjustRightInd w:val="0"/>
            </w:pPr>
            <w:r>
              <w:t>СП 63.13330.2018 «Бетонные и железобетонные конструкции. Основные положения»;</w:t>
            </w:r>
          </w:p>
          <w:p w14:paraId="68D08D93" w14:textId="77777777" w:rsidR="00204D10" w:rsidRDefault="00204D10" w:rsidP="00204D10">
            <w:pPr>
              <w:tabs>
                <w:tab w:val="left" w:pos="1260"/>
                <w:tab w:val="left" w:pos="1540"/>
                <w:tab w:val="left" w:pos="1820"/>
              </w:tabs>
              <w:autoSpaceDE w:val="0"/>
              <w:autoSpaceDN w:val="0"/>
              <w:adjustRightInd w:val="0"/>
            </w:pPr>
            <w:r>
              <w:t>-СП 16.13330.2018 «Стальные конструкции»;</w:t>
            </w:r>
          </w:p>
          <w:p w14:paraId="23D41F30" w14:textId="77777777" w:rsidR="00204D10" w:rsidRDefault="00204D10" w:rsidP="00204D10">
            <w:pPr>
              <w:tabs>
                <w:tab w:val="left" w:pos="1260"/>
                <w:tab w:val="left" w:pos="1540"/>
                <w:tab w:val="left" w:pos="1820"/>
              </w:tabs>
              <w:autoSpaceDE w:val="0"/>
              <w:autoSpaceDN w:val="0"/>
              <w:adjustRightInd w:val="0"/>
            </w:pPr>
          </w:p>
          <w:p w14:paraId="1BBD45AA" w14:textId="77777777" w:rsidR="00204D10" w:rsidRDefault="00204D10" w:rsidP="00204D10">
            <w:pPr>
              <w:tabs>
                <w:tab w:val="left" w:pos="1260"/>
                <w:tab w:val="left" w:pos="1540"/>
                <w:tab w:val="left" w:pos="1820"/>
              </w:tabs>
              <w:autoSpaceDE w:val="0"/>
              <w:autoSpaceDN w:val="0"/>
              <w:adjustRightInd w:val="0"/>
            </w:pPr>
            <w:r>
              <w:lastRenderedPageBreak/>
              <w:t xml:space="preserve">-СНиП 12-03-2001 «Безопасность труда в строительстве».  Часть 1. Общие требования; </w:t>
            </w:r>
          </w:p>
          <w:p w14:paraId="47263A56" w14:textId="77777777" w:rsidR="00204D10" w:rsidRPr="00FE5144" w:rsidRDefault="00204D10" w:rsidP="00204D10">
            <w:pPr>
              <w:tabs>
                <w:tab w:val="left" w:pos="1260"/>
                <w:tab w:val="left" w:pos="1540"/>
                <w:tab w:val="left" w:pos="1820"/>
              </w:tabs>
              <w:autoSpaceDE w:val="0"/>
              <w:autoSpaceDN w:val="0"/>
              <w:adjustRightInd w:val="0"/>
              <w:rPr>
                <w:lang w:eastAsia="ar-SA"/>
              </w:rPr>
            </w:pPr>
            <w:r>
              <w:t>-</w:t>
            </w:r>
            <w:r w:rsidRPr="00FE5144">
              <w:rPr>
                <w:lang w:eastAsia="ar-SA"/>
              </w:rPr>
              <w:t xml:space="preserve"> 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098DC32" w14:textId="77777777" w:rsidR="00204D10" w:rsidRPr="00FE5144" w:rsidRDefault="00204D10" w:rsidP="00204D10">
            <w:pPr>
              <w:suppressAutoHyphens/>
              <w:jc w:val="both"/>
              <w:rPr>
                <w:lang w:eastAsia="ar-SA"/>
              </w:rPr>
            </w:pPr>
            <w:r>
              <w:t>-</w:t>
            </w:r>
            <w:r w:rsidRPr="00FE5144">
              <w:t xml:space="preserve">Правила благоустройства территории </w:t>
            </w:r>
            <w:proofErr w:type="spellStart"/>
            <w:r w:rsidRPr="00FE5144">
              <w:t>г</w:t>
            </w:r>
            <w:r>
              <w:t>.Ялта</w:t>
            </w:r>
            <w:proofErr w:type="spellEnd"/>
            <w:r>
              <w:t>,</w:t>
            </w:r>
            <w:r w:rsidRPr="00FE5144">
              <w:t xml:space="preserve"> Республика Крым. </w:t>
            </w:r>
          </w:p>
        </w:tc>
      </w:tr>
      <w:tr w:rsidR="00204D10" w:rsidRPr="00FE5144" w14:paraId="05C9C2B4"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0A7F083B" w14:textId="77777777" w:rsidR="00204D10" w:rsidRPr="00FE5144" w:rsidRDefault="00204D10" w:rsidP="00204D10">
            <w:r w:rsidRPr="00FE5144">
              <w:lastRenderedPageBreak/>
              <w:t>7. Требования к безопасности выполнения работ и безопасности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466B827F" w14:textId="77777777" w:rsidR="00204D10" w:rsidRPr="00FE5144" w:rsidRDefault="00204D10" w:rsidP="00204D10">
            <w:pPr>
              <w:tabs>
                <w:tab w:val="left" w:pos="1820"/>
              </w:tabs>
              <w:autoSpaceDE w:val="0"/>
              <w:autoSpaceDN w:val="0"/>
              <w:adjustRightInd w:val="0"/>
              <w:ind w:firstLine="333"/>
              <w:jc w:val="both"/>
            </w:pPr>
            <w:r w:rsidRPr="00FE5144">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257A0B6B"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2.В период проведения работ Подрядчик должен нести ответственность за охрану зоны производства работ и объекта до сдачи его в эксплуатацию.</w:t>
            </w:r>
          </w:p>
          <w:p w14:paraId="5614D412"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7818AC53"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4.Рабочие и инженерно-технические работники, участвующие в работах по капитальному ремонту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6597DAAB"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 xml:space="preserve">5.Для обеспечения безопасного движения Подрядчик обязан обеспечить: </w:t>
            </w:r>
          </w:p>
          <w:p w14:paraId="0DACCF54"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 xml:space="preserve">-ограждение места производства работ; </w:t>
            </w:r>
          </w:p>
          <w:p w14:paraId="399A90FF"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-в период производства работ обеспечить безопасность движения пешеходов в зонах производства работ;</w:t>
            </w:r>
          </w:p>
          <w:p w14:paraId="79B96B69" w14:textId="77777777" w:rsidR="00204D10" w:rsidRPr="00FE5144" w:rsidRDefault="00204D10" w:rsidP="00204D10">
            <w:pPr>
              <w:tabs>
                <w:tab w:val="left" w:pos="1260"/>
                <w:tab w:val="left" w:pos="1540"/>
                <w:tab w:val="left" w:pos="1820"/>
              </w:tabs>
              <w:autoSpaceDE w:val="0"/>
              <w:autoSpaceDN w:val="0"/>
              <w:adjustRightInd w:val="0"/>
              <w:ind w:firstLine="333"/>
              <w:jc w:val="both"/>
            </w:pPr>
            <w:r w:rsidRPr="00FE5144">
              <w:t>- освещение всего места проведения работ в ночное время;</w:t>
            </w:r>
          </w:p>
          <w:p w14:paraId="595AA71C" w14:textId="77777777" w:rsidR="00204D10" w:rsidRPr="00FE5144" w:rsidRDefault="00204D10" w:rsidP="00204D10">
            <w:pPr>
              <w:tabs>
                <w:tab w:val="left" w:pos="1260"/>
                <w:tab w:val="left" w:pos="1540"/>
                <w:tab w:val="left" w:pos="1820"/>
              </w:tabs>
              <w:autoSpaceDE w:val="0"/>
              <w:autoSpaceDN w:val="0"/>
              <w:adjustRightInd w:val="0"/>
              <w:ind w:firstLine="333"/>
              <w:jc w:val="both"/>
            </w:pPr>
          </w:p>
        </w:tc>
      </w:tr>
      <w:tr w:rsidR="00204D10" w:rsidRPr="00FE5144" w14:paraId="17E5F914"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3F2B97" w14:textId="77777777" w:rsidR="00204D10" w:rsidRPr="001A1F66" w:rsidRDefault="00204D10" w:rsidP="00204D10">
            <w:r>
              <w:t>8.Основные т</w:t>
            </w:r>
            <w:r w:rsidRPr="001A1F66">
              <w:t xml:space="preserve">ребования к </w:t>
            </w:r>
            <w:r>
              <w:t xml:space="preserve">оборудованию и </w:t>
            </w:r>
            <w:r w:rsidRPr="001A1F66">
              <w:t>материалам, используемым при выполнении работ</w:t>
            </w:r>
            <w:r>
              <w:t>.</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77FC2D" w14:textId="77777777" w:rsidR="00204D10" w:rsidRDefault="00204D10" w:rsidP="00204D10">
            <w:pPr>
              <w:tabs>
                <w:tab w:val="left" w:pos="1843"/>
              </w:tabs>
              <w:autoSpaceDE w:val="0"/>
              <w:autoSpaceDN w:val="0"/>
              <w:adjustRightInd w:val="0"/>
            </w:pPr>
            <w: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0812064B" w14:textId="77777777" w:rsidR="00204D10" w:rsidRDefault="00204D10" w:rsidP="00204D10">
            <w:pPr>
              <w:tabs>
                <w:tab w:val="left" w:pos="1843"/>
              </w:tabs>
              <w:autoSpaceDE w:val="0"/>
              <w:autoSpaceDN w:val="0"/>
              <w:adjustRightInd w:val="0"/>
            </w:pPr>
            <w:r>
              <w:t>Поставляемые материалы должны быть новыми, соответствовать техническим характеристикам, стандартам, паспортным данным.</w:t>
            </w:r>
          </w:p>
          <w:p w14:paraId="36882AB6" w14:textId="77777777" w:rsidR="00204D10" w:rsidRDefault="00204D10" w:rsidP="00204D10">
            <w:pPr>
              <w:tabs>
                <w:tab w:val="left" w:pos="1843"/>
              </w:tabs>
              <w:autoSpaceDE w:val="0"/>
              <w:autoSpaceDN w:val="0"/>
              <w:adjustRightInd w:val="0"/>
            </w:pPr>
            <w:r>
              <w:t xml:space="preserve">Подрядчик несет ответственность за </w:t>
            </w:r>
          </w:p>
          <w:p w14:paraId="20DB5C30" w14:textId="77777777" w:rsidR="00204D10" w:rsidRDefault="00204D10" w:rsidP="00204D10">
            <w:pPr>
              <w:tabs>
                <w:tab w:val="left" w:pos="1843"/>
              </w:tabs>
              <w:autoSpaceDE w:val="0"/>
              <w:autoSpaceDN w:val="0"/>
              <w:adjustRightInd w:val="0"/>
            </w:pPr>
            <w:r>
              <w:t>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1A6C6FA3" w14:textId="77777777" w:rsidR="00204D10" w:rsidRDefault="00204D10" w:rsidP="00204D10">
            <w:pPr>
              <w:tabs>
                <w:tab w:val="left" w:pos="1843"/>
              </w:tabs>
              <w:autoSpaceDE w:val="0"/>
              <w:autoSpaceDN w:val="0"/>
              <w:adjustRightInd w:val="0"/>
            </w:pPr>
            <w: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4D037DA8" w14:textId="77777777" w:rsidR="00204D10" w:rsidRDefault="00204D10" w:rsidP="00204D10">
            <w:pPr>
              <w:tabs>
                <w:tab w:val="left" w:pos="1843"/>
              </w:tabs>
              <w:autoSpaceDE w:val="0"/>
              <w:autoSpaceDN w:val="0"/>
              <w:adjustRightInd w:val="0"/>
            </w:pPr>
            <w: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w:t>
            </w:r>
          </w:p>
          <w:p w14:paraId="19F86DC6" w14:textId="77777777" w:rsidR="00204D10" w:rsidRDefault="00204D10" w:rsidP="00204D10">
            <w:pPr>
              <w:tabs>
                <w:tab w:val="left" w:pos="1843"/>
              </w:tabs>
              <w:autoSpaceDE w:val="0"/>
              <w:autoSpaceDN w:val="0"/>
              <w:adjustRightInd w:val="0"/>
            </w:pPr>
            <w:r>
              <w:lastRenderedPageBreak/>
              <w:t xml:space="preserve">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6A98134D" w14:textId="77777777" w:rsidR="00204D10" w:rsidRDefault="00204D10" w:rsidP="00204D10">
            <w:pPr>
              <w:tabs>
                <w:tab w:val="left" w:pos="1843"/>
              </w:tabs>
              <w:autoSpaceDE w:val="0"/>
              <w:autoSpaceDN w:val="0"/>
              <w:adjustRightInd w:val="0"/>
            </w:pPr>
            <w:r>
              <w:t xml:space="preserve">        Все поставляемые для выполнения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67297106" w14:textId="77777777" w:rsidR="00204D10" w:rsidRDefault="00204D10" w:rsidP="00204D10">
            <w:pPr>
              <w:tabs>
                <w:tab w:val="left" w:pos="1843"/>
              </w:tabs>
              <w:autoSpaceDE w:val="0"/>
              <w:autoSpaceDN w:val="0"/>
              <w:adjustRightInd w:val="0"/>
              <w:ind w:firstLine="406"/>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BE1DD47" w14:textId="77777777" w:rsidR="00204D10" w:rsidRDefault="00204D10" w:rsidP="00204D10">
            <w:pPr>
              <w:tabs>
                <w:tab w:val="left" w:pos="1843"/>
              </w:tabs>
              <w:autoSpaceDE w:val="0"/>
              <w:autoSpaceDN w:val="0"/>
              <w:adjustRightInd w:val="0"/>
              <w:ind w:firstLine="406"/>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62F2CE6C" w14:textId="77777777" w:rsidR="00204D10" w:rsidRPr="001A1F66" w:rsidRDefault="00204D10" w:rsidP="00204D10">
            <w:pPr>
              <w:tabs>
                <w:tab w:val="left" w:pos="230"/>
                <w:tab w:val="left" w:pos="1843"/>
              </w:tabs>
              <w:autoSpaceDE w:val="0"/>
              <w:autoSpaceDN w:val="0"/>
              <w:adjustRightInd w:val="0"/>
              <w:rPr>
                <w:color w:val="FF0000"/>
                <w:shd w:val="clear" w:color="auto" w:fill="FFFFFF"/>
              </w:rPr>
            </w:pPr>
            <w: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работ по капитальному ремонту,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204D10" w:rsidRPr="00FE5144" w14:paraId="61841E21"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6C9120B2" w14:textId="77777777" w:rsidR="00204D10" w:rsidRPr="00FE5144" w:rsidRDefault="00204D10" w:rsidP="00204D10">
            <w:r>
              <w:lastRenderedPageBreak/>
              <w:t>9</w:t>
            </w:r>
            <w:r w:rsidRPr="00FE5144">
              <w:t>. Порядок сдачи и приемки результатов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6A041DB" w14:textId="77777777" w:rsidR="00204D10" w:rsidRDefault="00204D10" w:rsidP="00204D10">
            <w:pPr>
              <w:ind w:firstLine="406"/>
            </w:pPr>
            <w:r w:rsidRPr="00D3560F">
              <w:t xml:space="preserve">Сдача-приемка законченного объекта </w:t>
            </w:r>
            <w:r>
              <w:t xml:space="preserve">капитального ремонта </w:t>
            </w:r>
            <w:r w:rsidRPr="00D3560F">
              <w:t xml:space="preserve">осуществляется </w:t>
            </w:r>
            <w:r>
              <w:t xml:space="preserve">подписанием акта приемки </w:t>
            </w:r>
            <w:r w:rsidRPr="00D3560F">
              <w:t>согласно требований СП 48.13330.2019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1D0B2555" w14:textId="77777777" w:rsidR="00204D10" w:rsidRDefault="00204D10" w:rsidP="00204D10">
            <w:pPr>
              <w:ind w:firstLine="406"/>
            </w:pPr>
            <w:r w:rsidRPr="00F058EB">
              <w:t>Сдача результатов выполненн</w:t>
            </w:r>
            <w:r>
              <w:t>ой</w:t>
            </w:r>
            <w:r w:rsidRPr="00F058EB">
              <w:t xml:space="preserve"> работ</w:t>
            </w:r>
            <w:r>
              <w:t xml:space="preserve">ы </w:t>
            </w:r>
            <w:r w:rsidRPr="00F058EB">
              <w:t xml:space="preserve">(этапов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w:t>
            </w:r>
            <w:r w:rsidRPr="00F03739">
              <w:t>Окончательной сдачей результатов выполненных работ является подписание акта приемки законченного строительством объекта формы КС</w:t>
            </w:r>
            <w:r>
              <w:t>-11</w:t>
            </w:r>
            <w:r w:rsidRPr="00CA270E">
              <w:t xml:space="preserve">, </w:t>
            </w:r>
            <w:r w:rsidRPr="00F03739">
              <w:t xml:space="preserve">который оформляется после передачи Подрядчиком Заказчику всей </w:t>
            </w:r>
            <w:r w:rsidRPr="00F058EB">
              <w:t>исполнительной документации по объекту, проверенной строительным контролем Заказчика.</w:t>
            </w:r>
          </w:p>
          <w:p w14:paraId="4FA3FF40" w14:textId="77777777" w:rsidR="00204D10" w:rsidRPr="00E50477" w:rsidRDefault="00204D10" w:rsidP="00204D10">
            <w:pPr>
              <w:widowControl w:val="0"/>
              <w:autoSpaceDE w:val="0"/>
              <w:autoSpaceDN w:val="0"/>
              <w:adjustRightInd w:val="0"/>
              <w:rPr>
                <w:color w:val="000000"/>
                <w:shd w:val="clear" w:color="auto" w:fill="FFFFFF"/>
                <w:lang w:bidi="ru-RU"/>
              </w:rPr>
            </w:pPr>
            <w:r w:rsidRPr="00E50477">
              <w:rPr>
                <w:color w:val="000000"/>
                <w:shd w:val="clear" w:color="auto" w:fill="FFFFFF"/>
                <w:lang w:bidi="ru-RU"/>
              </w:rPr>
              <w:t xml:space="preserve"> </w:t>
            </w:r>
          </w:p>
        </w:tc>
      </w:tr>
      <w:tr w:rsidR="00204D10" w:rsidRPr="00FE5144" w14:paraId="078C77C4"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2484B6B3" w14:textId="77777777" w:rsidR="00204D10" w:rsidRDefault="00204D10" w:rsidP="00204D10">
            <w:r>
              <w:t>10.</w:t>
            </w:r>
            <w:r w:rsidRPr="001A1F66">
              <w:t xml:space="preserve">Требования </w:t>
            </w:r>
            <w:r>
              <w:t>по охране труда.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1261BB49" w14:textId="77777777" w:rsidR="00204D10" w:rsidRDefault="00204D10" w:rsidP="00204D10">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4A5A9338" w14:textId="77777777" w:rsidR="00204D10" w:rsidRDefault="00204D10" w:rsidP="00204D10">
            <w:pPr>
              <w:ind w:left="-27"/>
            </w:pPr>
            <w: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FCEB1ED" w14:textId="77777777" w:rsidR="00204D10" w:rsidRPr="00FE5144" w:rsidRDefault="00204D10" w:rsidP="00204D10">
            <w:pPr>
              <w:tabs>
                <w:tab w:val="left" w:pos="360"/>
              </w:tabs>
              <w:ind w:firstLine="279"/>
              <w:jc w:val="both"/>
            </w:pPr>
          </w:p>
        </w:tc>
      </w:tr>
      <w:tr w:rsidR="00204D10" w:rsidRPr="00FE5144" w14:paraId="76DE410B"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32DB4331" w14:textId="77777777" w:rsidR="00204D10" w:rsidRPr="00FE5144" w:rsidRDefault="00204D10" w:rsidP="00204D10">
            <w:r>
              <w:lastRenderedPageBreak/>
              <w:t>11</w:t>
            </w:r>
            <w:r w:rsidRPr="00FE5144">
              <w:t>. Требования по передаче заказчику технических и иных документов по завершению и сдаче работ</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20AD6FFE" w14:textId="77777777" w:rsidR="00204D10" w:rsidRPr="00FE5144" w:rsidRDefault="00204D10" w:rsidP="00204D10">
            <w:pPr>
              <w:tabs>
                <w:tab w:val="left" w:pos="360"/>
              </w:tabs>
              <w:ind w:firstLine="279"/>
              <w:jc w:val="both"/>
            </w:pPr>
            <w:r w:rsidRPr="00FE5144">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8AE17CD" w14:textId="77777777" w:rsidR="00204D10" w:rsidRDefault="00204D10" w:rsidP="00204D10">
            <w:pPr>
              <w:ind w:firstLine="406"/>
            </w:pPr>
            <w:r w:rsidRPr="001A1F66">
              <w:t>Подрядчик должен подготовить и передать 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 xml:space="preserve">в соответствии с </w:t>
            </w:r>
            <w:r>
              <w:t>Приказом Минстроя от 16 мая 2023 г. N 344/</w:t>
            </w:r>
            <w:proofErr w:type="spellStart"/>
            <w:r>
              <w:t>пр</w:t>
            </w:r>
            <w:proofErr w:type="spellEnd"/>
          </w:p>
          <w:p w14:paraId="09D3D39D" w14:textId="77777777" w:rsidR="00204D10" w:rsidRDefault="00204D10" w:rsidP="00204D10">
            <w: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1E69F418" w14:textId="77777777" w:rsidR="00204D10" w:rsidRPr="00FE5144" w:rsidRDefault="00204D10" w:rsidP="00204D10">
            <w:pPr>
              <w:tabs>
                <w:tab w:val="left" w:pos="360"/>
              </w:tabs>
              <w:ind w:firstLine="279"/>
              <w:jc w:val="both"/>
            </w:pPr>
            <w:r w:rsidRPr="00FE5144">
              <w:t>Организация, выполнившая капитальный ремонт, оформляет и передает Заказчику следующую документацию:</w:t>
            </w:r>
          </w:p>
          <w:p w14:paraId="61C61030" w14:textId="77777777" w:rsidR="00204D10" w:rsidRPr="00FE5144" w:rsidRDefault="00204D10" w:rsidP="00204D10">
            <w:pPr>
              <w:numPr>
                <w:ilvl w:val="0"/>
                <w:numId w:val="74"/>
              </w:numPr>
              <w:tabs>
                <w:tab w:val="clear" w:pos="1080"/>
                <w:tab w:val="left" w:pos="360"/>
              </w:tabs>
              <w:ind w:left="432" w:hanging="180"/>
              <w:jc w:val="both"/>
            </w:pPr>
            <w:r w:rsidRPr="00FE5144">
              <w:t>Реестр исполнительной документации;</w:t>
            </w:r>
          </w:p>
          <w:p w14:paraId="0667E89E" w14:textId="77777777" w:rsidR="00204D10" w:rsidRPr="00FE5144" w:rsidRDefault="00204D10" w:rsidP="00204D10">
            <w:pPr>
              <w:numPr>
                <w:ilvl w:val="0"/>
                <w:numId w:val="74"/>
              </w:numPr>
              <w:tabs>
                <w:tab w:val="clear" w:pos="1080"/>
                <w:tab w:val="left" w:pos="360"/>
                <w:tab w:val="left" w:pos="432"/>
                <w:tab w:val="left" w:pos="612"/>
                <w:tab w:val="num" w:pos="693"/>
              </w:tabs>
              <w:ind w:left="0" w:firstLine="252"/>
              <w:jc w:val="both"/>
            </w:pPr>
            <w:r w:rsidRPr="00FE5144">
              <w:t>ППР;</w:t>
            </w:r>
          </w:p>
          <w:p w14:paraId="5B53AD72" w14:textId="77777777" w:rsidR="00204D10" w:rsidRPr="00FE5144" w:rsidRDefault="00204D10" w:rsidP="00204D10">
            <w:pPr>
              <w:numPr>
                <w:ilvl w:val="0"/>
                <w:numId w:val="74"/>
              </w:numPr>
              <w:tabs>
                <w:tab w:val="clear" w:pos="1080"/>
                <w:tab w:val="left" w:pos="432"/>
                <w:tab w:val="left" w:pos="612"/>
              </w:tabs>
              <w:ind w:left="0" w:firstLine="252"/>
              <w:jc w:val="both"/>
            </w:pPr>
            <w:r w:rsidRPr="00FE5144">
              <w:t>Акты входного контроля материалов;</w:t>
            </w:r>
          </w:p>
          <w:p w14:paraId="3431C329" w14:textId="77777777" w:rsidR="00204D10" w:rsidRPr="00FE5144" w:rsidRDefault="00204D10" w:rsidP="00204D10">
            <w:pPr>
              <w:numPr>
                <w:ilvl w:val="0"/>
                <w:numId w:val="74"/>
              </w:numPr>
              <w:tabs>
                <w:tab w:val="clear" w:pos="1080"/>
                <w:tab w:val="left" w:pos="360"/>
                <w:tab w:val="num" w:pos="432"/>
              </w:tabs>
              <w:ind w:left="432" w:hanging="180"/>
              <w:jc w:val="both"/>
            </w:pPr>
            <w:r w:rsidRPr="00FE5144">
              <w:t>Ведомость изменений проекта;</w:t>
            </w:r>
          </w:p>
          <w:p w14:paraId="7418C014" w14:textId="77777777" w:rsidR="00204D10" w:rsidRPr="00FE5144" w:rsidRDefault="00204D10" w:rsidP="00204D10">
            <w:pPr>
              <w:numPr>
                <w:ilvl w:val="0"/>
                <w:numId w:val="79"/>
              </w:numPr>
              <w:tabs>
                <w:tab w:val="clear" w:pos="1080"/>
                <w:tab w:val="num" w:pos="153"/>
                <w:tab w:val="left" w:pos="432"/>
              </w:tabs>
              <w:ind w:left="0" w:firstLine="279"/>
              <w:jc w:val="both"/>
            </w:pPr>
            <w:r w:rsidRPr="00FE5144">
              <w:t>Общий журнал выполненных работ по форме № КС-6;</w:t>
            </w:r>
          </w:p>
          <w:p w14:paraId="748DA457" w14:textId="77777777" w:rsidR="00204D10" w:rsidRPr="00FE5144" w:rsidRDefault="00204D10" w:rsidP="00204D10">
            <w:pPr>
              <w:numPr>
                <w:ilvl w:val="0"/>
                <w:numId w:val="79"/>
              </w:numPr>
              <w:tabs>
                <w:tab w:val="clear" w:pos="1080"/>
                <w:tab w:val="num" w:pos="153"/>
                <w:tab w:val="left" w:pos="432"/>
              </w:tabs>
              <w:ind w:left="0" w:firstLine="279"/>
              <w:jc w:val="both"/>
            </w:pPr>
            <w:r w:rsidRPr="00FE5144">
              <w:t>Журнал учета выполненных работ по форме № КС-6а;</w:t>
            </w:r>
          </w:p>
          <w:p w14:paraId="78E69F27" w14:textId="77777777" w:rsidR="00204D10" w:rsidRPr="00FE5144" w:rsidRDefault="00204D10" w:rsidP="00204D10">
            <w:pPr>
              <w:numPr>
                <w:ilvl w:val="0"/>
                <w:numId w:val="75"/>
              </w:numPr>
              <w:tabs>
                <w:tab w:val="clear" w:pos="1332"/>
                <w:tab w:val="left" w:pos="360"/>
                <w:tab w:val="num" w:pos="432"/>
              </w:tabs>
              <w:ind w:left="0" w:firstLine="252"/>
              <w:jc w:val="both"/>
            </w:pPr>
            <w:r w:rsidRPr="00FE5144">
              <w:t>Документы о качестве (сертификаты, паспорта) на примененные материалы.</w:t>
            </w:r>
          </w:p>
          <w:p w14:paraId="42749D9E" w14:textId="77777777" w:rsidR="00204D10" w:rsidRPr="00FE5144" w:rsidRDefault="00204D10" w:rsidP="00204D10">
            <w:pPr>
              <w:numPr>
                <w:ilvl w:val="0"/>
                <w:numId w:val="74"/>
              </w:numPr>
              <w:tabs>
                <w:tab w:val="clear" w:pos="1080"/>
                <w:tab w:val="left" w:pos="360"/>
                <w:tab w:val="left" w:pos="432"/>
                <w:tab w:val="left" w:pos="612"/>
                <w:tab w:val="num" w:pos="693"/>
              </w:tabs>
              <w:ind w:left="0" w:firstLine="252"/>
              <w:jc w:val="both"/>
            </w:pPr>
            <w:r w:rsidRPr="00FE5144">
              <w:t>Журнал сварочных работ;</w:t>
            </w:r>
          </w:p>
          <w:p w14:paraId="0ECF9962" w14:textId="77777777" w:rsidR="00204D10" w:rsidRPr="00FE5144" w:rsidRDefault="00204D10" w:rsidP="00204D10">
            <w:pPr>
              <w:numPr>
                <w:ilvl w:val="0"/>
                <w:numId w:val="74"/>
              </w:numPr>
              <w:tabs>
                <w:tab w:val="clear" w:pos="1080"/>
                <w:tab w:val="left" w:pos="360"/>
                <w:tab w:val="left" w:pos="432"/>
                <w:tab w:val="left" w:pos="612"/>
                <w:tab w:val="num" w:pos="693"/>
              </w:tabs>
              <w:ind w:left="0" w:firstLine="252"/>
              <w:jc w:val="both"/>
            </w:pPr>
            <w:r w:rsidRPr="00FE5144">
              <w:t>Акты КС-2 и КС-3; счет-фактуру;</w:t>
            </w:r>
          </w:p>
          <w:p w14:paraId="4D3BF60E" w14:textId="77777777" w:rsidR="00204D10" w:rsidRPr="00FE5144" w:rsidRDefault="00204D10" w:rsidP="00204D10">
            <w:pPr>
              <w:numPr>
                <w:ilvl w:val="0"/>
                <w:numId w:val="75"/>
              </w:numPr>
              <w:tabs>
                <w:tab w:val="clear" w:pos="1332"/>
                <w:tab w:val="left" w:pos="360"/>
                <w:tab w:val="num" w:pos="432"/>
              </w:tabs>
              <w:ind w:left="0" w:firstLine="252"/>
              <w:jc w:val="both"/>
            </w:pPr>
            <w:r w:rsidRPr="00FE5144">
              <w:t>Разрешительная документация (приказ о назначении ответственных лиц на объекте, лицензии и т.д.);</w:t>
            </w:r>
          </w:p>
          <w:p w14:paraId="105B4C6F" w14:textId="77777777" w:rsidR="00204D10" w:rsidRPr="00FE5144" w:rsidRDefault="00204D10" w:rsidP="00204D10">
            <w:pPr>
              <w:numPr>
                <w:ilvl w:val="0"/>
                <w:numId w:val="75"/>
              </w:numPr>
              <w:tabs>
                <w:tab w:val="clear" w:pos="1332"/>
                <w:tab w:val="left" w:pos="360"/>
                <w:tab w:val="num" w:pos="432"/>
              </w:tabs>
              <w:ind w:left="0" w:firstLine="252"/>
              <w:jc w:val="both"/>
            </w:pPr>
            <w:r w:rsidRPr="00FE5144">
              <w:t>Исполненные чертежи;</w:t>
            </w:r>
          </w:p>
          <w:p w14:paraId="198FED88" w14:textId="77777777" w:rsidR="00204D10" w:rsidRPr="00FE5144" w:rsidRDefault="00204D10" w:rsidP="00204D10">
            <w:pPr>
              <w:numPr>
                <w:ilvl w:val="0"/>
                <w:numId w:val="75"/>
              </w:numPr>
              <w:tabs>
                <w:tab w:val="clear" w:pos="1332"/>
                <w:tab w:val="left" w:pos="360"/>
                <w:tab w:val="num" w:pos="432"/>
              </w:tabs>
              <w:ind w:left="0" w:firstLine="252"/>
              <w:jc w:val="both"/>
            </w:pPr>
            <w:r w:rsidRPr="00FE5144">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41983E84" w14:textId="77777777" w:rsidR="00204D10" w:rsidRPr="00FE5144" w:rsidRDefault="00204D10" w:rsidP="00204D10">
            <w:pPr>
              <w:numPr>
                <w:ilvl w:val="0"/>
                <w:numId w:val="75"/>
              </w:numPr>
              <w:tabs>
                <w:tab w:val="clear" w:pos="1332"/>
                <w:tab w:val="left" w:pos="360"/>
                <w:tab w:val="num" w:pos="432"/>
              </w:tabs>
              <w:ind w:left="0" w:firstLine="252"/>
              <w:jc w:val="both"/>
            </w:pPr>
            <w:r w:rsidRPr="00FE5144">
              <w:t xml:space="preserve"> Акты освидетельствования скрытых работ; </w:t>
            </w:r>
          </w:p>
          <w:p w14:paraId="08A32C11" w14:textId="77777777" w:rsidR="00204D10" w:rsidRPr="00FE5144" w:rsidRDefault="00204D10" w:rsidP="00204D10">
            <w:pPr>
              <w:numPr>
                <w:ilvl w:val="0"/>
                <w:numId w:val="75"/>
              </w:numPr>
              <w:tabs>
                <w:tab w:val="clear" w:pos="1332"/>
                <w:tab w:val="left" w:pos="360"/>
                <w:tab w:val="num" w:pos="432"/>
              </w:tabs>
              <w:ind w:left="0" w:firstLine="252"/>
              <w:jc w:val="both"/>
            </w:pPr>
            <w:r w:rsidRPr="00FE5144">
              <w:t xml:space="preserve">-Акт приема-передачи возвратных отходов по форме М-35, утвержденной постановлением </w:t>
            </w:r>
            <w:proofErr w:type="spellStart"/>
            <w:r w:rsidRPr="00FE5144">
              <w:t>Госстата</w:t>
            </w:r>
            <w:proofErr w:type="spellEnd"/>
            <w:r w:rsidRPr="00FE5144">
              <w:t xml:space="preserve"> РФ от 30.10.1997 г. № 71а.  За</w:t>
            </w:r>
            <w:r>
              <w:t>казчику, актом приема-передачи.</w:t>
            </w:r>
          </w:p>
        </w:tc>
      </w:tr>
      <w:tr w:rsidR="00204D10" w:rsidRPr="00FE5144" w14:paraId="14D9456B"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47723E07" w14:textId="77777777" w:rsidR="00204D10" w:rsidRPr="00FE5144" w:rsidRDefault="00204D10" w:rsidP="00204D10">
            <w:r w:rsidRPr="00FE5144">
              <w:t>1</w:t>
            </w:r>
            <w:r>
              <w:t>2</w:t>
            </w:r>
            <w:r w:rsidRPr="00FE5144">
              <w:t xml:space="preserve">. Требования по монтажу оборудования, пусконаладочным и иным работам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04C27647" w14:textId="77777777" w:rsidR="00204D10" w:rsidRPr="00FE5144" w:rsidRDefault="00204D10" w:rsidP="00204D10">
            <w:pPr>
              <w:ind w:firstLine="252"/>
              <w:jc w:val="both"/>
            </w:pPr>
            <w:r w:rsidRPr="00FE5144">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FE5144">
              <w:t>Ростехнадзора</w:t>
            </w:r>
            <w:proofErr w:type="spellEnd"/>
            <w:r w:rsidRPr="00FE5144">
              <w:t xml:space="preserve"> на строительную технику, а </w:t>
            </w:r>
            <w:r w:rsidRPr="00FE5144">
              <w:lastRenderedPageBreak/>
              <w:t>также других лицензий, допусков, разрешений необходимых для выполнения предусмотренных Договором Работ.</w:t>
            </w:r>
          </w:p>
          <w:p w14:paraId="33402C34" w14:textId="77777777" w:rsidR="00204D10" w:rsidRPr="00FE5144" w:rsidRDefault="00204D10" w:rsidP="00204D10">
            <w:pPr>
              <w:ind w:firstLine="252"/>
              <w:jc w:val="both"/>
            </w:pPr>
            <w:r w:rsidRPr="00FE5144">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3FEC9963" w14:textId="77777777" w:rsidR="00204D10" w:rsidRPr="00FE5144" w:rsidRDefault="00204D10" w:rsidP="00204D10">
            <w:pPr>
              <w:ind w:firstLine="252"/>
              <w:jc w:val="both"/>
            </w:pPr>
            <w:r w:rsidRPr="00FE5144">
              <w:t xml:space="preserve">2. Соблюдение технологии сварки; </w:t>
            </w:r>
          </w:p>
          <w:p w14:paraId="72C54447" w14:textId="77777777" w:rsidR="00204D10" w:rsidRPr="00FE5144" w:rsidRDefault="00204D10" w:rsidP="00204D10">
            <w:pPr>
              <w:ind w:firstLine="252"/>
              <w:jc w:val="both"/>
            </w:pPr>
            <w:r w:rsidRPr="00FE5144">
              <w:t xml:space="preserve">3.Наличие аттестованного сварочного </w:t>
            </w:r>
            <w:r>
              <w:t xml:space="preserve">оборудования. </w:t>
            </w:r>
            <w:r w:rsidRPr="00FE5144">
              <w:t>Подрядчик обеспечивает ограждение, освещение площадки, предотвращает доступ посторонних на площадку производства работ.</w:t>
            </w:r>
          </w:p>
        </w:tc>
      </w:tr>
      <w:tr w:rsidR="00204D10" w:rsidRPr="00FE5144" w14:paraId="7F58C094"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6E48C374" w14:textId="77777777" w:rsidR="00204D10" w:rsidRPr="00FE5144" w:rsidRDefault="00204D10" w:rsidP="00204D10">
            <w:r w:rsidRPr="00FE5144">
              <w:lastRenderedPageBreak/>
              <w:t>1</w:t>
            </w:r>
            <w:r>
              <w:t>3</w:t>
            </w:r>
            <w:r w:rsidRPr="00FE5144">
              <w:t>. Требования к квалификации Подрядчика (исполнителя)</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87F3212" w14:textId="77777777" w:rsidR="00204D10" w:rsidRPr="00FE5144" w:rsidRDefault="00204D10" w:rsidP="00204D10">
            <w:pPr>
              <w:suppressAutoHyphens/>
              <w:ind w:firstLine="252"/>
              <w:jc w:val="both"/>
            </w:pPr>
            <w:r w:rsidRPr="00FE5144">
              <w:t>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42B0E356" w14:textId="77777777" w:rsidR="00204D10" w:rsidRPr="00FE5144" w:rsidRDefault="00204D10" w:rsidP="00204D10">
            <w:pPr>
              <w:suppressAutoHyphens/>
              <w:ind w:firstLine="252"/>
              <w:jc w:val="both"/>
            </w:pPr>
            <w:r w:rsidRPr="00FE5144">
              <w:t>- участник закупки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70E2B64" w14:textId="77777777" w:rsidR="00204D10" w:rsidRPr="00FE5144" w:rsidRDefault="00204D10" w:rsidP="00204D10">
            <w:pPr>
              <w:suppressAutoHyphens/>
              <w:ind w:firstLine="252"/>
              <w:jc w:val="both"/>
            </w:pPr>
            <w:r w:rsidRPr="00FE5144">
              <w:t>а) иностранных юридических лиц;</w:t>
            </w:r>
          </w:p>
          <w:p w14:paraId="15A36A4E" w14:textId="77777777" w:rsidR="00204D10" w:rsidRPr="00FE5144" w:rsidRDefault="00204D10" w:rsidP="00204D10">
            <w:pPr>
              <w:suppressAutoHyphens/>
              <w:ind w:firstLine="252"/>
            </w:pPr>
            <w:r w:rsidRPr="00FE5144">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w:t>
            </w:r>
            <w:r>
              <w:t xml:space="preserve"> </w:t>
            </w:r>
            <w:r w:rsidRPr="00FE5144">
              <w:t>и</w:t>
            </w:r>
            <w:r>
              <w:t xml:space="preserve"> </w:t>
            </w:r>
            <w:r w:rsidRPr="00FE5144">
              <w:t>соответствующая требованиям, предусмотренным </w:t>
            </w:r>
            <w:hyperlink r:id="rId33" w:tgtFrame="_blank" w:history="1">
              <w:r w:rsidRPr="00FE5144">
                <w:rPr>
                  <w:rStyle w:val="af0"/>
                  <w:color w:val="auto"/>
                </w:rPr>
                <w:t>частью 3 статьи 55.4</w:t>
              </w:r>
            </w:hyperlink>
            <w:r w:rsidRPr="00FE5144">
              <w:t> Градостроительного Кодекса РФ.</w:t>
            </w:r>
          </w:p>
          <w:p w14:paraId="3931F70C" w14:textId="77777777" w:rsidR="00204D10" w:rsidRPr="00FE5144" w:rsidRDefault="00204D10" w:rsidP="00204D10">
            <w:pPr>
              <w:suppressAutoHyphens/>
              <w:ind w:firstLine="252"/>
              <w:jc w:val="both"/>
            </w:pPr>
            <w:r w:rsidRPr="00FE5144">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4CDF507D" w14:textId="77777777" w:rsidR="00204D10" w:rsidRPr="00FE5144" w:rsidRDefault="00204D10" w:rsidP="00204D10">
            <w:pPr>
              <w:suppressAutoHyphens/>
              <w:ind w:firstLine="252"/>
              <w:jc w:val="both"/>
            </w:pPr>
            <w:r w:rsidRPr="00FE5144">
              <w:t>-уровень ответственности участника закупки</w:t>
            </w:r>
            <w:r>
              <w:t>,</w:t>
            </w:r>
            <w:r w:rsidRPr="00FE5144">
              <w:t xml:space="preserve"> члена саморегулируемой организации</w:t>
            </w:r>
            <w:r>
              <w:t>,</w:t>
            </w:r>
            <w:r w:rsidRPr="00FE5144">
              <w:t xml:space="preserve">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w:t>
            </w:r>
            <w:r>
              <w:t>го кодекса Российской Федерации</w:t>
            </w:r>
            <w:r w:rsidRPr="00FE5144">
              <w:t>;</w:t>
            </w:r>
          </w:p>
          <w:p w14:paraId="2E1FB00A" w14:textId="77777777" w:rsidR="00204D10" w:rsidRPr="00FE5144" w:rsidRDefault="00204D10" w:rsidP="00204D10">
            <w:pPr>
              <w:suppressAutoHyphens/>
              <w:ind w:firstLine="252"/>
              <w:jc w:val="both"/>
            </w:pPr>
            <w:r w:rsidRPr="00FE5144">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0B1474D" w14:textId="77777777" w:rsidR="00204D10" w:rsidRPr="00FE5144" w:rsidRDefault="00204D10" w:rsidP="00204D10">
            <w:pPr>
              <w:suppressAutoHyphens/>
              <w:ind w:firstLine="252"/>
              <w:jc w:val="both"/>
            </w:pPr>
            <w:r w:rsidRPr="00FE5144">
              <w:rPr>
                <w:i/>
                <w:iCs/>
              </w:rPr>
              <w:t>*Перечисленные требования не распространяются:</w:t>
            </w:r>
          </w:p>
          <w:p w14:paraId="7C091C60" w14:textId="77777777" w:rsidR="00204D10" w:rsidRPr="00FE5144" w:rsidRDefault="00204D10" w:rsidP="00204D10">
            <w:pPr>
              <w:suppressAutoHyphens/>
              <w:ind w:firstLine="252"/>
              <w:jc w:val="both"/>
            </w:pPr>
            <w:r w:rsidRPr="00FE5144">
              <w:rPr>
                <w:i/>
                <w:iCs/>
              </w:rPr>
              <w:t xml:space="preserve">- на участников, которые предложат цену контракта </w:t>
            </w:r>
            <w:r>
              <w:rPr>
                <w:i/>
                <w:iCs/>
              </w:rPr>
              <w:t>10</w:t>
            </w:r>
            <w:r w:rsidRPr="00FE5144">
              <w:rPr>
                <w:i/>
                <w:iCs/>
              </w:rPr>
              <w:t xml:space="preserve"> </w:t>
            </w:r>
            <w:proofErr w:type="spellStart"/>
            <w:r w:rsidRPr="00FE5144">
              <w:rPr>
                <w:i/>
                <w:iCs/>
              </w:rPr>
              <w:t>млн.руб</w:t>
            </w:r>
            <w:proofErr w:type="spellEnd"/>
            <w:r w:rsidRPr="00FE5144">
              <w:rPr>
                <w:i/>
                <w:iCs/>
              </w:rPr>
              <w:t>. и менее. Такие участники не обязаны быть членами СРО в силу части 2.1. статьи 52 Градостроительного Кодекса РФ.</w:t>
            </w:r>
          </w:p>
          <w:p w14:paraId="0492930D" w14:textId="77777777" w:rsidR="00204D10" w:rsidRPr="00FE5144" w:rsidRDefault="00204D10" w:rsidP="00204D10">
            <w:pPr>
              <w:suppressAutoHyphens/>
              <w:ind w:firstLine="252"/>
              <w:jc w:val="both"/>
            </w:pPr>
            <w:r w:rsidRPr="00FE5144">
              <w:rPr>
                <w:i/>
                <w:iCs/>
              </w:rPr>
              <w:t xml:space="preserve">- на унитарные предприятия, государственные и муниципальные учреждения, юридические лица с </w:t>
            </w:r>
            <w:proofErr w:type="spellStart"/>
            <w:r w:rsidRPr="00FE5144">
              <w:rPr>
                <w:i/>
                <w:iCs/>
              </w:rPr>
              <w:t>госучастием</w:t>
            </w:r>
            <w:proofErr w:type="spellEnd"/>
            <w:r w:rsidRPr="00FE5144">
              <w:rPr>
                <w:i/>
                <w:iCs/>
              </w:rPr>
              <w:t xml:space="preserve"> в случаях, которые перечислены в части 2.2. статьи 52 Градостроительного Кодекса РФ.</w:t>
            </w:r>
          </w:p>
          <w:p w14:paraId="06201D16" w14:textId="77777777" w:rsidR="00204D10" w:rsidRPr="00FE5144" w:rsidRDefault="00204D10" w:rsidP="00204D10">
            <w:pPr>
              <w:ind w:firstLine="252"/>
              <w:jc w:val="both"/>
            </w:pPr>
            <w:r w:rsidRPr="00FE5144">
              <w:t>- участник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w:t>
            </w:r>
            <w:proofErr w:type="spellStart"/>
            <w:r w:rsidRPr="00FE5144">
              <w:t>Ростехнадзора</w:t>
            </w:r>
            <w:proofErr w:type="spellEnd"/>
            <w:r w:rsidRPr="00FE5144">
              <w:t xml:space="preserve"> от 25.03.2014 №116 </w:t>
            </w:r>
            <w:r>
              <w:t>и руководителя</w:t>
            </w:r>
            <w:r w:rsidRPr="00FE5144">
              <w:t xml:space="preserve"> работ, </w:t>
            </w:r>
            <w:r w:rsidRPr="00FE5144">
              <w:lastRenderedPageBreak/>
              <w:t>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190893C9" w14:textId="77777777" w:rsidR="00204D10" w:rsidRPr="00FE5144" w:rsidRDefault="00204D10" w:rsidP="00204D10">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791A41BC" w14:textId="77777777" w:rsidR="00204D10" w:rsidRPr="00FE5144" w:rsidRDefault="00204D10" w:rsidP="00204D10">
            <w:pPr>
              <w:ind w:firstLine="252"/>
              <w:jc w:val="both"/>
            </w:pPr>
            <w:r w:rsidRPr="00FE5144">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w:t>
            </w:r>
            <w:r>
              <w:t xml:space="preserve">щее под избыточным давлением». </w:t>
            </w:r>
          </w:p>
        </w:tc>
      </w:tr>
      <w:tr w:rsidR="00204D10" w:rsidRPr="00FE5144" w14:paraId="318D1AE0" w14:textId="77777777" w:rsidTr="00204D10">
        <w:tc>
          <w:tcPr>
            <w:tcW w:w="2694" w:type="dxa"/>
            <w:tcBorders>
              <w:top w:val="single" w:sz="4" w:space="0" w:color="auto"/>
              <w:left w:val="single" w:sz="4" w:space="0" w:color="auto"/>
              <w:bottom w:val="single" w:sz="4" w:space="0" w:color="auto"/>
              <w:right w:val="single" w:sz="4" w:space="0" w:color="auto"/>
            </w:tcBorders>
            <w:shd w:val="clear" w:color="auto" w:fill="FFFFFF"/>
          </w:tcPr>
          <w:p w14:paraId="0AE0F491" w14:textId="77777777" w:rsidR="00204D10" w:rsidRPr="00FE5144" w:rsidRDefault="00204D10" w:rsidP="00204D10">
            <w:r w:rsidRPr="00FE5144">
              <w:lastRenderedPageBreak/>
              <w:t>1</w:t>
            </w:r>
            <w:r>
              <w:t>4</w:t>
            </w:r>
            <w:r w:rsidRPr="00FE5144">
              <w:t xml:space="preserve">. Иные требования к работам и условиям их выполнения по усмотрению заказчика </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73130975" w14:textId="77777777" w:rsidR="00204D10" w:rsidRPr="00FE5144" w:rsidRDefault="00204D10" w:rsidP="00204D10">
            <w:pPr>
              <w:tabs>
                <w:tab w:val="left" w:pos="432"/>
              </w:tabs>
              <w:jc w:val="both"/>
            </w:pPr>
            <w:r w:rsidRPr="00FE5144">
              <w:t xml:space="preserve">Выполнение </w:t>
            </w:r>
            <w:r w:rsidRPr="00D40ED8">
              <w:t xml:space="preserve">строительно-монтажных работ </w:t>
            </w:r>
            <w:r w:rsidRPr="00FE5144">
              <w:t xml:space="preserve">не должно препятствовать или создавать неудобства в работе сотрудников Заказчика или представлять угрозу.  </w:t>
            </w:r>
          </w:p>
          <w:p w14:paraId="3C5EC2D8" w14:textId="77777777" w:rsidR="00204D10" w:rsidRPr="00FE5144" w:rsidRDefault="00204D10" w:rsidP="00204D10">
            <w:pPr>
              <w:tabs>
                <w:tab w:val="left" w:pos="432"/>
              </w:tabs>
              <w:jc w:val="both"/>
            </w:pPr>
            <w:r w:rsidRPr="00FE5144">
              <w:t xml:space="preserve">При выполнении </w:t>
            </w:r>
            <w:r w:rsidRPr="00FD3843">
              <w:t>строительно-монтажных работ</w:t>
            </w:r>
            <w:r w:rsidRPr="00FE5144">
              <w:t xml:space="preserve"> Подрядчик должен:</w:t>
            </w:r>
          </w:p>
          <w:p w14:paraId="1A659D55" w14:textId="77777777" w:rsidR="00204D10" w:rsidRPr="00FE5144" w:rsidRDefault="00204D10" w:rsidP="00204D10">
            <w:pPr>
              <w:tabs>
                <w:tab w:val="left" w:pos="519"/>
              </w:tabs>
              <w:jc w:val="both"/>
            </w:pPr>
            <w:r>
              <w:t>-</w:t>
            </w:r>
            <w:r w:rsidRPr="00FE5144">
              <w:t>Провести инструктаж работникам по технике   безопасности с оформлением соответствующих документов.</w:t>
            </w:r>
          </w:p>
          <w:p w14:paraId="47517695" w14:textId="77777777" w:rsidR="00204D10" w:rsidRPr="00FE5144" w:rsidRDefault="00204D10" w:rsidP="00204D10">
            <w:pPr>
              <w:tabs>
                <w:tab w:val="left" w:pos="519"/>
              </w:tabs>
              <w:jc w:val="both"/>
            </w:pPr>
            <w:r>
              <w:t>-</w:t>
            </w:r>
            <w:r w:rsidRPr="00FE5144">
              <w:t>Предоставить Заказчику вместе с результатом Работ всю исполнительную документацию.</w:t>
            </w:r>
          </w:p>
          <w:p w14:paraId="1B3F0E85" w14:textId="77777777" w:rsidR="00204D10" w:rsidRPr="00FE5144" w:rsidRDefault="00204D10" w:rsidP="00204D10">
            <w:pPr>
              <w:tabs>
                <w:tab w:val="left" w:pos="519"/>
              </w:tabs>
              <w:jc w:val="both"/>
            </w:pPr>
            <w:r>
              <w:t>-</w:t>
            </w:r>
            <w:r w:rsidRPr="00FE5144">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5D1CB65E" w14:textId="77777777" w:rsidR="00204D10" w:rsidRPr="00FE5144" w:rsidRDefault="00204D10" w:rsidP="00204D10">
            <w:pPr>
              <w:tabs>
                <w:tab w:val="left" w:pos="519"/>
              </w:tabs>
              <w:jc w:val="both"/>
            </w:pPr>
          </w:p>
        </w:tc>
      </w:tr>
      <w:tr w:rsidR="00204D10" w:rsidRPr="00C97290" w14:paraId="1BA90C6B" w14:textId="77777777" w:rsidTr="0020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0D4CDE57" w14:textId="77777777" w:rsidR="00204D10" w:rsidRPr="001451F2" w:rsidRDefault="00204D10" w:rsidP="00204D10">
            <w:pPr>
              <w:jc w:val="both"/>
              <w:rPr>
                <w:rFonts w:eastAsia="Calibri"/>
                <w:lang w:eastAsia="en-US"/>
              </w:rPr>
            </w:pPr>
            <w:r>
              <w:rPr>
                <w:rFonts w:eastAsia="Calibri"/>
                <w:lang w:eastAsia="en-US"/>
              </w:rPr>
              <w:t xml:space="preserve">15. </w:t>
            </w:r>
            <w:r w:rsidRPr="001451F2">
              <w:rPr>
                <w:rFonts w:eastAsia="Calibri"/>
                <w:lang w:eastAsia="en-US"/>
              </w:rPr>
              <w:t>Мероприятия по утилизации строительных отходов</w:t>
            </w:r>
          </w:p>
        </w:tc>
        <w:tc>
          <w:tcPr>
            <w:tcW w:w="7654" w:type="dxa"/>
            <w:gridSpan w:val="2"/>
            <w:tcBorders>
              <w:top w:val="single" w:sz="4" w:space="0" w:color="auto"/>
              <w:left w:val="single" w:sz="4" w:space="0" w:color="auto"/>
              <w:bottom w:val="single" w:sz="4" w:space="0" w:color="auto"/>
              <w:right w:val="single" w:sz="4" w:space="0" w:color="auto"/>
            </w:tcBorders>
          </w:tcPr>
          <w:p w14:paraId="58FA76B6" w14:textId="77777777" w:rsidR="00204D10" w:rsidRPr="00C97290" w:rsidRDefault="00204D10" w:rsidP="00204D10">
            <w:pPr>
              <w:contextualSpacing/>
              <w:jc w:val="both"/>
              <w:rPr>
                <w:rFonts w:eastAsia="Calibri"/>
                <w:lang w:eastAsia="en-US"/>
              </w:rPr>
            </w:pPr>
            <w:r w:rsidRPr="00C97290">
              <w:rPr>
                <w:rFonts w:eastAsia="Calibri"/>
              </w:rPr>
              <w:t xml:space="preserve">В соответствии с утвержденной </w:t>
            </w:r>
            <w:r>
              <w:rPr>
                <w:rFonts w:eastAsia="Calibri"/>
              </w:rPr>
              <w:t>проектно-сметной документацией</w:t>
            </w:r>
            <w:r w:rsidRPr="00C97290">
              <w:rPr>
                <w:rFonts w:eastAsia="Calibri"/>
              </w:rPr>
              <w:t>.</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204D10" w:rsidRPr="00FE5144" w14:paraId="52A58813" w14:textId="77777777" w:rsidTr="00204D10">
        <w:trPr>
          <w:trHeight w:val="424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F4E38B7" w14:textId="77777777" w:rsidR="00204D10" w:rsidRPr="00FE5144" w:rsidRDefault="00204D10" w:rsidP="00204D10">
            <w:r w:rsidRPr="00FE5144">
              <w:t>1</w:t>
            </w:r>
            <w:r>
              <w:t>6</w:t>
            </w:r>
            <w:r w:rsidRPr="00FE5144">
              <w:t>. Документы, передаваемые подрядчику после заключения Контракта:</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cPr>
          <w:p w14:paraId="36E2A823" w14:textId="77777777" w:rsidR="00204D10" w:rsidRDefault="00204D10" w:rsidP="00204D10">
            <w:pPr>
              <w:tabs>
                <w:tab w:val="left" w:pos="612"/>
              </w:tabs>
              <w:autoSpaceDE w:val="0"/>
              <w:jc w:val="both"/>
              <w:rPr>
                <w:color w:val="FF0000"/>
              </w:rPr>
            </w:pPr>
            <w:r>
              <w:t xml:space="preserve"> </w:t>
            </w:r>
            <w:r w:rsidRPr="00FE5144">
              <w:t>1.</w:t>
            </w:r>
            <w:r>
              <w:t>Проектная документация по объекту</w:t>
            </w:r>
            <w:r w:rsidRPr="00FE5144">
              <w:t>:</w:t>
            </w:r>
            <w:r>
              <w:t xml:space="preserve"> </w:t>
            </w:r>
            <w:r w:rsidRPr="00067BC9">
              <w:rPr>
                <w:color w:val="FF0000"/>
              </w:rPr>
              <w:t xml:space="preserve">«Капитальный ремонт дымовой трубы котельной, расположенной по адресу: Республика Крым, г. Ялта, </w:t>
            </w:r>
            <w:proofErr w:type="spellStart"/>
            <w:r w:rsidRPr="00067BC9">
              <w:rPr>
                <w:color w:val="FF0000"/>
              </w:rPr>
              <w:t>пгт</w:t>
            </w:r>
            <w:proofErr w:type="spellEnd"/>
            <w:r w:rsidRPr="00067BC9">
              <w:rPr>
                <w:color w:val="FF0000"/>
              </w:rPr>
              <w:t xml:space="preserve">. Симеиз, </w:t>
            </w:r>
            <w:proofErr w:type="spellStart"/>
            <w:r w:rsidRPr="00067BC9">
              <w:rPr>
                <w:color w:val="FF0000"/>
              </w:rPr>
              <w:t>ул.Алексея</w:t>
            </w:r>
            <w:proofErr w:type="spellEnd"/>
            <w:r w:rsidRPr="00067BC9">
              <w:rPr>
                <w:color w:val="FF0000"/>
              </w:rPr>
              <w:t xml:space="preserve"> Ганского,57».</w:t>
            </w:r>
            <w:r>
              <w:rPr>
                <w:color w:val="FF0000"/>
              </w:rPr>
              <w:t xml:space="preserve"> </w:t>
            </w:r>
          </w:p>
          <w:p w14:paraId="30591085" w14:textId="77777777" w:rsidR="00204D10" w:rsidRDefault="00204D10" w:rsidP="00204D10">
            <w:pPr>
              <w:tabs>
                <w:tab w:val="left" w:pos="612"/>
              </w:tabs>
              <w:autoSpaceDE w:val="0"/>
              <w:jc w:val="both"/>
            </w:pPr>
            <w:r w:rsidRPr="00FE5144">
              <w:t>2.Сметная документация</w:t>
            </w:r>
            <w:r>
              <w:t xml:space="preserve"> по объекту: </w:t>
            </w:r>
            <w:r w:rsidRPr="00067BC9">
              <w:rPr>
                <w:color w:val="FF0000"/>
              </w:rPr>
              <w:t xml:space="preserve">«Капитальный ремонт дымовой трубы котельной, расположенной по адресу: Республика Крым, г. Ялта, </w:t>
            </w:r>
            <w:proofErr w:type="spellStart"/>
            <w:r w:rsidRPr="00067BC9">
              <w:rPr>
                <w:color w:val="FF0000"/>
              </w:rPr>
              <w:t>пгт</w:t>
            </w:r>
            <w:proofErr w:type="spellEnd"/>
            <w:r w:rsidRPr="00067BC9">
              <w:rPr>
                <w:color w:val="FF0000"/>
              </w:rPr>
              <w:t xml:space="preserve">. Симеиз, </w:t>
            </w:r>
            <w:proofErr w:type="spellStart"/>
            <w:r w:rsidRPr="00067BC9">
              <w:rPr>
                <w:color w:val="FF0000"/>
              </w:rPr>
              <w:t>ул.Алексея</w:t>
            </w:r>
            <w:proofErr w:type="spellEnd"/>
            <w:r w:rsidRPr="00067BC9">
              <w:rPr>
                <w:color w:val="FF0000"/>
              </w:rPr>
              <w:t xml:space="preserve"> Ганского,57».</w:t>
            </w:r>
            <w:r w:rsidRPr="00FE5144">
              <w:t xml:space="preserve">   </w:t>
            </w:r>
          </w:p>
          <w:p w14:paraId="63DB94EF" w14:textId="77777777" w:rsidR="00204D10" w:rsidRPr="009A5C92" w:rsidRDefault="00204D10" w:rsidP="00204D10">
            <w:pPr>
              <w:tabs>
                <w:tab w:val="left" w:pos="612"/>
              </w:tabs>
              <w:autoSpaceDE w:val="0"/>
              <w:jc w:val="both"/>
              <w:rPr>
                <w:color w:val="FF0000"/>
              </w:rPr>
            </w:pPr>
            <w:r w:rsidRPr="00FE5144">
              <w:t xml:space="preserve">     -сводный сметный расчет стоимости строительства (капитального ремонта) в ценах </w:t>
            </w:r>
            <w:r w:rsidRPr="009A5C92">
              <w:rPr>
                <w:color w:val="FF0000"/>
              </w:rPr>
              <w:t>II-й квартал 2025г.;</w:t>
            </w:r>
          </w:p>
          <w:p w14:paraId="79ED6DC3" w14:textId="77777777" w:rsidR="00204D10" w:rsidRPr="00FE5144" w:rsidRDefault="00204D10" w:rsidP="00204D10">
            <w:pPr>
              <w:tabs>
                <w:tab w:val="left" w:pos="612"/>
              </w:tabs>
              <w:autoSpaceDE w:val="0"/>
              <w:jc w:val="both"/>
            </w:pPr>
            <w:r w:rsidRPr="00FE5144">
              <w:t xml:space="preserve">         </w:t>
            </w:r>
            <w:r w:rsidRPr="007D340D">
              <w:t>-</w:t>
            </w:r>
            <w:r w:rsidRPr="00FE5144">
              <w:t>Локальная смета № 02-01-01;</w:t>
            </w:r>
          </w:p>
          <w:p w14:paraId="2498C2FC" w14:textId="77777777" w:rsidR="00204D10" w:rsidRPr="00FE5144" w:rsidRDefault="00204D10" w:rsidP="00204D10">
            <w:pPr>
              <w:tabs>
                <w:tab w:val="left" w:pos="612"/>
              </w:tabs>
              <w:jc w:val="both"/>
            </w:pPr>
            <w:r w:rsidRPr="007D340D">
              <w:t xml:space="preserve">         -</w:t>
            </w:r>
            <w:r w:rsidRPr="00FE5144">
              <w:t>Локальная ресурсная ведомость № 02-01-01;</w:t>
            </w:r>
          </w:p>
          <w:p w14:paraId="137CFBD1" w14:textId="77777777" w:rsidR="00204D10" w:rsidRDefault="00204D10" w:rsidP="00204D10">
            <w:pPr>
              <w:tabs>
                <w:tab w:val="left" w:pos="612"/>
              </w:tabs>
              <w:jc w:val="both"/>
            </w:pPr>
            <w:r w:rsidRPr="007D340D">
              <w:t xml:space="preserve">          -</w:t>
            </w:r>
            <w:r w:rsidRPr="00FE5144">
              <w:t>Ведомость объемов № 02-01-01.</w:t>
            </w:r>
          </w:p>
          <w:p w14:paraId="3CD5323B" w14:textId="77777777" w:rsidR="00204D10" w:rsidRDefault="00204D10" w:rsidP="00204D10">
            <w:pPr>
              <w:tabs>
                <w:tab w:val="left" w:pos="612"/>
              </w:tabs>
              <w:jc w:val="both"/>
            </w:pPr>
            <w:r>
              <w:t xml:space="preserve">           </w:t>
            </w:r>
            <w:r w:rsidRPr="00005027">
              <w:t>2064</w:t>
            </w:r>
            <w:r>
              <w:t>/2025 КР</w:t>
            </w:r>
          </w:p>
          <w:p w14:paraId="59F4C8D7" w14:textId="77777777" w:rsidR="00204D10" w:rsidRPr="000B7495" w:rsidRDefault="00204D10" w:rsidP="00204D10">
            <w:pPr>
              <w:tabs>
                <w:tab w:val="left" w:pos="612"/>
              </w:tabs>
              <w:jc w:val="both"/>
            </w:pPr>
            <w:r w:rsidRPr="002720B8">
              <w:t xml:space="preserve">           </w:t>
            </w:r>
            <w:r w:rsidRPr="00005027">
              <w:t>2064</w:t>
            </w:r>
            <w:r w:rsidRPr="002720B8">
              <w:t>/2025-</w:t>
            </w:r>
            <w:r>
              <w:t>ПОКР</w:t>
            </w:r>
          </w:p>
          <w:p w14:paraId="1EC9BDEB" w14:textId="77777777" w:rsidR="00204D10" w:rsidRDefault="00204D10" w:rsidP="00204D10">
            <w:pPr>
              <w:tabs>
                <w:tab w:val="left" w:pos="612"/>
              </w:tabs>
              <w:ind w:firstLine="432"/>
            </w:pPr>
            <w:r>
              <w:t xml:space="preserve">3. Положительное заключение по проверке достоверности определения сметной стоимости ГАУ РК «Государственная строительная экспертиза» </w:t>
            </w:r>
            <w:r w:rsidRPr="00A911D7">
              <w:rPr>
                <w:color w:val="FF0000"/>
              </w:rPr>
              <w:t xml:space="preserve">№91-1-1-2-060085-2025 от 09.10.2025 г. </w:t>
            </w:r>
            <w:r>
              <w:t xml:space="preserve">Начальная (максимальная) цена контракта определена и обоснована посредством применения проектно-сметного метода, в ценах </w:t>
            </w:r>
            <w:r>
              <w:rPr>
                <w:lang w:val="en-US"/>
              </w:rPr>
              <w:t>IV</w:t>
            </w:r>
            <w:r>
              <w:t xml:space="preserve">-го квартала 2025г. </w:t>
            </w:r>
          </w:p>
          <w:p w14:paraId="3C87A3BB" w14:textId="77777777" w:rsidR="00204D10" w:rsidRPr="00FE5144" w:rsidRDefault="00204D10" w:rsidP="00204D10">
            <w:pPr>
              <w:tabs>
                <w:tab w:val="left" w:pos="612"/>
              </w:tabs>
              <w:ind w:firstLine="432"/>
            </w:pPr>
            <w:r w:rsidRPr="00FE5144">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3AA12216" w14:textId="77777777" w:rsidR="00204D10" w:rsidRPr="00FE5144" w:rsidRDefault="00204D10" w:rsidP="00204D10">
            <w:pPr>
              <w:tabs>
                <w:tab w:val="left" w:pos="612"/>
              </w:tabs>
              <w:ind w:firstLine="432"/>
              <w:jc w:val="both"/>
              <w:rPr>
                <w:highlight w:val="yellow"/>
              </w:rPr>
            </w:pPr>
          </w:p>
        </w:tc>
      </w:tr>
      <w:tr w:rsidR="00204D10" w:rsidRPr="00FE5144" w14:paraId="7E2A78E7" w14:textId="77777777" w:rsidTr="0020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c>
          <w:tcPr>
            <w:tcW w:w="5014" w:type="dxa"/>
            <w:gridSpan w:val="2"/>
          </w:tcPr>
          <w:p w14:paraId="336211D3" w14:textId="77777777" w:rsidR="00204D10" w:rsidRPr="00FE5144" w:rsidRDefault="00204D10" w:rsidP="00204D10">
            <w:pPr>
              <w:keepNext/>
              <w:rPr>
                <w:b/>
                <w:bCs/>
              </w:rPr>
            </w:pPr>
            <w:r w:rsidRPr="00FE5144">
              <w:rPr>
                <w:b/>
                <w:bCs/>
              </w:rPr>
              <w:lastRenderedPageBreak/>
              <w:t>ЗАКАЗЧИК:</w:t>
            </w:r>
          </w:p>
          <w:p w14:paraId="5452AC16" w14:textId="77777777" w:rsidR="00204D10" w:rsidRPr="00FE5144" w:rsidRDefault="00204D10" w:rsidP="00204D10">
            <w:pPr>
              <w:keepNext/>
            </w:pPr>
          </w:p>
        </w:tc>
        <w:tc>
          <w:tcPr>
            <w:tcW w:w="5334" w:type="dxa"/>
          </w:tcPr>
          <w:p w14:paraId="02A09912" w14:textId="77777777" w:rsidR="00204D10" w:rsidRPr="00FE5144" w:rsidRDefault="00204D10" w:rsidP="00204D10">
            <w:pPr>
              <w:keepNext/>
              <w:rPr>
                <w:b/>
                <w:bCs/>
              </w:rPr>
            </w:pPr>
            <w:r>
              <w:rPr>
                <w:b/>
              </w:rPr>
              <w:t>ПОДРЯДЧИК</w:t>
            </w:r>
            <w:r w:rsidRPr="00FE5144">
              <w:rPr>
                <w:b/>
              </w:rPr>
              <w:t>:</w:t>
            </w:r>
          </w:p>
          <w:p w14:paraId="661CE92E" w14:textId="77777777" w:rsidR="00204D10" w:rsidRPr="00FE5144" w:rsidRDefault="00204D10" w:rsidP="00204D10">
            <w:pPr>
              <w:keepNext/>
              <w:tabs>
                <w:tab w:val="left" w:pos="4425"/>
              </w:tabs>
              <w:rPr>
                <w:b/>
              </w:rPr>
            </w:pPr>
          </w:p>
        </w:tc>
      </w:tr>
      <w:tr w:rsidR="00204D10" w:rsidRPr="00FE5144" w14:paraId="5346D22E" w14:textId="77777777" w:rsidTr="00204D10">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A0" w:firstRow="1" w:lastRow="0" w:firstColumn="1" w:lastColumn="0" w:noHBand="0" w:noVBand="0"/>
        </w:tblPrEx>
        <w:tc>
          <w:tcPr>
            <w:tcW w:w="5014" w:type="dxa"/>
            <w:gridSpan w:val="2"/>
          </w:tcPr>
          <w:p w14:paraId="3E6D3C0A" w14:textId="77777777" w:rsidR="00204D10" w:rsidRDefault="00204D10" w:rsidP="00204D10">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7FA52ADD" w14:textId="77777777" w:rsidR="00204D10" w:rsidRDefault="00204D10" w:rsidP="00204D10">
            <w:pPr>
              <w:contextualSpacing/>
              <w:jc w:val="center"/>
              <w:rPr>
                <w:rFonts w:eastAsia="Calibri"/>
                <w:b/>
                <w:lang w:eastAsia="en-US"/>
              </w:rPr>
            </w:pPr>
          </w:p>
          <w:p w14:paraId="7E6A5B50" w14:textId="77777777" w:rsidR="00204D10" w:rsidRPr="00FE5144" w:rsidRDefault="00204D10" w:rsidP="00204D10">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proofErr w:type="spellStart"/>
            <w:r w:rsidRPr="00FE5144">
              <w:rPr>
                <w:lang w:eastAsia="ar-SA"/>
              </w:rPr>
              <w:t>м.п</w:t>
            </w:r>
            <w:proofErr w:type="spellEnd"/>
            <w:r w:rsidRPr="00FE5144">
              <w:rPr>
                <w:lang w:eastAsia="ar-SA"/>
              </w:rPr>
              <w:t>.</w:t>
            </w:r>
          </w:p>
          <w:p w14:paraId="513E1628" w14:textId="77777777" w:rsidR="00204D10" w:rsidRPr="00FE5144" w:rsidRDefault="00204D10" w:rsidP="00204D10">
            <w:pPr>
              <w:keepNext/>
              <w:suppressAutoHyphens/>
              <w:jc w:val="both"/>
              <w:rPr>
                <w:lang w:eastAsia="zh-CN"/>
              </w:rPr>
            </w:pPr>
          </w:p>
        </w:tc>
        <w:tc>
          <w:tcPr>
            <w:tcW w:w="5334" w:type="dxa"/>
          </w:tcPr>
          <w:p w14:paraId="55E4CD61" w14:textId="77777777" w:rsidR="00204D10" w:rsidRPr="00FE5144" w:rsidRDefault="00204D10" w:rsidP="00204D10">
            <w:pPr>
              <w:keepNext/>
              <w:tabs>
                <w:tab w:val="left" w:pos="4425"/>
              </w:tabs>
              <w:jc w:val="both"/>
            </w:pPr>
            <w:r>
              <w:rPr>
                <w:b/>
              </w:rPr>
              <w:t>______________________________________</w:t>
            </w:r>
          </w:p>
          <w:p w14:paraId="45A7DBB4" w14:textId="77777777" w:rsidR="00204D10" w:rsidRPr="00FE5144" w:rsidRDefault="00204D10" w:rsidP="00204D10">
            <w:pPr>
              <w:keepNext/>
              <w:tabs>
                <w:tab w:val="left" w:pos="4425"/>
              </w:tabs>
              <w:jc w:val="both"/>
            </w:pPr>
          </w:p>
          <w:p w14:paraId="53A45D95" w14:textId="77777777" w:rsidR="00204D10" w:rsidRPr="00FE5144" w:rsidRDefault="00204D10" w:rsidP="00204D10">
            <w:pPr>
              <w:keepNext/>
              <w:tabs>
                <w:tab w:val="left" w:pos="4425"/>
              </w:tabs>
              <w:jc w:val="both"/>
            </w:pPr>
          </w:p>
          <w:p w14:paraId="63A70B1F" w14:textId="77777777" w:rsidR="00204D10" w:rsidRPr="00FE5144" w:rsidRDefault="00204D10" w:rsidP="00204D10">
            <w:pPr>
              <w:keepNext/>
              <w:snapToGrid w:val="0"/>
              <w:jc w:val="both"/>
              <w:rPr>
                <w:lang w:eastAsia="ar-SA"/>
              </w:rPr>
            </w:pPr>
            <w:r w:rsidRPr="00FE5144">
              <w:t xml:space="preserve">______________ </w:t>
            </w:r>
            <w:r>
              <w:rPr>
                <w:b/>
                <w:bCs/>
              </w:rPr>
              <w:t>________________________</w:t>
            </w:r>
          </w:p>
          <w:p w14:paraId="1A6296FB" w14:textId="77777777" w:rsidR="00204D10" w:rsidRPr="00FE5144" w:rsidRDefault="00204D10" w:rsidP="00204D10">
            <w:pPr>
              <w:keepNext/>
              <w:snapToGrid w:val="0"/>
              <w:jc w:val="both"/>
            </w:pPr>
            <w:proofErr w:type="spellStart"/>
            <w:r w:rsidRPr="00FE5144">
              <w:rPr>
                <w:lang w:eastAsia="ar-SA"/>
              </w:rPr>
              <w:t>м.п</w:t>
            </w:r>
            <w:proofErr w:type="spellEnd"/>
            <w:r w:rsidRPr="00FE5144">
              <w:rPr>
                <w:lang w:eastAsia="ar-SA"/>
              </w:rPr>
              <w:t>.</w:t>
            </w:r>
          </w:p>
        </w:tc>
      </w:tr>
    </w:tbl>
    <w:p w14:paraId="5EFA14FD" w14:textId="77777777" w:rsidR="00204D10" w:rsidRPr="00FE5144" w:rsidRDefault="00204D10" w:rsidP="00204D10">
      <w:pPr>
        <w:keepNext/>
      </w:pPr>
    </w:p>
    <w:p w14:paraId="3B04056D" w14:textId="77777777" w:rsidR="00204D10" w:rsidRDefault="00204D10" w:rsidP="00204D10">
      <w:pPr>
        <w:keepNext/>
        <w:contextualSpacing/>
        <w:rPr>
          <w:i/>
          <w:sz w:val="20"/>
          <w:szCs w:val="20"/>
          <w:lang w:eastAsia="zh-CN" w:bidi="hi-IN"/>
        </w:rPr>
      </w:pPr>
    </w:p>
    <w:p w14:paraId="2451066F" w14:textId="77777777" w:rsidR="00204D10" w:rsidRDefault="00204D10" w:rsidP="00204D10">
      <w:pPr>
        <w:spacing w:after="160" w:line="259" w:lineRule="auto"/>
        <w:rPr>
          <w:i/>
          <w:sz w:val="20"/>
          <w:szCs w:val="20"/>
          <w:lang w:eastAsia="zh-CN" w:bidi="hi-IN"/>
        </w:rPr>
      </w:pPr>
      <w:r>
        <w:rPr>
          <w:i/>
          <w:sz w:val="20"/>
          <w:szCs w:val="20"/>
          <w:lang w:eastAsia="zh-CN" w:bidi="hi-IN"/>
        </w:rPr>
        <w:br w:type="page"/>
      </w:r>
    </w:p>
    <w:p w14:paraId="53709003" w14:textId="77777777" w:rsidR="00204D10" w:rsidRPr="00FE5144" w:rsidRDefault="00204D10" w:rsidP="00204D10">
      <w:pPr>
        <w:keepNext/>
        <w:contextualSpacing/>
        <w:rPr>
          <w:i/>
          <w:sz w:val="20"/>
          <w:szCs w:val="20"/>
          <w:lang w:eastAsia="zh-CN" w:bidi="hi-IN"/>
        </w:rPr>
        <w:sectPr w:rsidR="00204D10" w:rsidRPr="00FE5144" w:rsidSect="00204D10">
          <w:headerReference w:type="even" r:id="rId34"/>
          <w:footerReference w:type="even" r:id="rId35"/>
          <w:headerReference w:type="first" r:id="rId36"/>
          <w:footerReference w:type="first" r:id="rId37"/>
          <w:pgSz w:w="11906" w:h="16838" w:code="9"/>
          <w:pgMar w:top="709" w:right="707" w:bottom="284" w:left="1134" w:header="0" w:footer="284" w:gutter="0"/>
          <w:cols w:space="720"/>
          <w:docGrid w:linePitch="360"/>
        </w:sectPr>
      </w:pPr>
    </w:p>
    <w:p w14:paraId="60292372" w14:textId="2A58C724" w:rsidR="00204D10" w:rsidRPr="00204D10" w:rsidRDefault="00204D10" w:rsidP="00204D10">
      <w:pPr>
        <w:widowControl w:val="0"/>
        <w:ind w:left="10" w:right="-7" w:hanging="152"/>
        <w:contextualSpacing/>
        <w:jc w:val="right"/>
        <w:rPr>
          <w:sz w:val="20"/>
        </w:rPr>
      </w:pPr>
      <w:r w:rsidRPr="00204D10">
        <w:rPr>
          <w:sz w:val="20"/>
        </w:rPr>
        <w:lastRenderedPageBreak/>
        <w:t>Приложение №2</w:t>
      </w:r>
    </w:p>
    <w:p w14:paraId="2541BE75" w14:textId="77777777" w:rsidR="00204D10" w:rsidRPr="00204D10" w:rsidRDefault="00204D10" w:rsidP="00204D10">
      <w:pPr>
        <w:widowControl w:val="0"/>
        <w:ind w:left="10" w:right="-7" w:hanging="152"/>
        <w:contextualSpacing/>
        <w:jc w:val="right"/>
        <w:rPr>
          <w:sz w:val="20"/>
        </w:rPr>
      </w:pPr>
      <w:r w:rsidRPr="00204D10">
        <w:rPr>
          <w:sz w:val="20"/>
        </w:rPr>
        <w:t>к контракту №__________________</w:t>
      </w:r>
    </w:p>
    <w:p w14:paraId="7C28E95C" w14:textId="66345383" w:rsidR="00204D10" w:rsidRPr="00204D10" w:rsidRDefault="00204D10" w:rsidP="00204D10">
      <w:pPr>
        <w:widowControl w:val="0"/>
        <w:ind w:left="10" w:right="-7" w:hanging="152"/>
        <w:contextualSpacing/>
        <w:jc w:val="right"/>
        <w:rPr>
          <w:sz w:val="20"/>
        </w:rPr>
      </w:pPr>
      <w:r w:rsidRPr="00204D10">
        <w:rPr>
          <w:sz w:val="20"/>
        </w:rPr>
        <w:t>от _______________________2025г.</w:t>
      </w:r>
    </w:p>
    <w:tbl>
      <w:tblPr>
        <w:tblW w:w="15431" w:type="dxa"/>
        <w:tblLook w:val="04A0" w:firstRow="1" w:lastRow="0" w:firstColumn="1" w:lastColumn="0" w:noHBand="0" w:noVBand="1"/>
      </w:tblPr>
      <w:tblGrid>
        <w:gridCol w:w="727"/>
        <w:gridCol w:w="5340"/>
        <w:gridCol w:w="1490"/>
        <w:gridCol w:w="1495"/>
        <w:gridCol w:w="1195"/>
        <w:gridCol w:w="1307"/>
        <w:gridCol w:w="1915"/>
        <w:gridCol w:w="1962"/>
      </w:tblGrid>
      <w:tr w:rsidR="00204D10" w:rsidRPr="00204D10" w14:paraId="29E20880" w14:textId="77777777" w:rsidTr="00204D10">
        <w:trPr>
          <w:trHeight w:val="601"/>
        </w:trPr>
        <w:tc>
          <w:tcPr>
            <w:tcW w:w="15431" w:type="dxa"/>
            <w:gridSpan w:val="8"/>
            <w:tcBorders>
              <w:top w:val="nil"/>
              <w:left w:val="nil"/>
              <w:bottom w:val="nil"/>
              <w:right w:val="nil"/>
            </w:tcBorders>
            <w:shd w:val="clear" w:color="auto" w:fill="auto"/>
            <w:vAlign w:val="center"/>
            <w:hideMark/>
          </w:tcPr>
          <w:p w14:paraId="73AF5F25" w14:textId="77777777" w:rsidR="00204D10" w:rsidRPr="00204D10" w:rsidRDefault="00204D10" w:rsidP="00204D10">
            <w:pPr>
              <w:jc w:val="center"/>
              <w:rPr>
                <w:b/>
                <w:bCs/>
                <w:color w:val="000000"/>
                <w:sz w:val="20"/>
                <w:szCs w:val="20"/>
              </w:rPr>
            </w:pPr>
            <w:r w:rsidRPr="00204D10">
              <w:rPr>
                <w:b/>
                <w:bCs/>
                <w:color w:val="000000"/>
                <w:sz w:val="20"/>
                <w:szCs w:val="20"/>
              </w:rPr>
              <w:t>Смета контракта</w:t>
            </w:r>
          </w:p>
        </w:tc>
      </w:tr>
      <w:tr w:rsidR="00204D10" w:rsidRPr="00204D10" w14:paraId="2D22627F" w14:textId="77777777" w:rsidTr="00204D10">
        <w:trPr>
          <w:trHeight w:val="428"/>
        </w:trPr>
        <w:tc>
          <w:tcPr>
            <w:tcW w:w="727" w:type="dxa"/>
            <w:tcBorders>
              <w:top w:val="nil"/>
              <w:left w:val="nil"/>
              <w:bottom w:val="nil"/>
              <w:right w:val="nil"/>
            </w:tcBorders>
            <w:shd w:val="clear" w:color="auto" w:fill="auto"/>
            <w:noWrap/>
            <w:vAlign w:val="center"/>
            <w:hideMark/>
          </w:tcPr>
          <w:p w14:paraId="5F6CEC4B" w14:textId="77777777" w:rsidR="00204D10" w:rsidRPr="00204D10" w:rsidRDefault="00204D10" w:rsidP="00204D10">
            <w:pPr>
              <w:jc w:val="center"/>
              <w:rPr>
                <w:b/>
                <w:bCs/>
                <w:color w:val="000000"/>
                <w:sz w:val="20"/>
                <w:szCs w:val="20"/>
              </w:rPr>
            </w:pPr>
          </w:p>
        </w:tc>
        <w:tc>
          <w:tcPr>
            <w:tcW w:w="8325" w:type="dxa"/>
            <w:gridSpan w:val="3"/>
            <w:tcBorders>
              <w:top w:val="nil"/>
              <w:left w:val="nil"/>
              <w:bottom w:val="nil"/>
              <w:right w:val="nil"/>
            </w:tcBorders>
            <w:shd w:val="clear" w:color="auto" w:fill="auto"/>
            <w:noWrap/>
            <w:vAlign w:val="bottom"/>
            <w:hideMark/>
          </w:tcPr>
          <w:p w14:paraId="70B1D242" w14:textId="77777777" w:rsidR="00204D10" w:rsidRPr="00204D10" w:rsidRDefault="00204D10" w:rsidP="00204D10">
            <w:pPr>
              <w:rPr>
                <w:color w:val="000000"/>
                <w:sz w:val="20"/>
                <w:szCs w:val="20"/>
              </w:rPr>
            </w:pPr>
            <w:r w:rsidRPr="00204D10">
              <w:rPr>
                <w:color w:val="000000"/>
                <w:sz w:val="20"/>
                <w:szCs w:val="20"/>
              </w:rPr>
              <w:t>Выполнение строительно-монтажных работ на объекте:</w:t>
            </w:r>
          </w:p>
        </w:tc>
        <w:tc>
          <w:tcPr>
            <w:tcW w:w="1195" w:type="dxa"/>
            <w:tcBorders>
              <w:top w:val="nil"/>
              <w:left w:val="nil"/>
              <w:bottom w:val="nil"/>
              <w:right w:val="nil"/>
            </w:tcBorders>
            <w:shd w:val="clear" w:color="auto" w:fill="auto"/>
            <w:noWrap/>
            <w:vAlign w:val="bottom"/>
            <w:hideMark/>
          </w:tcPr>
          <w:p w14:paraId="70DC2615" w14:textId="77777777" w:rsidR="00204D10" w:rsidRPr="00204D10" w:rsidRDefault="00204D10" w:rsidP="00204D10">
            <w:pPr>
              <w:rPr>
                <w:color w:val="000000"/>
                <w:sz w:val="20"/>
                <w:szCs w:val="20"/>
              </w:rPr>
            </w:pPr>
          </w:p>
        </w:tc>
        <w:tc>
          <w:tcPr>
            <w:tcW w:w="1307" w:type="dxa"/>
            <w:tcBorders>
              <w:top w:val="nil"/>
              <w:left w:val="nil"/>
              <w:bottom w:val="nil"/>
              <w:right w:val="nil"/>
            </w:tcBorders>
            <w:shd w:val="clear" w:color="auto" w:fill="auto"/>
            <w:noWrap/>
            <w:vAlign w:val="bottom"/>
            <w:hideMark/>
          </w:tcPr>
          <w:p w14:paraId="48ADFA6D" w14:textId="77777777" w:rsidR="00204D10" w:rsidRPr="00204D10" w:rsidRDefault="00204D10" w:rsidP="00204D10">
            <w:pPr>
              <w:rPr>
                <w:sz w:val="20"/>
                <w:szCs w:val="20"/>
              </w:rPr>
            </w:pPr>
          </w:p>
        </w:tc>
        <w:tc>
          <w:tcPr>
            <w:tcW w:w="1914" w:type="dxa"/>
            <w:tcBorders>
              <w:top w:val="nil"/>
              <w:left w:val="nil"/>
              <w:bottom w:val="nil"/>
              <w:right w:val="nil"/>
            </w:tcBorders>
            <w:shd w:val="clear" w:color="auto" w:fill="auto"/>
            <w:noWrap/>
            <w:vAlign w:val="bottom"/>
            <w:hideMark/>
          </w:tcPr>
          <w:p w14:paraId="556CF8BE" w14:textId="77777777" w:rsidR="00204D10" w:rsidRPr="00204D10" w:rsidRDefault="00204D10" w:rsidP="00204D10">
            <w:pPr>
              <w:rPr>
                <w:sz w:val="20"/>
                <w:szCs w:val="20"/>
              </w:rPr>
            </w:pPr>
          </w:p>
        </w:tc>
        <w:tc>
          <w:tcPr>
            <w:tcW w:w="1961" w:type="dxa"/>
            <w:tcBorders>
              <w:top w:val="nil"/>
              <w:left w:val="nil"/>
              <w:bottom w:val="nil"/>
              <w:right w:val="nil"/>
            </w:tcBorders>
            <w:shd w:val="clear" w:color="auto" w:fill="auto"/>
            <w:noWrap/>
            <w:vAlign w:val="bottom"/>
            <w:hideMark/>
          </w:tcPr>
          <w:p w14:paraId="508F865C" w14:textId="77777777" w:rsidR="00204D10" w:rsidRPr="00204D10" w:rsidRDefault="00204D10" w:rsidP="00204D10">
            <w:pPr>
              <w:rPr>
                <w:sz w:val="20"/>
                <w:szCs w:val="20"/>
              </w:rPr>
            </w:pPr>
          </w:p>
        </w:tc>
      </w:tr>
      <w:tr w:rsidR="00204D10" w:rsidRPr="00204D10" w14:paraId="1F04F456" w14:textId="77777777" w:rsidTr="00204D10">
        <w:trPr>
          <w:trHeight w:val="428"/>
        </w:trPr>
        <w:tc>
          <w:tcPr>
            <w:tcW w:w="15431" w:type="dxa"/>
            <w:gridSpan w:val="8"/>
            <w:tcBorders>
              <w:top w:val="nil"/>
              <w:left w:val="nil"/>
              <w:bottom w:val="single" w:sz="4" w:space="0" w:color="auto"/>
              <w:right w:val="nil"/>
            </w:tcBorders>
            <w:shd w:val="clear" w:color="auto" w:fill="auto"/>
            <w:vAlign w:val="bottom"/>
            <w:hideMark/>
          </w:tcPr>
          <w:p w14:paraId="1B296B45" w14:textId="77777777" w:rsidR="00204D10" w:rsidRPr="00204D10" w:rsidRDefault="00204D10" w:rsidP="00204D10">
            <w:pPr>
              <w:jc w:val="center"/>
              <w:rPr>
                <w:b/>
                <w:bCs/>
                <w:color w:val="000000"/>
                <w:sz w:val="20"/>
                <w:szCs w:val="20"/>
              </w:rPr>
            </w:pPr>
            <w:r w:rsidRPr="00204D10">
              <w:rPr>
                <w:b/>
                <w:bCs/>
                <w:color w:val="000000"/>
                <w:sz w:val="20"/>
                <w:szCs w:val="20"/>
              </w:rPr>
              <w:t xml:space="preserve">"Капитальный ремонт дымовой трубы котельной, расположенной по адресу: Республика Крым, г. Ялта, </w:t>
            </w:r>
            <w:proofErr w:type="spellStart"/>
            <w:r w:rsidRPr="00204D10">
              <w:rPr>
                <w:b/>
                <w:bCs/>
                <w:color w:val="000000"/>
                <w:sz w:val="20"/>
                <w:szCs w:val="20"/>
              </w:rPr>
              <w:t>пгт</w:t>
            </w:r>
            <w:proofErr w:type="spellEnd"/>
            <w:r w:rsidRPr="00204D10">
              <w:rPr>
                <w:b/>
                <w:bCs/>
                <w:color w:val="000000"/>
                <w:sz w:val="20"/>
                <w:szCs w:val="20"/>
              </w:rPr>
              <w:t>. Симеиз, ул. Алексея Ганского, 57".</w:t>
            </w:r>
          </w:p>
        </w:tc>
      </w:tr>
      <w:tr w:rsidR="00204D10" w:rsidRPr="00204D10" w14:paraId="4E6C1A44" w14:textId="77777777" w:rsidTr="00204D10">
        <w:trPr>
          <w:trHeight w:val="428"/>
        </w:trPr>
        <w:tc>
          <w:tcPr>
            <w:tcW w:w="15431" w:type="dxa"/>
            <w:gridSpan w:val="8"/>
            <w:tcBorders>
              <w:top w:val="single" w:sz="4" w:space="0" w:color="auto"/>
              <w:left w:val="nil"/>
              <w:bottom w:val="nil"/>
              <w:right w:val="nil"/>
            </w:tcBorders>
            <w:shd w:val="clear" w:color="auto" w:fill="auto"/>
            <w:noWrap/>
            <w:hideMark/>
          </w:tcPr>
          <w:p w14:paraId="1C1E388C" w14:textId="77777777" w:rsidR="00204D10" w:rsidRPr="00204D10" w:rsidRDefault="00204D10" w:rsidP="00204D10">
            <w:pPr>
              <w:jc w:val="center"/>
              <w:rPr>
                <w:i/>
                <w:iCs/>
                <w:color w:val="000000"/>
                <w:sz w:val="20"/>
                <w:szCs w:val="20"/>
              </w:rPr>
            </w:pPr>
            <w:r w:rsidRPr="00204D10">
              <w:rPr>
                <w:i/>
                <w:iCs/>
                <w:color w:val="000000"/>
                <w:sz w:val="20"/>
                <w:szCs w:val="20"/>
              </w:rPr>
              <w:t>(наименование объекта)</w:t>
            </w:r>
          </w:p>
        </w:tc>
      </w:tr>
      <w:tr w:rsidR="00204D10" w:rsidRPr="00204D10" w14:paraId="11D5CAA6" w14:textId="77777777" w:rsidTr="00204D10">
        <w:trPr>
          <w:trHeight w:val="169"/>
        </w:trPr>
        <w:tc>
          <w:tcPr>
            <w:tcW w:w="727" w:type="dxa"/>
            <w:tcBorders>
              <w:top w:val="nil"/>
              <w:left w:val="nil"/>
              <w:bottom w:val="nil"/>
              <w:right w:val="nil"/>
            </w:tcBorders>
            <w:shd w:val="clear" w:color="auto" w:fill="auto"/>
            <w:noWrap/>
            <w:vAlign w:val="bottom"/>
            <w:hideMark/>
          </w:tcPr>
          <w:p w14:paraId="24388084" w14:textId="77777777" w:rsidR="00204D10" w:rsidRPr="00204D10" w:rsidRDefault="00204D10" w:rsidP="00204D10">
            <w:pPr>
              <w:jc w:val="center"/>
              <w:rPr>
                <w:i/>
                <w:iCs/>
                <w:color w:val="000000"/>
                <w:sz w:val="20"/>
                <w:szCs w:val="20"/>
              </w:rPr>
            </w:pPr>
          </w:p>
        </w:tc>
        <w:tc>
          <w:tcPr>
            <w:tcW w:w="5340" w:type="dxa"/>
            <w:tcBorders>
              <w:top w:val="nil"/>
              <w:left w:val="nil"/>
              <w:bottom w:val="nil"/>
              <w:right w:val="nil"/>
            </w:tcBorders>
            <w:shd w:val="clear" w:color="auto" w:fill="auto"/>
            <w:noWrap/>
            <w:vAlign w:val="bottom"/>
            <w:hideMark/>
          </w:tcPr>
          <w:p w14:paraId="26A70B51" w14:textId="77777777" w:rsidR="00204D10" w:rsidRPr="00204D10" w:rsidRDefault="00204D10" w:rsidP="00204D10">
            <w:pPr>
              <w:jc w:val="center"/>
              <w:rPr>
                <w:sz w:val="20"/>
                <w:szCs w:val="20"/>
              </w:rPr>
            </w:pPr>
          </w:p>
        </w:tc>
        <w:tc>
          <w:tcPr>
            <w:tcW w:w="1490" w:type="dxa"/>
            <w:tcBorders>
              <w:top w:val="nil"/>
              <w:left w:val="nil"/>
              <w:bottom w:val="nil"/>
              <w:right w:val="nil"/>
            </w:tcBorders>
            <w:shd w:val="clear" w:color="auto" w:fill="auto"/>
            <w:noWrap/>
            <w:vAlign w:val="bottom"/>
            <w:hideMark/>
          </w:tcPr>
          <w:p w14:paraId="7169E137" w14:textId="77777777" w:rsidR="00204D10" w:rsidRPr="00204D10" w:rsidRDefault="00204D10" w:rsidP="00204D10">
            <w:pPr>
              <w:jc w:val="center"/>
              <w:rPr>
                <w:sz w:val="20"/>
                <w:szCs w:val="20"/>
              </w:rPr>
            </w:pPr>
          </w:p>
        </w:tc>
        <w:tc>
          <w:tcPr>
            <w:tcW w:w="1493" w:type="dxa"/>
            <w:tcBorders>
              <w:top w:val="nil"/>
              <w:left w:val="nil"/>
              <w:bottom w:val="nil"/>
              <w:right w:val="nil"/>
            </w:tcBorders>
            <w:shd w:val="clear" w:color="auto" w:fill="auto"/>
            <w:noWrap/>
            <w:vAlign w:val="bottom"/>
            <w:hideMark/>
          </w:tcPr>
          <w:p w14:paraId="05F1DD11" w14:textId="77777777" w:rsidR="00204D10" w:rsidRPr="00204D10" w:rsidRDefault="00204D10" w:rsidP="00204D10">
            <w:pPr>
              <w:jc w:val="center"/>
              <w:rPr>
                <w:sz w:val="20"/>
                <w:szCs w:val="20"/>
              </w:rPr>
            </w:pPr>
          </w:p>
        </w:tc>
        <w:tc>
          <w:tcPr>
            <w:tcW w:w="1195" w:type="dxa"/>
            <w:tcBorders>
              <w:top w:val="nil"/>
              <w:left w:val="nil"/>
              <w:bottom w:val="nil"/>
              <w:right w:val="nil"/>
            </w:tcBorders>
            <w:shd w:val="clear" w:color="auto" w:fill="auto"/>
            <w:noWrap/>
            <w:vAlign w:val="bottom"/>
            <w:hideMark/>
          </w:tcPr>
          <w:p w14:paraId="2ABA7FD0" w14:textId="77777777" w:rsidR="00204D10" w:rsidRPr="00204D10" w:rsidRDefault="00204D10" w:rsidP="00204D10">
            <w:pPr>
              <w:jc w:val="center"/>
              <w:rPr>
                <w:sz w:val="20"/>
                <w:szCs w:val="20"/>
              </w:rPr>
            </w:pPr>
          </w:p>
        </w:tc>
        <w:tc>
          <w:tcPr>
            <w:tcW w:w="1307" w:type="dxa"/>
            <w:tcBorders>
              <w:top w:val="nil"/>
              <w:left w:val="nil"/>
              <w:bottom w:val="nil"/>
              <w:right w:val="nil"/>
            </w:tcBorders>
            <w:shd w:val="clear" w:color="auto" w:fill="auto"/>
            <w:noWrap/>
            <w:vAlign w:val="bottom"/>
            <w:hideMark/>
          </w:tcPr>
          <w:p w14:paraId="4FC60F9A" w14:textId="77777777" w:rsidR="00204D10" w:rsidRPr="00204D10" w:rsidRDefault="00204D10" w:rsidP="00204D10">
            <w:pPr>
              <w:jc w:val="center"/>
              <w:rPr>
                <w:sz w:val="20"/>
                <w:szCs w:val="20"/>
              </w:rPr>
            </w:pPr>
          </w:p>
        </w:tc>
        <w:tc>
          <w:tcPr>
            <w:tcW w:w="1914" w:type="dxa"/>
            <w:tcBorders>
              <w:top w:val="nil"/>
              <w:left w:val="nil"/>
              <w:bottom w:val="nil"/>
              <w:right w:val="nil"/>
            </w:tcBorders>
            <w:shd w:val="clear" w:color="auto" w:fill="auto"/>
            <w:noWrap/>
            <w:vAlign w:val="bottom"/>
            <w:hideMark/>
          </w:tcPr>
          <w:p w14:paraId="7C5153E5" w14:textId="77777777" w:rsidR="00204D10" w:rsidRPr="00204D10" w:rsidRDefault="00204D10" w:rsidP="00204D10">
            <w:pPr>
              <w:jc w:val="center"/>
              <w:rPr>
                <w:sz w:val="20"/>
                <w:szCs w:val="20"/>
              </w:rPr>
            </w:pPr>
          </w:p>
        </w:tc>
        <w:tc>
          <w:tcPr>
            <w:tcW w:w="1961" w:type="dxa"/>
            <w:tcBorders>
              <w:top w:val="nil"/>
              <w:left w:val="nil"/>
              <w:bottom w:val="nil"/>
              <w:right w:val="nil"/>
            </w:tcBorders>
            <w:shd w:val="clear" w:color="auto" w:fill="auto"/>
            <w:noWrap/>
            <w:vAlign w:val="bottom"/>
            <w:hideMark/>
          </w:tcPr>
          <w:p w14:paraId="570C66EF" w14:textId="77777777" w:rsidR="00204D10" w:rsidRPr="00204D10" w:rsidRDefault="00204D10" w:rsidP="00204D10">
            <w:pPr>
              <w:jc w:val="center"/>
              <w:rPr>
                <w:sz w:val="20"/>
                <w:szCs w:val="20"/>
              </w:rPr>
            </w:pPr>
          </w:p>
        </w:tc>
      </w:tr>
      <w:tr w:rsidR="00204D10" w:rsidRPr="00204D10" w14:paraId="206D50CA" w14:textId="77777777" w:rsidTr="00204D10">
        <w:trPr>
          <w:trHeight w:val="837"/>
        </w:trPr>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CC0464" w14:textId="77777777" w:rsidR="00204D10" w:rsidRPr="00204D10" w:rsidRDefault="00204D10" w:rsidP="00204D10">
            <w:pPr>
              <w:jc w:val="center"/>
              <w:rPr>
                <w:color w:val="000000"/>
                <w:sz w:val="20"/>
                <w:szCs w:val="20"/>
              </w:rPr>
            </w:pPr>
            <w:r w:rsidRPr="00204D10">
              <w:rPr>
                <w:color w:val="000000"/>
                <w:sz w:val="20"/>
                <w:szCs w:val="20"/>
              </w:rPr>
              <w:t>№п/п</w:t>
            </w:r>
          </w:p>
        </w:tc>
        <w:tc>
          <w:tcPr>
            <w:tcW w:w="832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D1521D" w14:textId="77777777" w:rsidR="00204D10" w:rsidRPr="00204D10" w:rsidRDefault="00204D10" w:rsidP="00204D10">
            <w:pPr>
              <w:jc w:val="center"/>
              <w:rPr>
                <w:color w:val="000000"/>
                <w:sz w:val="20"/>
                <w:szCs w:val="20"/>
              </w:rPr>
            </w:pPr>
            <w:r w:rsidRPr="00204D10">
              <w:rPr>
                <w:color w:val="000000"/>
                <w:sz w:val="20"/>
                <w:szCs w:val="20"/>
              </w:rPr>
              <w:t>Наименование конструктивных решений (элементов), комплексов (видов) работ, оборудования</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47D795" w14:textId="77777777" w:rsidR="00204D10" w:rsidRPr="00204D10" w:rsidRDefault="00204D10" w:rsidP="00204D10">
            <w:pPr>
              <w:jc w:val="center"/>
              <w:rPr>
                <w:color w:val="000000"/>
                <w:sz w:val="20"/>
                <w:szCs w:val="20"/>
              </w:rPr>
            </w:pPr>
            <w:r w:rsidRPr="00204D10">
              <w:rPr>
                <w:color w:val="000000"/>
                <w:sz w:val="20"/>
                <w:szCs w:val="20"/>
              </w:rPr>
              <w:t>Единица измерения</w:t>
            </w:r>
          </w:p>
        </w:tc>
        <w:tc>
          <w:tcPr>
            <w:tcW w:w="13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26600C" w14:textId="77777777" w:rsidR="00204D10" w:rsidRPr="00204D10" w:rsidRDefault="00204D10" w:rsidP="00204D10">
            <w:pPr>
              <w:jc w:val="center"/>
              <w:rPr>
                <w:color w:val="000000"/>
                <w:sz w:val="20"/>
                <w:szCs w:val="20"/>
              </w:rPr>
            </w:pPr>
            <w:r w:rsidRPr="00204D10">
              <w:rPr>
                <w:color w:val="000000"/>
                <w:sz w:val="20"/>
                <w:szCs w:val="20"/>
              </w:rPr>
              <w:t>Количество (объем работ)</w:t>
            </w:r>
          </w:p>
        </w:tc>
        <w:tc>
          <w:tcPr>
            <w:tcW w:w="19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13F7C02" w14:textId="77777777" w:rsidR="00204D10" w:rsidRPr="00204D10" w:rsidRDefault="00204D10" w:rsidP="00204D10">
            <w:pPr>
              <w:jc w:val="center"/>
              <w:rPr>
                <w:color w:val="000000"/>
                <w:sz w:val="20"/>
                <w:szCs w:val="20"/>
              </w:rPr>
            </w:pPr>
            <w:r w:rsidRPr="00204D10">
              <w:rPr>
                <w:color w:val="000000"/>
                <w:sz w:val="20"/>
                <w:szCs w:val="20"/>
              </w:rPr>
              <w:t>Цена на единицу измерения, без НДС руб.</w:t>
            </w:r>
          </w:p>
        </w:tc>
        <w:tc>
          <w:tcPr>
            <w:tcW w:w="196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8535C9" w14:textId="77777777" w:rsidR="00204D10" w:rsidRPr="00204D10" w:rsidRDefault="00204D10" w:rsidP="00204D10">
            <w:pPr>
              <w:jc w:val="center"/>
              <w:rPr>
                <w:color w:val="000000"/>
                <w:sz w:val="20"/>
                <w:szCs w:val="20"/>
              </w:rPr>
            </w:pPr>
            <w:r w:rsidRPr="00204D10">
              <w:rPr>
                <w:color w:val="000000"/>
                <w:sz w:val="20"/>
                <w:szCs w:val="20"/>
              </w:rPr>
              <w:t xml:space="preserve">Стоимость всего, </w:t>
            </w:r>
            <w:proofErr w:type="spellStart"/>
            <w:r w:rsidRPr="00204D10">
              <w:rPr>
                <w:color w:val="000000"/>
                <w:sz w:val="20"/>
                <w:szCs w:val="20"/>
              </w:rPr>
              <w:t>руб</w:t>
            </w:r>
            <w:proofErr w:type="spellEnd"/>
          </w:p>
        </w:tc>
      </w:tr>
      <w:tr w:rsidR="00204D10" w:rsidRPr="00204D10" w14:paraId="1A7D82ED" w14:textId="77777777" w:rsidTr="00204D10">
        <w:trPr>
          <w:trHeight w:val="662"/>
        </w:trPr>
        <w:tc>
          <w:tcPr>
            <w:tcW w:w="727" w:type="dxa"/>
            <w:vMerge/>
            <w:tcBorders>
              <w:top w:val="single" w:sz="4" w:space="0" w:color="auto"/>
              <w:left w:val="single" w:sz="4" w:space="0" w:color="auto"/>
              <w:bottom w:val="single" w:sz="4" w:space="0" w:color="auto"/>
              <w:right w:val="single" w:sz="4" w:space="0" w:color="auto"/>
            </w:tcBorders>
            <w:vAlign w:val="center"/>
            <w:hideMark/>
          </w:tcPr>
          <w:p w14:paraId="1CC11706" w14:textId="77777777" w:rsidR="00204D10" w:rsidRPr="00204D10" w:rsidRDefault="00204D10" w:rsidP="00204D10">
            <w:pPr>
              <w:rPr>
                <w:color w:val="000000"/>
                <w:sz w:val="20"/>
                <w:szCs w:val="20"/>
              </w:rPr>
            </w:pPr>
          </w:p>
        </w:tc>
        <w:tc>
          <w:tcPr>
            <w:tcW w:w="8325" w:type="dxa"/>
            <w:gridSpan w:val="3"/>
            <w:vMerge/>
            <w:tcBorders>
              <w:top w:val="single" w:sz="4" w:space="0" w:color="auto"/>
              <w:left w:val="single" w:sz="4" w:space="0" w:color="auto"/>
              <w:bottom w:val="single" w:sz="4" w:space="0" w:color="auto"/>
              <w:right w:val="single" w:sz="4" w:space="0" w:color="auto"/>
            </w:tcBorders>
            <w:vAlign w:val="center"/>
            <w:hideMark/>
          </w:tcPr>
          <w:p w14:paraId="369CF927" w14:textId="77777777" w:rsidR="00204D10" w:rsidRPr="00204D10" w:rsidRDefault="00204D10" w:rsidP="00204D10">
            <w:pPr>
              <w:rPr>
                <w:color w:val="000000"/>
                <w:sz w:val="20"/>
                <w:szCs w:val="20"/>
              </w:rPr>
            </w:pPr>
          </w:p>
        </w:tc>
        <w:tc>
          <w:tcPr>
            <w:tcW w:w="1195" w:type="dxa"/>
            <w:vMerge/>
            <w:tcBorders>
              <w:top w:val="single" w:sz="4" w:space="0" w:color="auto"/>
              <w:left w:val="single" w:sz="4" w:space="0" w:color="auto"/>
              <w:bottom w:val="single" w:sz="4" w:space="0" w:color="auto"/>
              <w:right w:val="single" w:sz="4" w:space="0" w:color="auto"/>
            </w:tcBorders>
            <w:vAlign w:val="center"/>
            <w:hideMark/>
          </w:tcPr>
          <w:p w14:paraId="3F0F1AF2" w14:textId="77777777" w:rsidR="00204D10" w:rsidRPr="00204D10" w:rsidRDefault="00204D10" w:rsidP="00204D10">
            <w:pPr>
              <w:rPr>
                <w:color w:val="000000"/>
                <w:sz w:val="20"/>
                <w:szCs w:val="20"/>
              </w:rPr>
            </w:pPr>
          </w:p>
        </w:tc>
        <w:tc>
          <w:tcPr>
            <w:tcW w:w="1307" w:type="dxa"/>
            <w:vMerge/>
            <w:tcBorders>
              <w:top w:val="single" w:sz="4" w:space="0" w:color="auto"/>
              <w:left w:val="single" w:sz="4" w:space="0" w:color="auto"/>
              <w:bottom w:val="single" w:sz="4" w:space="0" w:color="auto"/>
              <w:right w:val="single" w:sz="4" w:space="0" w:color="auto"/>
            </w:tcBorders>
            <w:vAlign w:val="center"/>
            <w:hideMark/>
          </w:tcPr>
          <w:p w14:paraId="41897E38" w14:textId="77777777" w:rsidR="00204D10" w:rsidRPr="00204D10" w:rsidRDefault="00204D10" w:rsidP="00204D10">
            <w:pPr>
              <w:rPr>
                <w:color w:val="000000"/>
                <w:sz w:val="20"/>
                <w:szCs w:val="20"/>
              </w:rPr>
            </w:pPr>
          </w:p>
        </w:tc>
        <w:tc>
          <w:tcPr>
            <w:tcW w:w="1914" w:type="dxa"/>
            <w:vMerge/>
            <w:tcBorders>
              <w:top w:val="single" w:sz="4" w:space="0" w:color="auto"/>
              <w:left w:val="single" w:sz="4" w:space="0" w:color="auto"/>
              <w:bottom w:val="single" w:sz="4" w:space="0" w:color="000000"/>
              <w:right w:val="single" w:sz="4" w:space="0" w:color="auto"/>
            </w:tcBorders>
            <w:vAlign w:val="center"/>
            <w:hideMark/>
          </w:tcPr>
          <w:p w14:paraId="52BC0F0C" w14:textId="77777777" w:rsidR="00204D10" w:rsidRPr="00204D10" w:rsidRDefault="00204D10" w:rsidP="00204D10">
            <w:pPr>
              <w:rPr>
                <w:color w:val="000000"/>
                <w:sz w:val="20"/>
                <w:szCs w:val="20"/>
              </w:rPr>
            </w:pPr>
          </w:p>
        </w:tc>
        <w:tc>
          <w:tcPr>
            <w:tcW w:w="1961" w:type="dxa"/>
            <w:vMerge/>
            <w:tcBorders>
              <w:top w:val="single" w:sz="4" w:space="0" w:color="auto"/>
              <w:left w:val="single" w:sz="4" w:space="0" w:color="auto"/>
              <w:bottom w:val="single" w:sz="4" w:space="0" w:color="000000"/>
              <w:right w:val="single" w:sz="4" w:space="0" w:color="auto"/>
            </w:tcBorders>
            <w:vAlign w:val="center"/>
            <w:hideMark/>
          </w:tcPr>
          <w:p w14:paraId="139A1DFF" w14:textId="77777777" w:rsidR="00204D10" w:rsidRPr="00204D10" w:rsidRDefault="00204D10" w:rsidP="00204D10">
            <w:pPr>
              <w:rPr>
                <w:color w:val="000000"/>
                <w:sz w:val="20"/>
                <w:szCs w:val="20"/>
              </w:rPr>
            </w:pPr>
          </w:p>
        </w:tc>
      </w:tr>
      <w:tr w:rsidR="00204D10" w:rsidRPr="00204D10" w14:paraId="4E2C188F" w14:textId="77777777" w:rsidTr="00204D10">
        <w:trPr>
          <w:trHeight w:val="428"/>
        </w:trPr>
        <w:tc>
          <w:tcPr>
            <w:tcW w:w="727" w:type="dxa"/>
            <w:tcBorders>
              <w:top w:val="nil"/>
              <w:left w:val="single" w:sz="4" w:space="0" w:color="auto"/>
              <w:bottom w:val="single" w:sz="4" w:space="0" w:color="auto"/>
              <w:right w:val="single" w:sz="4" w:space="0" w:color="auto"/>
            </w:tcBorders>
            <w:shd w:val="clear" w:color="auto" w:fill="auto"/>
            <w:noWrap/>
            <w:vAlign w:val="center"/>
            <w:hideMark/>
          </w:tcPr>
          <w:p w14:paraId="5C1475EB" w14:textId="77777777" w:rsidR="00204D10" w:rsidRPr="00204D10" w:rsidRDefault="00204D10" w:rsidP="00204D10">
            <w:pPr>
              <w:jc w:val="center"/>
              <w:rPr>
                <w:color w:val="000000"/>
                <w:sz w:val="20"/>
                <w:szCs w:val="20"/>
              </w:rPr>
            </w:pPr>
            <w:r w:rsidRPr="00204D10">
              <w:rPr>
                <w:color w:val="000000"/>
                <w:sz w:val="20"/>
                <w:szCs w:val="20"/>
              </w:rPr>
              <w:t>1</w:t>
            </w:r>
          </w:p>
        </w:tc>
        <w:tc>
          <w:tcPr>
            <w:tcW w:w="8325" w:type="dxa"/>
            <w:gridSpan w:val="3"/>
            <w:tcBorders>
              <w:top w:val="single" w:sz="4" w:space="0" w:color="auto"/>
              <w:left w:val="nil"/>
              <w:bottom w:val="single" w:sz="4" w:space="0" w:color="auto"/>
              <w:right w:val="single" w:sz="4" w:space="0" w:color="auto"/>
            </w:tcBorders>
            <w:shd w:val="clear" w:color="auto" w:fill="auto"/>
            <w:noWrap/>
            <w:vAlign w:val="bottom"/>
            <w:hideMark/>
          </w:tcPr>
          <w:p w14:paraId="17FC9E93" w14:textId="77777777" w:rsidR="00204D10" w:rsidRPr="00204D10" w:rsidRDefault="00204D10" w:rsidP="00204D10">
            <w:pPr>
              <w:jc w:val="center"/>
              <w:rPr>
                <w:color w:val="000000"/>
                <w:sz w:val="20"/>
                <w:szCs w:val="20"/>
              </w:rPr>
            </w:pPr>
            <w:r w:rsidRPr="00204D10">
              <w:rPr>
                <w:color w:val="000000"/>
                <w:sz w:val="20"/>
                <w:szCs w:val="20"/>
              </w:rPr>
              <w:t>2</w:t>
            </w:r>
          </w:p>
        </w:tc>
        <w:tc>
          <w:tcPr>
            <w:tcW w:w="1195" w:type="dxa"/>
            <w:tcBorders>
              <w:top w:val="nil"/>
              <w:left w:val="nil"/>
              <w:bottom w:val="single" w:sz="4" w:space="0" w:color="auto"/>
              <w:right w:val="single" w:sz="4" w:space="0" w:color="auto"/>
            </w:tcBorders>
            <w:shd w:val="clear" w:color="auto" w:fill="auto"/>
            <w:noWrap/>
            <w:vAlign w:val="bottom"/>
            <w:hideMark/>
          </w:tcPr>
          <w:p w14:paraId="515C3DF3" w14:textId="77777777" w:rsidR="00204D10" w:rsidRPr="00204D10" w:rsidRDefault="00204D10" w:rsidP="00204D10">
            <w:pPr>
              <w:jc w:val="center"/>
              <w:rPr>
                <w:color w:val="000000"/>
                <w:sz w:val="20"/>
                <w:szCs w:val="20"/>
              </w:rPr>
            </w:pPr>
            <w:r w:rsidRPr="00204D10">
              <w:rPr>
                <w:color w:val="000000"/>
                <w:sz w:val="20"/>
                <w:szCs w:val="20"/>
              </w:rPr>
              <w:t>3</w:t>
            </w:r>
          </w:p>
        </w:tc>
        <w:tc>
          <w:tcPr>
            <w:tcW w:w="1307" w:type="dxa"/>
            <w:tcBorders>
              <w:top w:val="nil"/>
              <w:left w:val="nil"/>
              <w:bottom w:val="single" w:sz="4" w:space="0" w:color="auto"/>
              <w:right w:val="single" w:sz="4" w:space="0" w:color="auto"/>
            </w:tcBorders>
            <w:shd w:val="clear" w:color="auto" w:fill="auto"/>
            <w:noWrap/>
            <w:vAlign w:val="bottom"/>
            <w:hideMark/>
          </w:tcPr>
          <w:p w14:paraId="5AC1773B" w14:textId="77777777" w:rsidR="00204D10" w:rsidRPr="00204D10" w:rsidRDefault="00204D10" w:rsidP="00204D10">
            <w:pPr>
              <w:jc w:val="center"/>
              <w:rPr>
                <w:color w:val="000000"/>
                <w:sz w:val="20"/>
                <w:szCs w:val="20"/>
              </w:rPr>
            </w:pPr>
            <w:r w:rsidRPr="00204D10">
              <w:rPr>
                <w:color w:val="000000"/>
                <w:sz w:val="20"/>
                <w:szCs w:val="20"/>
              </w:rPr>
              <w:t>4</w:t>
            </w:r>
          </w:p>
        </w:tc>
        <w:tc>
          <w:tcPr>
            <w:tcW w:w="1914" w:type="dxa"/>
            <w:tcBorders>
              <w:top w:val="nil"/>
              <w:left w:val="nil"/>
              <w:bottom w:val="single" w:sz="4" w:space="0" w:color="auto"/>
              <w:right w:val="single" w:sz="4" w:space="0" w:color="auto"/>
            </w:tcBorders>
            <w:shd w:val="clear" w:color="auto" w:fill="auto"/>
            <w:noWrap/>
            <w:vAlign w:val="bottom"/>
            <w:hideMark/>
          </w:tcPr>
          <w:p w14:paraId="4B07F81C" w14:textId="77777777" w:rsidR="00204D10" w:rsidRPr="00204D10" w:rsidRDefault="00204D10" w:rsidP="00204D10">
            <w:pPr>
              <w:jc w:val="center"/>
              <w:rPr>
                <w:color w:val="000000"/>
                <w:sz w:val="20"/>
                <w:szCs w:val="20"/>
              </w:rPr>
            </w:pPr>
            <w:r w:rsidRPr="00204D10">
              <w:rPr>
                <w:color w:val="000000"/>
                <w:sz w:val="20"/>
                <w:szCs w:val="20"/>
              </w:rPr>
              <w:t>5</w:t>
            </w:r>
          </w:p>
        </w:tc>
        <w:tc>
          <w:tcPr>
            <w:tcW w:w="1961" w:type="dxa"/>
            <w:tcBorders>
              <w:top w:val="nil"/>
              <w:left w:val="nil"/>
              <w:bottom w:val="single" w:sz="4" w:space="0" w:color="auto"/>
              <w:right w:val="single" w:sz="4" w:space="0" w:color="auto"/>
            </w:tcBorders>
            <w:shd w:val="clear" w:color="auto" w:fill="auto"/>
            <w:noWrap/>
            <w:vAlign w:val="bottom"/>
            <w:hideMark/>
          </w:tcPr>
          <w:p w14:paraId="0BC636AC" w14:textId="77777777" w:rsidR="00204D10" w:rsidRPr="00204D10" w:rsidRDefault="00204D10" w:rsidP="00204D10">
            <w:pPr>
              <w:jc w:val="center"/>
              <w:rPr>
                <w:color w:val="000000"/>
                <w:sz w:val="20"/>
                <w:szCs w:val="20"/>
              </w:rPr>
            </w:pPr>
            <w:r w:rsidRPr="00204D10">
              <w:rPr>
                <w:color w:val="000000"/>
                <w:sz w:val="20"/>
                <w:szCs w:val="20"/>
              </w:rPr>
              <w:t>6</w:t>
            </w:r>
          </w:p>
        </w:tc>
      </w:tr>
      <w:tr w:rsidR="00204D10" w:rsidRPr="00204D10" w14:paraId="64E14A25" w14:textId="77777777" w:rsidTr="00204D10">
        <w:trPr>
          <w:trHeight w:val="428"/>
        </w:trPr>
        <w:tc>
          <w:tcPr>
            <w:tcW w:w="1543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CB70902" w14:textId="77777777" w:rsidR="00204D10" w:rsidRPr="00204D10" w:rsidRDefault="00204D10" w:rsidP="00204D10">
            <w:pPr>
              <w:rPr>
                <w:b/>
                <w:bCs/>
                <w:color w:val="000000"/>
                <w:sz w:val="20"/>
                <w:szCs w:val="20"/>
              </w:rPr>
            </w:pPr>
            <w:r w:rsidRPr="00204D10">
              <w:rPr>
                <w:b/>
                <w:bCs/>
                <w:color w:val="000000"/>
                <w:sz w:val="20"/>
                <w:szCs w:val="20"/>
              </w:rPr>
              <w:t>Раздел 1. Новый раздел</w:t>
            </w:r>
          </w:p>
        </w:tc>
      </w:tr>
      <w:tr w:rsidR="00204D10" w:rsidRPr="00204D10" w14:paraId="736EDBBE" w14:textId="77777777" w:rsidTr="00204D10">
        <w:trPr>
          <w:trHeight w:val="428"/>
        </w:trPr>
        <w:tc>
          <w:tcPr>
            <w:tcW w:w="727" w:type="dxa"/>
            <w:tcBorders>
              <w:top w:val="nil"/>
              <w:left w:val="single" w:sz="4" w:space="0" w:color="auto"/>
              <w:bottom w:val="nil"/>
              <w:right w:val="single" w:sz="4" w:space="0" w:color="auto"/>
            </w:tcBorders>
            <w:shd w:val="clear" w:color="auto" w:fill="auto"/>
            <w:hideMark/>
          </w:tcPr>
          <w:p w14:paraId="31E66507" w14:textId="77777777" w:rsidR="00204D10" w:rsidRPr="00204D10" w:rsidRDefault="00204D10" w:rsidP="00204D10">
            <w:pPr>
              <w:jc w:val="center"/>
              <w:rPr>
                <w:color w:val="000000"/>
                <w:sz w:val="20"/>
                <w:szCs w:val="20"/>
              </w:rPr>
            </w:pPr>
            <w:r w:rsidRPr="00204D10">
              <w:rPr>
                <w:color w:val="000000"/>
                <w:sz w:val="20"/>
                <w:szCs w:val="20"/>
              </w:rPr>
              <w:t>1</w:t>
            </w:r>
          </w:p>
        </w:tc>
        <w:tc>
          <w:tcPr>
            <w:tcW w:w="8325" w:type="dxa"/>
            <w:gridSpan w:val="3"/>
            <w:tcBorders>
              <w:top w:val="single" w:sz="4" w:space="0" w:color="auto"/>
              <w:left w:val="nil"/>
              <w:bottom w:val="nil"/>
              <w:right w:val="single" w:sz="4" w:space="0" w:color="auto"/>
            </w:tcBorders>
            <w:shd w:val="clear" w:color="auto" w:fill="auto"/>
            <w:hideMark/>
          </w:tcPr>
          <w:p w14:paraId="6EBE937C" w14:textId="77777777" w:rsidR="00204D10" w:rsidRPr="00204D10" w:rsidRDefault="00204D10" w:rsidP="00204D10">
            <w:pPr>
              <w:rPr>
                <w:color w:val="000000"/>
                <w:sz w:val="20"/>
                <w:szCs w:val="20"/>
              </w:rPr>
            </w:pPr>
            <w:r w:rsidRPr="00204D10">
              <w:rPr>
                <w:color w:val="000000"/>
                <w:sz w:val="20"/>
                <w:szCs w:val="20"/>
              </w:rPr>
              <w:t>Демонтажные работы</w:t>
            </w:r>
          </w:p>
        </w:tc>
        <w:tc>
          <w:tcPr>
            <w:tcW w:w="1195" w:type="dxa"/>
            <w:tcBorders>
              <w:top w:val="nil"/>
              <w:left w:val="nil"/>
              <w:bottom w:val="nil"/>
              <w:right w:val="single" w:sz="4" w:space="0" w:color="auto"/>
            </w:tcBorders>
            <w:shd w:val="clear" w:color="auto" w:fill="auto"/>
            <w:noWrap/>
            <w:hideMark/>
          </w:tcPr>
          <w:p w14:paraId="202CE300" w14:textId="77777777" w:rsidR="00204D10" w:rsidRPr="00204D10" w:rsidRDefault="00204D10" w:rsidP="00204D10">
            <w:pPr>
              <w:jc w:val="center"/>
              <w:rPr>
                <w:color w:val="000000"/>
                <w:sz w:val="20"/>
                <w:szCs w:val="20"/>
              </w:rPr>
            </w:pPr>
            <w:proofErr w:type="spellStart"/>
            <w:r w:rsidRPr="00204D10">
              <w:rPr>
                <w:color w:val="000000"/>
                <w:sz w:val="20"/>
                <w:szCs w:val="20"/>
              </w:rPr>
              <w:t>компл</w:t>
            </w:r>
            <w:proofErr w:type="spellEnd"/>
          </w:p>
        </w:tc>
        <w:tc>
          <w:tcPr>
            <w:tcW w:w="1307" w:type="dxa"/>
            <w:tcBorders>
              <w:top w:val="nil"/>
              <w:left w:val="nil"/>
              <w:bottom w:val="nil"/>
              <w:right w:val="single" w:sz="4" w:space="0" w:color="auto"/>
            </w:tcBorders>
            <w:shd w:val="clear" w:color="auto" w:fill="auto"/>
            <w:noWrap/>
            <w:hideMark/>
          </w:tcPr>
          <w:p w14:paraId="750D40A7" w14:textId="77777777" w:rsidR="00204D10" w:rsidRPr="00204D10" w:rsidRDefault="00204D10" w:rsidP="00204D10">
            <w:pPr>
              <w:jc w:val="center"/>
              <w:rPr>
                <w:color w:val="000000"/>
                <w:sz w:val="20"/>
                <w:szCs w:val="20"/>
              </w:rPr>
            </w:pPr>
            <w:r w:rsidRPr="00204D10">
              <w:rPr>
                <w:color w:val="000000"/>
                <w:sz w:val="20"/>
                <w:szCs w:val="20"/>
              </w:rPr>
              <w:t>1</w:t>
            </w:r>
          </w:p>
        </w:tc>
        <w:tc>
          <w:tcPr>
            <w:tcW w:w="1914" w:type="dxa"/>
            <w:tcBorders>
              <w:top w:val="nil"/>
              <w:left w:val="nil"/>
              <w:bottom w:val="nil"/>
              <w:right w:val="single" w:sz="4" w:space="0" w:color="auto"/>
            </w:tcBorders>
            <w:shd w:val="clear" w:color="auto" w:fill="auto"/>
            <w:noWrap/>
            <w:hideMark/>
          </w:tcPr>
          <w:p w14:paraId="187635B7" w14:textId="77777777" w:rsidR="00204D10" w:rsidRPr="00204D10" w:rsidRDefault="00204D10" w:rsidP="00204D10">
            <w:pPr>
              <w:jc w:val="right"/>
              <w:rPr>
                <w:color w:val="000000"/>
                <w:sz w:val="20"/>
                <w:szCs w:val="20"/>
              </w:rPr>
            </w:pPr>
            <w:r w:rsidRPr="00204D10">
              <w:rPr>
                <w:color w:val="000000"/>
                <w:sz w:val="20"/>
                <w:szCs w:val="20"/>
              </w:rPr>
              <w:t>220 016.01</w:t>
            </w:r>
          </w:p>
        </w:tc>
        <w:tc>
          <w:tcPr>
            <w:tcW w:w="1961" w:type="dxa"/>
            <w:tcBorders>
              <w:top w:val="nil"/>
              <w:left w:val="nil"/>
              <w:bottom w:val="nil"/>
              <w:right w:val="single" w:sz="4" w:space="0" w:color="auto"/>
            </w:tcBorders>
            <w:shd w:val="clear" w:color="auto" w:fill="auto"/>
            <w:noWrap/>
            <w:hideMark/>
          </w:tcPr>
          <w:p w14:paraId="09F76874" w14:textId="77777777" w:rsidR="00204D10" w:rsidRPr="00204D10" w:rsidRDefault="00204D10" w:rsidP="00204D10">
            <w:pPr>
              <w:jc w:val="right"/>
              <w:rPr>
                <w:color w:val="000000"/>
                <w:sz w:val="20"/>
                <w:szCs w:val="20"/>
              </w:rPr>
            </w:pPr>
            <w:r w:rsidRPr="00204D10">
              <w:rPr>
                <w:color w:val="000000"/>
                <w:sz w:val="20"/>
                <w:szCs w:val="20"/>
              </w:rPr>
              <w:t>220 016.01</w:t>
            </w:r>
          </w:p>
        </w:tc>
      </w:tr>
      <w:tr w:rsidR="00204D10" w:rsidRPr="00204D10" w14:paraId="117E0EA9" w14:textId="77777777" w:rsidTr="00204D10">
        <w:trPr>
          <w:trHeight w:val="428"/>
        </w:trPr>
        <w:tc>
          <w:tcPr>
            <w:tcW w:w="727" w:type="dxa"/>
            <w:tcBorders>
              <w:top w:val="single" w:sz="4" w:space="0" w:color="auto"/>
              <w:left w:val="single" w:sz="4" w:space="0" w:color="auto"/>
              <w:bottom w:val="nil"/>
              <w:right w:val="single" w:sz="4" w:space="0" w:color="auto"/>
            </w:tcBorders>
            <w:shd w:val="clear" w:color="auto" w:fill="auto"/>
            <w:hideMark/>
          </w:tcPr>
          <w:p w14:paraId="7EF0EB4D" w14:textId="77777777" w:rsidR="00204D10" w:rsidRPr="00204D10" w:rsidRDefault="00204D10" w:rsidP="00204D10">
            <w:pPr>
              <w:jc w:val="center"/>
              <w:rPr>
                <w:color w:val="000000"/>
                <w:sz w:val="20"/>
                <w:szCs w:val="20"/>
              </w:rPr>
            </w:pPr>
            <w:r w:rsidRPr="00204D10">
              <w:rPr>
                <w:color w:val="000000"/>
                <w:sz w:val="20"/>
                <w:szCs w:val="20"/>
              </w:rPr>
              <w:t>2</w:t>
            </w:r>
          </w:p>
        </w:tc>
        <w:tc>
          <w:tcPr>
            <w:tcW w:w="8325" w:type="dxa"/>
            <w:gridSpan w:val="3"/>
            <w:tcBorders>
              <w:top w:val="single" w:sz="4" w:space="0" w:color="auto"/>
              <w:left w:val="nil"/>
              <w:bottom w:val="nil"/>
              <w:right w:val="single" w:sz="4" w:space="0" w:color="auto"/>
            </w:tcBorders>
            <w:shd w:val="clear" w:color="auto" w:fill="auto"/>
            <w:hideMark/>
          </w:tcPr>
          <w:p w14:paraId="7B7FDCBC" w14:textId="77777777" w:rsidR="00204D10" w:rsidRPr="00204D10" w:rsidRDefault="00204D10" w:rsidP="00204D10">
            <w:pPr>
              <w:rPr>
                <w:color w:val="000000"/>
                <w:sz w:val="20"/>
                <w:szCs w:val="20"/>
              </w:rPr>
            </w:pPr>
            <w:r w:rsidRPr="00204D10">
              <w:rPr>
                <w:color w:val="000000"/>
                <w:sz w:val="20"/>
                <w:szCs w:val="20"/>
              </w:rPr>
              <w:t>Строительно-Монтажные работы</w:t>
            </w:r>
          </w:p>
        </w:tc>
        <w:tc>
          <w:tcPr>
            <w:tcW w:w="1195" w:type="dxa"/>
            <w:tcBorders>
              <w:top w:val="single" w:sz="4" w:space="0" w:color="auto"/>
              <w:left w:val="nil"/>
              <w:bottom w:val="nil"/>
              <w:right w:val="single" w:sz="4" w:space="0" w:color="auto"/>
            </w:tcBorders>
            <w:shd w:val="clear" w:color="auto" w:fill="auto"/>
            <w:noWrap/>
            <w:hideMark/>
          </w:tcPr>
          <w:p w14:paraId="73440A8F" w14:textId="77777777" w:rsidR="00204D10" w:rsidRPr="00204D10" w:rsidRDefault="00204D10" w:rsidP="00204D10">
            <w:pPr>
              <w:jc w:val="center"/>
              <w:rPr>
                <w:color w:val="000000"/>
                <w:sz w:val="20"/>
                <w:szCs w:val="20"/>
              </w:rPr>
            </w:pPr>
            <w:proofErr w:type="spellStart"/>
            <w:r w:rsidRPr="00204D10">
              <w:rPr>
                <w:color w:val="000000"/>
                <w:sz w:val="20"/>
                <w:szCs w:val="20"/>
              </w:rPr>
              <w:t>компл</w:t>
            </w:r>
            <w:proofErr w:type="spellEnd"/>
          </w:p>
        </w:tc>
        <w:tc>
          <w:tcPr>
            <w:tcW w:w="1307" w:type="dxa"/>
            <w:tcBorders>
              <w:top w:val="single" w:sz="4" w:space="0" w:color="auto"/>
              <w:left w:val="nil"/>
              <w:bottom w:val="nil"/>
              <w:right w:val="single" w:sz="4" w:space="0" w:color="auto"/>
            </w:tcBorders>
            <w:shd w:val="clear" w:color="auto" w:fill="auto"/>
            <w:noWrap/>
            <w:hideMark/>
          </w:tcPr>
          <w:p w14:paraId="1456104E" w14:textId="77777777" w:rsidR="00204D10" w:rsidRPr="00204D10" w:rsidRDefault="00204D10" w:rsidP="00204D10">
            <w:pPr>
              <w:jc w:val="center"/>
              <w:rPr>
                <w:color w:val="000000"/>
                <w:sz w:val="20"/>
                <w:szCs w:val="20"/>
              </w:rPr>
            </w:pPr>
            <w:r w:rsidRPr="00204D10">
              <w:rPr>
                <w:color w:val="000000"/>
                <w:sz w:val="20"/>
                <w:szCs w:val="20"/>
              </w:rPr>
              <w:t>1</w:t>
            </w:r>
          </w:p>
        </w:tc>
        <w:tc>
          <w:tcPr>
            <w:tcW w:w="1914" w:type="dxa"/>
            <w:tcBorders>
              <w:top w:val="single" w:sz="4" w:space="0" w:color="auto"/>
              <w:left w:val="nil"/>
              <w:bottom w:val="nil"/>
              <w:right w:val="single" w:sz="4" w:space="0" w:color="auto"/>
            </w:tcBorders>
            <w:shd w:val="clear" w:color="auto" w:fill="auto"/>
            <w:noWrap/>
            <w:hideMark/>
          </w:tcPr>
          <w:p w14:paraId="44BC39A8" w14:textId="77777777" w:rsidR="00204D10" w:rsidRPr="00204D10" w:rsidRDefault="00204D10" w:rsidP="00204D10">
            <w:pPr>
              <w:jc w:val="right"/>
              <w:rPr>
                <w:color w:val="000000"/>
                <w:sz w:val="20"/>
                <w:szCs w:val="20"/>
              </w:rPr>
            </w:pPr>
            <w:r w:rsidRPr="00204D10">
              <w:rPr>
                <w:color w:val="000000"/>
                <w:sz w:val="20"/>
                <w:szCs w:val="20"/>
              </w:rPr>
              <w:t>2 485 337.55</w:t>
            </w:r>
          </w:p>
        </w:tc>
        <w:tc>
          <w:tcPr>
            <w:tcW w:w="1961" w:type="dxa"/>
            <w:tcBorders>
              <w:top w:val="single" w:sz="4" w:space="0" w:color="auto"/>
              <w:left w:val="nil"/>
              <w:bottom w:val="nil"/>
              <w:right w:val="single" w:sz="4" w:space="0" w:color="auto"/>
            </w:tcBorders>
            <w:shd w:val="clear" w:color="auto" w:fill="auto"/>
            <w:noWrap/>
            <w:hideMark/>
          </w:tcPr>
          <w:p w14:paraId="03FCBA27" w14:textId="77777777" w:rsidR="00204D10" w:rsidRPr="00204D10" w:rsidRDefault="00204D10" w:rsidP="00204D10">
            <w:pPr>
              <w:jc w:val="right"/>
              <w:rPr>
                <w:color w:val="000000"/>
                <w:sz w:val="20"/>
                <w:szCs w:val="20"/>
              </w:rPr>
            </w:pPr>
            <w:r w:rsidRPr="00204D10">
              <w:rPr>
                <w:color w:val="000000"/>
                <w:sz w:val="20"/>
                <w:szCs w:val="20"/>
              </w:rPr>
              <w:t>2 485 337.55</w:t>
            </w:r>
          </w:p>
        </w:tc>
      </w:tr>
      <w:tr w:rsidR="00204D10" w:rsidRPr="00204D10" w14:paraId="4FB52E10" w14:textId="77777777" w:rsidTr="00204D10">
        <w:trPr>
          <w:trHeight w:val="428"/>
        </w:trPr>
        <w:tc>
          <w:tcPr>
            <w:tcW w:w="727" w:type="dxa"/>
            <w:tcBorders>
              <w:top w:val="single" w:sz="4" w:space="0" w:color="auto"/>
              <w:left w:val="single" w:sz="4" w:space="0" w:color="auto"/>
              <w:bottom w:val="nil"/>
              <w:right w:val="single" w:sz="4" w:space="0" w:color="auto"/>
            </w:tcBorders>
            <w:shd w:val="clear" w:color="auto" w:fill="auto"/>
            <w:hideMark/>
          </w:tcPr>
          <w:p w14:paraId="2C052E7B" w14:textId="77777777" w:rsidR="00204D10" w:rsidRPr="00204D10" w:rsidRDefault="00204D10" w:rsidP="00204D10">
            <w:pPr>
              <w:jc w:val="center"/>
              <w:rPr>
                <w:color w:val="000000"/>
                <w:sz w:val="20"/>
                <w:szCs w:val="20"/>
              </w:rPr>
            </w:pPr>
            <w:r w:rsidRPr="00204D10">
              <w:rPr>
                <w:color w:val="000000"/>
                <w:sz w:val="20"/>
                <w:szCs w:val="20"/>
              </w:rPr>
              <w:t>3</w:t>
            </w:r>
          </w:p>
        </w:tc>
        <w:tc>
          <w:tcPr>
            <w:tcW w:w="8325" w:type="dxa"/>
            <w:gridSpan w:val="3"/>
            <w:tcBorders>
              <w:top w:val="single" w:sz="4" w:space="0" w:color="auto"/>
              <w:left w:val="nil"/>
              <w:bottom w:val="nil"/>
              <w:right w:val="single" w:sz="4" w:space="0" w:color="auto"/>
            </w:tcBorders>
            <w:shd w:val="clear" w:color="auto" w:fill="auto"/>
            <w:hideMark/>
          </w:tcPr>
          <w:p w14:paraId="5DD4EA4A" w14:textId="77777777" w:rsidR="00204D10" w:rsidRPr="00204D10" w:rsidRDefault="00204D10" w:rsidP="00204D10">
            <w:pPr>
              <w:rPr>
                <w:color w:val="000000"/>
                <w:sz w:val="20"/>
                <w:szCs w:val="20"/>
              </w:rPr>
            </w:pPr>
            <w:r w:rsidRPr="00204D10">
              <w:rPr>
                <w:color w:val="000000"/>
                <w:sz w:val="20"/>
                <w:szCs w:val="20"/>
              </w:rPr>
              <w:t>Заземление</w:t>
            </w:r>
          </w:p>
        </w:tc>
        <w:tc>
          <w:tcPr>
            <w:tcW w:w="1195" w:type="dxa"/>
            <w:tcBorders>
              <w:top w:val="single" w:sz="4" w:space="0" w:color="auto"/>
              <w:left w:val="nil"/>
              <w:bottom w:val="nil"/>
              <w:right w:val="single" w:sz="4" w:space="0" w:color="auto"/>
            </w:tcBorders>
            <w:shd w:val="clear" w:color="auto" w:fill="auto"/>
            <w:noWrap/>
            <w:hideMark/>
          </w:tcPr>
          <w:p w14:paraId="4C2D0F45" w14:textId="77777777" w:rsidR="00204D10" w:rsidRPr="00204D10" w:rsidRDefault="00204D10" w:rsidP="00204D10">
            <w:pPr>
              <w:jc w:val="center"/>
              <w:rPr>
                <w:color w:val="000000"/>
                <w:sz w:val="20"/>
                <w:szCs w:val="20"/>
              </w:rPr>
            </w:pPr>
            <w:proofErr w:type="spellStart"/>
            <w:r w:rsidRPr="00204D10">
              <w:rPr>
                <w:color w:val="000000"/>
                <w:sz w:val="20"/>
                <w:szCs w:val="20"/>
              </w:rPr>
              <w:t>компл</w:t>
            </w:r>
            <w:proofErr w:type="spellEnd"/>
          </w:p>
        </w:tc>
        <w:tc>
          <w:tcPr>
            <w:tcW w:w="1307" w:type="dxa"/>
            <w:tcBorders>
              <w:top w:val="single" w:sz="4" w:space="0" w:color="auto"/>
              <w:left w:val="nil"/>
              <w:bottom w:val="nil"/>
              <w:right w:val="single" w:sz="4" w:space="0" w:color="auto"/>
            </w:tcBorders>
            <w:shd w:val="clear" w:color="auto" w:fill="auto"/>
            <w:noWrap/>
            <w:hideMark/>
          </w:tcPr>
          <w:p w14:paraId="77AFA39A" w14:textId="77777777" w:rsidR="00204D10" w:rsidRPr="00204D10" w:rsidRDefault="00204D10" w:rsidP="00204D10">
            <w:pPr>
              <w:jc w:val="center"/>
              <w:rPr>
                <w:color w:val="000000"/>
                <w:sz w:val="20"/>
                <w:szCs w:val="20"/>
              </w:rPr>
            </w:pPr>
            <w:r w:rsidRPr="00204D10">
              <w:rPr>
                <w:color w:val="000000"/>
                <w:sz w:val="20"/>
                <w:szCs w:val="20"/>
              </w:rPr>
              <w:t>1</w:t>
            </w:r>
          </w:p>
        </w:tc>
        <w:tc>
          <w:tcPr>
            <w:tcW w:w="1914" w:type="dxa"/>
            <w:tcBorders>
              <w:top w:val="single" w:sz="4" w:space="0" w:color="auto"/>
              <w:left w:val="nil"/>
              <w:bottom w:val="nil"/>
              <w:right w:val="single" w:sz="4" w:space="0" w:color="auto"/>
            </w:tcBorders>
            <w:shd w:val="clear" w:color="auto" w:fill="auto"/>
            <w:noWrap/>
            <w:hideMark/>
          </w:tcPr>
          <w:p w14:paraId="28244D79" w14:textId="77777777" w:rsidR="00204D10" w:rsidRPr="00204D10" w:rsidRDefault="00204D10" w:rsidP="00204D10">
            <w:pPr>
              <w:jc w:val="right"/>
              <w:rPr>
                <w:color w:val="000000"/>
                <w:sz w:val="20"/>
                <w:szCs w:val="20"/>
              </w:rPr>
            </w:pPr>
            <w:r w:rsidRPr="00204D10">
              <w:rPr>
                <w:color w:val="000000"/>
                <w:sz w:val="20"/>
                <w:szCs w:val="20"/>
              </w:rPr>
              <w:t>9 251.52</w:t>
            </w:r>
          </w:p>
        </w:tc>
        <w:tc>
          <w:tcPr>
            <w:tcW w:w="1961" w:type="dxa"/>
            <w:tcBorders>
              <w:top w:val="single" w:sz="4" w:space="0" w:color="auto"/>
              <w:left w:val="nil"/>
              <w:bottom w:val="nil"/>
              <w:right w:val="single" w:sz="4" w:space="0" w:color="auto"/>
            </w:tcBorders>
            <w:shd w:val="clear" w:color="auto" w:fill="auto"/>
            <w:noWrap/>
            <w:hideMark/>
          </w:tcPr>
          <w:p w14:paraId="13BCDE9F" w14:textId="77777777" w:rsidR="00204D10" w:rsidRPr="00204D10" w:rsidRDefault="00204D10" w:rsidP="00204D10">
            <w:pPr>
              <w:jc w:val="right"/>
              <w:rPr>
                <w:color w:val="000000"/>
                <w:sz w:val="20"/>
                <w:szCs w:val="20"/>
              </w:rPr>
            </w:pPr>
            <w:r w:rsidRPr="00204D10">
              <w:rPr>
                <w:color w:val="000000"/>
                <w:sz w:val="20"/>
                <w:szCs w:val="20"/>
              </w:rPr>
              <w:t>9 251.52</w:t>
            </w:r>
          </w:p>
        </w:tc>
      </w:tr>
      <w:tr w:rsidR="00204D10" w:rsidRPr="00204D10" w14:paraId="5F7B098E" w14:textId="77777777" w:rsidTr="00204D10">
        <w:trPr>
          <w:trHeight w:val="412"/>
        </w:trPr>
        <w:tc>
          <w:tcPr>
            <w:tcW w:w="727" w:type="dxa"/>
            <w:tcBorders>
              <w:top w:val="single" w:sz="4" w:space="0" w:color="auto"/>
              <w:left w:val="single" w:sz="4" w:space="0" w:color="auto"/>
              <w:bottom w:val="single" w:sz="4" w:space="0" w:color="auto"/>
              <w:right w:val="single" w:sz="4" w:space="0" w:color="auto"/>
            </w:tcBorders>
            <w:shd w:val="clear" w:color="auto" w:fill="auto"/>
            <w:noWrap/>
            <w:hideMark/>
          </w:tcPr>
          <w:p w14:paraId="74B4ED68"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4" w:space="0" w:color="auto"/>
              <w:right w:val="single" w:sz="4" w:space="0" w:color="000000"/>
            </w:tcBorders>
            <w:shd w:val="clear" w:color="auto" w:fill="auto"/>
            <w:hideMark/>
          </w:tcPr>
          <w:p w14:paraId="5C04A790" w14:textId="77777777" w:rsidR="00204D10" w:rsidRPr="00204D10" w:rsidRDefault="00204D10" w:rsidP="00204D10">
            <w:pPr>
              <w:rPr>
                <w:b/>
                <w:bCs/>
                <w:color w:val="000000"/>
                <w:sz w:val="20"/>
                <w:szCs w:val="20"/>
              </w:rPr>
            </w:pPr>
            <w:r w:rsidRPr="00204D10">
              <w:rPr>
                <w:b/>
                <w:bCs/>
                <w:color w:val="000000"/>
                <w:sz w:val="20"/>
                <w:szCs w:val="20"/>
              </w:rPr>
              <w:t>Итого по разделу 1 Новый раздел</w:t>
            </w:r>
          </w:p>
        </w:tc>
        <w:tc>
          <w:tcPr>
            <w:tcW w:w="1961" w:type="dxa"/>
            <w:tcBorders>
              <w:top w:val="single" w:sz="4" w:space="0" w:color="auto"/>
              <w:left w:val="nil"/>
              <w:bottom w:val="single" w:sz="4" w:space="0" w:color="auto"/>
              <w:right w:val="single" w:sz="4" w:space="0" w:color="auto"/>
            </w:tcBorders>
            <w:shd w:val="clear" w:color="auto" w:fill="auto"/>
            <w:noWrap/>
            <w:hideMark/>
          </w:tcPr>
          <w:p w14:paraId="399D3806" w14:textId="77777777" w:rsidR="00204D10" w:rsidRPr="00204D10" w:rsidRDefault="00204D10" w:rsidP="00204D10">
            <w:pPr>
              <w:jc w:val="right"/>
              <w:rPr>
                <w:b/>
                <w:bCs/>
                <w:color w:val="000000"/>
                <w:sz w:val="20"/>
                <w:szCs w:val="20"/>
              </w:rPr>
            </w:pPr>
            <w:r w:rsidRPr="00204D10">
              <w:rPr>
                <w:b/>
                <w:bCs/>
                <w:color w:val="000000"/>
                <w:sz w:val="20"/>
                <w:szCs w:val="20"/>
              </w:rPr>
              <w:t>2 714 605.08</w:t>
            </w:r>
          </w:p>
        </w:tc>
      </w:tr>
      <w:tr w:rsidR="00204D10" w:rsidRPr="00204D10" w14:paraId="0FDB44E8" w14:textId="77777777" w:rsidTr="00204D10">
        <w:trPr>
          <w:trHeight w:val="428"/>
        </w:trPr>
        <w:tc>
          <w:tcPr>
            <w:tcW w:w="15431"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0E2A8274" w14:textId="77777777" w:rsidR="00204D10" w:rsidRPr="00204D10" w:rsidRDefault="00204D10" w:rsidP="00204D10">
            <w:pPr>
              <w:rPr>
                <w:b/>
                <w:bCs/>
                <w:color w:val="000000"/>
                <w:sz w:val="20"/>
                <w:szCs w:val="20"/>
              </w:rPr>
            </w:pPr>
            <w:r w:rsidRPr="00204D10">
              <w:rPr>
                <w:b/>
                <w:bCs/>
                <w:color w:val="000000"/>
                <w:sz w:val="20"/>
                <w:szCs w:val="20"/>
              </w:rPr>
              <w:t>Раздел 2. Непредвиденные работы и затраты</w:t>
            </w:r>
          </w:p>
        </w:tc>
      </w:tr>
      <w:tr w:rsidR="00204D10" w:rsidRPr="00204D10" w14:paraId="03BDDF5E" w14:textId="77777777" w:rsidTr="00204D10">
        <w:trPr>
          <w:trHeight w:val="428"/>
        </w:trPr>
        <w:tc>
          <w:tcPr>
            <w:tcW w:w="727" w:type="dxa"/>
            <w:tcBorders>
              <w:top w:val="nil"/>
              <w:left w:val="single" w:sz="8" w:space="0" w:color="auto"/>
              <w:bottom w:val="nil"/>
              <w:right w:val="single" w:sz="4" w:space="0" w:color="auto"/>
            </w:tcBorders>
            <w:shd w:val="clear" w:color="auto" w:fill="auto"/>
            <w:noWrap/>
            <w:hideMark/>
          </w:tcPr>
          <w:p w14:paraId="69EF2490" w14:textId="77777777" w:rsidR="00204D10" w:rsidRPr="00204D10" w:rsidRDefault="00204D10" w:rsidP="00204D10">
            <w:pPr>
              <w:jc w:val="center"/>
              <w:rPr>
                <w:color w:val="000000"/>
                <w:sz w:val="20"/>
                <w:szCs w:val="20"/>
              </w:rPr>
            </w:pPr>
            <w:r w:rsidRPr="00204D10">
              <w:rPr>
                <w:color w:val="000000"/>
                <w:sz w:val="20"/>
                <w:szCs w:val="20"/>
              </w:rPr>
              <w:t>4</w:t>
            </w:r>
          </w:p>
        </w:tc>
        <w:tc>
          <w:tcPr>
            <w:tcW w:w="8325" w:type="dxa"/>
            <w:gridSpan w:val="3"/>
            <w:tcBorders>
              <w:top w:val="single" w:sz="4" w:space="0" w:color="auto"/>
              <w:left w:val="nil"/>
              <w:bottom w:val="nil"/>
              <w:right w:val="single" w:sz="4" w:space="0" w:color="auto"/>
            </w:tcBorders>
            <w:shd w:val="clear" w:color="auto" w:fill="auto"/>
            <w:hideMark/>
          </w:tcPr>
          <w:p w14:paraId="165A8F91" w14:textId="77777777" w:rsidR="00204D10" w:rsidRPr="00204D10" w:rsidRDefault="00204D10" w:rsidP="00204D10">
            <w:pPr>
              <w:rPr>
                <w:color w:val="000000"/>
                <w:sz w:val="20"/>
                <w:szCs w:val="20"/>
              </w:rPr>
            </w:pPr>
            <w:r w:rsidRPr="00204D10">
              <w:rPr>
                <w:color w:val="000000"/>
                <w:sz w:val="20"/>
                <w:szCs w:val="20"/>
              </w:rPr>
              <w:t>Непредвиденные работы и затраты (2%)</w:t>
            </w:r>
          </w:p>
        </w:tc>
        <w:tc>
          <w:tcPr>
            <w:tcW w:w="1195" w:type="dxa"/>
            <w:tcBorders>
              <w:top w:val="nil"/>
              <w:left w:val="nil"/>
              <w:bottom w:val="nil"/>
              <w:right w:val="single" w:sz="4" w:space="0" w:color="auto"/>
            </w:tcBorders>
            <w:shd w:val="clear" w:color="auto" w:fill="auto"/>
            <w:noWrap/>
            <w:hideMark/>
          </w:tcPr>
          <w:p w14:paraId="2B426CB1" w14:textId="77777777" w:rsidR="00204D10" w:rsidRPr="00204D10" w:rsidRDefault="00204D10" w:rsidP="00204D10">
            <w:pPr>
              <w:jc w:val="center"/>
              <w:rPr>
                <w:color w:val="000000"/>
                <w:sz w:val="20"/>
                <w:szCs w:val="20"/>
              </w:rPr>
            </w:pPr>
            <w:proofErr w:type="spellStart"/>
            <w:r w:rsidRPr="00204D10">
              <w:rPr>
                <w:color w:val="000000"/>
                <w:sz w:val="20"/>
                <w:szCs w:val="20"/>
              </w:rPr>
              <w:t>компл</w:t>
            </w:r>
            <w:proofErr w:type="spellEnd"/>
          </w:p>
        </w:tc>
        <w:tc>
          <w:tcPr>
            <w:tcW w:w="1307" w:type="dxa"/>
            <w:tcBorders>
              <w:top w:val="nil"/>
              <w:left w:val="nil"/>
              <w:bottom w:val="nil"/>
              <w:right w:val="single" w:sz="4" w:space="0" w:color="auto"/>
            </w:tcBorders>
            <w:shd w:val="clear" w:color="auto" w:fill="auto"/>
            <w:noWrap/>
            <w:hideMark/>
          </w:tcPr>
          <w:p w14:paraId="2E5092ED" w14:textId="77777777" w:rsidR="00204D10" w:rsidRPr="00204D10" w:rsidRDefault="00204D10" w:rsidP="00204D10">
            <w:pPr>
              <w:jc w:val="center"/>
              <w:rPr>
                <w:color w:val="000000"/>
                <w:sz w:val="20"/>
                <w:szCs w:val="20"/>
              </w:rPr>
            </w:pPr>
            <w:r w:rsidRPr="00204D10">
              <w:rPr>
                <w:color w:val="000000"/>
                <w:sz w:val="20"/>
                <w:szCs w:val="20"/>
              </w:rPr>
              <w:t>1</w:t>
            </w:r>
          </w:p>
        </w:tc>
        <w:tc>
          <w:tcPr>
            <w:tcW w:w="1914" w:type="dxa"/>
            <w:tcBorders>
              <w:top w:val="nil"/>
              <w:left w:val="nil"/>
              <w:bottom w:val="nil"/>
              <w:right w:val="single" w:sz="4" w:space="0" w:color="auto"/>
            </w:tcBorders>
            <w:shd w:val="clear" w:color="auto" w:fill="auto"/>
            <w:noWrap/>
            <w:hideMark/>
          </w:tcPr>
          <w:p w14:paraId="642152A8" w14:textId="77777777" w:rsidR="00204D10" w:rsidRPr="00204D10" w:rsidRDefault="00204D10" w:rsidP="00204D10">
            <w:pPr>
              <w:jc w:val="right"/>
              <w:rPr>
                <w:color w:val="FF0000"/>
                <w:sz w:val="20"/>
                <w:szCs w:val="20"/>
              </w:rPr>
            </w:pPr>
            <w:r w:rsidRPr="00204D10">
              <w:rPr>
                <w:color w:val="FF0000"/>
                <w:sz w:val="20"/>
                <w:szCs w:val="20"/>
              </w:rPr>
              <w:t>54 292.10</w:t>
            </w:r>
          </w:p>
        </w:tc>
        <w:tc>
          <w:tcPr>
            <w:tcW w:w="1961" w:type="dxa"/>
            <w:tcBorders>
              <w:top w:val="nil"/>
              <w:left w:val="nil"/>
              <w:bottom w:val="nil"/>
              <w:right w:val="single" w:sz="8" w:space="0" w:color="auto"/>
            </w:tcBorders>
            <w:shd w:val="clear" w:color="auto" w:fill="auto"/>
            <w:noWrap/>
            <w:hideMark/>
          </w:tcPr>
          <w:p w14:paraId="6D6CD896" w14:textId="77777777" w:rsidR="00204D10" w:rsidRPr="00204D10" w:rsidRDefault="00204D10" w:rsidP="00204D10">
            <w:pPr>
              <w:jc w:val="right"/>
              <w:rPr>
                <w:color w:val="000000"/>
                <w:sz w:val="20"/>
                <w:szCs w:val="20"/>
              </w:rPr>
            </w:pPr>
            <w:r w:rsidRPr="00204D10">
              <w:rPr>
                <w:color w:val="000000"/>
                <w:sz w:val="20"/>
                <w:szCs w:val="20"/>
              </w:rPr>
              <w:t>54 292.10</w:t>
            </w:r>
          </w:p>
        </w:tc>
      </w:tr>
      <w:tr w:rsidR="00204D10" w:rsidRPr="00204D10" w14:paraId="4F805318" w14:textId="77777777" w:rsidTr="00204D10">
        <w:trPr>
          <w:trHeight w:val="428"/>
        </w:trPr>
        <w:tc>
          <w:tcPr>
            <w:tcW w:w="727" w:type="dxa"/>
            <w:tcBorders>
              <w:top w:val="single" w:sz="4" w:space="0" w:color="auto"/>
              <w:left w:val="single" w:sz="8" w:space="0" w:color="auto"/>
              <w:bottom w:val="single" w:sz="4" w:space="0" w:color="auto"/>
              <w:right w:val="single" w:sz="4" w:space="0" w:color="auto"/>
            </w:tcBorders>
            <w:shd w:val="clear" w:color="auto" w:fill="auto"/>
            <w:noWrap/>
            <w:hideMark/>
          </w:tcPr>
          <w:p w14:paraId="262EC9C7"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4" w:space="0" w:color="auto"/>
              <w:right w:val="single" w:sz="4" w:space="0" w:color="auto"/>
            </w:tcBorders>
            <w:shd w:val="clear" w:color="auto" w:fill="auto"/>
            <w:hideMark/>
          </w:tcPr>
          <w:p w14:paraId="6BFFACB5" w14:textId="77777777" w:rsidR="00204D10" w:rsidRPr="00204D10" w:rsidRDefault="00204D10" w:rsidP="00204D10">
            <w:pPr>
              <w:rPr>
                <w:b/>
                <w:bCs/>
                <w:color w:val="000000"/>
                <w:sz w:val="20"/>
                <w:szCs w:val="20"/>
              </w:rPr>
            </w:pPr>
            <w:r w:rsidRPr="00204D10">
              <w:rPr>
                <w:b/>
                <w:bCs/>
                <w:color w:val="000000"/>
                <w:sz w:val="20"/>
                <w:szCs w:val="20"/>
              </w:rPr>
              <w:t>Итого по разделу 2 Непредвиденные работы и затраты</w:t>
            </w:r>
          </w:p>
        </w:tc>
        <w:tc>
          <w:tcPr>
            <w:tcW w:w="1961" w:type="dxa"/>
            <w:tcBorders>
              <w:top w:val="single" w:sz="4" w:space="0" w:color="auto"/>
              <w:left w:val="nil"/>
              <w:bottom w:val="single" w:sz="4" w:space="0" w:color="auto"/>
              <w:right w:val="single" w:sz="8" w:space="0" w:color="auto"/>
            </w:tcBorders>
            <w:shd w:val="clear" w:color="auto" w:fill="auto"/>
            <w:noWrap/>
            <w:hideMark/>
          </w:tcPr>
          <w:p w14:paraId="4A919EA7" w14:textId="77777777" w:rsidR="00204D10" w:rsidRPr="00204D10" w:rsidRDefault="00204D10" w:rsidP="00204D10">
            <w:pPr>
              <w:jc w:val="right"/>
              <w:rPr>
                <w:b/>
                <w:bCs/>
                <w:color w:val="000000"/>
                <w:sz w:val="20"/>
                <w:szCs w:val="20"/>
              </w:rPr>
            </w:pPr>
            <w:r w:rsidRPr="00204D10">
              <w:rPr>
                <w:b/>
                <w:bCs/>
                <w:color w:val="000000"/>
                <w:sz w:val="20"/>
                <w:szCs w:val="20"/>
              </w:rPr>
              <w:t>54 292.10</w:t>
            </w:r>
          </w:p>
        </w:tc>
      </w:tr>
      <w:tr w:rsidR="00204D10" w:rsidRPr="00204D10" w14:paraId="3F3982D3" w14:textId="77777777" w:rsidTr="00204D10">
        <w:trPr>
          <w:trHeight w:val="428"/>
        </w:trPr>
        <w:tc>
          <w:tcPr>
            <w:tcW w:w="727" w:type="dxa"/>
            <w:tcBorders>
              <w:top w:val="nil"/>
              <w:left w:val="single" w:sz="8" w:space="0" w:color="auto"/>
              <w:bottom w:val="single" w:sz="4" w:space="0" w:color="auto"/>
              <w:right w:val="single" w:sz="4" w:space="0" w:color="auto"/>
            </w:tcBorders>
            <w:shd w:val="clear" w:color="auto" w:fill="auto"/>
            <w:noWrap/>
            <w:hideMark/>
          </w:tcPr>
          <w:p w14:paraId="0900A52D"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4" w:space="0" w:color="auto"/>
              <w:right w:val="single" w:sz="4" w:space="0" w:color="auto"/>
            </w:tcBorders>
            <w:shd w:val="clear" w:color="auto" w:fill="auto"/>
            <w:hideMark/>
          </w:tcPr>
          <w:p w14:paraId="78CD6093" w14:textId="77777777" w:rsidR="00204D10" w:rsidRPr="00204D10" w:rsidRDefault="00204D10" w:rsidP="00204D10">
            <w:pPr>
              <w:rPr>
                <w:b/>
                <w:bCs/>
                <w:color w:val="000000"/>
                <w:sz w:val="20"/>
                <w:szCs w:val="20"/>
              </w:rPr>
            </w:pPr>
            <w:r w:rsidRPr="00204D10">
              <w:rPr>
                <w:b/>
                <w:bCs/>
                <w:color w:val="000000"/>
                <w:sz w:val="20"/>
                <w:szCs w:val="20"/>
              </w:rPr>
              <w:t>Итого по смете</w:t>
            </w:r>
          </w:p>
        </w:tc>
        <w:tc>
          <w:tcPr>
            <w:tcW w:w="1961" w:type="dxa"/>
            <w:tcBorders>
              <w:top w:val="nil"/>
              <w:left w:val="nil"/>
              <w:bottom w:val="single" w:sz="4" w:space="0" w:color="auto"/>
              <w:right w:val="single" w:sz="8" w:space="0" w:color="auto"/>
            </w:tcBorders>
            <w:shd w:val="clear" w:color="auto" w:fill="auto"/>
            <w:noWrap/>
            <w:hideMark/>
          </w:tcPr>
          <w:p w14:paraId="79FECE33" w14:textId="77777777" w:rsidR="00204D10" w:rsidRPr="00204D10" w:rsidRDefault="00204D10" w:rsidP="00204D10">
            <w:pPr>
              <w:jc w:val="right"/>
              <w:rPr>
                <w:b/>
                <w:bCs/>
                <w:color w:val="000000"/>
                <w:sz w:val="20"/>
                <w:szCs w:val="20"/>
              </w:rPr>
            </w:pPr>
            <w:r w:rsidRPr="00204D10">
              <w:rPr>
                <w:b/>
                <w:bCs/>
                <w:color w:val="000000"/>
                <w:sz w:val="20"/>
                <w:szCs w:val="20"/>
              </w:rPr>
              <w:t>2 768 897.18</w:t>
            </w:r>
          </w:p>
        </w:tc>
      </w:tr>
      <w:tr w:rsidR="00204D10" w:rsidRPr="00204D10" w14:paraId="6AA9EA6B" w14:textId="77777777" w:rsidTr="00204D10">
        <w:trPr>
          <w:trHeight w:val="428"/>
        </w:trPr>
        <w:tc>
          <w:tcPr>
            <w:tcW w:w="727" w:type="dxa"/>
            <w:tcBorders>
              <w:top w:val="nil"/>
              <w:left w:val="single" w:sz="8" w:space="0" w:color="auto"/>
              <w:bottom w:val="single" w:sz="4" w:space="0" w:color="auto"/>
              <w:right w:val="single" w:sz="4" w:space="0" w:color="auto"/>
            </w:tcBorders>
            <w:shd w:val="clear" w:color="auto" w:fill="auto"/>
            <w:noWrap/>
            <w:hideMark/>
          </w:tcPr>
          <w:p w14:paraId="1C5C9BB7"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4" w:space="0" w:color="auto"/>
              <w:right w:val="single" w:sz="4" w:space="0" w:color="auto"/>
            </w:tcBorders>
            <w:shd w:val="clear" w:color="auto" w:fill="auto"/>
            <w:hideMark/>
          </w:tcPr>
          <w:p w14:paraId="27CE84C3" w14:textId="77777777" w:rsidR="00204D10" w:rsidRPr="00204D10" w:rsidRDefault="00204D10" w:rsidP="00204D10">
            <w:pPr>
              <w:rPr>
                <w:b/>
                <w:bCs/>
                <w:color w:val="000000"/>
                <w:sz w:val="20"/>
                <w:szCs w:val="20"/>
              </w:rPr>
            </w:pPr>
            <w:r w:rsidRPr="00204D10">
              <w:rPr>
                <w:b/>
                <w:bCs/>
                <w:color w:val="000000"/>
                <w:sz w:val="20"/>
                <w:szCs w:val="20"/>
              </w:rPr>
              <w:t>Итого с индексом инфляции к=1 (без НДС)</w:t>
            </w:r>
          </w:p>
        </w:tc>
        <w:tc>
          <w:tcPr>
            <w:tcW w:w="1961" w:type="dxa"/>
            <w:tcBorders>
              <w:top w:val="nil"/>
              <w:left w:val="nil"/>
              <w:bottom w:val="single" w:sz="4" w:space="0" w:color="auto"/>
              <w:right w:val="single" w:sz="8" w:space="0" w:color="auto"/>
            </w:tcBorders>
            <w:shd w:val="clear" w:color="auto" w:fill="auto"/>
            <w:noWrap/>
            <w:hideMark/>
          </w:tcPr>
          <w:p w14:paraId="38C7F90B" w14:textId="77777777" w:rsidR="00204D10" w:rsidRPr="00204D10" w:rsidRDefault="00204D10" w:rsidP="00204D10">
            <w:pPr>
              <w:jc w:val="right"/>
              <w:rPr>
                <w:b/>
                <w:bCs/>
                <w:color w:val="000000"/>
                <w:sz w:val="20"/>
                <w:szCs w:val="20"/>
              </w:rPr>
            </w:pPr>
            <w:r w:rsidRPr="00204D10">
              <w:rPr>
                <w:b/>
                <w:bCs/>
                <w:color w:val="000000"/>
                <w:sz w:val="20"/>
                <w:szCs w:val="20"/>
              </w:rPr>
              <w:t>2 768 897.18</w:t>
            </w:r>
          </w:p>
        </w:tc>
      </w:tr>
      <w:tr w:rsidR="00204D10" w:rsidRPr="00204D10" w14:paraId="13025B1F" w14:textId="77777777" w:rsidTr="00204D10">
        <w:trPr>
          <w:trHeight w:val="428"/>
        </w:trPr>
        <w:tc>
          <w:tcPr>
            <w:tcW w:w="727" w:type="dxa"/>
            <w:tcBorders>
              <w:top w:val="nil"/>
              <w:left w:val="single" w:sz="8" w:space="0" w:color="auto"/>
              <w:bottom w:val="single" w:sz="4" w:space="0" w:color="auto"/>
              <w:right w:val="single" w:sz="4" w:space="0" w:color="auto"/>
            </w:tcBorders>
            <w:shd w:val="clear" w:color="auto" w:fill="auto"/>
            <w:noWrap/>
            <w:hideMark/>
          </w:tcPr>
          <w:p w14:paraId="1392F965"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4" w:space="0" w:color="auto"/>
              <w:right w:val="single" w:sz="4" w:space="0" w:color="auto"/>
            </w:tcBorders>
            <w:shd w:val="clear" w:color="auto" w:fill="auto"/>
            <w:hideMark/>
          </w:tcPr>
          <w:p w14:paraId="08764819" w14:textId="77777777" w:rsidR="00204D10" w:rsidRPr="00204D10" w:rsidRDefault="00204D10" w:rsidP="00204D10">
            <w:pPr>
              <w:rPr>
                <w:b/>
                <w:bCs/>
                <w:color w:val="000000"/>
                <w:sz w:val="20"/>
                <w:szCs w:val="20"/>
              </w:rPr>
            </w:pPr>
            <w:r w:rsidRPr="00204D10">
              <w:rPr>
                <w:b/>
                <w:bCs/>
                <w:color w:val="000000"/>
                <w:sz w:val="20"/>
                <w:szCs w:val="20"/>
              </w:rPr>
              <w:t>Итого с коэффициентом прогнозной инфляции к=1.0039 (без НДС)</w:t>
            </w:r>
          </w:p>
        </w:tc>
        <w:tc>
          <w:tcPr>
            <w:tcW w:w="1961" w:type="dxa"/>
            <w:tcBorders>
              <w:top w:val="nil"/>
              <w:left w:val="nil"/>
              <w:bottom w:val="single" w:sz="4" w:space="0" w:color="auto"/>
              <w:right w:val="single" w:sz="8" w:space="0" w:color="auto"/>
            </w:tcBorders>
            <w:shd w:val="clear" w:color="auto" w:fill="auto"/>
            <w:noWrap/>
            <w:hideMark/>
          </w:tcPr>
          <w:p w14:paraId="3CB8A799" w14:textId="77777777" w:rsidR="00204D10" w:rsidRPr="00204D10" w:rsidRDefault="00204D10" w:rsidP="00204D10">
            <w:pPr>
              <w:jc w:val="right"/>
              <w:rPr>
                <w:b/>
                <w:bCs/>
                <w:color w:val="000000"/>
                <w:sz w:val="20"/>
                <w:szCs w:val="20"/>
              </w:rPr>
            </w:pPr>
            <w:r w:rsidRPr="00204D10">
              <w:rPr>
                <w:b/>
                <w:bCs/>
                <w:color w:val="000000"/>
                <w:sz w:val="20"/>
                <w:szCs w:val="20"/>
              </w:rPr>
              <w:t>2 779 695.88</w:t>
            </w:r>
          </w:p>
        </w:tc>
      </w:tr>
      <w:tr w:rsidR="00204D10" w:rsidRPr="00204D10" w14:paraId="3777891D" w14:textId="77777777" w:rsidTr="00204D10">
        <w:trPr>
          <w:trHeight w:val="428"/>
        </w:trPr>
        <w:tc>
          <w:tcPr>
            <w:tcW w:w="727" w:type="dxa"/>
            <w:tcBorders>
              <w:top w:val="nil"/>
              <w:left w:val="single" w:sz="8" w:space="0" w:color="auto"/>
              <w:bottom w:val="single" w:sz="4" w:space="0" w:color="auto"/>
              <w:right w:val="single" w:sz="4" w:space="0" w:color="auto"/>
            </w:tcBorders>
            <w:shd w:val="clear" w:color="auto" w:fill="auto"/>
            <w:noWrap/>
            <w:hideMark/>
          </w:tcPr>
          <w:p w14:paraId="5C6E7320"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4" w:space="0" w:color="auto"/>
              <w:right w:val="single" w:sz="4" w:space="0" w:color="auto"/>
            </w:tcBorders>
            <w:shd w:val="clear" w:color="auto" w:fill="auto"/>
            <w:hideMark/>
          </w:tcPr>
          <w:p w14:paraId="14437BAD" w14:textId="77777777" w:rsidR="00204D10" w:rsidRPr="00204D10" w:rsidRDefault="00204D10" w:rsidP="00204D10">
            <w:pPr>
              <w:rPr>
                <w:b/>
                <w:bCs/>
                <w:color w:val="000000"/>
                <w:sz w:val="20"/>
                <w:szCs w:val="20"/>
              </w:rPr>
            </w:pPr>
            <w:r w:rsidRPr="00204D10">
              <w:rPr>
                <w:b/>
                <w:bCs/>
                <w:color w:val="000000"/>
                <w:sz w:val="20"/>
                <w:szCs w:val="20"/>
              </w:rPr>
              <w:t xml:space="preserve"> НДС 20%</w:t>
            </w:r>
          </w:p>
        </w:tc>
        <w:tc>
          <w:tcPr>
            <w:tcW w:w="1961" w:type="dxa"/>
            <w:tcBorders>
              <w:top w:val="nil"/>
              <w:left w:val="nil"/>
              <w:bottom w:val="single" w:sz="4" w:space="0" w:color="auto"/>
              <w:right w:val="single" w:sz="8" w:space="0" w:color="auto"/>
            </w:tcBorders>
            <w:shd w:val="clear" w:color="auto" w:fill="auto"/>
            <w:noWrap/>
            <w:hideMark/>
          </w:tcPr>
          <w:p w14:paraId="7BEC68A5" w14:textId="77777777" w:rsidR="00204D10" w:rsidRPr="00204D10" w:rsidRDefault="00204D10" w:rsidP="00204D10">
            <w:pPr>
              <w:jc w:val="right"/>
              <w:rPr>
                <w:b/>
                <w:bCs/>
                <w:color w:val="000000"/>
                <w:sz w:val="20"/>
                <w:szCs w:val="20"/>
              </w:rPr>
            </w:pPr>
            <w:r w:rsidRPr="00204D10">
              <w:rPr>
                <w:b/>
                <w:bCs/>
                <w:color w:val="000000"/>
                <w:sz w:val="20"/>
                <w:szCs w:val="20"/>
              </w:rPr>
              <w:t>555 939.18</w:t>
            </w:r>
          </w:p>
        </w:tc>
      </w:tr>
      <w:tr w:rsidR="00204D10" w:rsidRPr="00204D10" w14:paraId="35D66F0A" w14:textId="77777777" w:rsidTr="00204D10">
        <w:trPr>
          <w:trHeight w:val="428"/>
        </w:trPr>
        <w:tc>
          <w:tcPr>
            <w:tcW w:w="727" w:type="dxa"/>
            <w:tcBorders>
              <w:top w:val="nil"/>
              <w:left w:val="single" w:sz="8" w:space="0" w:color="auto"/>
              <w:bottom w:val="single" w:sz="4" w:space="0" w:color="auto"/>
              <w:right w:val="single" w:sz="4" w:space="0" w:color="auto"/>
            </w:tcBorders>
            <w:shd w:val="clear" w:color="auto" w:fill="auto"/>
            <w:noWrap/>
            <w:hideMark/>
          </w:tcPr>
          <w:p w14:paraId="7FD3EB15" w14:textId="77777777" w:rsidR="00204D10" w:rsidRPr="00204D10" w:rsidRDefault="00204D10" w:rsidP="00204D10">
            <w:pPr>
              <w:jc w:val="center"/>
              <w:rPr>
                <w:color w:val="000000"/>
                <w:sz w:val="20"/>
                <w:szCs w:val="20"/>
              </w:rPr>
            </w:pPr>
            <w:r w:rsidRPr="00204D10">
              <w:rPr>
                <w:color w:val="000000"/>
                <w:sz w:val="20"/>
                <w:szCs w:val="20"/>
              </w:rPr>
              <w:lastRenderedPageBreak/>
              <w:t> </w:t>
            </w:r>
          </w:p>
        </w:tc>
        <w:tc>
          <w:tcPr>
            <w:tcW w:w="12742" w:type="dxa"/>
            <w:gridSpan w:val="6"/>
            <w:tcBorders>
              <w:top w:val="single" w:sz="4" w:space="0" w:color="auto"/>
              <w:left w:val="nil"/>
              <w:bottom w:val="single" w:sz="4" w:space="0" w:color="auto"/>
              <w:right w:val="single" w:sz="4" w:space="0" w:color="auto"/>
            </w:tcBorders>
            <w:shd w:val="clear" w:color="auto" w:fill="auto"/>
            <w:hideMark/>
          </w:tcPr>
          <w:p w14:paraId="7FEE84C1" w14:textId="77777777" w:rsidR="00204D10" w:rsidRPr="00204D10" w:rsidRDefault="00204D10" w:rsidP="00204D10">
            <w:pPr>
              <w:rPr>
                <w:b/>
                <w:bCs/>
                <w:color w:val="000000"/>
                <w:sz w:val="20"/>
                <w:szCs w:val="20"/>
              </w:rPr>
            </w:pPr>
            <w:r w:rsidRPr="00204D10">
              <w:rPr>
                <w:b/>
                <w:bCs/>
                <w:color w:val="000000"/>
                <w:sz w:val="20"/>
                <w:szCs w:val="20"/>
              </w:rPr>
              <w:t>Итого с НДС</w:t>
            </w:r>
          </w:p>
        </w:tc>
        <w:tc>
          <w:tcPr>
            <w:tcW w:w="1961" w:type="dxa"/>
            <w:tcBorders>
              <w:top w:val="nil"/>
              <w:left w:val="nil"/>
              <w:bottom w:val="single" w:sz="4" w:space="0" w:color="auto"/>
              <w:right w:val="single" w:sz="8" w:space="0" w:color="auto"/>
            </w:tcBorders>
            <w:shd w:val="clear" w:color="auto" w:fill="auto"/>
            <w:noWrap/>
            <w:hideMark/>
          </w:tcPr>
          <w:p w14:paraId="7C67D154" w14:textId="77777777" w:rsidR="00204D10" w:rsidRPr="00204D10" w:rsidRDefault="00204D10" w:rsidP="00204D10">
            <w:pPr>
              <w:jc w:val="right"/>
              <w:rPr>
                <w:b/>
                <w:bCs/>
                <w:color w:val="000000"/>
                <w:sz w:val="20"/>
                <w:szCs w:val="20"/>
              </w:rPr>
            </w:pPr>
            <w:r w:rsidRPr="00204D10">
              <w:rPr>
                <w:b/>
                <w:bCs/>
                <w:color w:val="000000"/>
                <w:sz w:val="20"/>
                <w:szCs w:val="20"/>
              </w:rPr>
              <w:t>3 335 635.06</w:t>
            </w:r>
          </w:p>
        </w:tc>
      </w:tr>
      <w:tr w:rsidR="00204D10" w:rsidRPr="00204D10" w14:paraId="545EBE18" w14:textId="77777777" w:rsidTr="00204D10">
        <w:trPr>
          <w:trHeight w:val="450"/>
        </w:trPr>
        <w:tc>
          <w:tcPr>
            <w:tcW w:w="727" w:type="dxa"/>
            <w:tcBorders>
              <w:top w:val="nil"/>
              <w:left w:val="single" w:sz="8" w:space="0" w:color="auto"/>
              <w:bottom w:val="single" w:sz="8" w:space="0" w:color="auto"/>
              <w:right w:val="single" w:sz="4" w:space="0" w:color="auto"/>
            </w:tcBorders>
            <w:shd w:val="clear" w:color="auto" w:fill="auto"/>
            <w:noWrap/>
            <w:hideMark/>
          </w:tcPr>
          <w:p w14:paraId="7E6E9F48" w14:textId="77777777" w:rsidR="00204D10" w:rsidRPr="00204D10" w:rsidRDefault="00204D10" w:rsidP="00204D10">
            <w:pPr>
              <w:jc w:val="center"/>
              <w:rPr>
                <w:color w:val="000000"/>
                <w:sz w:val="20"/>
                <w:szCs w:val="20"/>
              </w:rPr>
            </w:pPr>
            <w:r w:rsidRPr="00204D10">
              <w:rPr>
                <w:color w:val="000000"/>
                <w:sz w:val="20"/>
                <w:szCs w:val="20"/>
              </w:rPr>
              <w:t> </w:t>
            </w:r>
          </w:p>
        </w:tc>
        <w:tc>
          <w:tcPr>
            <w:tcW w:w="12742" w:type="dxa"/>
            <w:gridSpan w:val="6"/>
            <w:tcBorders>
              <w:top w:val="single" w:sz="4" w:space="0" w:color="auto"/>
              <w:left w:val="nil"/>
              <w:bottom w:val="single" w:sz="8" w:space="0" w:color="auto"/>
              <w:right w:val="single" w:sz="4" w:space="0" w:color="auto"/>
            </w:tcBorders>
            <w:shd w:val="clear" w:color="auto" w:fill="auto"/>
            <w:hideMark/>
          </w:tcPr>
          <w:p w14:paraId="74E18663" w14:textId="77777777" w:rsidR="00204D10" w:rsidRPr="00204D10" w:rsidRDefault="00204D10" w:rsidP="00204D10">
            <w:pPr>
              <w:rPr>
                <w:b/>
                <w:bCs/>
                <w:color w:val="000000"/>
                <w:sz w:val="20"/>
                <w:szCs w:val="20"/>
              </w:rPr>
            </w:pPr>
            <w:r w:rsidRPr="00204D10">
              <w:rPr>
                <w:b/>
                <w:bCs/>
                <w:color w:val="000000"/>
                <w:sz w:val="20"/>
                <w:szCs w:val="20"/>
              </w:rPr>
              <w:t>Итого с коэффициентом тендерной цены К=</w:t>
            </w:r>
          </w:p>
        </w:tc>
        <w:tc>
          <w:tcPr>
            <w:tcW w:w="1961" w:type="dxa"/>
            <w:tcBorders>
              <w:top w:val="nil"/>
              <w:left w:val="nil"/>
              <w:bottom w:val="single" w:sz="8" w:space="0" w:color="auto"/>
              <w:right w:val="single" w:sz="8" w:space="0" w:color="auto"/>
            </w:tcBorders>
            <w:shd w:val="clear" w:color="auto" w:fill="auto"/>
            <w:noWrap/>
            <w:hideMark/>
          </w:tcPr>
          <w:p w14:paraId="0AED8046" w14:textId="77777777" w:rsidR="00204D10" w:rsidRPr="00204D10" w:rsidRDefault="00204D10" w:rsidP="00204D10">
            <w:pPr>
              <w:jc w:val="right"/>
              <w:rPr>
                <w:b/>
                <w:bCs/>
                <w:color w:val="000000"/>
                <w:sz w:val="20"/>
                <w:szCs w:val="20"/>
              </w:rPr>
            </w:pPr>
            <w:r w:rsidRPr="00204D10">
              <w:rPr>
                <w:b/>
                <w:bCs/>
                <w:color w:val="000000"/>
                <w:sz w:val="20"/>
                <w:szCs w:val="20"/>
              </w:rPr>
              <w:t> </w:t>
            </w:r>
          </w:p>
        </w:tc>
      </w:tr>
      <w:tr w:rsidR="00204D10" w:rsidRPr="00204D10" w14:paraId="255813ED" w14:textId="77777777" w:rsidTr="00204D10">
        <w:trPr>
          <w:trHeight w:val="428"/>
        </w:trPr>
        <w:tc>
          <w:tcPr>
            <w:tcW w:w="727" w:type="dxa"/>
            <w:tcBorders>
              <w:top w:val="nil"/>
              <w:left w:val="nil"/>
              <w:bottom w:val="nil"/>
              <w:right w:val="nil"/>
            </w:tcBorders>
            <w:shd w:val="clear" w:color="auto" w:fill="auto"/>
            <w:noWrap/>
            <w:vAlign w:val="center"/>
            <w:hideMark/>
          </w:tcPr>
          <w:p w14:paraId="51AF6F31" w14:textId="77777777" w:rsidR="00204D10" w:rsidRPr="00204D10" w:rsidRDefault="00204D10" w:rsidP="00204D10">
            <w:pPr>
              <w:jc w:val="right"/>
              <w:rPr>
                <w:b/>
                <w:bCs/>
                <w:color w:val="000000"/>
                <w:sz w:val="20"/>
                <w:szCs w:val="20"/>
              </w:rPr>
            </w:pPr>
          </w:p>
        </w:tc>
        <w:tc>
          <w:tcPr>
            <w:tcW w:w="5340" w:type="dxa"/>
            <w:tcBorders>
              <w:top w:val="nil"/>
              <w:left w:val="nil"/>
              <w:bottom w:val="nil"/>
              <w:right w:val="nil"/>
            </w:tcBorders>
            <w:shd w:val="clear" w:color="auto" w:fill="auto"/>
            <w:noWrap/>
            <w:vAlign w:val="bottom"/>
            <w:hideMark/>
          </w:tcPr>
          <w:p w14:paraId="524987C9" w14:textId="77777777" w:rsidR="00204D10" w:rsidRPr="00204D10" w:rsidRDefault="00204D10" w:rsidP="00204D10">
            <w:pPr>
              <w:jc w:val="center"/>
              <w:rPr>
                <w:sz w:val="20"/>
                <w:szCs w:val="20"/>
              </w:rPr>
            </w:pPr>
          </w:p>
        </w:tc>
        <w:tc>
          <w:tcPr>
            <w:tcW w:w="1490" w:type="dxa"/>
            <w:tcBorders>
              <w:top w:val="nil"/>
              <w:left w:val="nil"/>
              <w:bottom w:val="nil"/>
              <w:right w:val="nil"/>
            </w:tcBorders>
            <w:shd w:val="clear" w:color="auto" w:fill="auto"/>
            <w:noWrap/>
            <w:vAlign w:val="bottom"/>
            <w:hideMark/>
          </w:tcPr>
          <w:p w14:paraId="69EB13D1" w14:textId="77777777" w:rsidR="00204D10" w:rsidRPr="00204D10" w:rsidRDefault="00204D10" w:rsidP="00204D10">
            <w:pPr>
              <w:rPr>
                <w:sz w:val="20"/>
                <w:szCs w:val="20"/>
              </w:rPr>
            </w:pPr>
          </w:p>
        </w:tc>
        <w:tc>
          <w:tcPr>
            <w:tcW w:w="1493" w:type="dxa"/>
            <w:tcBorders>
              <w:top w:val="nil"/>
              <w:left w:val="nil"/>
              <w:bottom w:val="nil"/>
              <w:right w:val="nil"/>
            </w:tcBorders>
            <w:shd w:val="clear" w:color="auto" w:fill="auto"/>
            <w:noWrap/>
            <w:vAlign w:val="bottom"/>
            <w:hideMark/>
          </w:tcPr>
          <w:p w14:paraId="7A64250B" w14:textId="77777777" w:rsidR="00204D10" w:rsidRPr="00204D10" w:rsidRDefault="00204D10" w:rsidP="00204D10">
            <w:pPr>
              <w:rPr>
                <w:sz w:val="20"/>
                <w:szCs w:val="20"/>
              </w:rPr>
            </w:pPr>
          </w:p>
        </w:tc>
        <w:tc>
          <w:tcPr>
            <w:tcW w:w="1195" w:type="dxa"/>
            <w:tcBorders>
              <w:top w:val="nil"/>
              <w:left w:val="nil"/>
              <w:bottom w:val="nil"/>
              <w:right w:val="nil"/>
            </w:tcBorders>
            <w:shd w:val="clear" w:color="auto" w:fill="auto"/>
            <w:noWrap/>
            <w:vAlign w:val="bottom"/>
            <w:hideMark/>
          </w:tcPr>
          <w:p w14:paraId="6EEE1B51" w14:textId="77777777" w:rsidR="00204D10" w:rsidRPr="00204D10" w:rsidRDefault="00204D10" w:rsidP="00204D10">
            <w:pPr>
              <w:rPr>
                <w:sz w:val="20"/>
                <w:szCs w:val="20"/>
              </w:rPr>
            </w:pPr>
          </w:p>
        </w:tc>
        <w:tc>
          <w:tcPr>
            <w:tcW w:w="1307" w:type="dxa"/>
            <w:tcBorders>
              <w:top w:val="nil"/>
              <w:left w:val="nil"/>
              <w:bottom w:val="nil"/>
              <w:right w:val="nil"/>
            </w:tcBorders>
            <w:shd w:val="clear" w:color="auto" w:fill="auto"/>
            <w:noWrap/>
            <w:vAlign w:val="bottom"/>
            <w:hideMark/>
          </w:tcPr>
          <w:p w14:paraId="3F9AEA3D" w14:textId="77777777" w:rsidR="00204D10" w:rsidRPr="00204D10" w:rsidRDefault="00204D10" w:rsidP="00204D10">
            <w:pPr>
              <w:rPr>
                <w:sz w:val="20"/>
                <w:szCs w:val="20"/>
              </w:rPr>
            </w:pPr>
          </w:p>
        </w:tc>
        <w:tc>
          <w:tcPr>
            <w:tcW w:w="1914" w:type="dxa"/>
            <w:tcBorders>
              <w:top w:val="nil"/>
              <w:left w:val="nil"/>
              <w:bottom w:val="nil"/>
              <w:right w:val="nil"/>
            </w:tcBorders>
            <w:shd w:val="clear" w:color="auto" w:fill="auto"/>
            <w:noWrap/>
            <w:vAlign w:val="bottom"/>
            <w:hideMark/>
          </w:tcPr>
          <w:p w14:paraId="3518EAB8" w14:textId="77777777" w:rsidR="00204D10" w:rsidRPr="00204D10" w:rsidRDefault="00204D10" w:rsidP="00204D10">
            <w:pPr>
              <w:rPr>
                <w:sz w:val="20"/>
                <w:szCs w:val="20"/>
              </w:rPr>
            </w:pPr>
          </w:p>
        </w:tc>
        <w:tc>
          <w:tcPr>
            <w:tcW w:w="1961" w:type="dxa"/>
            <w:tcBorders>
              <w:top w:val="nil"/>
              <w:left w:val="nil"/>
              <w:bottom w:val="nil"/>
              <w:right w:val="nil"/>
            </w:tcBorders>
            <w:shd w:val="clear" w:color="auto" w:fill="auto"/>
            <w:noWrap/>
            <w:vAlign w:val="bottom"/>
            <w:hideMark/>
          </w:tcPr>
          <w:p w14:paraId="17F17667" w14:textId="77777777" w:rsidR="00204D10" w:rsidRPr="00204D10" w:rsidRDefault="00204D10" w:rsidP="00204D10">
            <w:pPr>
              <w:rPr>
                <w:sz w:val="20"/>
                <w:szCs w:val="20"/>
              </w:rPr>
            </w:pPr>
          </w:p>
        </w:tc>
      </w:tr>
      <w:tr w:rsidR="00204D10" w:rsidRPr="00204D10" w14:paraId="61ED8D17" w14:textId="77777777" w:rsidTr="00204D10">
        <w:trPr>
          <w:trHeight w:val="1440"/>
        </w:trPr>
        <w:tc>
          <w:tcPr>
            <w:tcW w:w="727" w:type="dxa"/>
            <w:tcBorders>
              <w:top w:val="nil"/>
              <w:left w:val="nil"/>
              <w:bottom w:val="nil"/>
              <w:right w:val="nil"/>
            </w:tcBorders>
            <w:shd w:val="clear" w:color="auto" w:fill="auto"/>
            <w:noWrap/>
            <w:vAlign w:val="center"/>
            <w:hideMark/>
          </w:tcPr>
          <w:p w14:paraId="3F014204" w14:textId="77777777" w:rsidR="00204D10" w:rsidRPr="00204D10" w:rsidRDefault="00204D10" w:rsidP="00204D10">
            <w:pPr>
              <w:rPr>
                <w:sz w:val="20"/>
                <w:szCs w:val="20"/>
              </w:rPr>
            </w:pPr>
          </w:p>
        </w:tc>
        <w:tc>
          <w:tcPr>
            <w:tcW w:w="5340" w:type="dxa"/>
            <w:tcBorders>
              <w:top w:val="nil"/>
              <w:left w:val="nil"/>
              <w:bottom w:val="nil"/>
              <w:right w:val="nil"/>
            </w:tcBorders>
            <w:shd w:val="clear" w:color="auto" w:fill="auto"/>
            <w:noWrap/>
            <w:vAlign w:val="center"/>
            <w:hideMark/>
          </w:tcPr>
          <w:p w14:paraId="2E4E61E8" w14:textId="77777777" w:rsidR="00204D10" w:rsidRPr="00204D10" w:rsidRDefault="00204D10" w:rsidP="00204D10">
            <w:pPr>
              <w:jc w:val="right"/>
              <w:rPr>
                <w:sz w:val="20"/>
                <w:szCs w:val="20"/>
              </w:rPr>
            </w:pPr>
            <w:r w:rsidRPr="00204D10">
              <w:rPr>
                <w:sz w:val="20"/>
                <w:szCs w:val="20"/>
              </w:rPr>
              <w:t>Заказчик:</w:t>
            </w:r>
          </w:p>
        </w:tc>
        <w:tc>
          <w:tcPr>
            <w:tcW w:w="2984" w:type="dxa"/>
            <w:gridSpan w:val="2"/>
            <w:tcBorders>
              <w:top w:val="nil"/>
              <w:left w:val="nil"/>
              <w:bottom w:val="single" w:sz="4" w:space="0" w:color="auto"/>
              <w:right w:val="nil"/>
            </w:tcBorders>
            <w:shd w:val="clear" w:color="auto" w:fill="auto"/>
            <w:vAlign w:val="center"/>
            <w:hideMark/>
          </w:tcPr>
          <w:p w14:paraId="100EBB94" w14:textId="77777777" w:rsidR="00204D10" w:rsidRPr="00204D10" w:rsidRDefault="00204D10" w:rsidP="00204D10">
            <w:pPr>
              <w:rPr>
                <w:b/>
                <w:bCs/>
                <w:sz w:val="20"/>
                <w:szCs w:val="20"/>
              </w:rPr>
            </w:pPr>
            <w:r w:rsidRPr="00204D10">
              <w:rPr>
                <w:b/>
                <w:bCs/>
                <w:sz w:val="20"/>
                <w:szCs w:val="20"/>
              </w:rPr>
              <w:t>Начальник управления капитального строительства и имущественно-земельных отношений ГУП РК «</w:t>
            </w:r>
            <w:proofErr w:type="spellStart"/>
            <w:r w:rsidRPr="00204D10">
              <w:rPr>
                <w:b/>
                <w:bCs/>
                <w:sz w:val="20"/>
                <w:szCs w:val="20"/>
              </w:rPr>
              <w:t>Крымтеплокоммунэнерго</w:t>
            </w:r>
            <w:proofErr w:type="spellEnd"/>
            <w:r w:rsidRPr="00204D10">
              <w:rPr>
                <w:b/>
                <w:bCs/>
                <w:sz w:val="20"/>
                <w:szCs w:val="20"/>
              </w:rPr>
              <w:t>»</w:t>
            </w:r>
          </w:p>
        </w:tc>
        <w:tc>
          <w:tcPr>
            <w:tcW w:w="1195" w:type="dxa"/>
            <w:tcBorders>
              <w:top w:val="nil"/>
              <w:left w:val="nil"/>
              <w:bottom w:val="nil"/>
              <w:right w:val="nil"/>
            </w:tcBorders>
            <w:shd w:val="clear" w:color="auto" w:fill="auto"/>
            <w:noWrap/>
            <w:vAlign w:val="center"/>
            <w:hideMark/>
          </w:tcPr>
          <w:p w14:paraId="203EDC62" w14:textId="77777777" w:rsidR="00204D10" w:rsidRPr="00204D10" w:rsidRDefault="00204D10" w:rsidP="00204D10">
            <w:pPr>
              <w:rPr>
                <w:b/>
                <w:bCs/>
                <w:sz w:val="20"/>
                <w:szCs w:val="20"/>
              </w:rPr>
            </w:pPr>
          </w:p>
        </w:tc>
        <w:tc>
          <w:tcPr>
            <w:tcW w:w="1307" w:type="dxa"/>
            <w:tcBorders>
              <w:top w:val="nil"/>
              <w:left w:val="nil"/>
              <w:bottom w:val="nil"/>
              <w:right w:val="nil"/>
            </w:tcBorders>
            <w:shd w:val="clear" w:color="auto" w:fill="auto"/>
            <w:noWrap/>
            <w:vAlign w:val="center"/>
            <w:hideMark/>
          </w:tcPr>
          <w:p w14:paraId="2699573F" w14:textId="77777777" w:rsidR="00204D10" w:rsidRPr="00204D10" w:rsidRDefault="00204D10" w:rsidP="00204D10">
            <w:pPr>
              <w:rPr>
                <w:sz w:val="20"/>
                <w:szCs w:val="20"/>
              </w:rPr>
            </w:pPr>
          </w:p>
        </w:tc>
        <w:tc>
          <w:tcPr>
            <w:tcW w:w="1914" w:type="dxa"/>
            <w:tcBorders>
              <w:top w:val="nil"/>
              <w:left w:val="nil"/>
              <w:bottom w:val="nil"/>
              <w:right w:val="nil"/>
            </w:tcBorders>
            <w:shd w:val="clear" w:color="auto" w:fill="auto"/>
            <w:noWrap/>
            <w:vAlign w:val="center"/>
            <w:hideMark/>
          </w:tcPr>
          <w:p w14:paraId="63B4D5D7" w14:textId="77777777" w:rsidR="00204D10" w:rsidRPr="00204D10" w:rsidRDefault="00204D10" w:rsidP="00204D10">
            <w:pPr>
              <w:rPr>
                <w:b/>
                <w:bCs/>
                <w:sz w:val="20"/>
                <w:szCs w:val="20"/>
              </w:rPr>
            </w:pPr>
            <w:r w:rsidRPr="00204D10">
              <w:rPr>
                <w:b/>
                <w:bCs/>
                <w:sz w:val="20"/>
                <w:szCs w:val="20"/>
              </w:rPr>
              <w:t>Плющаков Е.Ю.</w:t>
            </w:r>
          </w:p>
        </w:tc>
        <w:tc>
          <w:tcPr>
            <w:tcW w:w="1961" w:type="dxa"/>
            <w:tcBorders>
              <w:top w:val="nil"/>
              <w:left w:val="nil"/>
              <w:bottom w:val="nil"/>
              <w:right w:val="nil"/>
            </w:tcBorders>
            <w:shd w:val="clear" w:color="auto" w:fill="auto"/>
            <w:noWrap/>
            <w:vAlign w:val="center"/>
            <w:hideMark/>
          </w:tcPr>
          <w:p w14:paraId="2B7C7DA9" w14:textId="77777777" w:rsidR="00204D10" w:rsidRPr="00204D10" w:rsidRDefault="00204D10" w:rsidP="00204D10">
            <w:pPr>
              <w:rPr>
                <w:b/>
                <w:bCs/>
                <w:sz w:val="20"/>
                <w:szCs w:val="20"/>
              </w:rPr>
            </w:pPr>
          </w:p>
        </w:tc>
      </w:tr>
      <w:tr w:rsidR="00204D10" w:rsidRPr="00204D10" w14:paraId="079A568A" w14:textId="77777777" w:rsidTr="00204D10">
        <w:trPr>
          <w:trHeight w:val="428"/>
        </w:trPr>
        <w:tc>
          <w:tcPr>
            <w:tcW w:w="727" w:type="dxa"/>
            <w:tcBorders>
              <w:top w:val="nil"/>
              <w:left w:val="nil"/>
              <w:bottom w:val="nil"/>
              <w:right w:val="nil"/>
            </w:tcBorders>
            <w:shd w:val="clear" w:color="auto" w:fill="auto"/>
            <w:noWrap/>
            <w:vAlign w:val="center"/>
            <w:hideMark/>
          </w:tcPr>
          <w:p w14:paraId="714A9D3E" w14:textId="77777777" w:rsidR="00204D10" w:rsidRPr="00204D10" w:rsidRDefault="00204D10" w:rsidP="00204D10">
            <w:pPr>
              <w:rPr>
                <w:sz w:val="20"/>
                <w:szCs w:val="20"/>
              </w:rPr>
            </w:pPr>
          </w:p>
        </w:tc>
        <w:tc>
          <w:tcPr>
            <w:tcW w:w="5340" w:type="dxa"/>
            <w:tcBorders>
              <w:top w:val="nil"/>
              <w:left w:val="nil"/>
              <w:bottom w:val="nil"/>
              <w:right w:val="nil"/>
            </w:tcBorders>
            <w:shd w:val="clear" w:color="auto" w:fill="auto"/>
            <w:noWrap/>
            <w:vAlign w:val="center"/>
            <w:hideMark/>
          </w:tcPr>
          <w:p w14:paraId="567F5752" w14:textId="77777777" w:rsidR="00204D10" w:rsidRPr="00204D10" w:rsidRDefault="00204D10" w:rsidP="00204D10">
            <w:pPr>
              <w:jc w:val="center"/>
              <w:rPr>
                <w:sz w:val="20"/>
                <w:szCs w:val="20"/>
              </w:rPr>
            </w:pPr>
          </w:p>
        </w:tc>
        <w:tc>
          <w:tcPr>
            <w:tcW w:w="9363" w:type="dxa"/>
            <w:gridSpan w:val="6"/>
            <w:tcBorders>
              <w:top w:val="single" w:sz="4" w:space="0" w:color="auto"/>
              <w:left w:val="nil"/>
              <w:bottom w:val="nil"/>
              <w:right w:val="nil"/>
            </w:tcBorders>
            <w:shd w:val="clear" w:color="auto" w:fill="auto"/>
            <w:noWrap/>
            <w:hideMark/>
          </w:tcPr>
          <w:p w14:paraId="6E45D21B" w14:textId="77777777" w:rsidR="00204D10" w:rsidRPr="00204D10" w:rsidRDefault="00204D10" w:rsidP="00204D10">
            <w:pPr>
              <w:jc w:val="center"/>
              <w:rPr>
                <w:i/>
                <w:iCs/>
                <w:sz w:val="20"/>
                <w:szCs w:val="20"/>
              </w:rPr>
            </w:pPr>
            <w:r w:rsidRPr="00204D10">
              <w:rPr>
                <w:i/>
                <w:iCs/>
                <w:sz w:val="20"/>
                <w:szCs w:val="20"/>
              </w:rPr>
              <w:t>(должность, подпись, инициалы, фамилия)</w:t>
            </w:r>
          </w:p>
        </w:tc>
      </w:tr>
      <w:tr w:rsidR="00204D10" w:rsidRPr="00204D10" w14:paraId="49562BDC" w14:textId="77777777" w:rsidTr="00204D10">
        <w:trPr>
          <w:trHeight w:val="428"/>
        </w:trPr>
        <w:tc>
          <w:tcPr>
            <w:tcW w:w="727" w:type="dxa"/>
            <w:tcBorders>
              <w:top w:val="nil"/>
              <w:left w:val="nil"/>
              <w:bottom w:val="nil"/>
              <w:right w:val="nil"/>
            </w:tcBorders>
            <w:shd w:val="clear" w:color="auto" w:fill="auto"/>
            <w:noWrap/>
            <w:vAlign w:val="center"/>
            <w:hideMark/>
          </w:tcPr>
          <w:p w14:paraId="46F6A202" w14:textId="77777777" w:rsidR="00204D10" w:rsidRPr="00204D10" w:rsidRDefault="00204D10" w:rsidP="00204D10">
            <w:pPr>
              <w:jc w:val="center"/>
              <w:rPr>
                <w:i/>
                <w:iCs/>
                <w:sz w:val="20"/>
                <w:szCs w:val="20"/>
              </w:rPr>
            </w:pPr>
          </w:p>
        </w:tc>
        <w:tc>
          <w:tcPr>
            <w:tcW w:w="5340" w:type="dxa"/>
            <w:tcBorders>
              <w:top w:val="nil"/>
              <w:left w:val="nil"/>
              <w:bottom w:val="nil"/>
              <w:right w:val="nil"/>
            </w:tcBorders>
            <w:shd w:val="clear" w:color="auto" w:fill="auto"/>
            <w:noWrap/>
            <w:vAlign w:val="center"/>
            <w:hideMark/>
          </w:tcPr>
          <w:p w14:paraId="7EB1F134" w14:textId="77777777" w:rsidR="00204D10" w:rsidRPr="00204D10" w:rsidRDefault="00204D10" w:rsidP="00204D10">
            <w:pPr>
              <w:jc w:val="right"/>
              <w:rPr>
                <w:sz w:val="20"/>
                <w:szCs w:val="20"/>
              </w:rPr>
            </w:pPr>
            <w:r w:rsidRPr="00204D10">
              <w:rPr>
                <w:sz w:val="20"/>
                <w:szCs w:val="20"/>
              </w:rPr>
              <w:t>Подрядчик:</w:t>
            </w:r>
          </w:p>
        </w:tc>
        <w:tc>
          <w:tcPr>
            <w:tcW w:w="1490" w:type="dxa"/>
            <w:tcBorders>
              <w:top w:val="nil"/>
              <w:left w:val="nil"/>
              <w:bottom w:val="nil"/>
              <w:right w:val="nil"/>
            </w:tcBorders>
            <w:shd w:val="clear" w:color="auto" w:fill="auto"/>
            <w:noWrap/>
            <w:vAlign w:val="center"/>
            <w:hideMark/>
          </w:tcPr>
          <w:p w14:paraId="0B7F46DD" w14:textId="77777777" w:rsidR="00204D10" w:rsidRPr="00204D10" w:rsidRDefault="00204D10" w:rsidP="00204D10">
            <w:pPr>
              <w:jc w:val="right"/>
              <w:rPr>
                <w:sz w:val="20"/>
                <w:szCs w:val="20"/>
              </w:rPr>
            </w:pPr>
          </w:p>
        </w:tc>
        <w:tc>
          <w:tcPr>
            <w:tcW w:w="1493" w:type="dxa"/>
            <w:tcBorders>
              <w:top w:val="nil"/>
              <w:left w:val="nil"/>
              <w:bottom w:val="nil"/>
              <w:right w:val="nil"/>
            </w:tcBorders>
            <w:shd w:val="clear" w:color="auto" w:fill="auto"/>
            <w:noWrap/>
            <w:vAlign w:val="center"/>
            <w:hideMark/>
          </w:tcPr>
          <w:p w14:paraId="2CCE4036" w14:textId="77777777" w:rsidR="00204D10" w:rsidRPr="00204D10" w:rsidRDefault="00204D10" w:rsidP="00204D10">
            <w:pPr>
              <w:rPr>
                <w:sz w:val="20"/>
                <w:szCs w:val="20"/>
              </w:rPr>
            </w:pPr>
          </w:p>
        </w:tc>
        <w:tc>
          <w:tcPr>
            <w:tcW w:w="1195" w:type="dxa"/>
            <w:tcBorders>
              <w:top w:val="nil"/>
              <w:left w:val="nil"/>
              <w:bottom w:val="nil"/>
              <w:right w:val="nil"/>
            </w:tcBorders>
            <w:shd w:val="clear" w:color="auto" w:fill="auto"/>
            <w:noWrap/>
            <w:vAlign w:val="center"/>
            <w:hideMark/>
          </w:tcPr>
          <w:p w14:paraId="7F822CBB" w14:textId="77777777" w:rsidR="00204D10" w:rsidRPr="00204D10" w:rsidRDefault="00204D10" w:rsidP="00204D10">
            <w:pPr>
              <w:rPr>
                <w:sz w:val="20"/>
                <w:szCs w:val="20"/>
              </w:rPr>
            </w:pPr>
          </w:p>
        </w:tc>
        <w:tc>
          <w:tcPr>
            <w:tcW w:w="1307" w:type="dxa"/>
            <w:tcBorders>
              <w:top w:val="nil"/>
              <w:left w:val="nil"/>
              <w:bottom w:val="nil"/>
              <w:right w:val="nil"/>
            </w:tcBorders>
            <w:shd w:val="clear" w:color="auto" w:fill="auto"/>
            <w:noWrap/>
            <w:vAlign w:val="center"/>
            <w:hideMark/>
          </w:tcPr>
          <w:p w14:paraId="3FFB0F53" w14:textId="77777777" w:rsidR="00204D10" w:rsidRPr="00204D10" w:rsidRDefault="00204D10" w:rsidP="00204D10">
            <w:pPr>
              <w:rPr>
                <w:sz w:val="20"/>
                <w:szCs w:val="20"/>
              </w:rPr>
            </w:pPr>
          </w:p>
        </w:tc>
        <w:tc>
          <w:tcPr>
            <w:tcW w:w="1914" w:type="dxa"/>
            <w:tcBorders>
              <w:top w:val="nil"/>
              <w:left w:val="nil"/>
              <w:bottom w:val="nil"/>
              <w:right w:val="nil"/>
            </w:tcBorders>
            <w:shd w:val="clear" w:color="auto" w:fill="auto"/>
            <w:noWrap/>
            <w:vAlign w:val="bottom"/>
            <w:hideMark/>
          </w:tcPr>
          <w:p w14:paraId="1D87B3B4" w14:textId="77777777" w:rsidR="00204D10" w:rsidRPr="00204D10" w:rsidRDefault="00204D10" w:rsidP="00204D10">
            <w:pPr>
              <w:rPr>
                <w:sz w:val="20"/>
                <w:szCs w:val="20"/>
              </w:rPr>
            </w:pPr>
          </w:p>
        </w:tc>
        <w:tc>
          <w:tcPr>
            <w:tcW w:w="1961" w:type="dxa"/>
            <w:tcBorders>
              <w:top w:val="nil"/>
              <w:left w:val="nil"/>
              <w:bottom w:val="nil"/>
              <w:right w:val="nil"/>
            </w:tcBorders>
            <w:shd w:val="clear" w:color="auto" w:fill="auto"/>
            <w:noWrap/>
            <w:vAlign w:val="center"/>
            <w:hideMark/>
          </w:tcPr>
          <w:p w14:paraId="7A05BDFA" w14:textId="77777777" w:rsidR="00204D10" w:rsidRPr="00204D10" w:rsidRDefault="00204D10" w:rsidP="00204D10">
            <w:pPr>
              <w:rPr>
                <w:sz w:val="20"/>
                <w:szCs w:val="20"/>
              </w:rPr>
            </w:pPr>
          </w:p>
        </w:tc>
      </w:tr>
      <w:tr w:rsidR="00204D10" w:rsidRPr="00204D10" w14:paraId="54D81A19" w14:textId="77777777" w:rsidTr="00204D10">
        <w:trPr>
          <w:trHeight w:val="428"/>
        </w:trPr>
        <w:tc>
          <w:tcPr>
            <w:tcW w:w="727" w:type="dxa"/>
            <w:tcBorders>
              <w:top w:val="nil"/>
              <w:left w:val="nil"/>
              <w:bottom w:val="nil"/>
              <w:right w:val="nil"/>
            </w:tcBorders>
            <w:shd w:val="clear" w:color="auto" w:fill="auto"/>
            <w:noWrap/>
            <w:vAlign w:val="center"/>
            <w:hideMark/>
          </w:tcPr>
          <w:p w14:paraId="09DD837F" w14:textId="77777777" w:rsidR="00204D10" w:rsidRPr="00204D10" w:rsidRDefault="00204D10" w:rsidP="00204D10">
            <w:pPr>
              <w:jc w:val="right"/>
              <w:rPr>
                <w:sz w:val="20"/>
                <w:szCs w:val="20"/>
              </w:rPr>
            </w:pPr>
          </w:p>
        </w:tc>
        <w:tc>
          <w:tcPr>
            <w:tcW w:w="5340" w:type="dxa"/>
            <w:tcBorders>
              <w:top w:val="nil"/>
              <w:left w:val="nil"/>
              <w:bottom w:val="nil"/>
              <w:right w:val="nil"/>
            </w:tcBorders>
            <w:shd w:val="clear" w:color="auto" w:fill="auto"/>
            <w:noWrap/>
            <w:vAlign w:val="bottom"/>
            <w:hideMark/>
          </w:tcPr>
          <w:p w14:paraId="120A5A2F" w14:textId="77777777" w:rsidR="00204D10" w:rsidRPr="00204D10" w:rsidRDefault="00204D10" w:rsidP="00204D10">
            <w:pPr>
              <w:jc w:val="center"/>
              <w:rPr>
                <w:sz w:val="20"/>
                <w:szCs w:val="20"/>
              </w:rPr>
            </w:pPr>
          </w:p>
        </w:tc>
        <w:tc>
          <w:tcPr>
            <w:tcW w:w="9363" w:type="dxa"/>
            <w:gridSpan w:val="6"/>
            <w:tcBorders>
              <w:top w:val="single" w:sz="4" w:space="0" w:color="auto"/>
              <w:left w:val="nil"/>
              <w:bottom w:val="nil"/>
              <w:right w:val="nil"/>
            </w:tcBorders>
            <w:shd w:val="clear" w:color="auto" w:fill="auto"/>
            <w:noWrap/>
            <w:hideMark/>
          </w:tcPr>
          <w:p w14:paraId="323275A5" w14:textId="77777777" w:rsidR="00204D10" w:rsidRPr="00204D10" w:rsidRDefault="00204D10" w:rsidP="00204D10">
            <w:pPr>
              <w:jc w:val="center"/>
              <w:rPr>
                <w:i/>
                <w:iCs/>
                <w:sz w:val="20"/>
                <w:szCs w:val="20"/>
              </w:rPr>
            </w:pPr>
            <w:r w:rsidRPr="00204D10">
              <w:rPr>
                <w:i/>
                <w:iCs/>
                <w:sz w:val="20"/>
                <w:szCs w:val="20"/>
              </w:rPr>
              <w:t>(должность, подпись, инициалы, фамилия)</w:t>
            </w:r>
          </w:p>
        </w:tc>
      </w:tr>
    </w:tbl>
    <w:p w14:paraId="3DB36AEE" w14:textId="77777777" w:rsidR="00204D10" w:rsidRDefault="00204D10" w:rsidP="00204D10">
      <w:pPr>
        <w:widowControl w:val="0"/>
        <w:ind w:left="10" w:right="-7" w:hanging="152"/>
        <w:contextualSpacing/>
        <w:jc w:val="right"/>
      </w:pPr>
    </w:p>
    <w:p w14:paraId="111E98BC" w14:textId="77777777" w:rsidR="00204D10" w:rsidRDefault="00204D10" w:rsidP="00204D10">
      <w:pPr>
        <w:widowControl w:val="0"/>
        <w:ind w:left="10" w:right="-7" w:hanging="152"/>
        <w:contextualSpacing/>
        <w:jc w:val="right"/>
      </w:pPr>
    </w:p>
    <w:p w14:paraId="390C1CA3" w14:textId="77777777" w:rsidR="00204D10" w:rsidRDefault="00204D10" w:rsidP="00204D10">
      <w:pPr>
        <w:widowControl w:val="0"/>
        <w:ind w:left="10" w:right="-7" w:hanging="152"/>
        <w:contextualSpacing/>
        <w:jc w:val="right"/>
      </w:pPr>
    </w:p>
    <w:p w14:paraId="7CBE52A2" w14:textId="77777777" w:rsidR="00204D10" w:rsidRDefault="00204D10" w:rsidP="00204D10">
      <w:pPr>
        <w:widowControl w:val="0"/>
        <w:ind w:left="10" w:right="-7" w:hanging="152"/>
        <w:contextualSpacing/>
        <w:jc w:val="right"/>
      </w:pPr>
    </w:p>
    <w:p w14:paraId="2F27E9BA" w14:textId="77777777" w:rsidR="00204D10" w:rsidRDefault="00204D10" w:rsidP="00204D10">
      <w:pPr>
        <w:widowControl w:val="0"/>
        <w:ind w:left="10" w:right="-7" w:hanging="152"/>
        <w:contextualSpacing/>
        <w:jc w:val="right"/>
      </w:pPr>
    </w:p>
    <w:p w14:paraId="42290692" w14:textId="77777777" w:rsidR="00204D10" w:rsidRDefault="00204D10" w:rsidP="00204D10">
      <w:pPr>
        <w:widowControl w:val="0"/>
        <w:ind w:left="10" w:right="-7" w:hanging="152"/>
        <w:contextualSpacing/>
        <w:jc w:val="right"/>
      </w:pPr>
    </w:p>
    <w:p w14:paraId="6D0F010D" w14:textId="77777777" w:rsidR="00204D10" w:rsidRDefault="00204D10" w:rsidP="00204D10">
      <w:pPr>
        <w:widowControl w:val="0"/>
        <w:ind w:left="10" w:right="-7" w:hanging="152"/>
        <w:contextualSpacing/>
        <w:jc w:val="right"/>
      </w:pPr>
    </w:p>
    <w:p w14:paraId="4370ED8F" w14:textId="77777777" w:rsidR="00204D10" w:rsidRDefault="00204D10" w:rsidP="00204D10">
      <w:pPr>
        <w:widowControl w:val="0"/>
        <w:ind w:left="10" w:right="-7" w:hanging="152"/>
        <w:contextualSpacing/>
        <w:jc w:val="right"/>
      </w:pPr>
    </w:p>
    <w:p w14:paraId="75CA16FB" w14:textId="77777777" w:rsidR="00204D10" w:rsidRDefault="00204D10" w:rsidP="00204D10">
      <w:pPr>
        <w:widowControl w:val="0"/>
        <w:ind w:left="10" w:right="-7" w:hanging="152"/>
        <w:contextualSpacing/>
        <w:jc w:val="right"/>
      </w:pPr>
    </w:p>
    <w:p w14:paraId="69B33326" w14:textId="77777777" w:rsidR="00204D10" w:rsidRDefault="00204D10" w:rsidP="00204D10">
      <w:pPr>
        <w:widowControl w:val="0"/>
        <w:ind w:left="10" w:right="-7" w:hanging="152"/>
        <w:contextualSpacing/>
        <w:jc w:val="right"/>
      </w:pPr>
    </w:p>
    <w:p w14:paraId="53880527" w14:textId="77777777" w:rsidR="00204D10" w:rsidRDefault="00204D10" w:rsidP="00204D10">
      <w:pPr>
        <w:widowControl w:val="0"/>
        <w:ind w:left="10" w:right="-7" w:hanging="152"/>
        <w:contextualSpacing/>
        <w:jc w:val="right"/>
      </w:pPr>
    </w:p>
    <w:p w14:paraId="428A4852" w14:textId="77777777" w:rsidR="00204D10" w:rsidRDefault="00204D10" w:rsidP="00204D10">
      <w:pPr>
        <w:widowControl w:val="0"/>
        <w:ind w:left="10" w:right="-7" w:hanging="152"/>
        <w:contextualSpacing/>
        <w:jc w:val="right"/>
      </w:pPr>
    </w:p>
    <w:p w14:paraId="716C9AD6" w14:textId="77777777" w:rsidR="00204D10" w:rsidRDefault="00204D10" w:rsidP="00204D10">
      <w:pPr>
        <w:widowControl w:val="0"/>
        <w:ind w:left="10" w:right="-7" w:hanging="152"/>
        <w:contextualSpacing/>
        <w:jc w:val="right"/>
      </w:pPr>
    </w:p>
    <w:p w14:paraId="59E7C480" w14:textId="77777777" w:rsidR="00204D10" w:rsidRDefault="00204D10" w:rsidP="00204D10">
      <w:pPr>
        <w:widowControl w:val="0"/>
        <w:ind w:left="10" w:right="-7" w:hanging="152"/>
        <w:contextualSpacing/>
        <w:jc w:val="right"/>
      </w:pPr>
    </w:p>
    <w:p w14:paraId="5FD5094F" w14:textId="77777777" w:rsidR="00204D10" w:rsidRDefault="00204D10" w:rsidP="00204D10">
      <w:pPr>
        <w:widowControl w:val="0"/>
        <w:ind w:left="10" w:right="-7" w:hanging="152"/>
        <w:contextualSpacing/>
        <w:jc w:val="right"/>
      </w:pPr>
    </w:p>
    <w:p w14:paraId="27029056" w14:textId="77777777" w:rsidR="00204D10" w:rsidRDefault="00204D10" w:rsidP="00204D10">
      <w:pPr>
        <w:widowControl w:val="0"/>
        <w:ind w:left="10" w:right="-7" w:hanging="152"/>
        <w:contextualSpacing/>
        <w:jc w:val="right"/>
      </w:pPr>
    </w:p>
    <w:p w14:paraId="795E0341" w14:textId="77777777" w:rsidR="00204D10" w:rsidRDefault="00204D10" w:rsidP="00204D10">
      <w:pPr>
        <w:widowControl w:val="0"/>
        <w:ind w:left="10" w:right="-7" w:hanging="152"/>
        <w:contextualSpacing/>
        <w:jc w:val="right"/>
      </w:pPr>
    </w:p>
    <w:p w14:paraId="45A1F064" w14:textId="77777777" w:rsidR="00204D10" w:rsidRDefault="00204D10" w:rsidP="00204D10">
      <w:pPr>
        <w:widowControl w:val="0"/>
        <w:ind w:left="10" w:right="-7" w:hanging="152"/>
        <w:contextualSpacing/>
        <w:jc w:val="right"/>
      </w:pPr>
    </w:p>
    <w:p w14:paraId="4CD66F74" w14:textId="77777777" w:rsidR="00204D10" w:rsidRDefault="00204D10" w:rsidP="00204D10">
      <w:pPr>
        <w:widowControl w:val="0"/>
        <w:ind w:left="10" w:right="-7" w:hanging="152"/>
        <w:contextualSpacing/>
        <w:jc w:val="right"/>
      </w:pPr>
    </w:p>
    <w:p w14:paraId="29515BB2" w14:textId="77777777" w:rsidR="00204D10" w:rsidRDefault="00204D10" w:rsidP="00204D10">
      <w:pPr>
        <w:widowControl w:val="0"/>
        <w:ind w:left="10" w:right="-7" w:hanging="152"/>
        <w:contextualSpacing/>
        <w:jc w:val="right"/>
      </w:pPr>
    </w:p>
    <w:p w14:paraId="5E8CA656" w14:textId="77777777" w:rsidR="00204D10" w:rsidRDefault="00204D10" w:rsidP="00204D10">
      <w:pPr>
        <w:widowControl w:val="0"/>
        <w:ind w:left="10" w:right="-7" w:hanging="152"/>
        <w:contextualSpacing/>
        <w:jc w:val="right"/>
      </w:pPr>
    </w:p>
    <w:p w14:paraId="7D8579B4" w14:textId="77777777" w:rsidR="00204D10" w:rsidRDefault="00204D10" w:rsidP="00204D10">
      <w:pPr>
        <w:widowControl w:val="0"/>
        <w:ind w:left="10" w:right="-7" w:hanging="152"/>
        <w:contextualSpacing/>
        <w:jc w:val="right"/>
      </w:pPr>
    </w:p>
    <w:p w14:paraId="2051AC11" w14:textId="658B308B" w:rsidR="00204D10" w:rsidRPr="00CD7D43" w:rsidRDefault="00204D10" w:rsidP="00204D10">
      <w:pPr>
        <w:widowControl w:val="0"/>
        <w:ind w:left="10" w:right="-7" w:hanging="152"/>
        <w:contextualSpacing/>
        <w:jc w:val="right"/>
      </w:pPr>
      <w:r w:rsidRPr="00CD7D43">
        <w:lastRenderedPageBreak/>
        <w:t>Приложение №3</w:t>
      </w:r>
    </w:p>
    <w:p w14:paraId="7842CE01" w14:textId="77777777" w:rsidR="00204D10" w:rsidRPr="00CD7D43" w:rsidRDefault="00204D10" w:rsidP="00204D10">
      <w:pPr>
        <w:widowControl w:val="0"/>
        <w:ind w:right="-7"/>
        <w:contextualSpacing/>
        <w:jc w:val="right"/>
      </w:pPr>
      <w:r w:rsidRPr="00CD7D43">
        <w:t xml:space="preserve">к контракту </w:t>
      </w:r>
      <w:r>
        <w:rPr>
          <w:bCs/>
        </w:rPr>
        <w:t>№__________________</w:t>
      </w:r>
    </w:p>
    <w:p w14:paraId="35E607A8" w14:textId="77777777" w:rsidR="00204D10" w:rsidRPr="00CD7D43" w:rsidRDefault="00204D10" w:rsidP="00204D10">
      <w:pPr>
        <w:widowControl w:val="0"/>
        <w:ind w:left="10" w:right="36" w:hanging="10"/>
        <w:contextualSpacing/>
        <w:jc w:val="right"/>
      </w:pPr>
      <w:r w:rsidRPr="00CD7D43">
        <w:t>от ________</w:t>
      </w:r>
      <w:r>
        <w:t>___</w:t>
      </w:r>
      <w:r w:rsidRPr="00CD7D43">
        <w:t>____________</w:t>
      </w:r>
      <w:r>
        <w:t>2025г.</w:t>
      </w:r>
    </w:p>
    <w:p w14:paraId="54C08548" w14:textId="77777777" w:rsidR="00204D10" w:rsidRPr="004C18F1" w:rsidRDefault="00204D10" w:rsidP="00204D10">
      <w:pPr>
        <w:widowControl w:val="0"/>
        <w:autoSpaceDE w:val="0"/>
        <w:autoSpaceDN w:val="0"/>
        <w:adjustRightInd w:val="0"/>
        <w:contextualSpacing/>
        <w:jc w:val="center"/>
        <w:rPr>
          <w:bCs/>
          <w:sz w:val="20"/>
          <w:szCs w:val="20"/>
          <w:u w:val="single"/>
        </w:rPr>
      </w:pPr>
      <w:r>
        <w:rPr>
          <w:bCs/>
        </w:rPr>
        <w:t xml:space="preserve">                                                                                                                                                                                     </w:t>
      </w:r>
      <w:r w:rsidRPr="004C18F1">
        <w:rPr>
          <w:bCs/>
          <w:sz w:val="20"/>
          <w:szCs w:val="20"/>
          <w:u w:val="single"/>
        </w:rPr>
        <w:t>(ФОРМА)</w:t>
      </w:r>
    </w:p>
    <w:p w14:paraId="78C5FF68" w14:textId="77777777" w:rsidR="00204D10" w:rsidRPr="00CD7D43" w:rsidRDefault="00204D10" w:rsidP="00204D10">
      <w:pPr>
        <w:widowControl w:val="0"/>
        <w:autoSpaceDE w:val="0"/>
        <w:autoSpaceDN w:val="0"/>
        <w:adjustRightInd w:val="0"/>
        <w:contextualSpacing/>
        <w:jc w:val="center"/>
        <w:rPr>
          <w:b/>
          <w:bCs/>
        </w:rPr>
      </w:pPr>
      <w:r w:rsidRPr="00CD7D43">
        <w:rPr>
          <w:b/>
        </w:rPr>
        <w:t>АКТ приемки выполненных работ</w:t>
      </w:r>
    </w:p>
    <w:p w14:paraId="5EE43A55" w14:textId="77777777" w:rsidR="00204D10" w:rsidRDefault="00204D10" w:rsidP="00204D10">
      <w:pPr>
        <w:keepNext/>
        <w:keepLines/>
        <w:ind w:firstLine="708"/>
        <w:contextualSpacing/>
        <w:rPr>
          <w:b/>
        </w:rPr>
      </w:pPr>
      <w:r w:rsidRPr="007E094B">
        <w:rPr>
          <w:b/>
        </w:rPr>
        <w:t xml:space="preserve"> </w:t>
      </w:r>
      <w:r>
        <w:rPr>
          <w:b/>
        </w:rPr>
        <w:t xml:space="preserve">Выполнение </w:t>
      </w:r>
      <w:r w:rsidRPr="00EC5760">
        <w:rPr>
          <w:b/>
        </w:rPr>
        <w:t xml:space="preserve">строительно-монтажных работ </w:t>
      </w:r>
      <w:r w:rsidRPr="007E094B">
        <w:rPr>
          <w:b/>
        </w:rPr>
        <w:t xml:space="preserve">по объекту: «Капитальный ремонт дымовой трубы котельной, расположенной по адресу: Республика Крым, г. Ялта, </w:t>
      </w:r>
      <w:proofErr w:type="spellStart"/>
      <w:r w:rsidRPr="007E094B">
        <w:rPr>
          <w:b/>
        </w:rPr>
        <w:t>пгт</w:t>
      </w:r>
      <w:proofErr w:type="spellEnd"/>
      <w:r w:rsidRPr="007E094B">
        <w:rPr>
          <w:b/>
        </w:rPr>
        <w:t xml:space="preserve">. Симеиз, </w:t>
      </w:r>
      <w:proofErr w:type="spellStart"/>
      <w:r w:rsidRPr="007E094B">
        <w:rPr>
          <w:b/>
        </w:rPr>
        <w:t>ул.Алексея</w:t>
      </w:r>
      <w:proofErr w:type="spellEnd"/>
      <w:r w:rsidRPr="007E094B">
        <w:rPr>
          <w:b/>
        </w:rPr>
        <w:t xml:space="preserve"> Ганского,57».</w:t>
      </w:r>
    </w:p>
    <w:p w14:paraId="749EAAF7" w14:textId="77777777" w:rsidR="00204D10" w:rsidRDefault="00204D10" w:rsidP="00204D10">
      <w:pPr>
        <w:keepNext/>
        <w:keepLines/>
        <w:ind w:firstLine="708"/>
        <w:contextualSpacing/>
        <w:rPr>
          <w:spacing w:val="-2"/>
        </w:rPr>
      </w:pPr>
      <w:r w:rsidRPr="00F51187">
        <w:rPr>
          <w:b/>
          <w:bCs/>
          <w:spacing w:val="-2"/>
        </w:rPr>
        <w:t>ГУП РК «</w:t>
      </w:r>
      <w:proofErr w:type="spellStart"/>
      <w:r w:rsidRPr="00F51187">
        <w:rPr>
          <w:b/>
          <w:bCs/>
          <w:spacing w:val="-2"/>
        </w:rPr>
        <w:t>Крымтеплокоммунэнерго</w:t>
      </w:r>
      <w:proofErr w:type="spellEnd"/>
      <w:r w:rsidRPr="00F51187">
        <w:rPr>
          <w:b/>
          <w:bCs/>
          <w:spacing w:val="-2"/>
        </w:rPr>
        <w:t>»</w:t>
      </w:r>
      <w:r w:rsidRPr="00F51187">
        <w:rPr>
          <w:spacing w:val="-2"/>
        </w:rPr>
        <w:t xml:space="preserve">, именуемое в дальнейшем </w:t>
      </w:r>
      <w:r w:rsidRPr="00F51187">
        <w:rPr>
          <w:b/>
          <w:spacing w:val="-2"/>
        </w:rPr>
        <w:t>«Заказчик»</w:t>
      </w:r>
      <w:r w:rsidRPr="00F51187">
        <w:rPr>
          <w:spacing w:val="-2"/>
        </w:rPr>
        <w:t xml:space="preserve"> в лице Начальника управления капитального строительства и имущественно-земельных отношений ГУП РК «</w:t>
      </w:r>
      <w:proofErr w:type="spellStart"/>
      <w:r w:rsidRPr="00F51187">
        <w:rPr>
          <w:spacing w:val="-2"/>
        </w:rPr>
        <w:t>Крымтеплокоммунэнерго</w:t>
      </w:r>
      <w:proofErr w:type="spellEnd"/>
      <w:r w:rsidRPr="00F51187">
        <w:rPr>
          <w:spacing w:val="-2"/>
        </w:rPr>
        <w:t>»</w:t>
      </w:r>
      <w:r>
        <w:rPr>
          <w:spacing w:val="-2"/>
        </w:rPr>
        <w:t xml:space="preserve"> </w:t>
      </w:r>
      <w:r w:rsidRPr="00F51187">
        <w:rPr>
          <w:spacing w:val="-2"/>
        </w:rPr>
        <w:t>Плющаков Е.Ю., действующего на основании доверенности</w:t>
      </w:r>
    </w:p>
    <w:p w14:paraId="0611A8A4" w14:textId="77777777" w:rsidR="00204D10" w:rsidRPr="00F51187" w:rsidRDefault="00204D10" w:rsidP="00204D10">
      <w:pPr>
        <w:pStyle w:val="affd"/>
        <w:rPr>
          <w:rFonts w:ascii="Times New Roman" w:hAnsi="Times New Roman"/>
          <w:sz w:val="24"/>
          <w:szCs w:val="24"/>
        </w:rPr>
      </w:pPr>
      <w:r w:rsidRPr="00F51187">
        <w:rPr>
          <w:rFonts w:ascii="Times New Roman" w:hAnsi="Times New Roman"/>
          <w:spacing w:val="-2"/>
          <w:sz w:val="24"/>
          <w:szCs w:val="24"/>
        </w:rPr>
        <w:t xml:space="preserve"> №20-3/15586 от 28.12.2024г., с одной стороны</w:t>
      </w:r>
      <w:r w:rsidRPr="00F51187">
        <w:rPr>
          <w:rFonts w:ascii="Times New Roman" w:hAnsi="Times New Roman"/>
          <w:sz w:val="24"/>
          <w:szCs w:val="24"/>
        </w:rPr>
        <w:t>, и</w:t>
      </w:r>
      <w:r>
        <w:rPr>
          <w:rFonts w:ascii="Times New Roman" w:hAnsi="Times New Roman"/>
          <w:sz w:val="24"/>
          <w:szCs w:val="24"/>
        </w:rPr>
        <w:t>_______________________________________</w:t>
      </w:r>
      <w:r w:rsidRPr="00F51187">
        <w:rPr>
          <w:rFonts w:ascii="Times New Roman" w:hAnsi="Times New Roman"/>
          <w:sz w:val="24"/>
          <w:szCs w:val="24"/>
        </w:rPr>
        <w:t xml:space="preserve">______________________, именуемое в дальнейшем </w:t>
      </w:r>
      <w:r w:rsidRPr="00F51187">
        <w:rPr>
          <w:rFonts w:ascii="Times New Roman" w:hAnsi="Times New Roman"/>
          <w:b/>
          <w:bCs/>
          <w:sz w:val="24"/>
          <w:szCs w:val="24"/>
        </w:rPr>
        <w:t xml:space="preserve">«Подрядчик», </w:t>
      </w:r>
      <w:r w:rsidRPr="00F51187">
        <w:rPr>
          <w:rFonts w:ascii="Times New Roman" w:hAnsi="Times New Roman"/>
          <w:sz w:val="24"/>
          <w:szCs w:val="24"/>
        </w:rPr>
        <w:t>в лице ___</w:t>
      </w:r>
      <w:r>
        <w:rPr>
          <w:rFonts w:ascii="Times New Roman" w:hAnsi="Times New Roman"/>
          <w:sz w:val="24"/>
          <w:szCs w:val="24"/>
        </w:rPr>
        <w:t>_______________________________________________</w:t>
      </w:r>
      <w:r w:rsidRPr="00F51187">
        <w:rPr>
          <w:rFonts w:ascii="Times New Roman" w:hAnsi="Times New Roman"/>
          <w:sz w:val="24"/>
          <w:szCs w:val="24"/>
        </w:rPr>
        <w:t>________, действующего на основании______________________, другой стороны, составили настоящий акт о нижеследующем:</w:t>
      </w:r>
    </w:p>
    <w:p w14:paraId="6E7F460F" w14:textId="77777777" w:rsidR="00204D10" w:rsidRPr="00CD7D43" w:rsidRDefault="00204D10" w:rsidP="00204D10">
      <w:pPr>
        <w:widowControl w:val="0"/>
        <w:tabs>
          <w:tab w:val="left" w:leader="underscore" w:pos="2304"/>
        </w:tabs>
        <w:autoSpaceDE w:val="0"/>
        <w:autoSpaceDN w:val="0"/>
        <w:adjustRightInd w:val="0"/>
        <w:contextualSpacing/>
        <w:jc w:val="both"/>
      </w:pPr>
      <w:r>
        <w:t xml:space="preserve">В </w:t>
      </w:r>
      <w:r w:rsidRPr="00CD7D43">
        <w:t>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23AFAD47" w14:textId="77777777" w:rsidR="00204D10" w:rsidRPr="00CD7D43" w:rsidRDefault="00204D10" w:rsidP="00204D10">
      <w:pPr>
        <w:widowControl w:val="0"/>
        <w:tabs>
          <w:tab w:val="left" w:leader="underscore" w:pos="2304"/>
        </w:tabs>
        <w:autoSpaceDE w:val="0"/>
        <w:autoSpaceDN w:val="0"/>
        <w:adjustRightInd w:val="0"/>
        <w:contextualSpacing/>
      </w:pPr>
      <w:r w:rsidRPr="00CD7D43">
        <w:t>Отчетный период с ______</w:t>
      </w:r>
      <w:r>
        <w:t>2025г.</w:t>
      </w:r>
      <w:r w:rsidRPr="00CD7D43">
        <w:t xml:space="preserve"> по ______</w:t>
      </w:r>
      <w:r>
        <w:t>2025г.</w:t>
      </w:r>
    </w:p>
    <w:p w14:paraId="25975223" w14:textId="77777777" w:rsidR="00204D10" w:rsidRPr="00CD7D43" w:rsidRDefault="00204D10" w:rsidP="00204D10">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204D10" w:rsidRPr="00CD7D43" w14:paraId="2669E838" w14:textId="77777777" w:rsidTr="00204D10">
        <w:tc>
          <w:tcPr>
            <w:tcW w:w="2211" w:type="dxa"/>
            <w:gridSpan w:val="2"/>
            <w:tcBorders>
              <w:top w:val="single" w:sz="4" w:space="0" w:color="auto"/>
              <w:left w:val="single" w:sz="4" w:space="0" w:color="auto"/>
              <w:bottom w:val="single" w:sz="4" w:space="0" w:color="auto"/>
              <w:right w:val="single" w:sz="4" w:space="0" w:color="auto"/>
            </w:tcBorders>
          </w:tcPr>
          <w:p w14:paraId="3936DE49" w14:textId="77777777" w:rsidR="00204D10" w:rsidRPr="00CD7D43" w:rsidRDefault="00204D10" w:rsidP="00204D10">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08FA5AA2" w14:textId="77777777" w:rsidR="00204D10" w:rsidRPr="00CD7D43" w:rsidRDefault="00204D10" w:rsidP="00204D10">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0773B09A" w14:textId="77777777" w:rsidR="00204D10" w:rsidRPr="00CD7D43" w:rsidRDefault="00204D10" w:rsidP="00204D10">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7C4ABCD0" w14:textId="77777777" w:rsidR="00204D10" w:rsidRPr="00CD7D43" w:rsidRDefault="00204D10" w:rsidP="00204D10">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5A3A7298" w14:textId="77777777" w:rsidR="00204D10" w:rsidRPr="00CD7D43" w:rsidRDefault="00204D10" w:rsidP="00204D10">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0F4B14F4" w14:textId="77777777" w:rsidR="00204D10" w:rsidRPr="00CD7D43" w:rsidRDefault="00204D10" w:rsidP="00204D10">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4E6F7F0D" w14:textId="77777777" w:rsidR="00204D10" w:rsidRPr="00CD7D43" w:rsidRDefault="00204D10" w:rsidP="00204D10">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204D10" w:rsidRPr="00CD7D43" w14:paraId="23218766" w14:textId="77777777" w:rsidTr="00204D10">
        <w:tc>
          <w:tcPr>
            <w:tcW w:w="771" w:type="dxa"/>
            <w:tcBorders>
              <w:top w:val="single" w:sz="4" w:space="0" w:color="auto"/>
              <w:left w:val="single" w:sz="4" w:space="0" w:color="auto"/>
              <w:bottom w:val="single" w:sz="4" w:space="0" w:color="auto"/>
              <w:right w:val="single" w:sz="4" w:space="0" w:color="auto"/>
            </w:tcBorders>
          </w:tcPr>
          <w:p w14:paraId="47FE85A8" w14:textId="77777777" w:rsidR="00204D10" w:rsidRPr="00CD7D43" w:rsidRDefault="00204D10" w:rsidP="00204D10">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0A5A6BA8" w14:textId="77777777" w:rsidR="00204D10" w:rsidRPr="00CD7D43" w:rsidRDefault="00204D10" w:rsidP="00204D10">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49E0B58B" w14:textId="77777777" w:rsidR="00204D10" w:rsidRPr="00CD7D43" w:rsidRDefault="00204D10" w:rsidP="00204D10">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4CA16119" w14:textId="77777777" w:rsidR="00204D10" w:rsidRPr="00CD7D43" w:rsidRDefault="00204D10" w:rsidP="00204D10">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6616E07C" w14:textId="77777777" w:rsidR="00204D10" w:rsidRPr="00CD7D43" w:rsidRDefault="00204D10" w:rsidP="00204D10">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16AEDE2D" w14:textId="77777777" w:rsidR="00204D10" w:rsidRPr="00CD7D43" w:rsidRDefault="00204D10" w:rsidP="00204D10">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4D8E11C1" w14:textId="77777777" w:rsidR="00204D10" w:rsidRPr="00CD7D43" w:rsidRDefault="00204D10" w:rsidP="00204D10">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E4BF5CC" w14:textId="77777777" w:rsidR="00204D10" w:rsidRPr="00CD7D43" w:rsidRDefault="00204D10" w:rsidP="00204D10">
            <w:pPr>
              <w:autoSpaceDE w:val="0"/>
              <w:autoSpaceDN w:val="0"/>
              <w:adjustRightInd w:val="0"/>
            </w:pPr>
          </w:p>
        </w:tc>
      </w:tr>
      <w:tr w:rsidR="00204D10" w:rsidRPr="00CD7D43" w14:paraId="1FE6C326" w14:textId="77777777" w:rsidTr="00204D10">
        <w:tc>
          <w:tcPr>
            <w:tcW w:w="771" w:type="dxa"/>
            <w:tcBorders>
              <w:top w:val="single" w:sz="4" w:space="0" w:color="auto"/>
              <w:left w:val="single" w:sz="4" w:space="0" w:color="auto"/>
              <w:bottom w:val="single" w:sz="4" w:space="0" w:color="auto"/>
              <w:right w:val="single" w:sz="4" w:space="0" w:color="auto"/>
            </w:tcBorders>
          </w:tcPr>
          <w:p w14:paraId="58542A4C" w14:textId="77777777" w:rsidR="00204D10" w:rsidRPr="00CD7D43" w:rsidRDefault="00204D10" w:rsidP="00204D10">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2FE78212" w14:textId="77777777" w:rsidR="00204D10" w:rsidRPr="00CD7D43" w:rsidRDefault="00204D10" w:rsidP="00204D10">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5F75CBEC" w14:textId="77777777" w:rsidR="00204D10" w:rsidRPr="00CD7D43" w:rsidRDefault="00204D10" w:rsidP="00204D10">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451CFF57" w14:textId="77777777" w:rsidR="00204D10" w:rsidRPr="00CD7D43" w:rsidRDefault="00204D10" w:rsidP="00204D10">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047C87F2" w14:textId="77777777" w:rsidR="00204D10" w:rsidRPr="00CD7D43" w:rsidRDefault="00204D10" w:rsidP="00204D10">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38781280" w14:textId="77777777" w:rsidR="00204D10" w:rsidRPr="00CD7D43" w:rsidRDefault="00204D10" w:rsidP="00204D10">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716A8C31" w14:textId="77777777" w:rsidR="00204D10" w:rsidRPr="00CD7D43" w:rsidRDefault="00204D10" w:rsidP="00204D10">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1F912FE2" w14:textId="77777777" w:rsidR="00204D10" w:rsidRPr="00CD7D43" w:rsidRDefault="00204D10" w:rsidP="00204D10">
            <w:pPr>
              <w:autoSpaceDE w:val="0"/>
              <w:autoSpaceDN w:val="0"/>
              <w:adjustRightInd w:val="0"/>
              <w:jc w:val="center"/>
            </w:pPr>
            <w:r w:rsidRPr="00CD7D43">
              <w:t>7</w:t>
            </w:r>
          </w:p>
        </w:tc>
      </w:tr>
      <w:tr w:rsidR="00204D10" w:rsidRPr="00CD7D43" w14:paraId="4A333310" w14:textId="77777777" w:rsidTr="00204D10">
        <w:tc>
          <w:tcPr>
            <w:tcW w:w="771" w:type="dxa"/>
            <w:tcBorders>
              <w:top w:val="single" w:sz="4" w:space="0" w:color="auto"/>
              <w:left w:val="single" w:sz="4" w:space="0" w:color="auto"/>
              <w:bottom w:val="single" w:sz="4" w:space="0" w:color="auto"/>
              <w:right w:val="single" w:sz="4" w:space="0" w:color="auto"/>
            </w:tcBorders>
          </w:tcPr>
          <w:p w14:paraId="72D95EAB" w14:textId="77777777" w:rsidR="00204D10" w:rsidRPr="00CD7D43" w:rsidRDefault="00204D10" w:rsidP="00204D10">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1811CC78" w14:textId="77777777" w:rsidR="00204D10" w:rsidRPr="00CD7D43" w:rsidRDefault="00204D10" w:rsidP="00204D10">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7DDDE54A" w14:textId="77777777" w:rsidR="00204D10" w:rsidRPr="00CD7D43" w:rsidRDefault="00204D10" w:rsidP="00204D10">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44B255F2" w14:textId="77777777" w:rsidR="00204D10" w:rsidRPr="00CD7D43" w:rsidRDefault="00204D10" w:rsidP="00204D10">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8980DBE" w14:textId="77777777" w:rsidR="00204D10" w:rsidRPr="00CD7D43" w:rsidRDefault="00204D10" w:rsidP="00204D10">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C53E9EB" w14:textId="77777777" w:rsidR="00204D10" w:rsidRPr="00CD7D43" w:rsidRDefault="00204D10" w:rsidP="00204D10">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4A41C98B" w14:textId="77777777" w:rsidR="00204D10" w:rsidRPr="00CD7D43" w:rsidRDefault="00204D10" w:rsidP="00204D10">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58DDA5EC" w14:textId="77777777" w:rsidR="00204D10" w:rsidRPr="00CD7D43" w:rsidRDefault="00204D10" w:rsidP="00204D10">
            <w:pPr>
              <w:autoSpaceDE w:val="0"/>
              <w:autoSpaceDN w:val="0"/>
              <w:adjustRightInd w:val="0"/>
            </w:pPr>
          </w:p>
        </w:tc>
      </w:tr>
      <w:tr w:rsidR="00204D10" w:rsidRPr="00CD7D43" w14:paraId="4CF53F03" w14:textId="77777777" w:rsidTr="00204D10">
        <w:tc>
          <w:tcPr>
            <w:tcW w:w="771" w:type="dxa"/>
            <w:tcBorders>
              <w:top w:val="single" w:sz="4" w:space="0" w:color="auto"/>
              <w:left w:val="single" w:sz="4" w:space="0" w:color="auto"/>
              <w:bottom w:val="single" w:sz="4" w:space="0" w:color="auto"/>
              <w:right w:val="single" w:sz="4" w:space="0" w:color="auto"/>
            </w:tcBorders>
          </w:tcPr>
          <w:p w14:paraId="293ACEF8" w14:textId="77777777" w:rsidR="00204D10" w:rsidRPr="00CD7D43" w:rsidRDefault="00204D10" w:rsidP="00204D10">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5022D7FC" w14:textId="77777777" w:rsidR="00204D10" w:rsidRPr="00CD7D43" w:rsidRDefault="00204D10" w:rsidP="00204D10">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63C4BADB" w14:textId="77777777" w:rsidR="00204D10" w:rsidRPr="00CD7D43" w:rsidRDefault="00204D10" w:rsidP="00204D10">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0D415B5F" w14:textId="77777777" w:rsidR="00204D10" w:rsidRPr="00CD7D43" w:rsidRDefault="00204D10" w:rsidP="00204D10">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1F5B1000" w14:textId="77777777" w:rsidR="00204D10" w:rsidRPr="00CD7D43" w:rsidRDefault="00204D10" w:rsidP="00204D10">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0381843B" w14:textId="77777777" w:rsidR="00204D10" w:rsidRPr="00CD7D43" w:rsidRDefault="00204D10" w:rsidP="00204D10">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1ABA6FB4" w14:textId="77777777" w:rsidR="00204D10" w:rsidRPr="00CD7D43" w:rsidRDefault="00204D10" w:rsidP="00204D10">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7D5BFC91" w14:textId="77777777" w:rsidR="00204D10" w:rsidRPr="00CD7D43" w:rsidRDefault="00204D10" w:rsidP="00204D10">
            <w:pPr>
              <w:autoSpaceDE w:val="0"/>
              <w:autoSpaceDN w:val="0"/>
              <w:adjustRightInd w:val="0"/>
              <w:jc w:val="center"/>
            </w:pPr>
            <w:r w:rsidRPr="00CD7D43">
              <w:t>x</w:t>
            </w:r>
          </w:p>
        </w:tc>
      </w:tr>
      <w:tr w:rsidR="00204D10" w:rsidRPr="00FE5144" w14:paraId="4246E0CC" w14:textId="77777777" w:rsidTr="00204D10">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777F2523" w14:textId="77777777" w:rsidR="00204D10" w:rsidRPr="00FE5144" w:rsidRDefault="00204D10" w:rsidP="00204D10">
            <w:pPr>
              <w:keepNext/>
              <w:rPr>
                <w:b/>
                <w:bCs/>
              </w:rPr>
            </w:pPr>
            <w:r w:rsidRPr="00FE5144">
              <w:rPr>
                <w:b/>
                <w:bCs/>
              </w:rPr>
              <w:lastRenderedPageBreak/>
              <w:t>ЗАКАЗЧИК:</w:t>
            </w:r>
          </w:p>
          <w:p w14:paraId="63C0A1C1" w14:textId="77777777" w:rsidR="00204D10" w:rsidRPr="00FE5144" w:rsidRDefault="00204D10" w:rsidP="00204D10">
            <w:pPr>
              <w:keepNext/>
            </w:pPr>
          </w:p>
        </w:tc>
        <w:tc>
          <w:tcPr>
            <w:tcW w:w="6946" w:type="dxa"/>
            <w:gridSpan w:val="6"/>
          </w:tcPr>
          <w:p w14:paraId="700A54A2" w14:textId="77777777" w:rsidR="00204D10" w:rsidRPr="00FE5144" w:rsidRDefault="00204D10" w:rsidP="00204D10">
            <w:pPr>
              <w:keepNext/>
              <w:rPr>
                <w:b/>
                <w:bCs/>
              </w:rPr>
            </w:pPr>
            <w:r>
              <w:rPr>
                <w:b/>
              </w:rPr>
              <w:t>ПОДРЯДЧИК</w:t>
            </w:r>
            <w:r w:rsidRPr="00FE5144">
              <w:rPr>
                <w:b/>
              </w:rPr>
              <w:t>:</w:t>
            </w:r>
          </w:p>
          <w:p w14:paraId="575DBDCA" w14:textId="77777777" w:rsidR="00204D10" w:rsidRPr="00FE5144" w:rsidRDefault="00204D10" w:rsidP="00204D10">
            <w:pPr>
              <w:keepNext/>
              <w:tabs>
                <w:tab w:val="left" w:pos="4425"/>
              </w:tabs>
              <w:rPr>
                <w:b/>
              </w:rPr>
            </w:pPr>
          </w:p>
        </w:tc>
      </w:tr>
      <w:tr w:rsidR="00204D10" w:rsidRPr="00FE5144" w14:paraId="51929EBA" w14:textId="77777777" w:rsidTr="00204D10">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342AD9F6" w14:textId="77777777" w:rsidR="00204D10" w:rsidRDefault="00204D10" w:rsidP="00204D10">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6AF882C3" w14:textId="77777777" w:rsidR="00204D10" w:rsidRDefault="00204D10" w:rsidP="00204D10">
            <w:pPr>
              <w:contextualSpacing/>
              <w:jc w:val="center"/>
              <w:rPr>
                <w:rFonts w:eastAsia="Calibri"/>
                <w:b/>
                <w:lang w:eastAsia="en-US"/>
              </w:rPr>
            </w:pPr>
          </w:p>
          <w:p w14:paraId="5ABD6F38" w14:textId="77777777" w:rsidR="00204D10" w:rsidRDefault="00204D10" w:rsidP="00204D10">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3060A544" w14:textId="77777777" w:rsidR="00204D10" w:rsidRPr="00FE5144" w:rsidRDefault="00204D10" w:rsidP="00204D10">
            <w:pPr>
              <w:keepNext/>
              <w:suppressAutoHyphens/>
              <w:jc w:val="both"/>
              <w:rPr>
                <w:b/>
              </w:rPr>
            </w:pPr>
            <w:proofErr w:type="spellStart"/>
            <w:r w:rsidRPr="00FE5144">
              <w:rPr>
                <w:lang w:eastAsia="ar-SA"/>
              </w:rPr>
              <w:t>м.п</w:t>
            </w:r>
            <w:proofErr w:type="spellEnd"/>
            <w:r w:rsidRPr="00FE5144">
              <w:rPr>
                <w:lang w:eastAsia="ar-SA"/>
              </w:rPr>
              <w:t>.</w:t>
            </w:r>
          </w:p>
          <w:p w14:paraId="06B0E717" w14:textId="77777777" w:rsidR="00204D10" w:rsidRPr="00FE5144" w:rsidRDefault="00204D10" w:rsidP="00204D10">
            <w:pPr>
              <w:keepNext/>
              <w:suppressAutoHyphens/>
              <w:jc w:val="both"/>
              <w:rPr>
                <w:lang w:eastAsia="zh-CN"/>
              </w:rPr>
            </w:pPr>
          </w:p>
        </w:tc>
        <w:tc>
          <w:tcPr>
            <w:tcW w:w="6946" w:type="dxa"/>
            <w:gridSpan w:val="6"/>
          </w:tcPr>
          <w:p w14:paraId="4B9E1879" w14:textId="77777777" w:rsidR="00204D10" w:rsidRPr="00FE5144" w:rsidRDefault="00204D10" w:rsidP="00204D10">
            <w:pPr>
              <w:keepNext/>
              <w:tabs>
                <w:tab w:val="left" w:pos="4425"/>
              </w:tabs>
              <w:jc w:val="both"/>
            </w:pPr>
            <w:r>
              <w:rPr>
                <w:b/>
              </w:rPr>
              <w:t>_________________________________</w:t>
            </w:r>
          </w:p>
          <w:p w14:paraId="0B1DBFDD" w14:textId="77777777" w:rsidR="00204D10" w:rsidRPr="00FE5144" w:rsidRDefault="00204D10" w:rsidP="00204D10">
            <w:pPr>
              <w:keepNext/>
              <w:tabs>
                <w:tab w:val="left" w:pos="4425"/>
              </w:tabs>
              <w:jc w:val="both"/>
            </w:pPr>
          </w:p>
          <w:p w14:paraId="0F5635F7" w14:textId="77777777" w:rsidR="00204D10" w:rsidRPr="00FE5144" w:rsidRDefault="00204D10" w:rsidP="00204D10">
            <w:pPr>
              <w:keepNext/>
              <w:tabs>
                <w:tab w:val="left" w:pos="4425"/>
              </w:tabs>
              <w:jc w:val="both"/>
            </w:pPr>
          </w:p>
          <w:p w14:paraId="7960EC70" w14:textId="77777777" w:rsidR="00204D10" w:rsidRPr="00FE5144" w:rsidRDefault="00204D10" w:rsidP="00204D10">
            <w:pPr>
              <w:keepNext/>
              <w:snapToGrid w:val="0"/>
              <w:jc w:val="both"/>
              <w:rPr>
                <w:lang w:eastAsia="ar-SA"/>
              </w:rPr>
            </w:pPr>
            <w:r w:rsidRPr="00FE5144">
              <w:t>______________</w:t>
            </w:r>
            <w:r>
              <w:t xml:space="preserve"> </w:t>
            </w:r>
            <w:r>
              <w:rPr>
                <w:b/>
                <w:bCs/>
              </w:rPr>
              <w:t>_____________________</w:t>
            </w:r>
          </w:p>
          <w:p w14:paraId="165B8F3C" w14:textId="77777777" w:rsidR="00204D10" w:rsidRPr="00FE5144" w:rsidRDefault="00204D10" w:rsidP="00204D10">
            <w:pPr>
              <w:keepNext/>
              <w:snapToGrid w:val="0"/>
              <w:jc w:val="both"/>
            </w:pPr>
            <w:proofErr w:type="spellStart"/>
            <w:r w:rsidRPr="00FE5144">
              <w:rPr>
                <w:lang w:eastAsia="ar-SA"/>
              </w:rPr>
              <w:t>м.п</w:t>
            </w:r>
            <w:proofErr w:type="spellEnd"/>
            <w:r w:rsidRPr="00FE5144">
              <w:rPr>
                <w:lang w:eastAsia="ar-SA"/>
              </w:rPr>
              <w:t>.</w:t>
            </w:r>
          </w:p>
        </w:tc>
      </w:tr>
    </w:tbl>
    <w:p w14:paraId="00E02CAD" w14:textId="77777777" w:rsidR="00204D10" w:rsidRDefault="00204D10" w:rsidP="00204D10">
      <w:pPr>
        <w:contextualSpacing/>
        <w:jc w:val="right"/>
      </w:pPr>
    </w:p>
    <w:p w14:paraId="331E99ED" w14:textId="77777777" w:rsidR="00204D10" w:rsidRDefault="00204D10" w:rsidP="00204D10">
      <w:pPr>
        <w:contextualSpacing/>
        <w:jc w:val="right"/>
      </w:pPr>
    </w:p>
    <w:p w14:paraId="3803F1F7" w14:textId="77777777" w:rsidR="00204D10" w:rsidRDefault="00204D10" w:rsidP="00204D10">
      <w:pPr>
        <w:contextualSpacing/>
        <w:jc w:val="right"/>
      </w:pPr>
    </w:p>
    <w:p w14:paraId="0A66600C" w14:textId="77777777" w:rsidR="00204D10" w:rsidRDefault="00204D10" w:rsidP="00204D10">
      <w:pPr>
        <w:contextualSpacing/>
        <w:jc w:val="right"/>
      </w:pPr>
    </w:p>
    <w:p w14:paraId="147F56EC" w14:textId="77777777" w:rsidR="00204D10" w:rsidRDefault="00204D10" w:rsidP="00204D10">
      <w:pPr>
        <w:contextualSpacing/>
        <w:jc w:val="right"/>
      </w:pPr>
    </w:p>
    <w:p w14:paraId="743655CD" w14:textId="77777777" w:rsidR="00204D10" w:rsidRDefault="00204D10" w:rsidP="00204D10">
      <w:pPr>
        <w:contextualSpacing/>
        <w:jc w:val="right"/>
      </w:pPr>
    </w:p>
    <w:p w14:paraId="638690E8" w14:textId="77777777" w:rsidR="00204D10" w:rsidRDefault="00204D10" w:rsidP="00204D10">
      <w:pPr>
        <w:contextualSpacing/>
        <w:jc w:val="right"/>
      </w:pPr>
    </w:p>
    <w:p w14:paraId="3C7202CD" w14:textId="77777777" w:rsidR="00204D10" w:rsidRDefault="00204D10" w:rsidP="00204D10">
      <w:pPr>
        <w:contextualSpacing/>
        <w:jc w:val="right"/>
      </w:pPr>
    </w:p>
    <w:p w14:paraId="7CE2493C" w14:textId="77777777" w:rsidR="00204D10" w:rsidRDefault="00204D10" w:rsidP="00204D10">
      <w:pPr>
        <w:contextualSpacing/>
        <w:jc w:val="right"/>
      </w:pPr>
    </w:p>
    <w:p w14:paraId="1020900A" w14:textId="77777777" w:rsidR="00204D10" w:rsidRDefault="00204D10" w:rsidP="00204D10">
      <w:pPr>
        <w:contextualSpacing/>
        <w:jc w:val="right"/>
      </w:pPr>
    </w:p>
    <w:p w14:paraId="4C42923E" w14:textId="77777777" w:rsidR="00204D10" w:rsidRDefault="00204D10" w:rsidP="00204D10">
      <w:pPr>
        <w:contextualSpacing/>
        <w:jc w:val="right"/>
      </w:pPr>
    </w:p>
    <w:p w14:paraId="30F140B9" w14:textId="77777777" w:rsidR="00204D10" w:rsidRDefault="00204D10" w:rsidP="00204D10">
      <w:pPr>
        <w:contextualSpacing/>
        <w:jc w:val="right"/>
      </w:pPr>
    </w:p>
    <w:p w14:paraId="324CB7C6" w14:textId="77777777" w:rsidR="00204D10" w:rsidRDefault="00204D10" w:rsidP="00204D10">
      <w:pPr>
        <w:contextualSpacing/>
        <w:jc w:val="right"/>
      </w:pPr>
    </w:p>
    <w:p w14:paraId="4432F41B" w14:textId="77777777" w:rsidR="00204D10" w:rsidRDefault="00204D10" w:rsidP="00204D10">
      <w:pPr>
        <w:contextualSpacing/>
        <w:jc w:val="right"/>
      </w:pPr>
    </w:p>
    <w:p w14:paraId="71CB8D17" w14:textId="77777777" w:rsidR="00204D10" w:rsidRDefault="00204D10" w:rsidP="00204D10">
      <w:pPr>
        <w:contextualSpacing/>
        <w:jc w:val="right"/>
      </w:pPr>
    </w:p>
    <w:p w14:paraId="28F0B107" w14:textId="77777777" w:rsidR="00204D10" w:rsidRDefault="00204D10" w:rsidP="00204D10">
      <w:pPr>
        <w:contextualSpacing/>
        <w:jc w:val="right"/>
      </w:pPr>
    </w:p>
    <w:p w14:paraId="34C4352E" w14:textId="77777777" w:rsidR="00204D10" w:rsidRDefault="00204D10" w:rsidP="00204D10">
      <w:pPr>
        <w:contextualSpacing/>
        <w:jc w:val="right"/>
      </w:pPr>
    </w:p>
    <w:p w14:paraId="6639052B" w14:textId="77777777" w:rsidR="00204D10" w:rsidRDefault="00204D10" w:rsidP="00204D10">
      <w:pPr>
        <w:contextualSpacing/>
        <w:jc w:val="right"/>
      </w:pPr>
    </w:p>
    <w:p w14:paraId="34882C32" w14:textId="77777777" w:rsidR="00204D10" w:rsidRDefault="00204D10" w:rsidP="00204D10">
      <w:pPr>
        <w:contextualSpacing/>
        <w:jc w:val="right"/>
      </w:pPr>
    </w:p>
    <w:p w14:paraId="67145161" w14:textId="77777777" w:rsidR="00204D10" w:rsidRDefault="00204D10" w:rsidP="00204D10">
      <w:pPr>
        <w:contextualSpacing/>
        <w:jc w:val="right"/>
      </w:pPr>
    </w:p>
    <w:p w14:paraId="1182E091" w14:textId="77777777" w:rsidR="00204D10" w:rsidRDefault="00204D10" w:rsidP="00204D10">
      <w:pPr>
        <w:contextualSpacing/>
        <w:jc w:val="right"/>
      </w:pPr>
    </w:p>
    <w:p w14:paraId="64EDC47C" w14:textId="77777777" w:rsidR="00204D10" w:rsidRDefault="00204D10" w:rsidP="00204D10">
      <w:pPr>
        <w:contextualSpacing/>
        <w:jc w:val="right"/>
      </w:pPr>
    </w:p>
    <w:p w14:paraId="1097B087" w14:textId="77777777" w:rsidR="00204D10" w:rsidRDefault="00204D10" w:rsidP="00204D10">
      <w:pPr>
        <w:contextualSpacing/>
        <w:jc w:val="right"/>
      </w:pPr>
    </w:p>
    <w:p w14:paraId="265BD89A" w14:textId="77777777" w:rsidR="00204D10" w:rsidRDefault="00204D10" w:rsidP="00204D10">
      <w:pPr>
        <w:contextualSpacing/>
        <w:jc w:val="right"/>
      </w:pPr>
    </w:p>
    <w:p w14:paraId="2C915035" w14:textId="77777777" w:rsidR="00204D10" w:rsidRDefault="00204D10" w:rsidP="00204D10">
      <w:pPr>
        <w:contextualSpacing/>
        <w:jc w:val="right"/>
      </w:pPr>
    </w:p>
    <w:p w14:paraId="5DBEC6F0" w14:textId="77777777" w:rsidR="00204D10" w:rsidRDefault="00204D10" w:rsidP="00204D10">
      <w:pPr>
        <w:contextualSpacing/>
        <w:jc w:val="right"/>
      </w:pPr>
    </w:p>
    <w:p w14:paraId="7AE2BC2D" w14:textId="77777777" w:rsidR="00204D10" w:rsidRDefault="00204D10" w:rsidP="00204D10">
      <w:pPr>
        <w:contextualSpacing/>
        <w:jc w:val="right"/>
      </w:pPr>
    </w:p>
    <w:p w14:paraId="675A0621" w14:textId="77777777" w:rsidR="00204D10" w:rsidRDefault="00204D10" w:rsidP="00204D10">
      <w:pPr>
        <w:contextualSpacing/>
        <w:jc w:val="right"/>
      </w:pPr>
    </w:p>
    <w:p w14:paraId="03A9FC87" w14:textId="77777777" w:rsidR="00204D10" w:rsidRDefault="00204D10" w:rsidP="00204D10">
      <w:pPr>
        <w:contextualSpacing/>
        <w:jc w:val="right"/>
      </w:pPr>
    </w:p>
    <w:p w14:paraId="2B498709" w14:textId="77777777" w:rsidR="00204D10" w:rsidRDefault="00204D10" w:rsidP="00204D10">
      <w:pPr>
        <w:contextualSpacing/>
        <w:jc w:val="center"/>
      </w:pPr>
      <w:r>
        <w:t xml:space="preserve">                                                                                                                                                                    </w:t>
      </w:r>
      <w:r w:rsidRPr="00FE5144">
        <w:t xml:space="preserve">Приложение № 4 </w:t>
      </w:r>
    </w:p>
    <w:p w14:paraId="3ECE1C64" w14:textId="77777777" w:rsidR="00204D10" w:rsidRPr="00FE5144" w:rsidRDefault="00204D10" w:rsidP="00204D10">
      <w:pPr>
        <w:contextualSpacing/>
        <w:jc w:val="center"/>
      </w:pPr>
      <w:r>
        <w:t xml:space="preserve">                                                                                                                                                                                                </w:t>
      </w:r>
      <w:r w:rsidRPr="00FE5144">
        <w:t>к Контракту</w:t>
      </w:r>
      <w:r>
        <w:t xml:space="preserve"> </w:t>
      </w:r>
      <w:r w:rsidRPr="00FE5144">
        <w:t>№</w:t>
      </w:r>
      <w:r>
        <w:t xml:space="preserve"> _______________</w:t>
      </w:r>
    </w:p>
    <w:p w14:paraId="0424040B" w14:textId="77777777" w:rsidR="00204D10" w:rsidRPr="00FE5144" w:rsidRDefault="00204D10" w:rsidP="00204D10">
      <w:pPr>
        <w:contextualSpacing/>
        <w:jc w:val="center"/>
      </w:pPr>
      <w:r>
        <w:t xml:space="preserve">                                                                                                                                                                                    </w:t>
      </w:r>
      <w:r w:rsidRPr="00FE5144">
        <w:t>от «___» ________202</w:t>
      </w:r>
      <w:r>
        <w:t>5</w:t>
      </w:r>
      <w:r w:rsidRPr="00FE5144">
        <w:t xml:space="preserve"> г. </w:t>
      </w:r>
    </w:p>
    <w:p w14:paraId="74BBDA0F" w14:textId="77777777" w:rsidR="00204D10" w:rsidRPr="00101FC4" w:rsidRDefault="00204D10" w:rsidP="00204D10">
      <w:pPr>
        <w:contextualSpacing/>
        <w:jc w:val="center"/>
        <w:rPr>
          <w:sz w:val="18"/>
          <w:szCs w:val="18"/>
          <w:u w:val="single"/>
        </w:rPr>
      </w:pPr>
      <w:r w:rsidRPr="00101FC4">
        <w:rPr>
          <w:sz w:val="18"/>
          <w:szCs w:val="18"/>
        </w:rPr>
        <w:t xml:space="preserve">                                                                                                                                                                                                                                                 (ФОРМА</w:t>
      </w:r>
      <w:r w:rsidRPr="00101FC4">
        <w:rPr>
          <w:sz w:val="18"/>
          <w:szCs w:val="18"/>
          <w:u w:val="single"/>
        </w:rPr>
        <w:t>)</w:t>
      </w:r>
    </w:p>
    <w:p w14:paraId="65A956E6" w14:textId="77777777" w:rsidR="00204D10" w:rsidRPr="00FE5144" w:rsidRDefault="00204D10" w:rsidP="00204D10">
      <w:pPr>
        <w:contextualSpacing/>
        <w:jc w:val="center"/>
        <w:rPr>
          <w:b/>
        </w:rPr>
      </w:pPr>
      <w:r w:rsidRPr="00FE5144">
        <w:rPr>
          <w:b/>
        </w:rPr>
        <w:t>График выполнения работ</w:t>
      </w:r>
    </w:p>
    <w:p w14:paraId="2C77B3A9" w14:textId="77777777" w:rsidR="00204D10" w:rsidRPr="00FE5144" w:rsidRDefault="00204D10" w:rsidP="00204D10">
      <w:pPr>
        <w:contextualSpacing/>
        <w:rPr>
          <w:b/>
        </w:rPr>
      </w:pPr>
      <w:r w:rsidRPr="006E45BE">
        <w:rPr>
          <w:b/>
        </w:rPr>
        <w:t>Выполнение строительно-монтажных работ по объекту</w:t>
      </w:r>
      <w:r w:rsidRPr="00FE5144">
        <w:rPr>
          <w:b/>
        </w:rPr>
        <w:t xml:space="preserve">: </w:t>
      </w:r>
      <w:r w:rsidRPr="00465F27">
        <w:rPr>
          <w:b/>
        </w:rPr>
        <w:t xml:space="preserve">«Капитальный ремонт дымовой трубы котельной, расположенной по адресу: Республика Крым, г. Ялта, </w:t>
      </w:r>
      <w:proofErr w:type="spellStart"/>
      <w:r w:rsidRPr="00465F27">
        <w:rPr>
          <w:b/>
        </w:rPr>
        <w:t>пгт</w:t>
      </w:r>
      <w:proofErr w:type="spellEnd"/>
      <w:r w:rsidRPr="00465F27">
        <w:rPr>
          <w:b/>
        </w:rPr>
        <w:t xml:space="preserve">. Симеиз, </w:t>
      </w:r>
      <w:proofErr w:type="spellStart"/>
      <w:r w:rsidRPr="00465F27">
        <w:rPr>
          <w:b/>
        </w:rPr>
        <w:t>ул.Алексея</w:t>
      </w:r>
      <w:proofErr w:type="spellEnd"/>
      <w:r w:rsidRPr="00465F27">
        <w:rPr>
          <w:b/>
        </w:rPr>
        <w:t xml:space="preserve"> Ганского,57».</w:t>
      </w:r>
    </w:p>
    <w:tbl>
      <w:tblPr>
        <w:tblpPr w:leftFromText="180" w:rightFromText="180" w:vertAnchor="text" w:horzAnchor="margin" w:tblpXSpec="center" w:tblpY="106"/>
        <w:tblW w:w="15304" w:type="dxa"/>
        <w:tblLayout w:type="fixed"/>
        <w:tblCellMar>
          <w:left w:w="0" w:type="dxa"/>
          <w:right w:w="0" w:type="dxa"/>
        </w:tblCellMar>
        <w:tblLook w:val="0000" w:firstRow="0" w:lastRow="0" w:firstColumn="0" w:lastColumn="0" w:noHBand="0" w:noVBand="0"/>
      </w:tblPr>
      <w:tblGrid>
        <w:gridCol w:w="703"/>
        <w:gridCol w:w="2552"/>
        <w:gridCol w:w="2693"/>
        <w:gridCol w:w="850"/>
        <w:gridCol w:w="852"/>
        <w:gridCol w:w="851"/>
        <w:gridCol w:w="1276"/>
        <w:gridCol w:w="5527"/>
      </w:tblGrid>
      <w:tr w:rsidR="00204D10" w:rsidRPr="00745DC8" w14:paraId="5F48E717" w14:textId="77777777" w:rsidTr="00204D10">
        <w:trPr>
          <w:trHeight w:val="994"/>
        </w:trPr>
        <w:tc>
          <w:tcPr>
            <w:tcW w:w="704" w:type="dxa"/>
            <w:vMerge w:val="restart"/>
            <w:tcBorders>
              <w:top w:val="single" w:sz="4" w:space="0" w:color="000000"/>
              <w:left w:val="single" w:sz="4" w:space="0" w:color="000000"/>
              <w:right w:val="single" w:sz="4" w:space="0" w:color="000000"/>
            </w:tcBorders>
            <w:vAlign w:val="center"/>
          </w:tcPr>
          <w:p w14:paraId="073428C6" w14:textId="77777777" w:rsidR="00204D10" w:rsidRPr="00745DC8" w:rsidRDefault="00204D10" w:rsidP="00204D10">
            <w:pPr>
              <w:jc w:val="center"/>
              <w:rPr>
                <w:rFonts w:eastAsia="Calibri"/>
                <w:sz w:val="22"/>
              </w:rPr>
            </w:pPr>
            <w:r w:rsidRPr="00745DC8">
              <w:rPr>
                <w:rFonts w:eastAsia="Calibri"/>
                <w:sz w:val="22"/>
              </w:rPr>
              <w:t>№</w:t>
            </w:r>
          </w:p>
          <w:p w14:paraId="770CE741" w14:textId="77777777" w:rsidR="00204D10" w:rsidRPr="00745DC8" w:rsidRDefault="00204D10" w:rsidP="00204D10">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451092B6" w14:textId="77777777" w:rsidR="00204D10" w:rsidRPr="00745DC8" w:rsidRDefault="00204D10" w:rsidP="00204D10">
            <w:pPr>
              <w:ind w:left="81"/>
              <w:jc w:val="center"/>
              <w:rPr>
                <w:rFonts w:eastAsia="Calibri"/>
                <w:sz w:val="22"/>
              </w:rPr>
            </w:pPr>
            <w:r w:rsidRPr="00745DC8">
              <w:rPr>
                <w:rFonts w:eastAsia="Calibri"/>
                <w:sz w:val="22"/>
              </w:rPr>
              <w:t xml:space="preserve">Наименование комплекса (вида) работ </w:t>
            </w:r>
          </w:p>
        </w:tc>
        <w:tc>
          <w:tcPr>
            <w:tcW w:w="2693" w:type="dxa"/>
            <w:vMerge w:val="restart"/>
            <w:tcBorders>
              <w:top w:val="single" w:sz="4" w:space="0" w:color="000000"/>
              <w:left w:val="single" w:sz="4" w:space="0" w:color="000000"/>
              <w:right w:val="single" w:sz="4" w:space="0" w:color="auto"/>
            </w:tcBorders>
            <w:vAlign w:val="center"/>
          </w:tcPr>
          <w:p w14:paraId="27D931C0" w14:textId="77777777" w:rsidR="00204D10" w:rsidRPr="00745DC8" w:rsidRDefault="00204D10" w:rsidP="00204D10">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1702" w:type="dxa"/>
            <w:gridSpan w:val="2"/>
            <w:tcBorders>
              <w:top w:val="single" w:sz="4" w:space="0" w:color="000000"/>
              <w:left w:val="single" w:sz="4" w:space="0" w:color="auto"/>
              <w:bottom w:val="single" w:sz="4" w:space="0" w:color="auto"/>
              <w:right w:val="single" w:sz="4" w:space="0" w:color="000000"/>
            </w:tcBorders>
            <w:vAlign w:val="center"/>
          </w:tcPr>
          <w:p w14:paraId="5256603A" w14:textId="77777777" w:rsidR="00204D10" w:rsidRPr="00745DC8" w:rsidRDefault="00204D10" w:rsidP="00204D10">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849" w:type="dxa"/>
            <w:tcBorders>
              <w:top w:val="single" w:sz="4" w:space="0" w:color="000000"/>
              <w:left w:val="single" w:sz="4" w:space="0" w:color="000000"/>
              <w:right w:val="single" w:sz="4" w:space="0" w:color="000000"/>
            </w:tcBorders>
          </w:tcPr>
          <w:p w14:paraId="56B663DD" w14:textId="77777777" w:rsidR="00204D10" w:rsidRPr="00745DC8" w:rsidRDefault="00204D10" w:rsidP="00204D10">
            <w:pPr>
              <w:jc w:val="center"/>
              <w:rPr>
                <w:rFonts w:eastAsia="Calibri"/>
                <w:sz w:val="22"/>
              </w:rPr>
            </w:pPr>
          </w:p>
        </w:tc>
        <w:tc>
          <w:tcPr>
            <w:tcW w:w="1276" w:type="dxa"/>
            <w:vMerge w:val="restart"/>
            <w:tcBorders>
              <w:top w:val="single" w:sz="4" w:space="0" w:color="000000"/>
              <w:left w:val="single" w:sz="4" w:space="0" w:color="000000"/>
              <w:right w:val="single" w:sz="4" w:space="0" w:color="000000"/>
            </w:tcBorders>
            <w:vAlign w:val="center"/>
          </w:tcPr>
          <w:p w14:paraId="2E220A79" w14:textId="77777777" w:rsidR="00204D10" w:rsidRPr="00745DC8" w:rsidRDefault="00204D10" w:rsidP="00204D10">
            <w:pPr>
              <w:jc w:val="center"/>
              <w:rPr>
                <w:rFonts w:eastAsia="Calibri"/>
                <w:sz w:val="22"/>
              </w:rPr>
            </w:pPr>
            <w:r w:rsidRPr="00745DC8">
              <w:rPr>
                <w:rFonts w:eastAsia="Calibri"/>
                <w:sz w:val="22"/>
              </w:rPr>
              <w:t>Цена выполнения комплекса (вида) работ, руб.*</w:t>
            </w:r>
          </w:p>
        </w:tc>
        <w:tc>
          <w:tcPr>
            <w:tcW w:w="5528" w:type="dxa"/>
            <w:tcBorders>
              <w:top w:val="single" w:sz="4" w:space="0" w:color="000000"/>
              <w:left w:val="single" w:sz="4" w:space="0" w:color="000000"/>
              <w:right w:val="single" w:sz="4" w:space="0" w:color="000000"/>
            </w:tcBorders>
            <w:vAlign w:val="center"/>
          </w:tcPr>
          <w:p w14:paraId="6AF8A117" w14:textId="77777777" w:rsidR="00204D10" w:rsidRPr="00745DC8" w:rsidRDefault="00204D10" w:rsidP="00204D10">
            <w:pPr>
              <w:jc w:val="center"/>
              <w:rPr>
                <w:rFonts w:eastAsia="Calibri"/>
                <w:sz w:val="22"/>
              </w:rPr>
            </w:pPr>
            <w:r>
              <w:rPr>
                <w:rFonts w:eastAsia="Calibri"/>
                <w:sz w:val="22"/>
              </w:rPr>
              <w:t xml:space="preserve">Предоставляемые документы </w:t>
            </w:r>
          </w:p>
        </w:tc>
      </w:tr>
      <w:tr w:rsidR="00204D10" w:rsidRPr="00745DC8" w14:paraId="305E0F94" w14:textId="77777777" w:rsidTr="00204D10">
        <w:trPr>
          <w:trHeight w:val="304"/>
        </w:trPr>
        <w:tc>
          <w:tcPr>
            <w:tcW w:w="704" w:type="dxa"/>
            <w:vMerge/>
            <w:tcBorders>
              <w:left w:val="single" w:sz="4" w:space="0" w:color="000000"/>
              <w:bottom w:val="single" w:sz="4" w:space="0" w:color="000000"/>
              <w:right w:val="single" w:sz="4" w:space="0" w:color="000000"/>
            </w:tcBorders>
            <w:vAlign w:val="center"/>
          </w:tcPr>
          <w:p w14:paraId="0AD64163" w14:textId="77777777" w:rsidR="00204D10" w:rsidRPr="00745DC8" w:rsidRDefault="00204D10" w:rsidP="00204D10">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5897393F" w14:textId="77777777" w:rsidR="00204D10" w:rsidRPr="00745DC8" w:rsidRDefault="00204D10" w:rsidP="00204D10">
            <w:pPr>
              <w:ind w:left="81"/>
              <w:jc w:val="center"/>
              <w:rPr>
                <w:rFonts w:eastAsia="Calibri"/>
                <w:sz w:val="22"/>
              </w:rPr>
            </w:pPr>
          </w:p>
        </w:tc>
        <w:tc>
          <w:tcPr>
            <w:tcW w:w="2693" w:type="dxa"/>
            <w:vMerge/>
            <w:tcBorders>
              <w:left w:val="single" w:sz="4" w:space="0" w:color="000000"/>
              <w:bottom w:val="single" w:sz="4" w:space="0" w:color="000000"/>
              <w:right w:val="single" w:sz="4" w:space="0" w:color="auto"/>
            </w:tcBorders>
            <w:vAlign w:val="center"/>
          </w:tcPr>
          <w:p w14:paraId="3C7C0E43" w14:textId="77777777" w:rsidR="00204D10" w:rsidRPr="00745DC8" w:rsidRDefault="00204D10" w:rsidP="00204D10">
            <w:pPr>
              <w:ind w:firstLine="56"/>
              <w:jc w:val="center"/>
              <w:rPr>
                <w:rFonts w:eastAsia="Calibri"/>
                <w:sz w:val="22"/>
              </w:rPr>
            </w:pPr>
          </w:p>
        </w:tc>
        <w:tc>
          <w:tcPr>
            <w:tcW w:w="850" w:type="dxa"/>
            <w:tcBorders>
              <w:top w:val="single" w:sz="4" w:space="0" w:color="auto"/>
              <w:left w:val="single" w:sz="4" w:space="0" w:color="auto"/>
              <w:bottom w:val="single" w:sz="4" w:space="0" w:color="000000"/>
              <w:right w:val="single" w:sz="4" w:space="0" w:color="auto"/>
            </w:tcBorders>
            <w:vAlign w:val="center"/>
          </w:tcPr>
          <w:p w14:paraId="7E3BFB26" w14:textId="77777777" w:rsidR="00204D10" w:rsidRPr="00745DC8" w:rsidRDefault="00204D10" w:rsidP="00204D10">
            <w:pPr>
              <w:jc w:val="center"/>
              <w:rPr>
                <w:rFonts w:eastAsia="Calibri"/>
                <w:sz w:val="22"/>
              </w:rPr>
            </w:pPr>
            <w:r w:rsidRPr="00745DC8">
              <w:rPr>
                <w:rFonts w:eastAsia="Calibri"/>
                <w:sz w:val="22"/>
              </w:rPr>
              <w:t>Начало</w:t>
            </w:r>
          </w:p>
        </w:tc>
        <w:tc>
          <w:tcPr>
            <w:tcW w:w="850" w:type="dxa"/>
            <w:tcBorders>
              <w:top w:val="single" w:sz="4" w:space="0" w:color="auto"/>
              <w:left w:val="single" w:sz="4" w:space="0" w:color="auto"/>
              <w:bottom w:val="single" w:sz="4" w:space="0" w:color="000000"/>
              <w:right w:val="single" w:sz="4" w:space="0" w:color="000000"/>
            </w:tcBorders>
            <w:vAlign w:val="center"/>
          </w:tcPr>
          <w:p w14:paraId="5E1EE6B3" w14:textId="77777777" w:rsidR="00204D10" w:rsidRPr="00745DC8" w:rsidRDefault="00204D10" w:rsidP="00204D10">
            <w:pPr>
              <w:jc w:val="center"/>
              <w:rPr>
                <w:rFonts w:eastAsia="Calibri"/>
                <w:sz w:val="22"/>
              </w:rPr>
            </w:pPr>
            <w:r w:rsidRPr="00745DC8">
              <w:rPr>
                <w:rFonts w:eastAsia="Calibri"/>
                <w:sz w:val="22"/>
              </w:rPr>
              <w:t>Окончание</w:t>
            </w:r>
          </w:p>
        </w:tc>
        <w:tc>
          <w:tcPr>
            <w:tcW w:w="851" w:type="dxa"/>
            <w:tcBorders>
              <w:left w:val="single" w:sz="4" w:space="0" w:color="000000"/>
              <w:bottom w:val="single" w:sz="4" w:space="0" w:color="000000"/>
              <w:right w:val="single" w:sz="4" w:space="0" w:color="000000"/>
            </w:tcBorders>
          </w:tcPr>
          <w:p w14:paraId="628551A5" w14:textId="77777777" w:rsidR="00204D10" w:rsidRPr="00745DC8" w:rsidRDefault="00204D10" w:rsidP="00204D10">
            <w:pPr>
              <w:rPr>
                <w:rFonts w:eastAsia="Calibri"/>
                <w:sz w:val="22"/>
              </w:rPr>
            </w:pPr>
          </w:p>
        </w:tc>
        <w:tc>
          <w:tcPr>
            <w:tcW w:w="1276" w:type="dxa"/>
            <w:vMerge/>
            <w:tcBorders>
              <w:left w:val="single" w:sz="4" w:space="0" w:color="000000"/>
              <w:bottom w:val="single" w:sz="4" w:space="0" w:color="000000"/>
              <w:right w:val="single" w:sz="4" w:space="0" w:color="000000"/>
            </w:tcBorders>
            <w:vAlign w:val="center"/>
          </w:tcPr>
          <w:p w14:paraId="2F9A0102" w14:textId="77777777" w:rsidR="00204D10" w:rsidRPr="00745DC8" w:rsidRDefault="00204D10" w:rsidP="00204D10">
            <w:pPr>
              <w:rPr>
                <w:rFonts w:eastAsia="Calibri"/>
                <w:sz w:val="22"/>
              </w:rPr>
            </w:pPr>
          </w:p>
        </w:tc>
        <w:tc>
          <w:tcPr>
            <w:tcW w:w="5528" w:type="dxa"/>
            <w:tcBorders>
              <w:left w:val="single" w:sz="4" w:space="0" w:color="000000"/>
              <w:bottom w:val="single" w:sz="4" w:space="0" w:color="000000"/>
              <w:right w:val="single" w:sz="4" w:space="0" w:color="000000"/>
            </w:tcBorders>
            <w:vAlign w:val="center"/>
          </w:tcPr>
          <w:p w14:paraId="422569F1" w14:textId="77777777" w:rsidR="00204D10" w:rsidRPr="00745DC8" w:rsidRDefault="00204D10" w:rsidP="00204D10">
            <w:pPr>
              <w:ind w:left="-348"/>
              <w:jc w:val="center"/>
              <w:rPr>
                <w:rFonts w:eastAsia="Calibri"/>
                <w:sz w:val="22"/>
              </w:rPr>
            </w:pPr>
          </w:p>
        </w:tc>
      </w:tr>
      <w:tr w:rsidR="00204D10" w:rsidRPr="00745DC8" w14:paraId="0067FC37" w14:textId="77777777" w:rsidTr="00204D10">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2388701E" w14:textId="77777777" w:rsidR="00204D10" w:rsidRPr="00745DC8" w:rsidRDefault="00204D10" w:rsidP="00204D10">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4441F016" w14:textId="77777777" w:rsidR="00204D10" w:rsidRPr="00745DC8" w:rsidRDefault="00204D10" w:rsidP="00204D10">
            <w:pPr>
              <w:jc w:val="center"/>
              <w:rPr>
                <w:rFonts w:eastAsia="Calibri"/>
                <w:sz w:val="22"/>
              </w:rPr>
            </w:pPr>
            <w:r w:rsidRPr="00745DC8">
              <w:rPr>
                <w:rFonts w:eastAsia="Calibri"/>
                <w:sz w:val="22"/>
              </w:rPr>
              <w:t>2</w:t>
            </w:r>
          </w:p>
        </w:tc>
        <w:tc>
          <w:tcPr>
            <w:tcW w:w="2693" w:type="dxa"/>
            <w:tcBorders>
              <w:top w:val="single" w:sz="4" w:space="0" w:color="000000"/>
              <w:left w:val="single" w:sz="4" w:space="0" w:color="000000"/>
              <w:bottom w:val="single" w:sz="4" w:space="0" w:color="000000"/>
              <w:right w:val="single" w:sz="4" w:space="0" w:color="auto"/>
            </w:tcBorders>
            <w:vAlign w:val="center"/>
          </w:tcPr>
          <w:p w14:paraId="30A456E2" w14:textId="77777777" w:rsidR="00204D10" w:rsidRPr="00745DC8" w:rsidRDefault="00204D10" w:rsidP="00204D10">
            <w:pPr>
              <w:jc w:val="center"/>
              <w:rPr>
                <w:rFonts w:eastAsia="Calibri"/>
                <w:sz w:val="22"/>
              </w:rPr>
            </w:pPr>
            <w:r w:rsidRPr="00745DC8">
              <w:rPr>
                <w:rFonts w:eastAsia="Calibri"/>
                <w:sz w:val="22"/>
              </w:rPr>
              <w:t>3</w:t>
            </w:r>
          </w:p>
        </w:tc>
        <w:tc>
          <w:tcPr>
            <w:tcW w:w="850" w:type="dxa"/>
            <w:tcBorders>
              <w:top w:val="single" w:sz="4" w:space="0" w:color="000000"/>
              <w:left w:val="single" w:sz="4" w:space="0" w:color="auto"/>
              <w:bottom w:val="single" w:sz="4" w:space="0" w:color="000000"/>
              <w:right w:val="single" w:sz="4" w:space="0" w:color="auto"/>
            </w:tcBorders>
            <w:vAlign w:val="center"/>
          </w:tcPr>
          <w:p w14:paraId="2BA5DC3E" w14:textId="77777777" w:rsidR="00204D10" w:rsidRPr="00745DC8" w:rsidRDefault="00204D10" w:rsidP="00204D10">
            <w:pPr>
              <w:jc w:val="center"/>
              <w:rPr>
                <w:rFonts w:eastAsia="Calibri"/>
                <w:sz w:val="22"/>
              </w:rPr>
            </w:pPr>
            <w:r w:rsidRPr="00745DC8">
              <w:rPr>
                <w:rFonts w:eastAsia="Calibri"/>
                <w:sz w:val="22"/>
              </w:rPr>
              <w:t>4</w:t>
            </w:r>
          </w:p>
        </w:tc>
        <w:tc>
          <w:tcPr>
            <w:tcW w:w="850" w:type="dxa"/>
            <w:tcBorders>
              <w:top w:val="single" w:sz="4" w:space="0" w:color="000000"/>
              <w:left w:val="single" w:sz="4" w:space="0" w:color="auto"/>
              <w:bottom w:val="single" w:sz="4" w:space="0" w:color="000000"/>
              <w:right w:val="single" w:sz="4" w:space="0" w:color="000000"/>
            </w:tcBorders>
            <w:vAlign w:val="center"/>
          </w:tcPr>
          <w:p w14:paraId="14FEFC96" w14:textId="77777777" w:rsidR="00204D10" w:rsidRPr="00745DC8" w:rsidRDefault="00204D10" w:rsidP="00204D10">
            <w:pPr>
              <w:jc w:val="center"/>
              <w:rPr>
                <w:rFonts w:eastAsia="Calibri"/>
                <w:sz w:val="22"/>
              </w:rPr>
            </w:pPr>
            <w:r w:rsidRPr="00745DC8">
              <w:rPr>
                <w:rFonts w:eastAsia="Calibri"/>
                <w:sz w:val="22"/>
              </w:rPr>
              <w:t>5</w:t>
            </w:r>
          </w:p>
        </w:tc>
        <w:tc>
          <w:tcPr>
            <w:tcW w:w="851" w:type="dxa"/>
            <w:tcBorders>
              <w:top w:val="single" w:sz="4" w:space="0" w:color="000000"/>
              <w:left w:val="single" w:sz="4" w:space="0" w:color="000000"/>
              <w:bottom w:val="single" w:sz="4" w:space="0" w:color="000000"/>
              <w:right w:val="single" w:sz="4" w:space="0" w:color="000000"/>
            </w:tcBorders>
          </w:tcPr>
          <w:p w14:paraId="152CB39A" w14:textId="77777777" w:rsidR="00204D10" w:rsidRPr="00745DC8" w:rsidRDefault="00204D10" w:rsidP="00204D10">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EF2DBC1" w14:textId="77777777" w:rsidR="00204D10" w:rsidRPr="00745DC8" w:rsidRDefault="00204D10" w:rsidP="00204D10">
            <w:pPr>
              <w:jc w:val="center"/>
              <w:rPr>
                <w:rFonts w:eastAsia="Calibri"/>
                <w:sz w:val="22"/>
              </w:rPr>
            </w:pPr>
            <w:r w:rsidRPr="00745DC8">
              <w:rPr>
                <w:rFonts w:eastAsia="Calibri"/>
                <w:sz w:val="22"/>
              </w:rPr>
              <w:t>6</w:t>
            </w:r>
          </w:p>
        </w:tc>
        <w:tc>
          <w:tcPr>
            <w:tcW w:w="5528" w:type="dxa"/>
            <w:tcBorders>
              <w:top w:val="single" w:sz="4" w:space="0" w:color="000000"/>
              <w:left w:val="single" w:sz="4" w:space="0" w:color="000000"/>
              <w:bottom w:val="single" w:sz="4" w:space="0" w:color="auto"/>
              <w:right w:val="single" w:sz="4" w:space="0" w:color="000000"/>
            </w:tcBorders>
            <w:vAlign w:val="center"/>
          </w:tcPr>
          <w:p w14:paraId="75E57FE2" w14:textId="77777777" w:rsidR="00204D10" w:rsidRPr="00745DC8" w:rsidRDefault="00204D10" w:rsidP="00204D10">
            <w:pPr>
              <w:jc w:val="center"/>
              <w:rPr>
                <w:rFonts w:eastAsia="Calibri"/>
                <w:sz w:val="22"/>
              </w:rPr>
            </w:pPr>
            <w:r w:rsidRPr="00745DC8">
              <w:rPr>
                <w:rFonts w:eastAsia="Calibri"/>
                <w:sz w:val="22"/>
              </w:rPr>
              <w:t>7</w:t>
            </w:r>
          </w:p>
        </w:tc>
      </w:tr>
      <w:tr w:rsidR="00204D10" w:rsidRPr="00745DC8" w14:paraId="7442DABA" w14:textId="77777777" w:rsidTr="00204D10">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304367E1" w14:textId="77777777" w:rsidR="00204D10" w:rsidRPr="00745DC8" w:rsidRDefault="00204D10" w:rsidP="00204D10">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24F4E86D" w14:textId="77777777" w:rsidR="00204D10" w:rsidRPr="00745DC8" w:rsidRDefault="00204D10" w:rsidP="00204D10">
            <w:pPr>
              <w:jc w:val="both"/>
              <w:rPr>
                <w:rFonts w:eastAsia="Calibri"/>
                <w:sz w:val="22"/>
              </w:rPr>
            </w:pPr>
            <w:r>
              <w:rPr>
                <w:color w:val="000000"/>
                <w:sz w:val="22"/>
              </w:rPr>
              <w:t>Демонтажные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62855C9C" w14:textId="77777777" w:rsidR="00204D10" w:rsidRPr="00745DC8" w:rsidRDefault="00204D10" w:rsidP="00204D10">
            <w:pPr>
              <w:ind w:firstLine="57"/>
              <w:rPr>
                <w:rFonts w:eastAsia="Calibri"/>
                <w:sz w:val="22"/>
              </w:rPr>
            </w:pPr>
            <w:r>
              <w:rPr>
                <w:rFonts w:eastAsia="Calibri"/>
                <w:sz w:val="22"/>
              </w:rPr>
              <w:t xml:space="preserve">в течении  10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313EC3A9" w14:textId="77777777" w:rsidR="00204D10" w:rsidRPr="00745DC8" w:rsidRDefault="00204D10" w:rsidP="00204D10">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4FE4EEF4" w14:textId="77777777" w:rsidR="00204D10" w:rsidRPr="00745DC8" w:rsidRDefault="00204D10" w:rsidP="00204D10">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1CAFE833" w14:textId="77777777" w:rsidR="00204D10" w:rsidRPr="00745DC8" w:rsidRDefault="00204D10" w:rsidP="00204D10">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236BB309" w14:textId="77777777" w:rsidR="00204D10" w:rsidRPr="00745DC8" w:rsidRDefault="00204D10" w:rsidP="00204D10">
            <w:pPr>
              <w:jc w:val="center"/>
              <w:rPr>
                <w:rFonts w:eastAsia="Calibri"/>
                <w:sz w:val="22"/>
              </w:rPr>
            </w:pPr>
          </w:p>
        </w:tc>
        <w:tc>
          <w:tcPr>
            <w:tcW w:w="5528" w:type="dxa"/>
            <w:vMerge w:val="restart"/>
            <w:tcBorders>
              <w:top w:val="single" w:sz="4" w:space="0" w:color="auto"/>
              <w:left w:val="single" w:sz="4" w:space="0" w:color="auto"/>
              <w:bottom w:val="single" w:sz="4" w:space="0" w:color="auto"/>
              <w:right w:val="single" w:sz="4" w:space="0" w:color="auto"/>
            </w:tcBorders>
            <w:vAlign w:val="center"/>
          </w:tcPr>
          <w:p w14:paraId="75C0372F" w14:textId="77777777" w:rsidR="00204D10" w:rsidRDefault="00204D10" w:rsidP="00204D10">
            <w:pPr>
              <w:ind w:firstLine="567"/>
              <w:contextualSpacing/>
              <w:jc w:val="both"/>
            </w:pPr>
            <w:r>
              <w:t>Работы, указанные в п 1.1. настоящего Контракта, выполняются в соответствии с п.4.2. Контракта.</w:t>
            </w:r>
          </w:p>
          <w:p w14:paraId="6A11FAE3" w14:textId="77777777" w:rsidR="00204D10" w:rsidRDefault="00204D10" w:rsidP="00204D10">
            <w:pPr>
              <w:ind w:firstLine="567"/>
              <w:contextualSpacing/>
              <w:jc w:val="both"/>
            </w:pPr>
            <w: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4ED2B732" w14:textId="77777777" w:rsidR="00204D10" w:rsidRPr="005D2C20" w:rsidRDefault="00204D10" w:rsidP="00204D10">
            <w:pPr>
              <w:ind w:firstLine="567"/>
              <w:contextualSpacing/>
              <w:jc w:val="both"/>
            </w:pP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04CAE61D" w14:textId="77777777" w:rsidR="00204D10" w:rsidRPr="005D2C20" w:rsidRDefault="00204D10" w:rsidP="00204D10">
            <w:pPr>
              <w:ind w:firstLine="567"/>
              <w:contextualSpacing/>
              <w:jc w:val="both"/>
            </w:pP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76EA9E0E" w14:textId="77777777" w:rsidR="00204D10" w:rsidRDefault="00204D10" w:rsidP="00204D10">
            <w:pPr>
              <w:ind w:firstLine="567"/>
              <w:contextualSpacing/>
              <w:jc w:val="both"/>
            </w:pPr>
            <w:r>
              <w:t xml:space="preserve">- акт формы М-35 (возвратные отходы), утвержденной постановлением </w:t>
            </w:r>
            <w:proofErr w:type="spellStart"/>
            <w:r>
              <w:t>Госстата</w:t>
            </w:r>
            <w:proofErr w:type="spellEnd"/>
            <w:r>
              <w:t xml:space="preserve"> РФ от 30.10.1997 г. № 71а в 4-х (четырёх) экземплярах;</w:t>
            </w:r>
          </w:p>
          <w:p w14:paraId="21BE6FC8" w14:textId="77777777" w:rsidR="00204D10" w:rsidRDefault="00204D10" w:rsidP="00204D10">
            <w:pPr>
              <w:ind w:firstLine="567"/>
              <w:contextualSpacing/>
              <w:jc w:val="both"/>
            </w:pPr>
            <w:r>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w:t>
            </w:r>
            <w:r>
              <w:lastRenderedPageBreak/>
              <w:t xml:space="preserve">входящих в ее состав документов, подписанной всеми участвующими в приемке лицами; </w:t>
            </w:r>
          </w:p>
          <w:p w14:paraId="21D30654" w14:textId="77777777" w:rsidR="00204D10" w:rsidRDefault="00204D10" w:rsidP="00204D10">
            <w:pPr>
              <w:ind w:firstLine="567"/>
              <w:contextualSpacing/>
              <w:jc w:val="both"/>
            </w:pPr>
            <w:r>
              <w:t>-счета на оплату работ, счета-фактуры (при необходимости);</w:t>
            </w:r>
          </w:p>
          <w:p w14:paraId="37A6809C" w14:textId="77777777" w:rsidR="00204D10" w:rsidRDefault="00204D10" w:rsidP="00204D10">
            <w:pPr>
              <w:ind w:firstLine="567"/>
              <w:contextualSpacing/>
              <w:jc w:val="both"/>
            </w:pPr>
            <w:r>
              <w:t>-акт приёмки законченного строительством объекта №КС-11.</w:t>
            </w:r>
          </w:p>
          <w:p w14:paraId="09A0AE14" w14:textId="77777777" w:rsidR="00204D10" w:rsidRPr="00745DC8" w:rsidRDefault="00204D10" w:rsidP="00204D10">
            <w:pPr>
              <w:rPr>
                <w:rFonts w:eastAsia="Calibri"/>
                <w:sz w:val="22"/>
              </w:rPr>
            </w:pPr>
          </w:p>
        </w:tc>
      </w:tr>
      <w:tr w:rsidR="00204D10" w:rsidRPr="00745DC8" w14:paraId="23261979" w14:textId="77777777" w:rsidTr="00204D10">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43CE0AE1" w14:textId="77777777" w:rsidR="00204D10" w:rsidRPr="00745DC8" w:rsidRDefault="00204D10" w:rsidP="00204D10">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52843693" w14:textId="77777777" w:rsidR="00204D10" w:rsidRPr="00745DC8" w:rsidRDefault="00204D10" w:rsidP="00204D10">
            <w:pPr>
              <w:jc w:val="both"/>
              <w:rPr>
                <w:rFonts w:eastAsia="Calibri"/>
                <w:sz w:val="22"/>
              </w:rPr>
            </w:pPr>
            <w:r>
              <w:rPr>
                <w:rFonts w:eastAsia="Calibri"/>
                <w:sz w:val="22"/>
              </w:rPr>
              <w:t>Строительно-монтажные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352E8144" w14:textId="77777777" w:rsidR="00204D10" w:rsidRPr="00745DC8" w:rsidRDefault="00204D10" w:rsidP="00204D10">
            <w:pPr>
              <w:ind w:firstLine="57"/>
              <w:rPr>
                <w:rFonts w:eastAsia="Calibri"/>
                <w:sz w:val="22"/>
              </w:rPr>
            </w:pPr>
            <w:r w:rsidRPr="00745DC8">
              <w:rPr>
                <w:rFonts w:eastAsia="Calibri"/>
                <w:sz w:val="22"/>
              </w:rPr>
              <w:t>в течени</w:t>
            </w:r>
            <w:r>
              <w:rPr>
                <w:rFonts w:eastAsia="Calibri"/>
                <w:sz w:val="22"/>
              </w:rPr>
              <w:t xml:space="preserve">и  50 </w:t>
            </w:r>
            <w:r w:rsidRPr="00745DC8">
              <w:rPr>
                <w:rFonts w:eastAsia="Calibri"/>
                <w:sz w:val="22"/>
              </w:rPr>
              <w:t xml:space="preserve">календарных дней с момента заключения Контракта </w:t>
            </w:r>
          </w:p>
        </w:tc>
        <w:tc>
          <w:tcPr>
            <w:tcW w:w="850" w:type="dxa"/>
            <w:tcBorders>
              <w:top w:val="single" w:sz="4" w:space="0" w:color="000000"/>
              <w:left w:val="single" w:sz="4" w:space="0" w:color="auto"/>
              <w:bottom w:val="single" w:sz="4" w:space="0" w:color="000000"/>
              <w:right w:val="single" w:sz="4" w:space="0" w:color="auto"/>
            </w:tcBorders>
            <w:vAlign w:val="center"/>
          </w:tcPr>
          <w:p w14:paraId="5421DBB4" w14:textId="77777777" w:rsidR="00204D10" w:rsidRPr="00745DC8" w:rsidRDefault="00204D10" w:rsidP="00204D10">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1F6659A" w14:textId="77777777" w:rsidR="00204D10" w:rsidRPr="00745DC8" w:rsidRDefault="00204D10" w:rsidP="00204D10">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54A49D49" w14:textId="77777777" w:rsidR="00204D10" w:rsidRPr="00745DC8" w:rsidRDefault="00204D10" w:rsidP="00204D10">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A32D947" w14:textId="77777777" w:rsidR="00204D10" w:rsidRPr="00745DC8" w:rsidRDefault="00204D10" w:rsidP="00204D10">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1BC657E1" w14:textId="77777777" w:rsidR="00204D10" w:rsidRPr="00745DC8" w:rsidRDefault="00204D10" w:rsidP="00204D10">
            <w:pPr>
              <w:jc w:val="center"/>
              <w:rPr>
                <w:rFonts w:eastAsia="Calibri"/>
                <w:sz w:val="22"/>
              </w:rPr>
            </w:pPr>
          </w:p>
        </w:tc>
      </w:tr>
      <w:tr w:rsidR="00204D10" w:rsidRPr="00745DC8" w14:paraId="600B8E9E" w14:textId="77777777" w:rsidTr="00204D10">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07ABFC6B" w14:textId="77777777" w:rsidR="00204D10" w:rsidRPr="00745DC8" w:rsidRDefault="00204D10" w:rsidP="00204D10">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6BFF56F5" w14:textId="77777777" w:rsidR="00204D10" w:rsidRPr="00745DC8" w:rsidRDefault="00204D10" w:rsidP="00204D10">
            <w:pPr>
              <w:rPr>
                <w:color w:val="000000"/>
                <w:sz w:val="22"/>
              </w:rPr>
            </w:pPr>
            <w:r>
              <w:rPr>
                <w:color w:val="000000"/>
                <w:sz w:val="22"/>
              </w:rPr>
              <w:t>Сдача законченного объекта, оплата Заказчиком за выполненные работы</w:t>
            </w:r>
          </w:p>
        </w:tc>
        <w:tc>
          <w:tcPr>
            <w:tcW w:w="2693" w:type="dxa"/>
            <w:tcBorders>
              <w:top w:val="single" w:sz="4" w:space="0" w:color="000000"/>
              <w:left w:val="single" w:sz="4" w:space="0" w:color="000000"/>
              <w:bottom w:val="single" w:sz="4" w:space="0" w:color="000000"/>
              <w:right w:val="single" w:sz="4" w:space="0" w:color="auto"/>
            </w:tcBorders>
            <w:vAlign w:val="center"/>
          </w:tcPr>
          <w:p w14:paraId="3DB7D6C9" w14:textId="77777777" w:rsidR="00204D10" w:rsidRPr="00745DC8" w:rsidRDefault="00204D10" w:rsidP="00204D10">
            <w:pPr>
              <w:ind w:firstLine="57"/>
              <w:rPr>
                <w:rFonts w:eastAsia="Calibri"/>
                <w:sz w:val="22"/>
              </w:rPr>
            </w:pPr>
            <w:r w:rsidRPr="00745DC8">
              <w:rPr>
                <w:rFonts w:eastAsia="Calibri"/>
                <w:sz w:val="22"/>
              </w:rPr>
              <w:t>в течени</w:t>
            </w:r>
            <w:r>
              <w:rPr>
                <w:rFonts w:eastAsia="Calibri"/>
                <w:sz w:val="22"/>
              </w:rPr>
              <w:t xml:space="preserve">и </w:t>
            </w:r>
            <w:r w:rsidRPr="00AB6C05">
              <w:rPr>
                <w:rFonts w:eastAsia="Calibri"/>
                <w:sz w:val="22"/>
              </w:rPr>
              <w:t>6</w:t>
            </w:r>
            <w:r>
              <w:rPr>
                <w:rFonts w:eastAsia="Calibri"/>
                <w:sz w:val="22"/>
              </w:rPr>
              <w:t xml:space="preserve">0 </w:t>
            </w:r>
            <w:r w:rsidRPr="00745DC8">
              <w:rPr>
                <w:rFonts w:eastAsia="Calibri"/>
                <w:sz w:val="22"/>
              </w:rPr>
              <w:t>календарных дней с момента заключения Контракта</w:t>
            </w:r>
          </w:p>
        </w:tc>
        <w:tc>
          <w:tcPr>
            <w:tcW w:w="850" w:type="dxa"/>
            <w:tcBorders>
              <w:top w:val="single" w:sz="4" w:space="0" w:color="000000"/>
              <w:left w:val="single" w:sz="4" w:space="0" w:color="auto"/>
              <w:bottom w:val="single" w:sz="4" w:space="0" w:color="000000"/>
              <w:right w:val="single" w:sz="4" w:space="0" w:color="auto"/>
            </w:tcBorders>
            <w:vAlign w:val="center"/>
          </w:tcPr>
          <w:p w14:paraId="50B7B882" w14:textId="77777777" w:rsidR="00204D10" w:rsidRPr="00745DC8" w:rsidRDefault="00204D10" w:rsidP="00204D10">
            <w:pPr>
              <w:ind w:firstLine="56"/>
              <w:jc w:val="center"/>
              <w:rPr>
                <w:rFonts w:eastAsia="Calibri"/>
                <w:sz w:val="22"/>
              </w:rPr>
            </w:pPr>
          </w:p>
        </w:tc>
        <w:tc>
          <w:tcPr>
            <w:tcW w:w="850" w:type="dxa"/>
            <w:tcBorders>
              <w:top w:val="single" w:sz="4" w:space="0" w:color="000000"/>
              <w:left w:val="single" w:sz="4" w:space="0" w:color="auto"/>
              <w:bottom w:val="single" w:sz="4" w:space="0" w:color="000000"/>
              <w:right w:val="single" w:sz="4" w:space="0" w:color="000000"/>
            </w:tcBorders>
            <w:vAlign w:val="center"/>
          </w:tcPr>
          <w:p w14:paraId="332E24C0" w14:textId="77777777" w:rsidR="00204D10" w:rsidRPr="00745DC8" w:rsidRDefault="00204D10" w:rsidP="00204D10">
            <w:pPr>
              <w:ind w:firstLine="56"/>
              <w:jc w:val="center"/>
              <w:rPr>
                <w:rFonts w:eastAsia="Calibri"/>
                <w:sz w:val="22"/>
              </w:rPr>
            </w:pPr>
          </w:p>
        </w:tc>
        <w:tc>
          <w:tcPr>
            <w:tcW w:w="851" w:type="dxa"/>
            <w:tcBorders>
              <w:top w:val="single" w:sz="4" w:space="0" w:color="000000"/>
              <w:left w:val="single" w:sz="4" w:space="0" w:color="000000"/>
              <w:bottom w:val="single" w:sz="4" w:space="0" w:color="000000"/>
              <w:right w:val="single" w:sz="4" w:space="0" w:color="000000"/>
            </w:tcBorders>
          </w:tcPr>
          <w:p w14:paraId="0C44A535" w14:textId="77777777" w:rsidR="00204D10" w:rsidRPr="00745DC8" w:rsidRDefault="00204D10" w:rsidP="00204D10">
            <w:pPr>
              <w:jc w:val="center"/>
              <w:rPr>
                <w:rFonts w:eastAsia="Calibri"/>
                <w:sz w:val="22"/>
              </w:rPr>
            </w:pPr>
          </w:p>
        </w:tc>
        <w:tc>
          <w:tcPr>
            <w:tcW w:w="1276" w:type="dxa"/>
            <w:tcBorders>
              <w:top w:val="single" w:sz="4" w:space="0" w:color="000000"/>
              <w:left w:val="single" w:sz="4" w:space="0" w:color="000000"/>
              <w:bottom w:val="single" w:sz="4" w:space="0" w:color="000000"/>
              <w:right w:val="single" w:sz="4" w:space="0" w:color="auto"/>
            </w:tcBorders>
            <w:vAlign w:val="center"/>
          </w:tcPr>
          <w:p w14:paraId="4082925C" w14:textId="77777777" w:rsidR="00204D10" w:rsidRPr="00745DC8" w:rsidRDefault="00204D10" w:rsidP="00204D10">
            <w:pPr>
              <w:jc w:val="center"/>
              <w:rPr>
                <w:rFonts w:eastAsia="Calibri"/>
                <w:sz w:val="22"/>
              </w:rPr>
            </w:pPr>
          </w:p>
        </w:tc>
        <w:tc>
          <w:tcPr>
            <w:tcW w:w="5528" w:type="dxa"/>
            <w:vMerge/>
            <w:tcBorders>
              <w:top w:val="single" w:sz="4" w:space="0" w:color="auto"/>
              <w:left w:val="single" w:sz="4" w:space="0" w:color="auto"/>
              <w:bottom w:val="single" w:sz="4" w:space="0" w:color="auto"/>
              <w:right w:val="single" w:sz="4" w:space="0" w:color="auto"/>
            </w:tcBorders>
            <w:vAlign w:val="center"/>
          </w:tcPr>
          <w:p w14:paraId="6C359E6C" w14:textId="77777777" w:rsidR="00204D10" w:rsidRPr="00745DC8" w:rsidRDefault="00204D10" w:rsidP="00204D10">
            <w:pPr>
              <w:jc w:val="center"/>
              <w:rPr>
                <w:rFonts w:eastAsia="Calibri"/>
                <w:sz w:val="22"/>
              </w:rPr>
            </w:pPr>
          </w:p>
        </w:tc>
      </w:tr>
    </w:tbl>
    <w:p w14:paraId="366B2721" w14:textId="77777777" w:rsidR="00204D10" w:rsidRDefault="00204D10" w:rsidP="00204D10">
      <w:pPr>
        <w:ind w:firstLine="567"/>
        <w:contextualSpacing/>
        <w:jc w:val="both"/>
      </w:pPr>
    </w:p>
    <w:p w14:paraId="47C8EDC3" w14:textId="77777777" w:rsidR="00204D10" w:rsidRPr="00FE5144" w:rsidRDefault="00204D10" w:rsidP="00204D10">
      <w:pPr>
        <w:ind w:firstLine="567"/>
        <w:contextualSpacing/>
        <w:jc w:val="both"/>
      </w:pPr>
      <w:r w:rsidRPr="00FE5144">
        <w:t>Начало работ с - момента подписания Контракта.</w:t>
      </w:r>
    </w:p>
    <w:p w14:paraId="02562457" w14:textId="77777777" w:rsidR="00204D10" w:rsidRDefault="00204D10" w:rsidP="00204D10">
      <w:pPr>
        <w:ind w:firstLine="567"/>
        <w:contextualSpacing/>
        <w:jc w:val="both"/>
      </w:pPr>
      <w:r w:rsidRPr="00FE5144">
        <w:t xml:space="preserve">Окончание работ </w:t>
      </w:r>
      <w:r>
        <w:t>-</w:t>
      </w:r>
      <w:r w:rsidRPr="00FE5144">
        <w:t>Подписание Акта сдачи приемки законченного строительством объекта (окончание строительства</w:t>
      </w:r>
      <w:r>
        <w:t>, с учётом сдачи-приёмки и оплаты</w:t>
      </w:r>
      <w:r w:rsidRPr="00FE5144">
        <w:t xml:space="preserve">) – не позднее </w:t>
      </w:r>
      <w:r>
        <w:t xml:space="preserve">  </w:t>
      </w:r>
    </w:p>
    <w:p w14:paraId="3DBCD08F" w14:textId="77777777" w:rsidR="00204D10" w:rsidRPr="000E5C6D" w:rsidRDefault="00204D10" w:rsidP="00204D10">
      <w:pPr>
        <w:ind w:firstLine="567"/>
        <w:contextualSpacing/>
        <w:jc w:val="both"/>
        <w:rPr>
          <w:u w:val="single"/>
        </w:rPr>
      </w:pPr>
      <w:r w:rsidRPr="000E5C6D">
        <w:rPr>
          <w:u w:val="single"/>
        </w:rPr>
        <w:t>«</w:t>
      </w:r>
      <w:r>
        <w:rPr>
          <w:u w:val="single"/>
        </w:rPr>
        <w:t>25</w:t>
      </w:r>
      <w:r w:rsidRPr="000E5C6D">
        <w:rPr>
          <w:u w:val="single"/>
        </w:rPr>
        <w:t xml:space="preserve">» </w:t>
      </w:r>
      <w:r>
        <w:rPr>
          <w:u w:val="single"/>
        </w:rPr>
        <w:t xml:space="preserve">декабря </w:t>
      </w:r>
      <w:r w:rsidRPr="000E5C6D">
        <w:rPr>
          <w:u w:val="single"/>
        </w:rPr>
        <w:t>202</w:t>
      </w:r>
      <w:r>
        <w:rPr>
          <w:u w:val="single"/>
        </w:rPr>
        <w:t>5</w:t>
      </w:r>
      <w:r w:rsidRPr="000E5C6D">
        <w:rPr>
          <w:u w:val="single"/>
        </w:rPr>
        <w:t xml:space="preserve"> г. </w:t>
      </w:r>
    </w:p>
    <w:p w14:paraId="0F99C536" w14:textId="77777777" w:rsidR="00204D10" w:rsidRPr="00FE5144" w:rsidRDefault="00204D10" w:rsidP="00204D10">
      <w:pPr>
        <w:ind w:firstLine="567"/>
        <w:contextualSpacing/>
        <w:jc w:val="both"/>
        <w:rPr>
          <w:i/>
        </w:rPr>
      </w:pPr>
      <w:r w:rsidRPr="00FE5144">
        <w:rPr>
          <w:i/>
        </w:rPr>
        <w:t xml:space="preserve">* заполняется </w:t>
      </w:r>
      <w:r>
        <w:rPr>
          <w:i/>
        </w:rPr>
        <w:t>Заказчиком на момент подписания Контракта</w:t>
      </w:r>
      <w:r w:rsidRPr="00FE5144">
        <w:rPr>
          <w:i/>
        </w:rPr>
        <w:t>.</w:t>
      </w:r>
    </w:p>
    <w:p w14:paraId="192F6922" w14:textId="77777777" w:rsidR="00204D10" w:rsidRPr="0085504C" w:rsidRDefault="00204D10" w:rsidP="00204D10">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204D10" w:rsidRPr="00FE5144" w14:paraId="5BA750F1" w14:textId="77777777" w:rsidTr="00204D10">
        <w:trPr>
          <w:trHeight w:val="225"/>
        </w:trPr>
        <w:tc>
          <w:tcPr>
            <w:tcW w:w="5416" w:type="dxa"/>
          </w:tcPr>
          <w:p w14:paraId="4AE0FFE3" w14:textId="77777777" w:rsidR="00204D10" w:rsidRPr="00FE5144" w:rsidRDefault="00204D10" w:rsidP="00204D10">
            <w:pPr>
              <w:keepNext/>
              <w:rPr>
                <w:b/>
                <w:bCs/>
              </w:rPr>
            </w:pPr>
            <w:r w:rsidRPr="00FE5144">
              <w:rPr>
                <w:b/>
                <w:bCs/>
              </w:rPr>
              <w:t>ЗАКАЗЧИК:</w:t>
            </w:r>
          </w:p>
          <w:p w14:paraId="34C58CB2" w14:textId="77777777" w:rsidR="00204D10" w:rsidRPr="00FE5144" w:rsidRDefault="00204D10" w:rsidP="00204D10">
            <w:pPr>
              <w:keepNext/>
            </w:pPr>
          </w:p>
        </w:tc>
        <w:tc>
          <w:tcPr>
            <w:tcW w:w="4649" w:type="dxa"/>
          </w:tcPr>
          <w:p w14:paraId="19B34B5A" w14:textId="77777777" w:rsidR="00204D10" w:rsidRPr="00FE5144" w:rsidRDefault="00204D10" w:rsidP="00204D10">
            <w:pPr>
              <w:keepNext/>
              <w:rPr>
                <w:b/>
                <w:bCs/>
              </w:rPr>
            </w:pPr>
            <w:r>
              <w:rPr>
                <w:b/>
              </w:rPr>
              <w:t>ПОДРЯДЧИК</w:t>
            </w:r>
            <w:r w:rsidRPr="00FE5144">
              <w:rPr>
                <w:b/>
              </w:rPr>
              <w:t>:</w:t>
            </w:r>
          </w:p>
          <w:p w14:paraId="0E5E8880" w14:textId="77777777" w:rsidR="00204D10" w:rsidRPr="00FE5144" w:rsidRDefault="00204D10" w:rsidP="00204D10">
            <w:pPr>
              <w:keepNext/>
              <w:tabs>
                <w:tab w:val="left" w:pos="4425"/>
              </w:tabs>
              <w:rPr>
                <w:b/>
              </w:rPr>
            </w:pPr>
          </w:p>
        </w:tc>
      </w:tr>
      <w:tr w:rsidR="00204D10" w:rsidRPr="00FE5144" w14:paraId="47E7E9EA" w14:textId="77777777" w:rsidTr="00204D10">
        <w:tc>
          <w:tcPr>
            <w:tcW w:w="5416" w:type="dxa"/>
          </w:tcPr>
          <w:p w14:paraId="3CD92177" w14:textId="77777777" w:rsidR="00204D10" w:rsidRDefault="00204D10" w:rsidP="00204D10">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70E5ABFE" w14:textId="77777777" w:rsidR="00204D10" w:rsidRDefault="00204D10" w:rsidP="00204D10">
            <w:pPr>
              <w:contextualSpacing/>
              <w:jc w:val="center"/>
              <w:rPr>
                <w:rFonts w:eastAsia="Calibri"/>
                <w:b/>
                <w:lang w:eastAsia="en-US"/>
              </w:rPr>
            </w:pPr>
          </w:p>
          <w:p w14:paraId="36042057" w14:textId="77777777" w:rsidR="00204D10" w:rsidRDefault="00204D10" w:rsidP="00204D10">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7598731" w14:textId="77777777" w:rsidR="00204D10" w:rsidRPr="00FE5144" w:rsidRDefault="00204D10" w:rsidP="00204D10">
            <w:pPr>
              <w:keepNext/>
              <w:suppressAutoHyphens/>
              <w:jc w:val="both"/>
              <w:rPr>
                <w:b/>
              </w:rPr>
            </w:pPr>
            <w:proofErr w:type="spellStart"/>
            <w:r w:rsidRPr="00FE5144">
              <w:rPr>
                <w:lang w:eastAsia="ar-SA"/>
              </w:rPr>
              <w:t>м.п</w:t>
            </w:r>
            <w:proofErr w:type="spellEnd"/>
            <w:r w:rsidRPr="00FE5144">
              <w:rPr>
                <w:lang w:eastAsia="ar-SA"/>
              </w:rPr>
              <w:t>.</w:t>
            </w:r>
          </w:p>
          <w:p w14:paraId="20A4379F" w14:textId="77777777" w:rsidR="00204D10" w:rsidRPr="00FE5144" w:rsidRDefault="00204D10" w:rsidP="00204D10">
            <w:pPr>
              <w:keepNext/>
              <w:suppressAutoHyphens/>
              <w:jc w:val="both"/>
              <w:rPr>
                <w:lang w:eastAsia="zh-CN"/>
              </w:rPr>
            </w:pPr>
          </w:p>
        </w:tc>
        <w:tc>
          <w:tcPr>
            <w:tcW w:w="4649" w:type="dxa"/>
          </w:tcPr>
          <w:p w14:paraId="56F699EA" w14:textId="77777777" w:rsidR="00204D10" w:rsidRPr="00FE5144" w:rsidRDefault="00204D10" w:rsidP="00204D10">
            <w:pPr>
              <w:keepNext/>
              <w:tabs>
                <w:tab w:val="left" w:pos="4425"/>
              </w:tabs>
              <w:jc w:val="both"/>
            </w:pPr>
            <w:r>
              <w:rPr>
                <w:b/>
              </w:rPr>
              <w:t>_________________________________</w:t>
            </w:r>
          </w:p>
          <w:p w14:paraId="4D7B86F7" w14:textId="77777777" w:rsidR="00204D10" w:rsidRPr="00FE5144" w:rsidRDefault="00204D10" w:rsidP="00204D10">
            <w:pPr>
              <w:keepNext/>
              <w:tabs>
                <w:tab w:val="left" w:pos="4425"/>
              </w:tabs>
              <w:jc w:val="both"/>
            </w:pPr>
          </w:p>
          <w:p w14:paraId="16F58D39" w14:textId="77777777" w:rsidR="00204D10" w:rsidRPr="00FE5144" w:rsidRDefault="00204D10" w:rsidP="00204D10">
            <w:pPr>
              <w:keepNext/>
              <w:tabs>
                <w:tab w:val="left" w:pos="4425"/>
              </w:tabs>
              <w:jc w:val="both"/>
            </w:pPr>
          </w:p>
          <w:p w14:paraId="65376EDD" w14:textId="77777777" w:rsidR="00204D10" w:rsidRPr="00FE5144" w:rsidRDefault="00204D10" w:rsidP="00204D10">
            <w:pPr>
              <w:keepNext/>
              <w:snapToGrid w:val="0"/>
              <w:jc w:val="both"/>
              <w:rPr>
                <w:lang w:eastAsia="ar-SA"/>
              </w:rPr>
            </w:pPr>
            <w:r w:rsidRPr="00FE5144">
              <w:t>______________</w:t>
            </w:r>
            <w:r>
              <w:t xml:space="preserve"> </w:t>
            </w:r>
            <w:r>
              <w:rPr>
                <w:b/>
                <w:bCs/>
              </w:rPr>
              <w:t>_____________________</w:t>
            </w:r>
          </w:p>
          <w:p w14:paraId="1AA5061B" w14:textId="77777777" w:rsidR="00204D10" w:rsidRPr="00FE5144" w:rsidRDefault="00204D10" w:rsidP="00204D10">
            <w:pPr>
              <w:keepNext/>
              <w:snapToGrid w:val="0"/>
              <w:jc w:val="both"/>
            </w:pPr>
            <w:proofErr w:type="spellStart"/>
            <w:r w:rsidRPr="00FE5144">
              <w:rPr>
                <w:lang w:eastAsia="ar-SA"/>
              </w:rPr>
              <w:t>м.п</w:t>
            </w:r>
            <w:proofErr w:type="spellEnd"/>
            <w:r w:rsidRPr="00FE5144">
              <w:rPr>
                <w:lang w:eastAsia="ar-SA"/>
              </w:rPr>
              <w:t>.</w:t>
            </w:r>
          </w:p>
        </w:tc>
      </w:tr>
    </w:tbl>
    <w:p w14:paraId="27058103" w14:textId="77777777" w:rsidR="00204D10" w:rsidRPr="00FE5144" w:rsidRDefault="00204D10" w:rsidP="00204D10">
      <w:pPr>
        <w:contextualSpacing/>
        <w:rPr>
          <w:sz w:val="20"/>
          <w:szCs w:val="20"/>
        </w:rPr>
        <w:sectPr w:rsidR="00204D10" w:rsidRPr="00FE5144" w:rsidSect="00204D10">
          <w:headerReference w:type="even" r:id="rId38"/>
          <w:headerReference w:type="default" r:id="rId39"/>
          <w:footerReference w:type="even" r:id="rId40"/>
          <w:footerReference w:type="default" r:id="rId41"/>
          <w:headerReference w:type="first" r:id="rId42"/>
          <w:footerReference w:type="first" r:id="rId43"/>
          <w:pgSz w:w="16838" w:h="11906" w:orient="landscape"/>
          <w:pgMar w:top="426" w:right="720" w:bottom="720" w:left="720" w:header="397" w:footer="431" w:gutter="0"/>
          <w:cols w:space="720"/>
          <w:titlePg/>
          <w:docGrid w:linePitch="360"/>
        </w:sectPr>
      </w:pPr>
    </w:p>
    <w:p w14:paraId="0044A4A4" w14:textId="3A6E1529" w:rsidR="00204D10" w:rsidRDefault="00204D10" w:rsidP="00204D10">
      <w:pPr>
        <w:contextualSpacing/>
        <w:jc w:val="right"/>
      </w:pPr>
      <w:r>
        <w:lastRenderedPageBreak/>
        <w:t xml:space="preserve">Приложение № 5 </w:t>
      </w:r>
    </w:p>
    <w:p w14:paraId="646CD356" w14:textId="77777777" w:rsidR="00204D10" w:rsidRDefault="00204D10" w:rsidP="00204D10">
      <w:pPr>
        <w:contextualSpacing/>
        <w:jc w:val="right"/>
      </w:pPr>
      <w:r>
        <w:t>к Контракту № ________</w:t>
      </w:r>
    </w:p>
    <w:p w14:paraId="72645842" w14:textId="77777777" w:rsidR="00204D10" w:rsidRDefault="00204D10" w:rsidP="00204D10">
      <w:pPr>
        <w:contextualSpacing/>
        <w:jc w:val="right"/>
      </w:pPr>
      <w:r>
        <w:t xml:space="preserve">от «___» ________2025г.     </w:t>
      </w:r>
    </w:p>
    <w:p w14:paraId="03782553" w14:textId="77777777" w:rsidR="00204D10" w:rsidRPr="006D46B0" w:rsidRDefault="00204D10" w:rsidP="00204D10">
      <w:pPr>
        <w:contextualSpacing/>
        <w:jc w:val="center"/>
        <w:rPr>
          <w:sz w:val="18"/>
          <w:szCs w:val="18"/>
        </w:rPr>
      </w:pPr>
      <w:r w:rsidRPr="006D46B0">
        <w:rPr>
          <w:sz w:val="18"/>
          <w:szCs w:val="18"/>
        </w:rPr>
        <w:t xml:space="preserve">                                                                                                                                                             (ФОРМА)</w:t>
      </w:r>
    </w:p>
    <w:p w14:paraId="4E7A5943" w14:textId="4F28FC50" w:rsidR="00204D10" w:rsidRDefault="00204D10" w:rsidP="00204D10">
      <w:pPr>
        <w:contextualSpacing/>
        <w:jc w:val="right"/>
      </w:pPr>
      <w:r>
        <w:t xml:space="preserve">                                                                                                      </w:t>
      </w:r>
    </w:p>
    <w:tbl>
      <w:tblPr>
        <w:tblW w:w="14667" w:type="dxa"/>
        <w:tblLook w:val="04A0" w:firstRow="1" w:lastRow="0" w:firstColumn="1" w:lastColumn="0" w:noHBand="0" w:noVBand="1"/>
      </w:tblPr>
      <w:tblGrid>
        <w:gridCol w:w="583"/>
        <w:gridCol w:w="3869"/>
        <w:gridCol w:w="1140"/>
        <w:gridCol w:w="926"/>
        <w:gridCol w:w="1240"/>
        <w:gridCol w:w="1213"/>
        <w:gridCol w:w="498"/>
        <w:gridCol w:w="513"/>
        <w:gridCol w:w="498"/>
        <w:gridCol w:w="513"/>
        <w:gridCol w:w="513"/>
        <w:gridCol w:w="527"/>
        <w:gridCol w:w="513"/>
        <w:gridCol w:w="498"/>
        <w:gridCol w:w="498"/>
        <w:gridCol w:w="584"/>
        <w:gridCol w:w="541"/>
      </w:tblGrid>
      <w:tr w:rsidR="00204D10" w:rsidRPr="00204D10" w14:paraId="6DF8CEEB" w14:textId="77777777" w:rsidTr="00204D10">
        <w:trPr>
          <w:trHeight w:val="350"/>
        </w:trPr>
        <w:tc>
          <w:tcPr>
            <w:tcW w:w="583" w:type="dxa"/>
            <w:tcBorders>
              <w:top w:val="nil"/>
              <w:left w:val="nil"/>
              <w:bottom w:val="nil"/>
              <w:right w:val="nil"/>
            </w:tcBorders>
            <w:shd w:val="clear" w:color="auto" w:fill="auto"/>
            <w:noWrap/>
            <w:vAlign w:val="bottom"/>
            <w:hideMark/>
          </w:tcPr>
          <w:p w14:paraId="77EF8A72" w14:textId="77777777" w:rsidR="00204D10" w:rsidRPr="00204D10" w:rsidRDefault="00204D10" w:rsidP="00204D10">
            <w:pPr>
              <w:rPr>
                <w:sz w:val="20"/>
                <w:szCs w:val="20"/>
              </w:rPr>
            </w:pPr>
          </w:p>
        </w:tc>
        <w:tc>
          <w:tcPr>
            <w:tcW w:w="3869" w:type="dxa"/>
            <w:tcBorders>
              <w:top w:val="nil"/>
              <w:left w:val="nil"/>
              <w:bottom w:val="nil"/>
              <w:right w:val="nil"/>
            </w:tcBorders>
            <w:shd w:val="clear" w:color="auto" w:fill="auto"/>
            <w:vAlign w:val="bottom"/>
            <w:hideMark/>
          </w:tcPr>
          <w:p w14:paraId="3B9F2AF4" w14:textId="77777777" w:rsidR="00204D10" w:rsidRPr="00204D10" w:rsidRDefault="00204D10" w:rsidP="00204D10">
            <w:pPr>
              <w:rPr>
                <w:sz w:val="20"/>
                <w:szCs w:val="20"/>
              </w:rPr>
            </w:pPr>
          </w:p>
        </w:tc>
        <w:tc>
          <w:tcPr>
            <w:tcW w:w="1140" w:type="dxa"/>
            <w:tcBorders>
              <w:top w:val="nil"/>
              <w:left w:val="nil"/>
              <w:bottom w:val="nil"/>
              <w:right w:val="nil"/>
            </w:tcBorders>
            <w:shd w:val="clear" w:color="auto" w:fill="auto"/>
            <w:noWrap/>
            <w:vAlign w:val="bottom"/>
            <w:hideMark/>
          </w:tcPr>
          <w:p w14:paraId="643FB013" w14:textId="77777777" w:rsidR="00204D10" w:rsidRPr="00204D10" w:rsidRDefault="00204D10" w:rsidP="00204D10">
            <w:pPr>
              <w:rPr>
                <w:sz w:val="20"/>
                <w:szCs w:val="20"/>
              </w:rPr>
            </w:pPr>
          </w:p>
        </w:tc>
        <w:tc>
          <w:tcPr>
            <w:tcW w:w="3379" w:type="dxa"/>
            <w:gridSpan w:val="3"/>
            <w:tcBorders>
              <w:top w:val="nil"/>
              <w:left w:val="nil"/>
              <w:bottom w:val="nil"/>
              <w:right w:val="nil"/>
            </w:tcBorders>
            <w:shd w:val="clear" w:color="auto" w:fill="auto"/>
            <w:noWrap/>
            <w:vAlign w:val="bottom"/>
            <w:hideMark/>
          </w:tcPr>
          <w:p w14:paraId="7A52B625" w14:textId="77777777" w:rsidR="00204D10" w:rsidRPr="00204D10" w:rsidRDefault="00204D10" w:rsidP="00204D10">
            <w:pPr>
              <w:jc w:val="center"/>
              <w:rPr>
                <w:b/>
                <w:bCs/>
              </w:rPr>
            </w:pPr>
            <w:r w:rsidRPr="00204D10">
              <w:rPr>
                <w:b/>
                <w:bCs/>
              </w:rPr>
              <w:t>Календарный График</w:t>
            </w:r>
          </w:p>
        </w:tc>
        <w:tc>
          <w:tcPr>
            <w:tcW w:w="498" w:type="dxa"/>
            <w:tcBorders>
              <w:top w:val="nil"/>
              <w:left w:val="nil"/>
              <w:bottom w:val="nil"/>
              <w:right w:val="nil"/>
            </w:tcBorders>
            <w:shd w:val="clear" w:color="auto" w:fill="auto"/>
            <w:noWrap/>
            <w:vAlign w:val="bottom"/>
            <w:hideMark/>
          </w:tcPr>
          <w:p w14:paraId="5222A333" w14:textId="77777777" w:rsidR="00204D10" w:rsidRPr="00204D10" w:rsidRDefault="00204D10" w:rsidP="00204D10">
            <w:pPr>
              <w:jc w:val="center"/>
              <w:rPr>
                <w:b/>
                <w:bCs/>
              </w:rPr>
            </w:pPr>
          </w:p>
        </w:tc>
        <w:tc>
          <w:tcPr>
            <w:tcW w:w="513" w:type="dxa"/>
            <w:tcBorders>
              <w:top w:val="nil"/>
              <w:left w:val="nil"/>
              <w:bottom w:val="nil"/>
              <w:right w:val="nil"/>
            </w:tcBorders>
            <w:shd w:val="clear" w:color="auto" w:fill="auto"/>
            <w:noWrap/>
            <w:vAlign w:val="bottom"/>
            <w:hideMark/>
          </w:tcPr>
          <w:p w14:paraId="15DBBBD0" w14:textId="77777777" w:rsidR="00204D10" w:rsidRPr="00204D10" w:rsidRDefault="00204D10" w:rsidP="00204D10">
            <w:pPr>
              <w:rPr>
                <w:sz w:val="20"/>
                <w:szCs w:val="20"/>
              </w:rPr>
            </w:pPr>
          </w:p>
        </w:tc>
        <w:tc>
          <w:tcPr>
            <w:tcW w:w="498" w:type="dxa"/>
            <w:tcBorders>
              <w:top w:val="nil"/>
              <w:left w:val="nil"/>
              <w:bottom w:val="nil"/>
              <w:right w:val="nil"/>
            </w:tcBorders>
            <w:shd w:val="clear" w:color="auto" w:fill="auto"/>
            <w:noWrap/>
            <w:vAlign w:val="bottom"/>
            <w:hideMark/>
          </w:tcPr>
          <w:p w14:paraId="29C0DDB3" w14:textId="77777777" w:rsidR="00204D10" w:rsidRPr="00204D10" w:rsidRDefault="00204D10" w:rsidP="00204D10">
            <w:pPr>
              <w:rPr>
                <w:sz w:val="20"/>
                <w:szCs w:val="20"/>
              </w:rPr>
            </w:pPr>
          </w:p>
        </w:tc>
        <w:tc>
          <w:tcPr>
            <w:tcW w:w="513" w:type="dxa"/>
            <w:tcBorders>
              <w:top w:val="nil"/>
              <w:left w:val="nil"/>
              <w:bottom w:val="nil"/>
              <w:right w:val="nil"/>
            </w:tcBorders>
            <w:shd w:val="clear" w:color="auto" w:fill="auto"/>
            <w:noWrap/>
            <w:hideMark/>
          </w:tcPr>
          <w:p w14:paraId="6705EC46" w14:textId="77777777" w:rsidR="00204D10" w:rsidRPr="00204D10" w:rsidRDefault="00204D10" w:rsidP="00204D10">
            <w:pPr>
              <w:rPr>
                <w:sz w:val="20"/>
                <w:szCs w:val="20"/>
              </w:rPr>
            </w:pPr>
          </w:p>
        </w:tc>
        <w:tc>
          <w:tcPr>
            <w:tcW w:w="513" w:type="dxa"/>
            <w:tcBorders>
              <w:top w:val="nil"/>
              <w:left w:val="nil"/>
              <w:bottom w:val="nil"/>
              <w:right w:val="nil"/>
            </w:tcBorders>
            <w:shd w:val="clear" w:color="auto" w:fill="auto"/>
            <w:noWrap/>
            <w:hideMark/>
          </w:tcPr>
          <w:p w14:paraId="694627DF" w14:textId="77777777" w:rsidR="00204D10" w:rsidRPr="00204D10" w:rsidRDefault="00204D10" w:rsidP="00204D10">
            <w:pPr>
              <w:jc w:val="center"/>
              <w:rPr>
                <w:sz w:val="20"/>
                <w:szCs w:val="20"/>
              </w:rPr>
            </w:pPr>
          </w:p>
        </w:tc>
        <w:tc>
          <w:tcPr>
            <w:tcW w:w="527" w:type="dxa"/>
            <w:tcBorders>
              <w:top w:val="nil"/>
              <w:left w:val="nil"/>
              <w:bottom w:val="nil"/>
              <w:right w:val="nil"/>
            </w:tcBorders>
            <w:shd w:val="clear" w:color="auto" w:fill="auto"/>
            <w:noWrap/>
            <w:hideMark/>
          </w:tcPr>
          <w:p w14:paraId="43748C2C" w14:textId="77777777" w:rsidR="00204D10" w:rsidRPr="00204D10" w:rsidRDefault="00204D10" w:rsidP="00204D10">
            <w:pPr>
              <w:jc w:val="center"/>
              <w:rPr>
                <w:sz w:val="20"/>
                <w:szCs w:val="20"/>
              </w:rPr>
            </w:pPr>
          </w:p>
        </w:tc>
        <w:tc>
          <w:tcPr>
            <w:tcW w:w="513" w:type="dxa"/>
            <w:tcBorders>
              <w:top w:val="nil"/>
              <w:left w:val="nil"/>
              <w:bottom w:val="nil"/>
              <w:right w:val="nil"/>
            </w:tcBorders>
            <w:shd w:val="clear" w:color="auto" w:fill="auto"/>
            <w:noWrap/>
            <w:hideMark/>
          </w:tcPr>
          <w:p w14:paraId="69325EFB" w14:textId="77777777" w:rsidR="00204D10" w:rsidRPr="00204D10" w:rsidRDefault="00204D10" w:rsidP="00204D10">
            <w:pPr>
              <w:jc w:val="center"/>
              <w:rPr>
                <w:sz w:val="20"/>
                <w:szCs w:val="20"/>
              </w:rPr>
            </w:pPr>
          </w:p>
        </w:tc>
        <w:tc>
          <w:tcPr>
            <w:tcW w:w="498" w:type="dxa"/>
            <w:tcBorders>
              <w:top w:val="nil"/>
              <w:left w:val="nil"/>
              <w:bottom w:val="nil"/>
              <w:right w:val="nil"/>
            </w:tcBorders>
            <w:shd w:val="clear" w:color="auto" w:fill="auto"/>
            <w:noWrap/>
            <w:hideMark/>
          </w:tcPr>
          <w:p w14:paraId="4C72ABB5" w14:textId="77777777" w:rsidR="00204D10" w:rsidRPr="00204D10" w:rsidRDefault="00204D10" w:rsidP="00204D10">
            <w:pPr>
              <w:jc w:val="center"/>
              <w:rPr>
                <w:sz w:val="20"/>
                <w:szCs w:val="20"/>
              </w:rPr>
            </w:pPr>
          </w:p>
        </w:tc>
        <w:tc>
          <w:tcPr>
            <w:tcW w:w="498" w:type="dxa"/>
            <w:tcBorders>
              <w:top w:val="nil"/>
              <w:left w:val="nil"/>
              <w:bottom w:val="nil"/>
              <w:right w:val="nil"/>
            </w:tcBorders>
            <w:shd w:val="clear" w:color="auto" w:fill="auto"/>
            <w:noWrap/>
            <w:hideMark/>
          </w:tcPr>
          <w:p w14:paraId="66322780" w14:textId="77777777" w:rsidR="00204D10" w:rsidRPr="00204D10" w:rsidRDefault="00204D10" w:rsidP="00204D10">
            <w:pPr>
              <w:jc w:val="center"/>
              <w:rPr>
                <w:sz w:val="20"/>
                <w:szCs w:val="20"/>
              </w:rPr>
            </w:pPr>
          </w:p>
        </w:tc>
        <w:tc>
          <w:tcPr>
            <w:tcW w:w="584" w:type="dxa"/>
            <w:tcBorders>
              <w:top w:val="nil"/>
              <w:left w:val="nil"/>
              <w:bottom w:val="nil"/>
              <w:right w:val="nil"/>
            </w:tcBorders>
            <w:shd w:val="clear" w:color="auto" w:fill="auto"/>
            <w:noWrap/>
            <w:hideMark/>
          </w:tcPr>
          <w:p w14:paraId="2D225728" w14:textId="77777777" w:rsidR="00204D10" w:rsidRPr="00204D10" w:rsidRDefault="00204D10" w:rsidP="00204D10">
            <w:pPr>
              <w:jc w:val="center"/>
              <w:rPr>
                <w:sz w:val="20"/>
                <w:szCs w:val="20"/>
              </w:rPr>
            </w:pPr>
          </w:p>
        </w:tc>
        <w:tc>
          <w:tcPr>
            <w:tcW w:w="541" w:type="dxa"/>
            <w:tcBorders>
              <w:top w:val="nil"/>
              <w:left w:val="nil"/>
              <w:bottom w:val="nil"/>
              <w:right w:val="nil"/>
            </w:tcBorders>
            <w:shd w:val="clear" w:color="auto" w:fill="auto"/>
            <w:noWrap/>
            <w:hideMark/>
          </w:tcPr>
          <w:p w14:paraId="19766476" w14:textId="77777777" w:rsidR="00204D10" w:rsidRPr="00204D10" w:rsidRDefault="00204D10" w:rsidP="00204D10">
            <w:pPr>
              <w:jc w:val="center"/>
              <w:rPr>
                <w:sz w:val="20"/>
                <w:szCs w:val="20"/>
              </w:rPr>
            </w:pPr>
          </w:p>
        </w:tc>
      </w:tr>
      <w:tr w:rsidR="00204D10" w:rsidRPr="00204D10" w14:paraId="5A9A5C41" w14:textId="77777777" w:rsidTr="00204D10">
        <w:trPr>
          <w:trHeight w:val="727"/>
        </w:trPr>
        <w:tc>
          <w:tcPr>
            <w:tcW w:w="14667" w:type="dxa"/>
            <w:gridSpan w:val="17"/>
            <w:tcBorders>
              <w:top w:val="nil"/>
              <w:left w:val="nil"/>
              <w:bottom w:val="nil"/>
              <w:right w:val="nil"/>
            </w:tcBorders>
            <w:shd w:val="clear" w:color="auto" w:fill="auto"/>
            <w:hideMark/>
          </w:tcPr>
          <w:p w14:paraId="7D26F538" w14:textId="543B87A9" w:rsidR="00204D10" w:rsidRPr="00204D10" w:rsidRDefault="00204D10" w:rsidP="00204D10">
            <w:pPr>
              <w:jc w:val="center"/>
              <w:rPr>
                <w:b/>
                <w:bCs/>
              </w:rPr>
            </w:pPr>
            <w:bookmarkStart w:id="24" w:name="RANGE!A10"/>
            <w:r w:rsidRPr="00204D10">
              <w:rPr>
                <w:b/>
                <w:bCs/>
              </w:rPr>
              <w:t xml:space="preserve">Выполнение строительно-монтажных работ по объекту: «Капитальный ремонт дымовой трубы котельной, расположенной по адресу: Республика Крым, г. Ялта, </w:t>
            </w:r>
            <w:proofErr w:type="spellStart"/>
            <w:r w:rsidRPr="00204D10">
              <w:rPr>
                <w:b/>
                <w:bCs/>
              </w:rPr>
              <w:t>пгт</w:t>
            </w:r>
            <w:proofErr w:type="spellEnd"/>
            <w:r w:rsidRPr="00204D10">
              <w:rPr>
                <w:b/>
                <w:bCs/>
              </w:rPr>
              <w:t xml:space="preserve">. Симеиз. </w:t>
            </w:r>
            <w:proofErr w:type="spellStart"/>
            <w:r w:rsidRPr="00204D10">
              <w:rPr>
                <w:b/>
                <w:bCs/>
              </w:rPr>
              <w:t>ул.Алексея</w:t>
            </w:r>
            <w:proofErr w:type="spellEnd"/>
            <w:r w:rsidRPr="00204D10">
              <w:rPr>
                <w:b/>
                <w:bCs/>
              </w:rPr>
              <w:t xml:space="preserve"> Ганского,57».</w:t>
            </w:r>
            <w:bookmarkEnd w:id="24"/>
          </w:p>
        </w:tc>
      </w:tr>
      <w:tr w:rsidR="00204D10" w:rsidRPr="00204D10" w14:paraId="523A283B" w14:textId="77777777" w:rsidTr="00204D10">
        <w:trPr>
          <w:trHeight w:val="280"/>
        </w:trPr>
        <w:tc>
          <w:tcPr>
            <w:tcW w:w="8971"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ED20DA4" w14:textId="528F4C3D" w:rsidR="00204D10" w:rsidRPr="00204D10" w:rsidRDefault="00204D10" w:rsidP="00204D10">
            <w:pPr>
              <w:jc w:val="center"/>
              <w:rPr>
                <w:b/>
                <w:bCs/>
              </w:rPr>
            </w:pPr>
            <w:bookmarkStart w:id="25" w:name="RANGE!A11"/>
            <w:r w:rsidRPr="00204D10">
              <w:rPr>
                <w:b/>
                <w:bCs/>
              </w:rPr>
              <w:t> </w:t>
            </w:r>
            <w:bookmarkEnd w:id="25"/>
          </w:p>
        </w:tc>
        <w:tc>
          <w:tcPr>
            <w:tcW w:w="5696" w:type="dxa"/>
            <w:gridSpan w:val="11"/>
            <w:vMerge w:val="restart"/>
            <w:tcBorders>
              <w:top w:val="single" w:sz="8" w:space="0" w:color="auto"/>
              <w:left w:val="single" w:sz="8" w:space="0" w:color="auto"/>
              <w:bottom w:val="single" w:sz="8" w:space="0" w:color="000000"/>
              <w:right w:val="single" w:sz="8" w:space="0" w:color="000000"/>
            </w:tcBorders>
            <w:shd w:val="clear" w:color="auto" w:fill="auto"/>
            <w:hideMark/>
          </w:tcPr>
          <w:p w14:paraId="0B62393A" w14:textId="77777777" w:rsidR="00204D10" w:rsidRPr="00204D10" w:rsidRDefault="00204D10" w:rsidP="00204D10">
            <w:pPr>
              <w:jc w:val="center"/>
              <w:rPr>
                <w:b/>
                <w:bCs/>
                <w:sz w:val="20"/>
                <w:szCs w:val="20"/>
              </w:rPr>
            </w:pPr>
            <w:r w:rsidRPr="00204D10">
              <w:rPr>
                <w:b/>
                <w:bCs/>
                <w:sz w:val="20"/>
                <w:szCs w:val="20"/>
              </w:rPr>
              <w:t>2025 год</w:t>
            </w:r>
          </w:p>
        </w:tc>
      </w:tr>
      <w:tr w:rsidR="00204D10" w:rsidRPr="00204D10" w14:paraId="2A40F5DE" w14:textId="77777777" w:rsidTr="00204D10">
        <w:trPr>
          <w:trHeight w:val="357"/>
        </w:trPr>
        <w:tc>
          <w:tcPr>
            <w:tcW w:w="583" w:type="dxa"/>
            <w:vMerge w:val="restart"/>
            <w:tcBorders>
              <w:top w:val="nil"/>
              <w:left w:val="single" w:sz="8" w:space="0" w:color="auto"/>
              <w:bottom w:val="single" w:sz="8" w:space="0" w:color="000000"/>
              <w:right w:val="single" w:sz="4" w:space="0" w:color="auto"/>
            </w:tcBorders>
            <w:shd w:val="clear" w:color="auto" w:fill="auto"/>
            <w:hideMark/>
          </w:tcPr>
          <w:p w14:paraId="1C264830" w14:textId="77777777" w:rsidR="00204D10" w:rsidRPr="00204D10" w:rsidRDefault="00204D10" w:rsidP="00204D10">
            <w:pPr>
              <w:jc w:val="center"/>
              <w:rPr>
                <w:b/>
                <w:bCs/>
                <w:sz w:val="20"/>
                <w:szCs w:val="20"/>
              </w:rPr>
            </w:pPr>
            <w:r w:rsidRPr="00204D10">
              <w:rPr>
                <w:b/>
                <w:bCs/>
                <w:sz w:val="20"/>
                <w:szCs w:val="20"/>
              </w:rPr>
              <w:t>№ П/П</w:t>
            </w:r>
          </w:p>
        </w:tc>
        <w:tc>
          <w:tcPr>
            <w:tcW w:w="3869" w:type="dxa"/>
            <w:vMerge w:val="restart"/>
            <w:tcBorders>
              <w:top w:val="nil"/>
              <w:left w:val="single" w:sz="4" w:space="0" w:color="auto"/>
              <w:bottom w:val="single" w:sz="8" w:space="0" w:color="000000"/>
              <w:right w:val="single" w:sz="4" w:space="0" w:color="auto"/>
            </w:tcBorders>
            <w:shd w:val="clear" w:color="auto" w:fill="auto"/>
            <w:hideMark/>
          </w:tcPr>
          <w:p w14:paraId="03AC0A5F" w14:textId="77777777" w:rsidR="00204D10" w:rsidRPr="00204D10" w:rsidRDefault="00204D10" w:rsidP="00204D10">
            <w:pPr>
              <w:jc w:val="center"/>
              <w:rPr>
                <w:b/>
                <w:bCs/>
                <w:sz w:val="20"/>
                <w:szCs w:val="20"/>
              </w:rPr>
            </w:pPr>
            <w:proofErr w:type="spellStart"/>
            <w:r w:rsidRPr="00204D10">
              <w:rPr>
                <w:b/>
                <w:bCs/>
                <w:sz w:val="20"/>
                <w:szCs w:val="20"/>
              </w:rPr>
              <w:t>Наименовние</w:t>
            </w:r>
            <w:proofErr w:type="spellEnd"/>
            <w:r w:rsidRPr="00204D10">
              <w:rPr>
                <w:b/>
                <w:bCs/>
                <w:sz w:val="20"/>
                <w:szCs w:val="20"/>
              </w:rPr>
              <w:t xml:space="preserve"> работ</w:t>
            </w:r>
          </w:p>
        </w:tc>
        <w:tc>
          <w:tcPr>
            <w:tcW w:w="1140" w:type="dxa"/>
            <w:vMerge w:val="restart"/>
            <w:tcBorders>
              <w:top w:val="nil"/>
              <w:left w:val="single" w:sz="4" w:space="0" w:color="auto"/>
              <w:bottom w:val="single" w:sz="8" w:space="0" w:color="000000"/>
              <w:right w:val="single" w:sz="4" w:space="0" w:color="auto"/>
            </w:tcBorders>
            <w:shd w:val="clear" w:color="auto" w:fill="auto"/>
            <w:hideMark/>
          </w:tcPr>
          <w:p w14:paraId="7A168313" w14:textId="77777777" w:rsidR="00204D10" w:rsidRPr="00204D10" w:rsidRDefault="00204D10" w:rsidP="00204D10">
            <w:pPr>
              <w:jc w:val="center"/>
              <w:rPr>
                <w:b/>
                <w:bCs/>
                <w:sz w:val="20"/>
                <w:szCs w:val="20"/>
              </w:rPr>
            </w:pPr>
            <w:proofErr w:type="spellStart"/>
            <w:r w:rsidRPr="00204D10">
              <w:rPr>
                <w:b/>
                <w:bCs/>
                <w:sz w:val="20"/>
                <w:szCs w:val="20"/>
              </w:rPr>
              <w:t>ед</w:t>
            </w:r>
            <w:proofErr w:type="spellEnd"/>
            <w:r w:rsidRPr="00204D10">
              <w:rPr>
                <w:b/>
                <w:bCs/>
                <w:sz w:val="20"/>
                <w:szCs w:val="20"/>
              </w:rPr>
              <w:t xml:space="preserve"> </w:t>
            </w:r>
            <w:proofErr w:type="spellStart"/>
            <w:r w:rsidRPr="00204D10">
              <w:rPr>
                <w:b/>
                <w:bCs/>
                <w:sz w:val="20"/>
                <w:szCs w:val="20"/>
              </w:rPr>
              <w:t>изм</w:t>
            </w:r>
            <w:proofErr w:type="spellEnd"/>
          </w:p>
        </w:tc>
        <w:tc>
          <w:tcPr>
            <w:tcW w:w="926" w:type="dxa"/>
            <w:vMerge w:val="restart"/>
            <w:tcBorders>
              <w:top w:val="nil"/>
              <w:left w:val="single" w:sz="4" w:space="0" w:color="auto"/>
              <w:bottom w:val="single" w:sz="8" w:space="0" w:color="000000"/>
              <w:right w:val="single" w:sz="4" w:space="0" w:color="auto"/>
            </w:tcBorders>
            <w:shd w:val="clear" w:color="auto" w:fill="auto"/>
            <w:hideMark/>
          </w:tcPr>
          <w:p w14:paraId="4CAF6251" w14:textId="77777777" w:rsidR="00204D10" w:rsidRPr="00204D10" w:rsidRDefault="00204D10" w:rsidP="00204D10">
            <w:pPr>
              <w:jc w:val="center"/>
              <w:rPr>
                <w:b/>
                <w:bCs/>
                <w:sz w:val="20"/>
                <w:szCs w:val="20"/>
              </w:rPr>
            </w:pPr>
            <w:r w:rsidRPr="00204D10">
              <w:rPr>
                <w:b/>
                <w:bCs/>
                <w:sz w:val="20"/>
                <w:szCs w:val="20"/>
              </w:rPr>
              <w:t>кол-во</w:t>
            </w:r>
          </w:p>
        </w:tc>
        <w:tc>
          <w:tcPr>
            <w:tcW w:w="1240" w:type="dxa"/>
            <w:vMerge w:val="restart"/>
            <w:tcBorders>
              <w:top w:val="nil"/>
              <w:left w:val="single" w:sz="4" w:space="0" w:color="auto"/>
              <w:bottom w:val="single" w:sz="8" w:space="0" w:color="000000"/>
              <w:right w:val="single" w:sz="4" w:space="0" w:color="auto"/>
            </w:tcBorders>
            <w:shd w:val="clear" w:color="auto" w:fill="auto"/>
            <w:hideMark/>
          </w:tcPr>
          <w:p w14:paraId="7F5BA559" w14:textId="77777777" w:rsidR="00204D10" w:rsidRPr="00204D10" w:rsidRDefault="00204D10" w:rsidP="00204D10">
            <w:pPr>
              <w:jc w:val="center"/>
              <w:rPr>
                <w:b/>
                <w:bCs/>
                <w:sz w:val="20"/>
                <w:szCs w:val="20"/>
              </w:rPr>
            </w:pPr>
            <w:r w:rsidRPr="00204D10">
              <w:rPr>
                <w:b/>
                <w:bCs/>
                <w:sz w:val="20"/>
                <w:szCs w:val="20"/>
              </w:rPr>
              <w:t>начало</w:t>
            </w:r>
          </w:p>
        </w:tc>
        <w:tc>
          <w:tcPr>
            <w:tcW w:w="1213" w:type="dxa"/>
            <w:vMerge w:val="restart"/>
            <w:tcBorders>
              <w:top w:val="nil"/>
              <w:left w:val="single" w:sz="4" w:space="0" w:color="auto"/>
              <w:bottom w:val="single" w:sz="8" w:space="0" w:color="000000"/>
              <w:right w:val="single" w:sz="8" w:space="0" w:color="auto"/>
            </w:tcBorders>
            <w:shd w:val="clear" w:color="auto" w:fill="auto"/>
            <w:hideMark/>
          </w:tcPr>
          <w:p w14:paraId="79E3450F" w14:textId="77777777" w:rsidR="00204D10" w:rsidRPr="00204D10" w:rsidRDefault="00204D10" w:rsidP="00204D10">
            <w:pPr>
              <w:jc w:val="center"/>
              <w:rPr>
                <w:b/>
                <w:bCs/>
                <w:sz w:val="20"/>
                <w:szCs w:val="20"/>
              </w:rPr>
            </w:pPr>
            <w:r w:rsidRPr="00204D10">
              <w:rPr>
                <w:b/>
                <w:bCs/>
                <w:sz w:val="20"/>
                <w:szCs w:val="20"/>
              </w:rPr>
              <w:t>окончание</w:t>
            </w:r>
          </w:p>
        </w:tc>
        <w:tc>
          <w:tcPr>
            <w:tcW w:w="5696" w:type="dxa"/>
            <w:gridSpan w:val="11"/>
            <w:vMerge/>
            <w:tcBorders>
              <w:top w:val="nil"/>
              <w:left w:val="single" w:sz="4" w:space="0" w:color="auto"/>
              <w:bottom w:val="single" w:sz="8" w:space="0" w:color="000000"/>
              <w:right w:val="single" w:sz="8" w:space="0" w:color="auto"/>
            </w:tcBorders>
            <w:vAlign w:val="center"/>
            <w:hideMark/>
          </w:tcPr>
          <w:p w14:paraId="1EDD48DD" w14:textId="77777777" w:rsidR="00204D10" w:rsidRPr="00204D10" w:rsidRDefault="00204D10" w:rsidP="00204D10">
            <w:pPr>
              <w:rPr>
                <w:b/>
                <w:bCs/>
                <w:sz w:val="20"/>
                <w:szCs w:val="20"/>
              </w:rPr>
            </w:pPr>
          </w:p>
        </w:tc>
      </w:tr>
      <w:tr w:rsidR="00204D10" w:rsidRPr="00204D10" w14:paraId="18B7C080" w14:textId="77777777" w:rsidTr="00204D10">
        <w:trPr>
          <w:trHeight w:val="236"/>
        </w:trPr>
        <w:tc>
          <w:tcPr>
            <w:tcW w:w="583" w:type="dxa"/>
            <w:vMerge/>
            <w:tcBorders>
              <w:top w:val="nil"/>
              <w:left w:val="single" w:sz="8" w:space="0" w:color="auto"/>
              <w:bottom w:val="single" w:sz="8" w:space="0" w:color="000000"/>
              <w:right w:val="single" w:sz="4" w:space="0" w:color="auto"/>
            </w:tcBorders>
            <w:vAlign w:val="center"/>
            <w:hideMark/>
          </w:tcPr>
          <w:p w14:paraId="1925063D" w14:textId="77777777" w:rsidR="00204D10" w:rsidRPr="00204D10" w:rsidRDefault="00204D10" w:rsidP="00204D10">
            <w:pPr>
              <w:rPr>
                <w:b/>
                <w:bCs/>
                <w:sz w:val="20"/>
                <w:szCs w:val="20"/>
              </w:rPr>
            </w:pPr>
          </w:p>
        </w:tc>
        <w:tc>
          <w:tcPr>
            <w:tcW w:w="3869" w:type="dxa"/>
            <w:vMerge/>
            <w:tcBorders>
              <w:top w:val="nil"/>
              <w:left w:val="single" w:sz="4" w:space="0" w:color="auto"/>
              <w:bottom w:val="single" w:sz="8" w:space="0" w:color="000000"/>
              <w:right w:val="single" w:sz="4" w:space="0" w:color="auto"/>
            </w:tcBorders>
            <w:vAlign w:val="center"/>
            <w:hideMark/>
          </w:tcPr>
          <w:p w14:paraId="3C6D1BAA" w14:textId="77777777" w:rsidR="00204D10" w:rsidRPr="00204D10" w:rsidRDefault="00204D10" w:rsidP="00204D10">
            <w:pPr>
              <w:rPr>
                <w:b/>
                <w:bCs/>
                <w:sz w:val="20"/>
                <w:szCs w:val="20"/>
              </w:rPr>
            </w:pPr>
          </w:p>
        </w:tc>
        <w:tc>
          <w:tcPr>
            <w:tcW w:w="1140" w:type="dxa"/>
            <w:vMerge/>
            <w:tcBorders>
              <w:top w:val="nil"/>
              <w:left w:val="single" w:sz="4" w:space="0" w:color="auto"/>
              <w:bottom w:val="single" w:sz="8" w:space="0" w:color="000000"/>
              <w:right w:val="single" w:sz="4" w:space="0" w:color="auto"/>
            </w:tcBorders>
            <w:vAlign w:val="center"/>
            <w:hideMark/>
          </w:tcPr>
          <w:p w14:paraId="40CB29DD" w14:textId="77777777" w:rsidR="00204D10" w:rsidRPr="00204D10" w:rsidRDefault="00204D10" w:rsidP="00204D10">
            <w:pPr>
              <w:rPr>
                <w:b/>
                <w:bCs/>
                <w:sz w:val="20"/>
                <w:szCs w:val="20"/>
              </w:rPr>
            </w:pPr>
          </w:p>
        </w:tc>
        <w:tc>
          <w:tcPr>
            <w:tcW w:w="926" w:type="dxa"/>
            <w:vMerge/>
            <w:tcBorders>
              <w:top w:val="nil"/>
              <w:left w:val="single" w:sz="4" w:space="0" w:color="auto"/>
              <w:bottom w:val="single" w:sz="8" w:space="0" w:color="000000"/>
              <w:right w:val="single" w:sz="4" w:space="0" w:color="auto"/>
            </w:tcBorders>
            <w:vAlign w:val="center"/>
            <w:hideMark/>
          </w:tcPr>
          <w:p w14:paraId="4D11ECB5" w14:textId="77777777" w:rsidR="00204D10" w:rsidRPr="00204D10" w:rsidRDefault="00204D10" w:rsidP="00204D10">
            <w:pPr>
              <w:rPr>
                <w:b/>
                <w:bCs/>
                <w:sz w:val="20"/>
                <w:szCs w:val="20"/>
              </w:rPr>
            </w:pPr>
          </w:p>
        </w:tc>
        <w:tc>
          <w:tcPr>
            <w:tcW w:w="1240" w:type="dxa"/>
            <w:vMerge/>
            <w:tcBorders>
              <w:top w:val="nil"/>
              <w:left w:val="single" w:sz="4" w:space="0" w:color="auto"/>
              <w:bottom w:val="single" w:sz="8" w:space="0" w:color="000000"/>
              <w:right w:val="single" w:sz="4" w:space="0" w:color="auto"/>
            </w:tcBorders>
            <w:vAlign w:val="center"/>
            <w:hideMark/>
          </w:tcPr>
          <w:p w14:paraId="43B2CB66" w14:textId="77777777" w:rsidR="00204D10" w:rsidRPr="00204D10" w:rsidRDefault="00204D10" w:rsidP="00204D10">
            <w:pPr>
              <w:rPr>
                <w:b/>
                <w:bCs/>
                <w:sz w:val="20"/>
                <w:szCs w:val="20"/>
              </w:rPr>
            </w:pPr>
          </w:p>
        </w:tc>
        <w:tc>
          <w:tcPr>
            <w:tcW w:w="1213" w:type="dxa"/>
            <w:vMerge/>
            <w:tcBorders>
              <w:top w:val="nil"/>
              <w:left w:val="single" w:sz="4" w:space="0" w:color="auto"/>
              <w:bottom w:val="single" w:sz="8" w:space="0" w:color="000000"/>
              <w:right w:val="single" w:sz="8" w:space="0" w:color="auto"/>
            </w:tcBorders>
            <w:vAlign w:val="center"/>
            <w:hideMark/>
          </w:tcPr>
          <w:p w14:paraId="3D31D442" w14:textId="77777777" w:rsidR="00204D10" w:rsidRPr="00204D10" w:rsidRDefault="00204D10" w:rsidP="00204D10">
            <w:pPr>
              <w:rPr>
                <w:b/>
                <w:bCs/>
                <w:sz w:val="20"/>
                <w:szCs w:val="20"/>
              </w:rPr>
            </w:pPr>
          </w:p>
        </w:tc>
        <w:tc>
          <w:tcPr>
            <w:tcW w:w="2022" w:type="dxa"/>
            <w:gridSpan w:val="4"/>
            <w:tcBorders>
              <w:top w:val="nil"/>
              <w:left w:val="nil"/>
              <w:bottom w:val="single" w:sz="8" w:space="0" w:color="auto"/>
              <w:right w:val="single" w:sz="4" w:space="0" w:color="auto"/>
            </w:tcBorders>
            <w:shd w:val="clear" w:color="auto" w:fill="auto"/>
            <w:hideMark/>
          </w:tcPr>
          <w:p w14:paraId="3BA8B767" w14:textId="77777777" w:rsidR="00204D10" w:rsidRPr="00204D10" w:rsidRDefault="00204D10" w:rsidP="00204D10">
            <w:pPr>
              <w:jc w:val="center"/>
              <w:rPr>
                <w:b/>
                <w:bCs/>
                <w:sz w:val="20"/>
                <w:szCs w:val="20"/>
              </w:rPr>
            </w:pPr>
            <w:r w:rsidRPr="00204D10">
              <w:rPr>
                <w:b/>
                <w:bCs/>
                <w:sz w:val="20"/>
                <w:szCs w:val="20"/>
              </w:rPr>
              <w:t>октябрь</w:t>
            </w:r>
          </w:p>
        </w:tc>
        <w:tc>
          <w:tcPr>
            <w:tcW w:w="2549" w:type="dxa"/>
            <w:gridSpan w:val="5"/>
            <w:tcBorders>
              <w:top w:val="nil"/>
              <w:left w:val="nil"/>
              <w:bottom w:val="single" w:sz="8" w:space="0" w:color="auto"/>
              <w:right w:val="single" w:sz="4" w:space="0" w:color="auto"/>
            </w:tcBorders>
            <w:shd w:val="clear" w:color="auto" w:fill="auto"/>
            <w:hideMark/>
          </w:tcPr>
          <w:p w14:paraId="5290B293" w14:textId="77777777" w:rsidR="00204D10" w:rsidRPr="00204D10" w:rsidRDefault="00204D10" w:rsidP="00204D10">
            <w:pPr>
              <w:jc w:val="center"/>
              <w:rPr>
                <w:b/>
                <w:bCs/>
                <w:sz w:val="20"/>
                <w:szCs w:val="20"/>
              </w:rPr>
            </w:pPr>
            <w:r w:rsidRPr="00204D10">
              <w:rPr>
                <w:b/>
                <w:bCs/>
                <w:sz w:val="20"/>
                <w:szCs w:val="20"/>
              </w:rPr>
              <w:t>ноябрь</w:t>
            </w:r>
          </w:p>
        </w:tc>
        <w:tc>
          <w:tcPr>
            <w:tcW w:w="1125" w:type="dxa"/>
            <w:gridSpan w:val="2"/>
            <w:tcBorders>
              <w:top w:val="nil"/>
              <w:left w:val="nil"/>
              <w:bottom w:val="single" w:sz="8" w:space="0" w:color="auto"/>
              <w:right w:val="single" w:sz="8" w:space="0" w:color="000000"/>
            </w:tcBorders>
            <w:shd w:val="clear" w:color="auto" w:fill="auto"/>
            <w:hideMark/>
          </w:tcPr>
          <w:p w14:paraId="141F882C" w14:textId="77777777" w:rsidR="00204D10" w:rsidRPr="00204D10" w:rsidRDefault="00204D10" w:rsidP="00204D10">
            <w:pPr>
              <w:jc w:val="center"/>
              <w:rPr>
                <w:b/>
                <w:bCs/>
                <w:sz w:val="20"/>
                <w:szCs w:val="20"/>
              </w:rPr>
            </w:pPr>
            <w:r w:rsidRPr="00204D10">
              <w:rPr>
                <w:b/>
                <w:bCs/>
                <w:sz w:val="20"/>
                <w:szCs w:val="20"/>
              </w:rPr>
              <w:t>декабрь</w:t>
            </w:r>
          </w:p>
        </w:tc>
      </w:tr>
      <w:tr w:rsidR="00204D10" w:rsidRPr="00204D10" w14:paraId="18F26F40" w14:textId="77777777" w:rsidTr="00204D10">
        <w:trPr>
          <w:trHeight w:val="236"/>
        </w:trPr>
        <w:tc>
          <w:tcPr>
            <w:tcW w:w="583" w:type="dxa"/>
            <w:tcBorders>
              <w:top w:val="nil"/>
              <w:left w:val="single" w:sz="8" w:space="0" w:color="auto"/>
              <w:bottom w:val="single" w:sz="4" w:space="0" w:color="auto"/>
              <w:right w:val="single" w:sz="4" w:space="0" w:color="auto"/>
            </w:tcBorders>
            <w:shd w:val="clear" w:color="auto" w:fill="auto"/>
            <w:hideMark/>
          </w:tcPr>
          <w:p w14:paraId="5C60B109" w14:textId="77777777" w:rsidR="00204D10" w:rsidRPr="00204D10" w:rsidRDefault="00204D10" w:rsidP="00204D10">
            <w:pPr>
              <w:rPr>
                <w:b/>
                <w:bCs/>
                <w:sz w:val="20"/>
                <w:szCs w:val="20"/>
              </w:rPr>
            </w:pPr>
            <w:r w:rsidRPr="00204D10">
              <w:rPr>
                <w:b/>
                <w:bCs/>
                <w:sz w:val="20"/>
                <w:szCs w:val="20"/>
              </w:rPr>
              <w:t> </w:t>
            </w:r>
          </w:p>
        </w:tc>
        <w:tc>
          <w:tcPr>
            <w:tcW w:w="3869" w:type="dxa"/>
            <w:tcBorders>
              <w:top w:val="nil"/>
              <w:left w:val="nil"/>
              <w:bottom w:val="single" w:sz="4" w:space="0" w:color="auto"/>
              <w:right w:val="single" w:sz="4" w:space="0" w:color="auto"/>
            </w:tcBorders>
            <w:shd w:val="clear" w:color="auto" w:fill="auto"/>
            <w:hideMark/>
          </w:tcPr>
          <w:p w14:paraId="04748B80" w14:textId="77777777" w:rsidR="00204D10" w:rsidRPr="00204D10" w:rsidRDefault="00204D10" w:rsidP="00204D10">
            <w:pPr>
              <w:rPr>
                <w:b/>
                <w:bCs/>
                <w:sz w:val="20"/>
                <w:szCs w:val="20"/>
              </w:rPr>
            </w:pPr>
            <w:r w:rsidRPr="00204D10">
              <w:rPr>
                <w:b/>
                <w:bCs/>
                <w:sz w:val="20"/>
                <w:szCs w:val="20"/>
              </w:rPr>
              <w:t> </w:t>
            </w:r>
          </w:p>
        </w:tc>
        <w:tc>
          <w:tcPr>
            <w:tcW w:w="1140" w:type="dxa"/>
            <w:tcBorders>
              <w:top w:val="nil"/>
              <w:left w:val="nil"/>
              <w:bottom w:val="single" w:sz="4" w:space="0" w:color="auto"/>
              <w:right w:val="single" w:sz="4" w:space="0" w:color="auto"/>
            </w:tcBorders>
            <w:shd w:val="clear" w:color="auto" w:fill="auto"/>
            <w:hideMark/>
          </w:tcPr>
          <w:p w14:paraId="06187031" w14:textId="77777777" w:rsidR="00204D10" w:rsidRPr="00204D10" w:rsidRDefault="00204D10" w:rsidP="00204D10">
            <w:pPr>
              <w:rPr>
                <w:b/>
                <w:bCs/>
                <w:sz w:val="20"/>
                <w:szCs w:val="20"/>
              </w:rPr>
            </w:pPr>
            <w:r w:rsidRPr="00204D10">
              <w:rPr>
                <w:b/>
                <w:bCs/>
                <w:sz w:val="20"/>
                <w:szCs w:val="20"/>
              </w:rPr>
              <w:t> </w:t>
            </w:r>
          </w:p>
        </w:tc>
        <w:tc>
          <w:tcPr>
            <w:tcW w:w="926" w:type="dxa"/>
            <w:tcBorders>
              <w:top w:val="nil"/>
              <w:left w:val="nil"/>
              <w:bottom w:val="single" w:sz="4" w:space="0" w:color="auto"/>
              <w:right w:val="single" w:sz="4" w:space="0" w:color="auto"/>
            </w:tcBorders>
            <w:shd w:val="clear" w:color="auto" w:fill="auto"/>
            <w:hideMark/>
          </w:tcPr>
          <w:p w14:paraId="7294AE3C" w14:textId="77777777" w:rsidR="00204D10" w:rsidRPr="00204D10" w:rsidRDefault="00204D10" w:rsidP="00204D10">
            <w:pPr>
              <w:rPr>
                <w:b/>
                <w:bCs/>
                <w:sz w:val="20"/>
                <w:szCs w:val="20"/>
              </w:rPr>
            </w:pPr>
            <w:r w:rsidRPr="00204D10">
              <w:rPr>
                <w:b/>
                <w:bCs/>
                <w:sz w:val="20"/>
                <w:szCs w:val="20"/>
              </w:rPr>
              <w:t> </w:t>
            </w:r>
          </w:p>
        </w:tc>
        <w:tc>
          <w:tcPr>
            <w:tcW w:w="1240" w:type="dxa"/>
            <w:tcBorders>
              <w:top w:val="nil"/>
              <w:left w:val="nil"/>
              <w:bottom w:val="single" w:sz="4" w:space="0" w:color="auto"/>
              <w:right w:val="single" w:sz="4" w:space="0" w:color="auto"/>
            </w:tcBorders>
            <w:shd w:val="clear" w:color="auto" w:fill="auto"/>
            <w:hideMark/>
          </w:tcPr>
          <w:p w14:paraId="4CED3AF8" w14:textId="77777777" w:rsidR="00204D10" w:rsidRPr="00204D10" w:rsidRDefault="00204D10" w:rsidP="00204D10">
            <w:pPr>
              <w:rPr>
                <w:b/>
                <w:bCs/>
                <w:sz w:val="20"/>
                <w:szCs w:val="20"/>
              </w:rPr>
            </w:pPr>
            <w:r w:rsidRPr="00204D10">
              <w:rPr>
                <w:b/>
                <w:bCs/>
                <w:sz w:val="20"/>
                <w:szCs w:val="20"/>
              </w:rPr>
              <w:t> </w:t>
            </w:r>
          </w:p>
        </w:tc>
        <w:tc>
          <w:tcPr>
            <w:tcW w:w="1213" w:type="dxa"/>
            <w:tcBorders>
              <w:top w:val="nil"/>
              <w:left w:val="nil"/>
              <w:bottom w:val="single" w:sz="4" w:space="0" w:color="auto"/>
              <w:right w:val="single" w:sz="4" w:space="0" w:color="auto"/>
            </w:tcBorders>
            <w:shd w:val="clear" w:color="auto" w:fill="auto"/>
            <w:hideMark/>
          </w:tcPr>
          <w:p w14:paraId="43FC09A5" w14:textId="77777777" w:rsidR="00204D10" w:rsidRPr="00204D10" w:rsidRDefault="00204D10" w:rsidP="00204D10">
            <w:pPr>
              <w:rPr>
                <w:b/>
                <w:bCs/>
                <w:sz w:val="20"/>
                <w:szCs w:val="20"/>
              </w:rPr>
            </w:pPr>
            <w:r w:rsidRPr="00204D10">
              <w:rPr>
                <w:b/>
                <w:bCs/>
                <w:sz w:val="20"/>
                <w:szCs w:val="20"/>
              </w:rPr>
              <w:t> </w:t>
            </w:r>
          </w:p>
        </w:tc>
        <w:tc>
          <w:tcPr>
            <w:tcW w:w="498" w:type="dxa"/>
            <w:tcBorders>
              <w:top w:val="nil"/>
              <w:left w:val="nil"/>
              <w:bottom w:val="single" w:sz="4" w:space="0" w:color="auto"/>
              <w:right w:val="single" w:sz="4" w:space="0" w:color="auto"/>
            </w:tcBorders>
            <w:shd w:val="clear" w:color="auto" w:fill="auto"/>
            <w:hideMark/>
          </w:tcPr>
          <w:p w14:paraId="370AD8B5" w14:textId="77777777" w:rsidR="00204D10" w:rsidRPr="00204D10" w:rsidRDefault="00204D10" w:rsidP="00204D10">
            <w:pPr>
              <w:jc w:val="center"/>
              <w:rPr>
                <w:sz w:val="20"/>
                <w:szCs w:val="20"/>
              </w:rPr>
            </w:pPr>
            <w:r w:rsidRPr="00204D10">
              <w:rPr>
                <w:sz w:val="20"/>
                <w:szCs w:val="20"/>
              </w:rPr>
              <w:t>31-06</w:t>
            </w:r>
          </w:p>
        </w:tc>
        <w:tc>
          <w:tcPr>
            <w:tcW w:w="513" w:type="dxa"/>
            <w:tcBorders>
              <w:top w:val="nil"/>
              <w:left w:val="nil"/>
              <w:bottom w:val="single" w:sz="4" w:space="0" w:color="auto"/>
              <w:right w:val="single" w:sz="4" w:space="0" w:color="auto"/>
            </w:tcBorders>
            <w:shd w:val="clear" w:color="auto" w:fill="auto"/>
            <w:hideMark/>
          </w:tcPr>
          <w:p w14:paraId="36286275" w14:textId="77777777" w:rsidR="00204D10" w:rsidRPr="00204D10" w:rsidRDefault="00204D10" w:rsidP="00204D10">
            <w:pPr>
              <w:jc w:val="center"/>
              <w:rPr>
                <w:sz w:val="20"/>
                <w:szCs w:val="20"/>
              </w:rPr>
            </w:pPr>
            <w:r w:rsidRPr="00204D10">
              <w:rPr>
                <w:sz w:val="20"/>
                <w:szCs w:val="20"/>
              </w:rPr>
              <w:t>07-13</w:t>
            </w:r>
          </w:p>
        </w:tc>
        <w:tc>
          <w:tcPr>
            <w:tcW w:w="498" w:type="dxa"/>
            <w:tcBorders>
              <w:top w:val="nil"/>
              <w:left w:val="nil"/>
              <w:bottom w:val="single" w:sz="4" w:space="0" w:color="auto"/>
              <w:right w:val="single" w:sz="4" w:space="0" w:color="auto"/>
            </w:tcBorders>
            <w:shd w:val="clear" w:color="auto" w:fill="auto"/>
            <w:hideMark/>
          </w:tcPr>
          <w:p w14:paraId="46560004" w14:textId="77777777" w:rsidR="00204D10" w:rsidRPr="00204D10" w:rsidRDefault="00204D10" w:rsidP="00204D10">
            <w:pPr>
              <w:jc w:val="center"/>
              <w:rPr>
                <w:sz w:val="20"/>
                <w:szCs w:val="20"/>
              </w:rPr>
            </w:pPr>
            <w:r w:rsidRPr="00204D10">
              <w:rPr>
                <w:sz w:val="20"/>
                <w:szCs w:val="20"/>
              </w:rPr>
              <w:t>14-20</w:t>
            </w:r>
          </w:p>
        </w:tc>
        <w:tc>
          <w:tcPr>
            <w:tcW w:w="513" w:type="dxa"/>
            <w:tcBorders>
              <w:top w:val="nil"/>
              <w:left w:val="nil"/>
              <w:bottom w:val="single" w:sz="4" w:space="0" w:color="auto"/>
              <w:right w:val="single" w:sz="4" w:space="0" w:color="auto"/>
            </w:tcBorders>
            <w:shd w:val="clear" w:color="auto" w:fill="auto"/>
            <w:hideMark/>
          </w:tcPr>
          <w:p w14:paraId="6C4B674D" w14:textId="77777777" w:rsidR="00204D10" w:rsidRPr="00204D10" w:rsidRDefault="00204D10" w:rsidP="00204D10">
            <w:pPr>
              <w:jc w:val="center"/>
              <w:rPr>
                <w:sz w:val="20"/>
                <w:szCs w:val="20"/>
              </w:rPr>
            </w:pPr>
            <w:r w:rsidRPr="00204D10">
              <w:rPr>
                <w:sz w:val="20"/>
                <w:szCs w:val="20"/>
              </w:rPr>
              <w:t>21-27</w:t>
            </w:r>
          </w:p>
        </w:tc>
        <w:tc>
          <w:tcPr>
            <w:tcW w:w="513" w:type="dxa"/>
            <w:tcBorders>
              <w:top w:val="nil"/>
              <w:left w:val="nil"/>
              <w:bottom w:val="single" w:sz="4" w:space="0" w:color="auto"/>
              <w:right w:val="single" w:sz="4" w:space="0" w:color="auto"/>
            </w:tcBorders>
            <w:shd w:val="clear" w:color="auto" w:fill="auto"/>
            <w:hideMark/>
          </w:tcPr>
          <w:p w14:paraId="23C6EA9D" w14:textId="77777777" w:rsidR="00204D10" w:rsidRPr="00204D10" w:rsidRDefault="00204D10" w:rsidP="00204D10">
            <w:pPr>
              <w:jc w:val="center"/>
              <w:rPr>
                <w:sz w:val="20"/>
                <w:szCs w:val="20"/>
              </w:rPr>
            </w:pPr>
            <w:r w:rsidRPr="00204D10">
              <w:rPr>
                <w:sz w:val="20"/>
                <w:szCs w:val="20"/>
              </w:rPr>
              <w:t>28-04</w:t>
            </w:r>
          </w:p>
        </w:tc>
        <w:tc>
          <w:tcPr>
            <w:tcW w:w="527" w:type="dxa"/>
            <w:tcBorders>
              <w:top w:val="nil"/>
              <w:left w:val="nil"/>
              <w:bottom w:val="single" w:sz="4" w:space="0" w:color="auto"/>
              <w:right w:val="single" w:sz="4" w:space="0" w:color="auto"/>
            </w:tcBorders>
            <w:shd w:val="clear" w:color="auto" w:fill="auto"/>
            <w:hideMark/>
          </w:tcPr>
          <w:p w14:paraId="21234368" w14:textId="77777777" w:rsidR="00204D10" w:rsidRPr="00204D10" w:rsidRDefault="00204D10" w:rsidP="00204D10">
            <w:pPr>
              <w:jc w:val="center"/>
              <w:rPr>
                <w:sz w:val="20"/>
                <w:szCs w:val="20"/>
              </w:rPr>
            </w:pPr>
            <w:r w:rsidRPr="00204D10">
              <w:rPr>
                <w:sz w:val="20"/>
                <w:szCs w:val="20"/>
              </w:rPr>
              <w:t>05-11</w:t>
            </w:r>
          </w:p>
        </w:tc>
        <w:tc>
          <w:tcPr>
            <w:tcW w:w="513" w:type="dxa"/>
            <w:tcBorders>
              <w:top w:val="nil"/>
              <w:left w:val="nil"/>
              <w:bottom w:val="single" w:sz="4" w:space="0" w:color="auto"/>
              <w:right w:val="single" w:sz="4" w:space="0" w:color="auto"/>
            </w:tcBorders>
            <w:shd w:val="clear" w:color="auto" w:fill="auto"/>
            <w:hideMark/>
          </w:tcPr>
          <w:p w14:paraId="60DDB35D" w14:textId="77777777" w:rsidR="00204D10" w:rsidRPr="00204D10" w:rsidRDefault="00204D10" w:rsidP="00204D10">
            <w:pPr>
              <w:jc w:val="center"/>
              <w:rPr>
                <w:sz w:val="20"/>
                <w:szCs w:val="20"/>
              </w:rPr>
            </w:pPr>
            <w:r w:rsidRPr="00204D10">
              <w:rPr>
                <w:sz w:val="20"/>
                <w:szCs w:val="20"/>
              </w:rPr>
              <w:t>12-18</w:t>
            </w:r>
          </w:p>
        </w:tc>
        <w:tc>
          <w:tcPr>
            <w:tcW w:w="498" w:type="dxa"/>
            <w:tcBorders>
              <w:top w:val="nil"/>
              <w:left w:val="nil"/>
              <w:bottom w:val="single" w:sz="4" w:space="0" w:color="auto"/>
              <w:right w:val="single" w:sz="4" w:space="0" w:color="auto"/>
            </w:tcBorders>
            <w:shd w:val="clear" w:color="auto" w:fill="auto"/>
            <w:hideMark/>
          </w:tcPr>
          <w:p w14:paraId="3436D4AC" w14:textId="77777777" w:rsidR="00204D10" w:rsidRPr="00204D10" w:rsidRDefault="00204D10" w:rsidP="00204D10">
            <w:pPr>
              <w:jc w:val="center"/>
              <w:rPr>
                <w:sz w:val="20"/>
                <w:szCs w:val="20"/>
              </w:rPr>
            </w:pPr>
            <w:r w:rsidRPr="00204D10">
              <w:rPr>
                <w:sz w:val="20"/>
                <w:szCs w:val="20"/>
              </w:rPr>
              <w:t>19-25</w:t>
            </w:r>
          </w:p>
        </w:tc>
        <w:tc>
          <w:tcPr>
            <w:tcW w:w="498" w:type="dxa"/>
            <w:tcBorders>
              <w:top w:val="nil"/>
              <w:left w:val="nil"/>
              <w:bottom w:val="single" w:sz="4" w:space="0" w:color="auto"/>
              <w:right w:val="single" w:sz="4" w:space="0" w:color="auto"/>
            </w:tcBorders>
            <w:shd w:val="clear" w:color="auto" w:fill="auto"/>
            <w:hideMark/>
          </w:tcPr>
          <w:p w14:paraId="368994D0" w14:textId="77777777" w:rsidR="00204D10" w:rsidRPr="00204D10" w:rsidRDefault="00204D10" w:rsidP="00204D10">
            <w:pPr>
              <w:jc w:val="center"/>
              <w:rPr>
                <w:sz w:val="20"/>
                <w:szCs w:val="20"/>
              </w:rPr>
            </w:pPr>
            <w:r w:rsidRPr="00204D10">
              <w:rPr>
                <w:sz w:val="20"/>
                <w:szCs w:val="20"/>
              </w:rPr>
              <w:t>26-01</w:t>
            </w:r>
          </w:p>
        </w:tc>
        <w:tc>
          <w:tcPr>
            <w:tcW w:w="584" w:type="dxa"/>
            <w:tcBorders>
              <w:top w:val="nil"/>
              <w:left w:val="nil"/>
              <w:bottom w:val="single" w:sz="4" w:space="0" w:color="auto"/>
              <w:right w:val="single" w:sz="4" w:space="0" w:color="auto"/>
            </w:tcBorders>
            <w:shd w:val="clear" w:color="auto" w:fill="auto"/>
            <w:hideMark/>
          </w:tcPr>
          <w:p w14:paraId="571ED098" w14:textId="77777777" w:rsidR="00204D10" w:rsidRPr="00204D10" w:rsidRDefault="00204D10" w:rsidP="00204D10">
            <w:pPr>
              <w:jc w:val="center"/>
              <w:rPr>
                <w:sz w:val="20"/>
                <w:szCs w:val="20"/>
              </w:rPr>
            </w:pPr>
            <w:r w:rsidRPr="00204D10">
              <w:rPr>
                <w:sz w:val="20"/>
                <w:szCs w:val="20"/>
              </w:rPr>
              <w:t>02-08</w:t>
            </w:r>
          </w:p>
        </w:tc>
        <w:tc>
          <w:tcPr>
            <w:tcW w:w="541" w:type="dxa"/>
            <w:tcBorders>
              <w:top w:val="nil"/>
              <w:left w:val="nil"/>
              <w:bottom w:val="single" w:sz="4" w:space="0" w:color="auto"/>
              <w:right w:val="single" w:sz="8" w:space="0" w:color="auto"/>
            </w:tcBorders>
            <w:shd w:val="clear" w:color="auto" w:fill="auto"/>
            <w:hideMark/>
          </w:tcPr>
          <w:p w14:paraId="543539AC" w14:textId="77777777" w:rsidR="00204D10" w:rsidRPr="00204D10" w:rsidRDefault="00204D10" w:rsidP="00204D10">
            <w:pPr>
              <w:jc w:val="center"/>
              <w:rPr>
                <w:sz w:val="20"/>
                <w:szCs w:val="20"/>
              </w:rPr>
            </w:pPr>
            <w:r w:rsidRPr="00204D10">
              <w:rPr>
                <w:sz w:val="20"/>
                <w:szCs w:val="20"/>
              </w:rPr>
              <w:t>09-10</w:t>
            </w:r>
          </w:p>
        </w:tc>
      </w:tr>
      <w:tr w:rsidR="00204D10" w:rsidRPr="00204D10" w14:paraId="6D7F5998" w14:textId="77777777" w:rsidTr="00204D10">
        <w:trPr>
          <w:trHeight w:val="249"/>
        </w:trPr>
        <w:tc>
          <w:tcPr>
            <w:tcW w:w="583" w:type="dxa"/>
            <w:tcBorders>
              <w:top w:val="nil"/>
              <w:left w:val="single" w:sz="8" w:space="0" w:color="auto"/>
              <w:bottom w:val="single" w:sz="4" w:space="0" w:color="auto"/>
              <w:right w:val="single" w:sz="4" w:space="0" w:color="auto"/>
            </w:tcBorders>
            <w:shd w:val="clear" w:color="auto" w:fill="auto"/>
            <w:hideMark/>
          </w:tcPr>
          <w:p w14:paraId="27A2B614" w14:textId="77777777" w:rsidR="00204D10" w:rsidRPr="00204D10" w:rsidRDefault="00204D10" w:rsidP="00204D10">
            <w:pPr>
              <w:jc w:val="center"/>
              <w:rPr>
                <w:sz w:val="20"/>
                <w:szCs w:val="20"/>
              </w:rPr>
            </w:pPr>
            <w:r w:rsidRPr="00204D10">
              <w:rPr>
                <w:sz w:val="20"/>
                <w:szCs w:val="20"/>
              </w:rPr>
              <w:t> </w:t>
            </w:r>
          </w:p>
        </w:tc>
        <w:tc>
          <w:tcPr>
            <w:tcW w:w="3869" w:type="dxa"/>
            <w:tcBorders>
              <w:top w:val="nil"/>
              <w:left w:val="nil"/>
              <w:bottom w:val="single" w:sz="4" w:space="0" w:color="auto"/>
              <w:right w:val="single" w:sz="4" w:space="0" w:color="auto"/>
            </w:tcBorders>
            <w:shd w:val="clear" w:color="auto" w:fill="auto"/>
            <w:hideMark/>
          </w:tcPr>
          <w:p w14:paraId="282FF037" w14:textId="77777777" w:rsidR="00204D10" w:rsidRPr="00204D10" w:rsidRDefault="00204D10" w:rsidP="00204D10">
            <w:pPr>
              <w:jc w:val="center"/>
              <w:rPr>
                <w:b/>
                <w:bCs/>
                <w:sz w:val="20"/>
                <w:szCs w:val="20"/>
              </w:rPr>
            </w:pPr>
            <w:r w:rsidRPr="00204D10">
              <w:rPr>
                <w:b/>
                <w:bCs/>
                <w:sz w:val="20"/>
                <w:szCs w:val="20"/>
              </w:rPr>
              <w:t>Состав работ</w:t>
            </w:r>
          </w:p>
        </w:tc>
        <w:tc>
          <w:tcPr>
            <w:tcW w:w="1140" w:type="dxa"/>
            <w:tcBorders>
              <w:top w:val="nil"/>
              <w:left w:val="nil"/>
              <w:bottom w:val="single" w:sz="4" w:space="0" w:color="auto"/>
              <w:right w:val="single" w:sz="4" w:space="0" w:color="auto"/>
            </w:tcBorders>
            <w:shd w:val="clear" w:color="auto" w:fill="auto"/>
            <w:hideMark/>
          </w:tcPr>
          <w:p w14:paraId="521F2461" w14:textId="77777777" w:rsidR="00204D10" w:rsidRPr="00204D10" w:rsidRDefault="00204D10" w:rsidP="00204D10">
            <w:pPr>
              <w:jc w:val="center"/>
              <w:rPr>
                <w:sz w:val="20"/>
                <w:szCs w:val="20"/>
              </w:rPr>
            </w:pPr>
            <w:r w:rsidRPr="00204D10">
              <w:rPr>
                <w:sz w:val="20"/>
                <w:szCs w:val="20"/>
              </w:rPr>
              <w:t> </w:t>
            </w:r>
          </w:p>
        </w:tc>
        <w:tc>
          <w:tcPr>
            <w:tcW w:w="926" w:type="dxa"/>
            <w:tcBorders>
              <w:top w:val="nil"/>
              <w:left w:val="nil"/>
              <w:bottom w:val="single" w:sz="4" w:space="0" w:color="auto"/>
              <w:right w:val="single" w:sz="4" w:space="0" w:color="auto"/>
            </w:tcBorders>
            <w:shd w:val="clear" w:color="auto" w:fill="auto"/>
            <w:hideMark/>
          </w:tcPr>
          <w:p w14:paraId="0FC37223" w14:textId="77777777" w:rsidR="00204D10" w:rsidRPr="00204D10" w:rsidRDefault="00204D10" w:rsidP="00204D10">
            <w:pPr>
              <w:jc w:val="center"/>
              <w:rPr>
                <w:sz w:val="20"/>
                <w:szCs w:val="20"/>
              </w:rPr>
            </w:pPr>
            <w:r w:rsidRPr="00204D10">
              <w:rPr>
                <w:sz w:val="20"/>
                <w:szCs w:val="20"/>
              </w:rPr>
              <w:t> </w:t>
            </w:r>
          </w:p>
        </w:tc>
        <w:tc>
          <w:tcPr>
            <w:tcW w:w="1240" w:type="dxa"/>
            <w:tcBorders>
              <w:top w:val="nil"/>
              <w:left w:val="nil"/>
              <w:bottom w:val="single" w:sz="4" w:space="0" w:color="auto"/>
              <w:right w:val="single" w:sz="4" w:space="0" w:color="auto"/>
            </w:tcBorders>
            <w:shd w:val="clear" w:color="auto" w:fill="auto"/>
            <w:hideMark/>
          </w:tcPr>
          <w:p w14:paraId="57FE5479" w14:textId="77777777" w:rsidR="00204D10" w:rsidRPr="00204D10" w:rsidRDefault="00204D10" w:rsidP="00204D10">
            <w:pPr>
              <w:jc w:val="center"/>
              <w:rPr>
                <w:sz w:val="20"/>
                <w:szCs w:val="20"/>
              </w:rPr>
            </w:pPr>
            <w:r w:rsidRPr="00204D10">
              <w:rPr>
                <w:sz w:val="20"/>
                <w:szCs w:val="20"/>
              </w:rPr>
              <w:t> </w:t>
            </w:r>
          </w:p>
        </w:tc>
        <w:tc>
          <w:tcPr>
            <w:tcW w:w="1213" w:type="dxa"/>
            <w:tcBorders>
              <w:top w:val="nil"/>
              <w:left w:val="nil"/>
              <w:bottom w:val="single" w:sz="4" w:space="0" w:color="auto"/>
              <w:right w:val="single" w:sz="4" w:space="0" w:color="auto"/>
            </w:tcBorders>
            <w:shd w:val="clear" w:color="auto" w:fill="auto"/>
            <w:hideMark/>
          </w:tcPr>
          <w:p w14:paraId="52FB82CB"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4" w:space="0" w:color="auto"/>
              <w:right w:val="single" w:sz="4" w:space="0" w:color="auto"/>
            </w:tcBorders>
            <w:shd w:val="clear" w:color="auto" w:fill="auto"/>
            <w:noWrap/>
            <w:vAlign w:val="bottom"/>
            <w:hideMark/>
          </w:tcPr>
          <w:p w14:paraId="15D5819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3ADA0BA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auto" w:fill="auto"/>
            <w:noWrap/>
            <w:vAlign w:val="bottom"/>
            <w:hideMark/>
          </w:tcPr>
          <w:p w14:paraId="59FEA2B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18B45F0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5AAD891F"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auto" w:fill="auto"/>
            <w:hideMark/>
          </w:tcPr>
          <w:p w14:paraId="4E724958" w14:textId="77777777" w:rsidR="00204D10" w:rsidRPr="00204D10" w:rsidRDefault="00204D10" w:rsidP="00204D10">
            <w:pPr>
              <w:jc w:val="center"/>
              <w:rPr>
                <w:sz w:val="20"/>
                <w:szCs w:val="20"/>
              </w:rPr>
            </w:pPr>
            <w:r w:rsidRPr="00204D10">
              <w:rPr>
                <w:sz w:val="20"/>
                <w:szCs w:val="20"/>
              </w:rPr>
              <w:t> </w:t>
            </w:r>
          </w:p>
        </w:tc>
        <w:tc>
          <w:tcPr>
            <w:tcW w:w="513" w:type="dxa"/>
            <w:tcBorders>
              <w:top w:val="nil"/>
              <w:left w:val="nil"/>
              <w:bottom w:val="single" w:sz="4" w:space="0" w:color="auto"/>
              <w:right w:val="single" w:sz="4" w:space="0" w:color="auto"/>
            </w:tcBorders>
            <w:shd w:val="clear" w:color="auto" w:fill="auto"/>
            <w:hideMark/>
          </w:tcPr>
          <w:p w14:paraId="1174A211"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4" w:space="0" w:color="auto"/>
              <w:right w:val="single" w:sz="4" w:space="0" w:color="auto"/>
            </w:tcBorders>
            <w:shd w:val="clear" w:color="auto" w:fill="auto"/>
            <w:hideMark/>
          </w:tcPr>
          <w:p w14:paraId="427A2BA2" w14:textId="77777777" w:rsidR="00204D10" w:rsidRPr="00204D10" w:rsidRDefault="00204D10" w:rsidP="00204D10">
            <w:pPr>
              <w:jc w:val="center"/>
              <w:rPr>
                <w:sz w:val="20"/>
                <w:szCs w:val="20"/>
                <w:u w:val="single"/>
              </w:rPr>
            </w:pPr>
            <w:r w:rsidRPr="00204D10">
              <w:rPr>
                <w:sz w:val="20"/>
                <w:szCs w:val="20"/>
                <w:u w:val="single"/>
              </w:rPr>
              <w:t> </w:t>
            </w:r>
          </w:p>
        </w:tc>
        <w:tc>
          <w:tcPr>
            <w:tcW w:w="498" w:type="dxa"/>
            <w:tcBorders>
              <w:top w:val="nil"/>
              <w:left w:val="nil"/>
              <w:bottom w:val="single" w:sz="4" w:space="0" w:color="auto"/>
              <w:right w:val="single" w:sz="4" w:space="0" w:color="auto"/>
            </w:tcBorders>
            <w:shd w:val="clear" w:color="auto" w:fill="auto"/>
            <w:hideMark/>
          </w:tcPr>
          <w:p w14:paraId="63E8CE4D" w14:textId="77777777" w:rsidR="00204D10" w:rsidRPr="00204D10" w:rsidRDefault="00204D10" w:rsidP="00204D10">
            <w:pPr>
              <w:jc w:val="center"/>
              <w:rPr>
                <w:sz w:val="20"/>
                <w:szCs w:val="20"/>
              </w:rPr>
            </w:pPr>
            <w:r w:rsidRPr="00204D10">
              <w:rPr>
                <w:sz w:val="20"/>
                <w:szCs w:val="20"/>
              </w:rPr>
              <w:t> </w:t>
            </w:r>
          </w:p>
        </w:tc>
        <w:tc>
          <w:tcPr>
            <w:tcW w:w="584" w:type="dxa"/>
            <w:tcBorders>
              <w:top w:val="nil"/>
              <w:left w:val="nil"/>
              <w:bottom w:val="single" w:sz="4" w:space="0" w:color="auto"/>
              <w:right w:val="single" w:sz="4" w:space="0" w:color="auto"/>
            </w:tcBorders>
            <w:shd w:val="clear" w:color="auto" w:fill="auto"/>
            <w:hideMark/>
          </w:tcPr>
          <w:p w14:paraId="753F41C0" w14:textId="77777777" w:rsidR="00204D10" w:rsidRPr="00204D10" w:rsidRDefault="00204D10" w:rsidP="00204D10">
            <w:pPr>
              <w:jc w:val="center"/>
              <w:rPr>
                <w:sz w:val="20"/>
                <w:szCs w:val="20"/>
              </w:rPr>
            </w:pPr>
            <w:r w:rsidRPr="00204D10">
              <w:rPr>
                <w:sz w:val="20"/>
                <w:szCs w:val="20"/>
              </w:rPr>
              <w:t> </w:t>
            </w:r>
          </w:p>
        </w:tc>
        <w:tc>
          <w:tcPr>
            <w:tcW w:w="541" w:type="dxa"/>
            <w:tcBorders>
              <w:top w:val="nil"/>
              <w:left w:val="nil"/>
              <w:bottom w:val="single" w:sz="4" w:space="0" w:color="auto"/>
              <w:right w:val="single" w:sz="8" w:space="0" w:color="auto"/>
            </w:tcBorders>
            <w:shd w:val="clear" w:color="auto" w:fill="auto"/>
            <w:hideMark/>
          </w:tcPr>
          <w:p w14:paraId="16CA6487" w14:textId="77777777" w:rsidR="00204D10" w:rsidRPr="00204D10" w:rsidRDefault="00204D10" w:rsidP="00204D10">
            <w:pPr>
              <w:jc w:val="center"/>
              <w:rPr>
                <w:sz w:val="20"/>
                <w:szCs w:val="20"/>
              </w:rPr>
            </w:pPr>
            <w:r w:rsidRPr="00204D10">
              <w:rPr>
                <w:sz w:val="20"/>
                <w:szCs w:val="20"/>
              </w:rPr>
              <w:t> </w:t>
            </w:r>
          </w:p>
        </w:tc>
      </w:tr>
      <w:tr w:rsidR="00204D10" w:rsidRPr="00204D10" w14:paraId="1B439476" w14:textId="77777777" w:rsidTr="00204D10">
        <w:trPr>
          <w:trHeight w:val="249"/>
        </w:trPr>
        <w:tc>
          <w:tcPr>
            <w:tcW w:w="583" w:type="dxa"/>
            <w:tcBorders>
              <w:top w:val="nil"/>
              <w:left w:val="single" w:sz="8" w:space="0" w:color="auto"/>
              <w:bottom w:val="single" w:sz="4" w:space="0" w:color="auto"/>
              <w:right w:val="single" w:sz="4" w:space="0" w:color="auto"/>
            </w:tcBorders>
            <w:shd w:val="clear" w:color="000000" w:fill="C0C0C0"/>
            <w:hideMark/>
          </w:tcPr>
          <w:p w14:paraId="499D1228" w14:textId="77777777" w:rsidR="00204D10" w:rsidRPr="00204D10" w:rsidRDefault="00204D10" w:rsidP="00204D10">
            <w:pPr>
              <w:jc w:val="center"/>
              <w:rPr>
                <w:b/>
                <w:bCs/>
                <w:sz w:val="20"/>
                <w:szCs w:val="20"/>
              </w:rPr>
            </w:pPr>
            <w:r w:rsidRPr="00204D10">
              <w:rPr>
                <w:b/>
                <w:bCs/>
                <w:sz w:val="20"/>
                <w:szCs w:val="20"/>
              </w:rPr>
              <w:t> </w:t>
            </w:r>
          </w:p>
        </w:tc>
        <w:tc>
          <w:tcPr>
            <w:tcW w:w="3869" w:type="dxa"/>
            <w:tcBorders>
              <w:top w:val="nil"/>
              <w:left w:val="nil"/>
              <w:bottom w:val="single" w:sz="4" w:space="0" w:color="auto"/>
              <w:right w:val="single" w:sz="4" w:space="0" w:color="auto"/>
            </w:tcBorders>
            <w:shd w:val="clear" w:color="000000" w:fill="C0C0C0"/>
            <w:vAlign w:val="center"/>
            <w:hideMark/>
          </w:tcPr>
          <w:p w14:paraId="29CE5EC7" w14:textId="77777777" w:rsidR="00204D10" w:rsidRPr="00204D10" w:rsidRDefault="00204D10" w:rsidP="00204D10">
            <w:pPr>
              <w:rPr>
                <w:b/>
                <w:bCs/>
                <w:sz w:val="20"/>
                <w:szCs w:val="20"/>
              </w:rPr>
            </w:pPr>
            <w:r w:rsidRPr="00204D10">
              <w:rPr>
                <w:b/>
                <w:bCs/>
                <w:sz w:val="20"/>
                <w:szCs w:val="20"/>
              </w:rPr>
              <w:t> </w:t>
            </w:r>
          </w:p>
        </w:tc>
        <w:tc>
          <w:tcPr>
            <w:tcW w:w="1140" w:type="dxa"/>
            <w:tcBorders>
              <w:top w:val="nil"/>
              <w:left w:val="nil"/>
              <w:bottom w:val="single" w:sz="4" w:space="0" w:color="auto"/>
              <w:right w:val="single" w:sz="4" w:space="0" w:color="auto"/>
            </w:tcBorders>
            <w:shd w:val="clear" w:color="000000" w:fill="C0C0C0"/>
            <w:hideMark/>
          </w:tcPr>
          <w:p w14:paraId="6D16AE64" w14:textId="77777777" w:rsidR="00204D10" w:rsidRPr="00204D10" w:rsidRDefault="00204D10" w:rsidP="00204D10">
            <w:pPr>
              <w:jc w:val="center"/>
              <w:rPr>
                <w:b/>
                <w:bCs/>
                <w:sz w:val="20"/>
                <w:szCs w:val="20"/>
              </w:rPr>
            </w:pPr>
            <w:r w:rsidRPr="00204D10">
              <w:rPr>
                <w:b/>
                <w:bCs/>
                <w:sz w:val="20"/>
                <w:szCs w:val="20"/>
              </w:rPr>
              <w:t> </w:t>
            </w:r>
          </w:p>
        </w:tc>
        <w:tc>
          <w:tcPr>
            <w:tcW w:w="926" w:type="dxa"/>
            <w:tcBorders>
              <w:top w:val="nil"/>
              <w:left w:val="nil"/>
              <w:bottom w:val="single" w:sz="4" w:space="0" w:color="auto"/>
              <w:right w:val="single" w:sz="4" w:space="0" w:color="auto"/>
            </w:tcBorders>
            <w:shd w:val="clear" w:color="000000" w:fill="C0C0C0"/>
            <w:hideMark/>
          </w:tcPr>
          <w:p w14:paraId="1A2D11B7" w14:textId="77777777" w:rsidR="00204D10" w:rsidRPr="00204D10" w:rsidRDefault="00204D10" w:rsidP="00204D10">
            <w:pPr>
              <w:jc w:val="center"/>
              <w:rPr>
                <w:b/>
                <w:bCs/>
                <w:sz w:val="20"/>
                <w:szCs w:val="20"/>
              </w:rPr>
            </w:pPr>
            <w:r w:rsidRPr="00204D10">
              <w:rPr>
                <w:b/>
                <w:bCs/>
                <w:sz w:val="20"/>
                <w:szCs w:val="20"/>
              </w:rPr>
              <w:t> </w:t>
            </w:r>
          </w:p>
        </w:tc>
        <w:tc>
          <w:tcPr>
            <w:tcW w:w="1240" w:type="dxa"/>
            <w:tcBorders>
              <w:top w:val="nil"/>
              <w:left w:val="nil"/>
              <w:bottom w:val="single" w:sz="4" w:space="0" w:color="auto"/>
              <w:right w:val="single" w:sz="4" w:space="0" w:color="auto"/>
            </w:tcBorders>
            <w:shd w:val="clear" w:color="000000" w:fill="C0C0C0"/>
            <w:hideMark/>
          </w:tcPr>
          <w:p w14:paraId="4E0D55CC" w14:textId="77777777" w:rsidR="00204D10" w:rsidRPr="00204D10" w:rsidRDefault="00204D10" w:rsidP="00204D10">
            <w:pPr>
              <w:jc w:val="center"/>
              <w:rPr>
                <w:b/>
                <w:bCs/>
                <w:sz w:val="20"/>
                <w:szCs w:val="20"/>
              </w:rPr>
            </w:pPr>
            <w:r w:rsidRPr="00204D10">
              <w:rPr>
                <w:b/>
                <w:bCs/>
                <w:sz w:val="20"/>
                <w:szCs w:val="20"/>
              </w:rPr>
              <w:t> </w:t>
            </w:r>
          </w:p>
        </w:tc>
        <w:tc>
          <w:tcPr>
            <w:tcW w:w="1213" w:type="dxa"/>
            <w:tcBorders>
              <w:top w:val="nil"/>
              <w:left w:val="nil"/>
              <w:bottom w:val="single" w:sz="4" w:space="0" w:color="auto"/>
              <w:right w:val="single" w:sz="4" w:space="0" w:color="auto"/>
            </w:tcBorders>
            <w:shd w:val="clear" w:color="000000" w:fill="C0C0C0"/>
            <w:hideMark/>
          </w:tcPr>
          <w:p w14:paraId="70A1556A" w14:textId="77777777" w:rsidR="00204D10" w:rsidRPr="00204D10" w:rsidRDefault="00204D10" w:rsidP="00204D10">
            <w:pPr>
              <w:jc w:val="center"/>
              <w:rPr>
                <w:b/>
                <w:bCs/>
                <w:sz w:val="20"/>
                <w:szCs w:val="20"/>
              </w:rPr>
            </w:pPr>
            <w:r w:rsidRPr="00204D10">
              <w:rPr>
                <w:b/>
                <w:bCs/>
                <w:sz w:val="20"/>
                <w:szCs w:val="20"/>
              </w:rPr>
              <w:t> </w:t>
            </w:r>
          </w:p>
        </w:tc>
        <w:tc>
          <w:tcPr>
            <w:tcW w:w="498" w:type="dxa"/>
            <w:tcBorders>
              <w:top w:val="nil"/>
              <w:left w:val="nil"/>
              <w:bottom w:val="single" w:sz="4" w:space="0" w:color="auto"/>
              <w:right w:val="single" w:sz="4" w:space="0" w:color="auto"/>
            </w:tcBorders>
            <w:shd w:val="clear" w:color="auto" w:fill="auto"/>
            <w:noWrap/>
            <w:vAlign w:val="bottom"/>
            <w:hideMark/>
          </w:tcPr>
          <w:p w14:paraId="7856A955"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2FAB1C63"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auto" w:fill="auto"/>
            <w:noWrap/>
            <w:vAlign w:val="bottom"/>
            <w:hideMark/>
          </w:tcPr>
          <w:p w14:paraId="526CDB34"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3522408B"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7E12E87D"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auto" w:fill="auto"/>
            <w:noWrap/>
            <w:vAlign w:val="bottom"/>
            <w:hideMark/>
          </w:tcPr>
          <w:p w14:paraId="366DF501"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14:paraId="335CE8ED"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auto" w:fill="auto"/>
            <w:noWrap/>
            <w:vAlign w:val="bottom"/>
            <w:hideMark/>
          </w:tcPr>
          <w:p w14:paraId="0E60A378"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auto" w:fill="auto"/>
            <w:noWrap/>
            <w:vAlign w:val="bottom"/>
            <w:hideMark/>
          </w:tcPr>
          <w:p w14:paraId="2C6BDE21"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4" w:space="0" w:color="auto"/>
              <w:right w:val="single" w:sz="4" w:space="0" w:color="auto"/>
            </w:tcBorders>
            <w:shd w:val="clear" w:color="auto" w:fill="auto"/>
            <w:noWrap/>
            <w:vAlign w:val="bottom"/>
            <w:hideMark/>
          </w:tcPr>
          <w:p w14:paraId="41355FEB"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4" w:space="0" w:color="auto"/>
              <w:right w:val="single" w:sz="8" w:space="0" w:color="auto"/>
            </w:tcBorders>
            <w:shd w:val="clear" w:color="auto" w:fill="auto"/>
            <w:noWrap/>
            <w:vAlign w:val="bottom"/>
            <w:hideMark/>
          </w:tcPr>
          <w:p w14:paraId="37ADA29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r w:rsidR="00204D10" w:rsidRPr="00204D10" w14:paraId="2A519485" w14:textId="77777777" w:rsidTr="00204D10">
        <w:trPr>
          <w:trHeight w:val="249"/>
        </w:trPr>
        <w:tc>
          <w:tcPr>
            <w:tcW w:w="583" w:type="dxa"/>
            <w:tcBorders>
              <w:top w:val="nil"/>
              <w:left w:val="single" w:sz="8" w:space="0" w:color="auto"/>
              <w:bottom w:val="single" w:sz="4" w:space="0" w:color="auto"/>
              <w:right w:val="single" w:sz="4" w:space="0" w:color="auto"/>
            </w:tcBorders>
            <w:shd w:val="clear" w:color="000000" w:fill="FFFFFF"/>
            <w:hideMark/>
          </w:tcPr>
          <w:p w14:paraId="0AA33448" w14:textId="77777777" w:rsidR="00204D10" w:rsidRPr="00204D10" w:rsidRDefault="00204D10" w:rsidP="00204D10">
            <w:pPr>
              <w:jc w:val="center"/>
              <w:rPr>
                <w:sz w:val="20"/>
                <w:szCs w:val="20"/>
              </w:rPr>
            </w:pPr>
            <w:r w:rsidRPr="00204D10">
              <w:rPr>
                <w:sz w:val="20"/>
                <w:szCs w:val="20"/>
              </w:rPr>
              <w:t> </w:t>
            </w:r>
          </w:p>
        </w:tc>
        <w:tc>
          <w:tcPr>
            <w:tcW w:w="3869" w:type="dxa"/>
            <w:tcBorders>
              <w:top w:val="nil"/>
              <w:left w:val="nil"/>
              <w:bottom w:val="single" w:sz="4" w:space="0" w:color="auto"/>
              <w:right w:val="single" w:sz="4" w:space="0" w:color="auto"/>
            </w:tcBorders>
            <w:shd w:val="clear" w:color="000000" w:fill="FFFFFF"/>
            <w:hideMark/>
          </w:tcPr>
          <w:p w14:paraId="32197796" w14:textId="77777777" w:rsidR="00204D10" w:rsidRPr="00204D10" w:rsidRDefault="00204D10" w:rsidP="00204D10">
            <w:pPr>
              <w:rPr>
                <w:rFonts w:ascii="Arial" w:hAnsi="Arial" w:cs="Arial"/>
                <w:sz w:val="20"/>
                <w:szCs w:val="20"/>
              </w:rPr>
            </w:pPr>
            <w:r w:rsidRPr="00204D10">
              <w:rPr>
                <w:rFonts w:ascii="Arial" w:hAnsi="Arial" w:cs="Arial"/>
                <w:sz w:val="20"/>
                <w:szCs w:val="20"/>
              </w:rPr>
              <w:t> </w:t>
            </w:r>
          </w:p>
        </w:tc>
        <w:tc>
          <w:tcPr>
            <w:tcW w:w="1140" w:type="dxa"/>
            <w:tcBorders>
              <w:top w:val="nil"/>
              <w:left w:val="nil"/>
              <w:bottom w:val="single" w:sz="4" w:space="0" w:color="auto"/>
              <w:right w:val="single" w:sz="4" w:space="0" w:color="auto"/>
            </w:tcBorders>
            <w:shd w:val="clear" w:color="000000" w:fill="FFFFFF"/>
            <w:hideMark/>
          </w:tcPr>
          <w:p w14:paraId="160D8FA2" w14:textId="77777777" w:rsidR="00204D10" w:rsidRPr="00204D10" w:rsidRDefault="00204D10" w:rsidP="00204D10">
            <w:pPr>
              <w:jc w:val="center"/>
              <w:rPr>
                <w:rFonts w:ascii="Arial" w:hAnsi="Arial" w:cs="Arial"/>
                <w:sz w:val="20"/>
                <w:szCs w:val="20"/>
              </w:rPr>
            </w:pPr>
            <w:r w:rsidRPr="00204D10">
              <w:rPr>
                <w:rFonts w:ascii="Arial" w:hAnsi="Arial" w:cs="Arial"/>
                <w:sz w:val="20"/>
                <w:szCs w:val="20"/>
              </w:rPr>
              <w:t> </w:t>
            </w:r>
          </w:p>
        </w:tc>
        <w:tc>
          <w:tcPr>
            <w:tcW w:w="926" w:type="dxa"/>
            <w:tcBorders>
              <w:top w:val="nil"/>
              <w:left w:val="nil"/>
              <w:bottom w:val="single" w:sz="4" w:space="0" w:color="auto"/>
              <w:right w:val="single" w:sz="4" w:space="0" w:color="auto"/>
            </w:tcBorders>
            <w:shd w:val="clear" w:color="000000" w:fill="FFFFFF"/>
            <w:noWrap/>
            <w:hideMark/>
          </w:tcPr>
          <w:p w14:paraId="214C0109" w14:textId="77777777" w:rsidR="00204D10" w:rsidRPr="00204D10" w:rsidRDefault="00204D10" w:rsidP="00204D10">
            <w:pPr>
              <w:jc w:val="right"/>
              <w:rPr>
                <w:rFonts w:ascii="Arial" w:hAnsi="Arial" w:cs="Arial"/>
                <w:sz w:val="20"/>
                <w:szCs w:val="20"/>
              </w:rPr>
            </w:pPr>
            <w:r w:rsidRPr="00204D10">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FFFFFF"/>
            <w:hideMark/>
          </w:tcPr>
          <w:p w14:paraId="7BD07F2C" w14:textId="77777777" w:rsidR="00204D10" w:rsidRPr="00204D10" w:rsidRDefault="00204D10" w:rsidP="00204D10">
            <w:pPr>
              <w:jc w:val="center"/>
              <w:rPr>
                <w:sz w:val="20"/>
                <w:szCs w:val="20"/>
              </w:rPr>
            </w:pPr>
            <w:r w:rsidRPr="00204D10">
              <w:rPr>
                <w:sz w:val="20"/>
                <w:szCs w:val="20"/>
              </w:rPr>
              <w:t> </w:t>
            </w:r>
          </w:p>
        </w:tc>
        <w:tc>
          <w:tcPr>
            <w:tcW w:w="1213" w:type="dxa"/>
            <w:tcBorders>
              <w:top w:val="nil"/>
              <w:left w:val="nil"/>
              <w:bottom w:val="single" w:sz="4" w:space="0" w:color="auto"/>
              <w:right w:val="single" w:sz="4" w:space="0" w:color="auto"/>
            </w:tcBorders>
            <w:shd w:val="clear" w:color="000000" w:fill="FFFFFF"/>
            <w:hideMark/>
          </w:tcPr>
          <w:p w14:paraId="08ABB113"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3DB4E39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5F8B1E5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7717182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4C06DE1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3E823813"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000000" w:fill="FFFFFF"/>
            <w:noWrap/>
            <w:vAlign w:val="bottom"/>
            <w:hideMark/>
          </w:tcPr>
          <w:p w14:paraId="24ADFB15"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418627BA"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52AECEE7"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174466F0"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4" w:space="0" w:color="auto"/>
              <w:right w:val="single" w:sz="4" w:space="0" w:color="auto"/>
            </w:tcBorders>
            <w:shd w:val="clear" w:color="000000" w:fill="FFFFFF"/>
            <w:noWrap/>
            <w:vAlign w:val="bottom"/>
            <w:hideMark/>
          </w:tcPr>
          <w:p w14:paraId="362DB1B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4" w:space="0" w:color="auto"/>
              <w:right w:val="single" w:sz="8" w:space="0" w:color="auto"/>
            </w:tcBorders>
            <w:shd w:val="clear" w:color="000000" w:fill="FFFFFF"/>
            <w:noWrap/>
            <w:vAlign w:val="bottom"/>
            <w:hideMark/>
          </w:tcPr>
          <w:p w14:paraId="1206CF76"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r w:rsidR="00204D10" w:rsidRPr="00204D10" w14:paraId="5E2EABB8" w14:textId="77777777" w:rsidTr="00204D10">
        <w:trPr>
          <w:trHeight w:val="249"/>
        </w:trPr>
        <w:tc>
          <w:tcPr>
            <w:tcW w:w="583" w:type="dxa"/>
            <w:tcBorders>
              <w:top w:val="nil"/>
              <w:left w:val="single" w:sz="8" w:space="0" w:color="auto"/>
              <w:bottom w:val="single" w:sz="4" w:space="0" w:color="auto"/>
              <w:right w:val="single" w:sz="4" w:space="0" w:color="auto"/>
            </w:tcBorders>
            <w:shd w:val="clear" w:color="000000" w:fill="FFFFFF"/>
            <w:hideMark/>
          </w:tcPr>
          <w:p w14:paraId="16BB8411" w14:textId="77777777" w:rsidR="00204D10" w:rsidRPr="00204D10" w:rsidRDefault="00204D10" w:rsidP="00204D10">
            <w:pPr>
              <w:jc w:val="center"/>
              <w:rPr>
                <w:sz w:val="20"/>
                <w:szCs w:val="20"/>
              </w:rPr>
            </w:pPr>
            <w:r w:rsidRPr="00204D10">
              <w:rPr>
                <w:sz w:val="20"/>
                <w:szCs w:val="20"/>
              </w:rPr>
              <w:t> </w:t>
            </w:r>
          </w:p>
        </w:tc>
        <w:tc>
          <w:tcPr>
            <w:tcW w:w="3869" w:type="dxa"/>
            <w:tcBorders>
              <w:top w:val="nil"/>
              <w:left w:val="nil"/>
              <w:bottom w:val="single" w:sz="4" w:space="0" w:color="auto"/>
              <w:right w:val="single" w:sz="4" w:space="0" w:color="auto"/>
            </w:tcBorders>
            <w:shd w:val="clear" w:color="000000" w:fill="FFFFFF"/>
            <w:hideMark/>
          </w:tcPr>
          <w:p w14:paraId="32C63A2C" w14:textId="77777777" w:rsidR="00204D10" w:rsidRPr="00204D10" w:rsidRDefault="00204D10" w:rsidP="00204D10">
            <w:pPr>
              <w:rPr>
                <w:rFonts w:ascii="Arial" w:hAnsi="Arial" w:cs="Arial"/>
                <w:sz w:val="20"/>
                <w:szCs w:val="20"/>
              </w:rPr>
            </w:pPr>
            <w:r w:rsidRPr="00204D10">
              <w:rPr>
                <w:rFonts w:ascii="Arial" w:hAnsi="Arial" w:cs="Arial"/>
                <w:sz w:val="20"/>
                <w:szCs w:val="20"/>
              </w:rPr>
              <w:t> </w:t>
            </w:r>
          </w:p>
        </w:tc>
        <w:tc>
          <w:tcPr>
            <w:tcW w:w="1140" w:type="dxa"/>
            <w:tcBorders>
              <w:top w:val="nil"/>
              <w:left w:val="nil"/>
              <w:bottom w:val="single" w:sz="4" w:space="0" w:color="auto"/>
              <w:right w:val="single" w:sz="4" w:space="0" w:color="auto"/>
            </w:tcBorders>
            <w:shd w:val="clear" w:color="000000" w:fill="FFFFFF"/>
            <w:hideMark/>
          </w:tcPr>
          <w:p w14:paraId="79B27416" w14:textId="77777777" w:rsidR="00204D10" w:rsidRPr="00204D10" w:rsidRDefault="00204D10" w:rsidP="00204D10">
            <w:pPr>
              <w:jc w:val="center"/>
              <w:rPr>
                <w:rFonts w:ascii="Arial" w:hAnsi="Arial" w:cs="Arial"/>
                <w:sz w:val="20"/>
                <w:szCs w:val="20"/>
              </w:rPr>
            </w:pPr>
            <w:r w:rsidRPr="00204D10">
              <w:rPr>
                <w:rFonts w:ascii="Arial" w:hAnsi="Arial" w:cs="Arial"/>
                <w:sz w:val="20"/>
                <w:szCs w:val="20"/>
              </w:rPr>
              <w:t> </w:t>
            </w:r>
          </w:p>
        </w:tc>
        <w:tc>
          <w:tcPr>
            <w:tcW w:w="926" w:type="dxa"/>
            <w:tcBorders>
              <w:top w:val="nil"/>
              <w:left w:val="nil"/>
              <w:bottom w:val="single" w:sz="4" w:space="0" w:color="auto"/>
              <w:right w:val="single" w:sz="4" w:space="0" w:color="auto"/>
            </w:tcBorders>
            <w:shd w:val="clear" w:color="000000" w:fill="FFFFFF"/>
            <w:noWrap/>
            <w:hideMark/>
          </w:tcPr>
          <w:p w14:paraId="4E1C627B" w14:textId="77777777" w:rsidR="00204D10" w:rsidRPr="00204D10" w:rsidRDefault="00204D10" w:rsidP="00204D10">
            <w:pPr>
              <w:jc w:val="right"/>
              <w:rPr>
                <w:rFonts w:ascii="Arial" w:hAnsi="Arial" w:cs="Arial"/>
                <w:sz w:val="20"/>
                <w:szCs w:val="20"/>
              </w:rPr>
            </w:pPr>
            <w:r w:rsidRPr="00204D10">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FFFFFF"/>
            <w:hideMark/>
          </w:tcPr>
          <w:p w14:paraId="31FAF781" w14:textId="77777777" w:rsidR="00204D10" w:rsidRPr="00204D10" w:rsidRDefault="00204D10" w:rsidP="00204D10">
            <w:pPr>
              <w:jc w:val="center"/>
              <w:rPr>
                <w:sz w:val="20"/>
                <w:szCs w:val="20"/>
              </w:rPr>
            </w:pPr>
            <w:r w:rsidRPr="00204D10">
              <w:rPr>
                <w:sz w:val="20"/>
                <w:szCs w:val="20"/>
              </w:rPr>
              <w:t> </w:t>
            </w:r>
          </w:p>
        </w:tc>
        <w:tc>
          <w:tcPr>
            <w:tcW w:w="1213" w:type="dxa"/>
            <w:tcBorders>
              <w:top w:val="nil"/>
              <w:left w:val="nil"/>
              <w:bottom w:val="single" w:sz="4" w:space="0" w:color="auto"/>
              <w:right w:val="single" w:sz="4" w:space="0" w:color="auto"/>
            </w:tcBorders>
            <w:shd w:val="clear" w:color="000000" w:fill="FFFFFF"/>
            <w:hideMark/>
          </w:tcPr>
          <w:p w14:paraId="03F5DC25"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0A0B277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68F610FD"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42F6B76A"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0DE740D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7BB03293"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000000" w:fill="FFFFFF"/>
            <w:noWrap/>
            <w:vAlign w:val="bottom"/>
            <w:hideMark/>
          </w:tcPr>
          <w:p w14:paraId="31913ED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2C25A217"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3AC8253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2B48BF85"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4" w:space="0" w:color="auto"/>
              <w:right w:val="single" w:sz="4" w:space="0" w:color="auto"/>
            </w:tcBorders>
            <w:shd w:val="clear" w:color="000000" w:fill="FFFFFF"/>
            <w:noWrap/>
            <w:vAlign w:val="bottom"/>
            <w:hideMark/>
          </w:tcPr>
          <w:p w14:paraId="20E8138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4" w:space="0" w:color="auto"/>
              <w:right w:val="single" w:sz="8" w:space="0" w:color="auto"/>
            </w:tcBorders>
            <w:shd w:val="clear" w:color="000000" w:fill="FFFFFF"/>
            <w:noWrap/>
            <w:vAlign w:val="bottom"/>
            <w:hideMark/>
          </w:tcPr>
          <w:p w14:paraId="0242F7F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r w:rsidR="00204D10" w:rsidRPr="00204D10" w14:paraId="6A44D0A5" w14:textId="77777777" w:rsidTr="00204D10">
        <w:trPr>
          <w:trHeight w:val="249"/>
        </w:trPr>
        <w:tc>
          <w:tcPr>
            <w:tcW w:w="583" w:type="dxa"/>
            <w:tcBorders>
              <w:top w:val="nil"/>
              <w:left w:val="single" w:sz="8" w:space="0" w:color="auto"/>
              <w:bottom w:val="single" w:sz="4" w:space="0" w:color="auto"/>
              <w:right w:val="single" w:sz="4" w:space="0" w:color="auto"/>
            </w:tcBorders>
            <w:shd w:val="clear" w:color="000000" w:fill="FFFFFF"/>
            <w:hideMark/>
          </w:tcPr>
          <w:p w14:paraId="3F7EA383" w14:textId="77777777" w:rsidR="00204D10" w:rsidRPr="00204D10" w:rsidRDefault="00204D10" w:rsidP="00204D10">
            <w:pPr>
              <w:jc w:val="center"/>
              <w:rPr>
                <w:b/>
                <w:bCs/>
                <w:sz w:val="20"/>
                <w:szCs w:val="20"/>
              </w:rPr>
            </w:pPr>
            <w:r w:rsidRPr="00204D10">
              <w:rPr>
                <w:b/>
                <w:bCs/>
                <w:sz w:val="20"/>
                <w:szCs w:val="20"/>
              </w:rPr>
              <w:t> </w:t>
            </w:r>
          </w:p>
        </w:tc>
        <w:tc>
          <w:tcPr>
            <w:tcW w:w="3869" w:type="dxa"/>
            <w:tcBorders>
              <w:top w:val="nil"/>
              <w:left w:val="nil"/>
              <w:bottom w:val="single" w:sz="4" w:space="0" w:color="auto"/>
              <w:right w:val="single" w:sz="4" w:space="0" w:color="auto"/>
            </w:tcBorders>
            <w:shd w:val="clear" w:color="000000" w:fill="FFFFFF"/>
            <w:vAlign w:val="center"/>
            <w:hideMark/>
          </w:tcPr>
          <w:p w14:paraId="7853B81F" w14:textId="77777777" w:rsidR="00204D10" w:rsidRPr="00204D10" w:rsidRDefault="00204D10" w:rsidP="00204D10">
            <w:pPr>
              <w:rPr>
                <w:b/>
                <w:bCs/>
                <w:sz w:val="20"/>
                <w:szCs w:val="20"/>
              </w:rPr>
            </w:pPr>
            <w:r w:rsidRPr="00204D10">
              <w:rPr>
                <w:b/>
                <w:bCs/>
                <w:sz w:val="20"/>
                <w:szCs w:val="20"/>
              </w:rPr>
              <w:t> </w:t>
            </w:r>
          </w:p>
        </w:tc>
        <w:tc>
          <w:tcPr>
            <w:tcW w:w="1140" w:type="dxa"/>
            <w:tcBorders>
              <w:top w:val="nil"/>
              <w:left w:val="nil"/>
              <w:bottom w:val="single" w:sz="4" w:space="0" w:color="auto"/>
              <w:right w:val="single" w:sz="4" w:space="0" w:color="auto"/>
            </w:tcBorders>
            <w:shd w:val="clear" w:color="000000" w:fill="FFFFFF"/>
            <w:hideMark/>
          </w:tcPr>
          <w:p w14:paraId="3ECB6DCE" w14:textId="77777777" w:rsidR="00204D10" w:rsidRPr="00204D10" w:rsidRDefault="00204D10" w:rsidP="00204D10">
            <w:pPr>
              <w:jc w:val="center"/>
              <w:rPr>
                <w:b/>
                <w:bCs/>
                <w:sz w:val="20"/>
                <w:szCs w:val="20"/>
              </w:rPr>
            </w:pPr>
            <w:r w:rsidRPr="00204D10">
              <w:rPr>
                <w:b/>
                <w:bCs/>
                <w:sz w:val="20"/>
                <w:szCs w:val="20"/>
              </w:rPr>
              <w:t> </w:t>
            </w:r>
          </w:p>
        </w:tc>
        <w:tc>
          <w:tcPr>
            <w:tcW w:w="926" w:type="dxa"/>
            <w:tcBorders>
              <w:top w:val="nil"/>
              <w:left w:val="nil"/>
              <w:bottom w:val="single" w:sz="4" w:space="0" w:color="auto"/>
              <w:right w:val="single" w:sz="4" w:space="0" w:color="auto"/>
            </w:tcBorders>
            <w:shd w:val="clear" w:color="000000" w:fill="FFFFFF"/>
            <w:hideMark/>
          </w:tcPr>
          <w:p w14:paraId="1D404B15" w14:textId="77777777" w:rsidR="00204D10" w:rsidRPr="00204D10" w:rsidRDefault="00204D10" w:rsidP="00204D10">
            <w:pPr>
              <w:jc w:val="center"/>
              <w:rPr>
                <w:b/>
                <w:bCs/>
                <w:sz w:val="20"/>
                <w:szCs w:val="20"/>
              </w:rPr>
            </w:pPr>
            <w:r w:rsidRPr="00204D10">
              <w:rPr>
                <w:b/>
                <w:bCs/>
                <w:sz w:val="20"/>
                <w:szCs w:val="20"/>
              </w:rPr>
              <w:t> </w:t>
            </w:r>
          </w:p>
        </w:tc>
        <w:tc>
          <w:tcPr>
            <w:tcW w:w="1240" w:type="dxa"/>
            <w:tcBorders>
              <w:top w:val="nil"/>
              <w:left w:val="nil"/>
              <w:bottom w:val="single" w:sz="4" w:space="0" w:color="auto"/>
              <w:right w:val="single" w:sz="4" w:space="0" w:color="auto"/>
            </w:tcBorders>
            <w:shd w:val="clear" w:color="000000" w:fill="FFFFFF"/>
            <w:hideMark/>
          </w:tcPr>
          <w:p w14:paraId="468D36E6" w14:textId="77777777" w:rsidR="00204D10" w:rsidRPr="00204D10" w:rsidRDefault="00204D10" w:rsidP="00204D10">
            <w:pPr>
              <w:jc w:val="center"/>
              <w:rPr>
                <w:b/>
                <w:bCs/>
                <w:sz w:val="20"/>
                <w:szCs w:val="20"/>
              </w:rPr>
            </w:pPr>
            <w:r w:rsidRPr="00204D10">
              <w:rPr>
                <w:b/>
                <w:bCs/>
                <w:sz w:val="20"/>
                <w:szCs w:val="20"/>
              </w:rPr>
              <w:t> </w:t>
            </w:r>
          </w:p>
        </w:tc>
        <w:tc>
          <w:tcPr>
            <w:tcW w:w="1213" w:type="dxa"/>
            <w:tcBorders>
              <w:top w:val="nil"/>
              <w:left w:val="nil"/>
              <w:bottom w:val="single" w:sz="4" w:space="0" w:color="auto"/>
              <w:right w:val="single" w:sz="4" w:space="0" w:color="auto"/>
            </w:tcBorders>
            <w:shd w:val="clear" w:color="000000" w:fill="FFFFFF"/>
            <w:hideMark/>
          </w:tcPr>
          <w:p w14:paraId="32800054" w14:textId="77777777" w:rsidR="00204D10" w:rsidRPr="00204D10" w:rsidRDefault="00204D10" w:rsidP="00204D10">
            <w:pPr>
              <w:jc w:val="center"/>
              <w:rPr>
                <w:b/>
                <w:bCs/>
                <w:sz w:val="20"/>
                <w:szCs w:val="20"/>
              </w:rPr>
            </w:pPr>
            <w:r w:rsidRPr="00204D10">
              <w:rPr>
                <w:b/>
                <w:bCs/>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73996A2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5F898F76"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3B519E7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4539646B"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45CE3C41"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000000" w:fill="FFFFFF"/>
            <w:noWrap/>
            <w:vAlign w:val="bottom"/>
            <w:hideMark/>
          </w:tcPr>
          <w:p w14:paraId="13EA6C3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23467BAF"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6203AC28"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41F07497"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4" w:space="0" w:color="auto"/>
              <w:right w:val="single" w:sz="4" w:space="0" w:color="auto"/>
            </w:tcBorders>
            <w:shd w:val="clear" w:color="000000" w:fill="FFFFFF"/>
            <w:noWrap/>
            <w:vAlign w:val="bottom"/>
            <w:hideMark/>
          </w:tcPr>
          <w:p w14:paraId="40B59A93"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4" w:space="0" w:color="auto"/>
              <w:right w:val="single" w:sz="8" w:space="0" w:color="auto"/>
            </w:tcBorders>
            <w:shd w:val="clear" w:color="000000" w:fill="FFFFFF"/>
            <w:noWrap/>
            <w:vAlign w:val="bottom"/>
            <w:hideMark/>
          </w:tcPr>
          <w:p w14:paraId="11F7CB74"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r w:rsidR="00204D10" w:rsidRPr="00204D10" w14:paraId="55C2F526" w14:textId="77777777" w:rsidTr="00204D10">
        <w:trPr>
          <w:trHeight w:val="249"/>
        </w:trPr>
        <w:tc>
          <w:tcPr>
            <w:tcW w:w="583" w:type="dxa"/>
            <w:tcBorders>
              <w:top w:val="nil"/>
              <w:left w:val="single" w:sz="8" w:space="0" w:color="auto"/>
              <w:bottom w:val="single" w:sz="4" w:space="0" w:color="auto"/>
              <w:right w:val="single" w:sz="4" w:space="0" w:color="auto"/>
            </w:tcBorders>
            <w:shd w:val="clear" w:color="000000" w:fill="FFFFFF"/>
            <w:hideMark/>
          </w:tcPr>
          <w:p w14:paraId="6D0529EC" w14:textId="77777777" w:rsidR="00204D10" w:rsidRPr="00204D10" w:rsidRDefault="00204D10" w:rsidP="00204D10">
            <w:pPr>
              <w:jc w:val="center"/>
              <w:rPr>
                <w:sz w:val="20"/>
                <w:szCs w:val="20"/>
              </w:rPr>
            </w:pPr>
            <w:r w:rsidRPr="00204D10">
              <w:rPr>
                <w:sz w:val="20"/>
                <w:szCs w:val="20"/>
              </w:rPr>
              <w:t> </w:t>
            </w:r>
          </w:p>
        </w:tc>
        <w:tc>
          <w:tcPr>
            <w:tcW w:w="3869" w:type="dxa"/>
            <w:tcBorders>
              <w:top w:val="nil"/>
              <w:left w:val="nil"/>
              <w:bottom w:val="single" w:sz="4" w:space="0" w:color="auto"/>
              <w:right w:val="single" w:sz="4" w:space="0" w:color="auto"/>
            </w:tcBorders>
            <w:shd w:val="clear" w:color="000000" w:fill="FFFFFF"/>
            <w:hideMark/>
          </w:tcPr>
          <w:p w14:paraId="7A2636B8" w14:textId="77777777" w:rsidR="00204D10" w:rsidRPr="00204D10" w:rsidRDefault="00204D10" w:rsidP="00204D10">
            <w:pPr>
              <w:rPr>
                <w:rFonts w:ascii="Arial" w:hAnsi="Arial" w:cs="Arial"/>
                <w:sz w:val="20"/>
                <w:szCs w:val="20"/>
              </w:rPr>
            </w:pPr>
            <w:r w:rsidRPr="00204D10">
              <w:rPr>
                <w:rFonts w:ascii="Arial" w:hAnsi="Arial" w:cs="Arial"/>
                <w:sz w:val="20"/>
                <w:szCs w:val="20"/>
              </w:rPr>
              <w:t> </w:t>
            </w:r>
          </w:p>
        </w:tc>
        <w:tc>
          <w:tcPr>
            <w:tcW w:w="1140" w:type="dxa"/>
            <w:tcBorders>
              <w:top w:val="nil"/>
              <w:left w:val="nil"/>
              <w:bottom w:val="single" w:sz="4" w:space="0" w:color="auto"/>
              <w:right w:val="single" w:sz="4" w:space="0" w:color="auto"/>
            </w:tcBorders>
            <w:shd w:val="clear" w:color="000000" w:fill="FFFFFF"/>
            <w:hideMark/>
          </w:tcPr>
          <w:p w14:paraId="270E37F1" w14:textId="77777777" w:rsidR="00204D10" w:rsidRPr="00204D10" w:rsidRDefault="00204D10" w:rsidP="00204D10">
            <w:pPr>
              <w:jc w:val="center"/>
              <w:rPr>
                <w:rFonts w:ascii="Arial" w:hAnsi="Arial" w:cs="Arial"/>
                <w:sz w:val="20"/>
                <w:szCs w:val="20"/>
              </w:rPr>
            </w:pPr>
            <w:r w:rsidRPr="00204D10">
              <w:rPr>
                <w:rFonts w:ascii="Arial" w:hAnsi="Arial" w:cs="Arial"/>
                <w:sz w:val="20"/>
                <w:szCs w:val="20"/>
              </w:rPr>
              <w:t> </w:t>
            </w:r>
          </w:p>
        </w:tc>
        <w:tc>
          <w:tcPr>
            <w:tcW w:w="926" w:type="dxa"/>
            <w:tcBorders>
              <w:top w:val="nil"/>
              <w:left w:val="nil"/>
              <w:bottom w:val="single" w:sz="4" w:space="0" w:color="auto"/>
              <w:right w:val="single" w:sz="4" w:space="0" w:color="auto"/>
            </w:tcBorders>
            <w:shd w:val="clear" w:color="000000" w:fill="FFFFFF"/>
            <w:hideMark/>
          </w:tcPr>
          <w:p w14:paraId="6784DF35" w14:textId="77777777" w:rsidR="00204D10" w:rsidRPr="00204D10" w:rsidRDefault="00204D10" w:rsidP="00204D10">
            <w:pPr>
              <w:jc w:val="right"/>
              <w:rPr>
                <w:rFonts w:ascii="Arial" w:hAnsi="Arial" w:cs="Arial"/>
                <w:sz w:val="20"/>
                <w:szCs w:val="20"/>
              </w:rPr>
            </w:pPr>
            <w:r w:rsidRPr="00204D10">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FFFFFF"/>
            <w:hideMark/>
          </w:tcPr>
          <w:p w14:paraId="6F73D91B" w14:textId="77777777" w:rsidR="00204D10" w:rsidRPr="00204D10" w:rsidRDefault="00204D10" w:rsidP="00204D10">
            <w:pPr>
              <w:jc w:val="center"/>
              <w:rPr>
                <w:sz w:val="20"/>
                <w:szCs w:val="20"/>
              </w:rPr>
            </w:pPr>
            <w:r w:rsidRPr="00204D10">
              <w:rPr>
                <w:sz w:val="20"/>
                <w:szCs w:val="20"/>
              </w:rPr>
              <w:t> </w:t>
            </w:r>
          </w:p>
        </w:tc>
        <w:tc>
          <w:tcPr>
            <w:tcW w:w="1213" w:type="dxa"/>
            <w:tcBorders>
              <w:top w:val="nil"/>
              <w:left w:val="nil"/>
              <w:bottom w:val="single" w:sz="4" w:space="0" w:color="auto"/>
              <w:right w:val="single" w:sz="4" w:space="0" w:color="auto"/>
            </w:tcBorders>
            <w:shd w:val="clear" w:color="000000" w:fill="FFFFFF"/>
            <w:hideMark/>
          </w:tcPr>
          <w:p w14:paraId="4A5CCD61"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653FE3B8"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5F0FEFBF"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016D4D6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59401CA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0B98D6AB"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000000" w:fill="FFFFFF"/>
            <w:noWrap/>
            <w:vAlign w:val="bottom"/>
            <w:hideMark/>
          </w:tcPr>
          <w:p w14:paraId="0170177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4440222B"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6B6B9679"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197896DF"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4" w:space="0" w:color="auto"/>
              <w:right w:val="single" w:sz="4" w:space="0" w:color="auto"/>
            </w:tcBorders>
            <w:shd w:val="clear" w:color="000000" w:fill="FFFFFF"/>
            <w:noWrap/>
            <w:vAlign w:val="bottom"/>
            <w:hideMark/>
          </w:tcPr>
          <w:p w14:paraId="4240A6A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4" w:space="0" w:color="auto"/>
              <w:right w:val="single" w:sz="8" w:space="0" w:color="auto"/>
            </w:tcBorders>
            <w:shd w:val="clear" w:color="000000" w:fill="FFFFFF"/>
            <w:noWrap/>
            <w:vAlign w:val="bottom"/>
            <w:hideMark/>
          </w:tcPr>
          <w:p w14:paraId="4547277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r w:rsidR="00204D10" w:rsidRPr="00204D10" w14:paraId="2816E28D" w14:textId="77777777" w:rsidTr="00204D10">
        <w:trPr>
          <w:trHeight w:val="249"/>
        </w:trPr>
        <w:tc>
          <w:tcPr>
            <w:tcW w:w="583" w:type="dxa"/>
            <w:tcBorders>
              <w:top w:val="nil"/>
              <w:left w:val="single" w:sz="8" w:space="0" w:color="auto"/>
              <w:bottom w:val="single" w:sz="4" w:space="0" w:color="auto"/>
              <w:right w:val="single" w:sz="4" w:space="0" w:color="auto"/>
            </w:tcBorders>
            <w:shd w:val="clear" w:color="000000" w:fill="FFFFFF"/>
            <w:hideMark/>
          </w:tcPr>
          <w:p w14:paraId="33438D9E" w14:textId="77777777" w:rsidR="00204D10" w:rsidRPr="00204D10" w:rsidRDefault="00204D10" w:rsidP="00204D10">
            <w:pPr>
              <w:jc w:val="center"/>
              <w:rPr>
                <w:sz w:val="20"/>
                <w:szCs w:val="20"/>
              </w:rPr>
            </w:pPr>
            <w:r w:rsidRPr="00204D10">
              <w:rPr>
                <w:sz w:val="20"/>
                <w:szCs w:val="20"/>
              </w:rPr>
              <w:t> </w:t>
            </w:r>
          </w:p>
        </w:tc>
        <w:tc>
          <w:tcPr>
            <w:tcW w:w="3869" w:type="dxa"/>
            <w:tcBorders>
              <w:top w:val="nil"/>
              <w:left w:val="nil"/>
              <w:bottom w:val="single" w:sz="4" w:space="0" w:color="auto"/>
              <w:right w:val="single" w:sz="4" w:space="0" w:color="auto"/>
            </w:tcBorders>
            <w:shd w:val="clear" w:color="000000" w:fill="FFFFFF"/>
            <w:hideMark/>
          </w:tcPr>
          <w:p w14:paraId="419CC5EF" w14:textId="77777777" w:rsidR="00204D10" w:rsidRPr="00204D10" w:rsidRDefault="00204D10" w:rsidP="00204D10">
            <w:pPr>
              <w:rPr>
                <w:rFonts w:ascii="Arial" w:hAnsi="Arial" w:cs="Arial"/>
                <w:sz w:val="20"/>
                <w:szCs w:val="20"/>
              </w:rPr>
            </w:pPr>
            <w:r w:rsidRPr="00204D10">
              <w:rPr>
                <w:rFonts w:ascii="Arial" w:hAnsi="Arial" w:cs="Arial"/>
                <w:sz w:val="20"/>
                <w:szCs w:val="20"/>
              </w:rPr>
              <w:t> </w:t>
            </w:r>
          </w:p>
        </w:tc>
        <w:tc>
          <w:tcPr>
            <w:tcW w:w="1140" w:type="dxa"/>
            <w:tcBorders>
              <w:top w:val="nil"/>
              <w:left w:val="nil"/>
              <w:bottom w:val="single" w:sz="4" w:space="0" w:color="auto"/>
              <w:right w:val="single" w:sz="4" w:space="0" w:color="auto"/>
            </w:tcBorders>
            <w:shd w:val="clear" w:color="000000" w:fill="FFFFFF"/>
            <w:hideMark/>
          </w:tcPr>
          <w:p w14:paraId="36622C01" w14:textId="77777777" w:rsidR="00204D10" w:rsidRPr="00204D10" w:rsidRDefault="00204D10" w:rsidP="00204D10">
            <w:pPr>
              <w:jc w:val="center"/>
              <w:rPr>
                <w:rFonts w:ascii="Arial" w:hAnsi="Arial" w:cs="Arial"/>
                <w:sz w:val="20"/>
                <w:szCs w:val="20"/>
              </w:rPr>
            </w:pPr>
            <w:r w:rsidRPr="00204D10">
              <w:rPr>
                <w:rFonts w:ascii="Arial" w:hAnsi="Arial" w:cs="Arial"/>
                <w:sz w:val="20"/>
                <w:szCs w:val="20"/>
              </w:rPr>
              <w:t> </w:t>
            </w:r>
          </w:p>
        </w:tc>
        <w:tc>
          <w:tcPr>
            <w:tcW w:w="926" w:type="dxa"/>
            <w:tcBorders>
              <w:top w:val="nil"/>
              <w:left w:val="nil"/>
              <w:bottom w:val="single" w:sz="4" w:space="0" w:color="auto"/>
              <w:right w:val="single" w:sz="4" w:space="0" w:color="auto"/>
            </w:tcBorders>
            <w:shd w:val="clear" w:color="000000" w:fill="FFFFFF"/>
            <w:noWrap/>
            <w:hideMark/>
          </w:tcPr>
          <w:p w14:paraId="6F3EF575" w14:textId="77777777" w:rsidR="00204D10" w:rsidRPr="00204D10" w:rsidRDefault="00204D10" w:rsidP="00204D10">
            <w:pPr>
              <w:jc w:val="right"/>
              <w:rPr>
                <w:rFonts w:ascii="Arial" w:hAnsi="Arial" w:cs="Arial"/>
                <w:sz w:val="20"/>
                <w:szCs w:val="20"/>
              </w:rPr>
            </w:pPr>
            <w:r w:rsidRPr="00204D10">
              <w:rPr>
                <w:rFonts w:ascii="Arial" w:hAnsi="Arial" w:cs="Arial"/>
                <w:sz w:val="20"/>
                <w:szCs w:val="20"/>
              </w:rPr>
              <w:t> </w:t>
            </w:r>
          </w:p>
        </w:tc>
        <w:tc>
          <w:tcPr>
            <w:tcW w:w="1240" w:type="dxa"/>
            <w:tcBorders>
              <w:top w:val="nil"/>
              <w:left w:val="nil"/>
              <w:bottom w:val="single" w:sz="4" w:space="0" w:color="auto"/>
              <w:right w:val="single" w:sz="4" w:space="0" w:color="auto"/>
            </w:tcBorders>
            <w:shd w:val="clear" w:color="000000" w:fill="FFFFFF"/>
            <w:hideMark/>
          </w:tcPr>
          <w:p w14:paraId="5D5B7433" w14:textId="77777777" w:rsidR="00204D10" w:rsidRPr="00204D10" w:rsidRDefault="00204D10" w:rsidP="00204D10">
            <w:pPr>
              <w:jc w:val="center"/>
              <w:rPr>
                <w:sz w:val="20"/>
                <w:szCs w:val="20"/>
              </w:rPr>
            </w:pPr>
            <w:r w:rsidRPr="00204D10">
              <w:rPr>
                <w:sz w:val="20"/>
                <w:szCs w:val="20"/>
              </w:rPr>
              <w:t> </w:t>
            </w:r>
          </w:p>
        </w:tc>
        <w:tc>
          <w:tcPr>
            <w:tcW w:w="1213" w:type="dxa"/>
            <w:tcBorders>
              <w:top w:val="nil"/>
              <w:left w:val="nil"/>
              <w:bottom w:val="single" w:sz="4" w:space="0" w:color="auto"/>
              <w:right w:val="single" w:sz="4" w:space="0" w:color="auto"/>
            </w:tcBorders>
            <w:shd w:val="clear" w:color="000000" w:fill="FFFFFF"/>
            <w:hideMark/>
          </w:tcPr>
          <w:p w14:paraId="1885BB8C"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5D78965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762D69F0"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47461B91"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679C5B6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746C1E97"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4" w:space="0" w:color="auto"/>
              <w:right w:val="single" w:sz="4" w:space="0" w:color="auto"/>
            </w:tcBorders>
            <w:shd w:val="clear" w:color="000000" w:fill="FFFFFF"/>
            <w:noWrap/>
            <w:vAlign w:val="bottom"/>
            <w:hideMark/>
          </w:tcPr>
          <w:p w14:paraId="72DE775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4" w:space="0" w:color="auto"/>
              <w:right w:val="single" w:sz="4" w:space="0" w:color="auto"/>
            </w:tcBorders>
            <w:shd w:val="clear" w:color="000000" w:fill="FFFFFF"/>
            <w:noWrap/>
            <w:vAlign w:val="bottom"/>
            <w:hideMark/>
          </w:tcPr>
          <w:p w14:paraId="5B94775A"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69B3AD8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4" w:space="0" w:color="auto"/>
              <w:right w:val="single" w:sz="4" w:space="0" w:color="auto"/>
            </w:tcBorders>
            <w:shd w:val="clear" w:color="000000" w:fill="FFFFFF"/>
            <w:noWrap/>
            <w:vAlign w:val="bottom"/>
            <w:hideMark/>
          </w:tcPr>
          <w:p w14:paraId="2D161613"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4" w:space="0" w:color="auto"/>
              <w:right w:val="single" w:sz="4" w:space="0" w:color="auto"/>
            </w:tcBorders>
            <w:shd w:val="clear" w:color="000000" w:fill="FFFFFF"/>
            <w:noWrap/>
            <w:vAlign w:val="bottom"/>
            <w:hideMark/>
          </w:tcPr>
          <w:p w14:paraId="4359A98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4" w:space="0" w:color="auto"/>
              <w:right w:val="single" w:sz="8" w:space="0" w:color="auto"/>
            </w:tcBorders>
            <w:shd w:val="clear" w:color="000000" w:fill="FFFFFF"/>
            <w:noWrap/>
            <w:vAlign w:val="bottom"/>
            <w:hideMark/>
          </w:tcPr>
          <w:p w14:paraId="61CA471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r w:rsidR="00204D10" w:rsidRPr="00204D10" w14:paraId="5EE47E63" w14:textId="77777777" w:rsidTr="00204D10">
        <w:trPr>
          <w:trHeight w:val="357"/>
        </w:trPr>
        <w:tc>
          <w:tcPr>
            <w:tcW w:w="583" w:type="dxa"/>
            <w:tcBorders>
              <w:top w:val="nil"/>
              <w:left w:val="single" w:sz="8" w:space="0" w:color="auto"/>
              <w:bottom w:val="single" w:sz="8" w:space="0" w:color="auto"/>
              <w:right w:val="single" w:sz="4" w:space="0" w:color="auto"/>
            </w:tcBorders>
            <w:shd w:val="clear" w:color="000000" w:fill="FFFFFF"/>
            <w:hideMark/>
          </w:tcPr>
          <w:p w14:paraId="10FE0BD9" w14:textId="77777777" w:rsidR="00204D10" w:rsidRPr="00204D10" w:rsidRDefault="00204D10" w:rsidP="00204D10">
            <w:pPr>
              <w:jc w:val="center"/>
              <w:rPr>
                <w:sz w:val="20"/>
                <w:szCs w:val="20"/>
              </w:rPr>
            </w:pPr>
            <w:r w:rsidRPr="00204D10">
              <w:rPr>
                <w:sz w:val="20"/>
                <w:szCs w:val="20"/>
              </w:rPr>
              <w:t> </w:t>
            </w:r>
          </w:p>
        </w:tc>
        <w:tc>
          <w:tcPr>
            <w:tcW w:w="3869" w:type="dxa"/>
            <w:tcBorders>
              <w:top w:val="nil"/>
              <w:left w:val="nil"/>
              <w:bottom w:val="single" w:sz="8" w:space="0" w:color="auto"/>
              <w:right w:val="single" w:sz="4" w:space="0" w:color="auto"/>
            </w:tcBorders>
            <w:shd w:val="clear" w:color="000000" w:fill="FFFFFF"/>
            <w:vAlign w:val="center"/>
            <w:hideMark/>
          </w:tcPr>
          <w:p w14:paraId="7D194863" w14:textId="77777777" w:rsidR="00204D10" w:rsidRPr="00204D10" w:rsidRDefault="00204D10" w:rsidP="00204D10">
            <w:pPr>
              <w:rPr>
                <w:sz w:val="20"/>
                <w:szCs w:val="20"/>
              </w:rPr>
            </w:pPr>
            <w:r w:rsidRPr="00204D10">
              <w:rPr>
                <w:sz w:val="20"/>
                <w:szCs w:val="20"/>
              </w:rPr>
              <w:t> </w:t>
            </w:r>
          </w:p>
        </w:tc>
        <w:tc>
          <w:tcPr>
            <w:tcW w:w="1140" w:type="dxa"/>
            <w:tcBorders>
              <w:top w:val="nil"/>
              <w:left w:val="nil"/>
              <w:bottom w:val="single" w:sz="8" w:space="0" w:color="auto"/>
              <w:right w:val="single" w:sz="4" w:space="0" w:color="auto"/>
            </w:tcBorders>
            <w:shd w:val="clear" w:color="000000" w:fill="FFFFFF"/>
            <w:hideMark/>
          </w:tcPr>
          <w:p w14:paraId="4DFB05E2" w14:textId="77777777" w:rsidR="00204D10" w:rsidRPr="00204D10" w:rsidRDefault="00204D10" w:rsidP="00204D10">
            <w:pPr>
              <w:jc w:val="center"/>
              <w:rPr>
                <w:sz w:val="20"/>
                <w:szCs w:val="20"/>
              </w:rPr>
            </w:pPr>
            <w:r w:rsidRPr="00204D10">
              <w:rPr>
                <w:sz w:val="20"/>
                <w:szCs w:val="20"/>
              </w:rPr>
              <w:t> </w:t>
            </w:r>
          </w:p>
        </w:tc>
        <w:tc>
          <w:tcPr>
            <w:tcW w:w="926" w:type="dxa"/>
            <w:tcBorders>
              <w:top w:val="nil"/>
              <w:left w:val="nil"/>
              <w:bottom w:val="single" w:sz="8" w:space="0" w:color="auto"/>
              <w:right w:val="single" w:sz="4" w:space="0" w:color="auto"/>
            </w:tcBorders>
            <w:shd w:val="clear" w:color="000000" w:fill="FFFFFF"/>
            <w:hideMark/>
          </w:tcPr>
          <w:p w14:paraId="321D9C20" w14:textId="77777777" w:rsidR="00204D10" w:rsidRPr="00204D10" w:rsidRDefault="00204D10" w:rsidP="00204D10">
            <w:pPr>
              <w:jc w:val="center"/>
              <w:rPr>
                <w:sz w:val="20"/>
                <w:szCs w:val="20"/>
              </w:rPr>
            </w:pPr>
            <w:r w:rsidRPr="00204D10">
              <w:rPr>
                <w:sz w:val="20"/>
                <w:szCs w:val="20"/>
              </w:rPr>
              <w:t> </w:t>
            </w:r>
          </w:p>
        </w:tc>
        <w:tc>
          <w:tcPr>
            <w:tcW w:w="1240" w:type="dxa"/>
            <w:tcBorders>
              <w:top w:val="nil"/>
              <w:left w:val="nil"/>
              <w:bottom w:val="single" w:sz="8" w:space="0" w:color="auto"/>
              <w:right w:val="single" w:sz="4" w:space="0" w:color="auto"/>
            </w:tcBorders>
            <w:shd w:val="clear" w:color="000000" w:fill="FFFFFF"/>
            <w:hideMark/>
          </w:tcPr>
          <w:p w14:paraId="34FB361E" w14:textId="77777777" w:rsidR="00204D10" w:rsidRPr="00204D10" w:rsidRDefault="00204D10" w:rsidP="00204D10">
            <w:pPr>
              <w:jc w:val="center"/>
              <w:rPr>
                <w:sz w:val="20"/>
                <w:szCs w:val="20"/>
              </w:rPr>
            </w:pPr>
            <w:r w:rsidRPr="00204D10">
              <w:rPr>
                <w:sz w:val="20"/>
                <w:szCs w:val="20"/>
              </w:rPr>
              <w:t> </w:t>
            </w:r>
          </w:p>
        </w:tc>
        <w:tc>
          <w:tcPr>
            <w:tcW w:w="1213" w:type="dxa"/>
            <w:tcBorders>
              <w:top w:val="nil"/>
              <w:left w:val="nil"/>
              <w:bottom w:val="single" w:sz="8" w:space="0" w:color="auto"/>
              <w:right w:val="single" w:sz="4" w:space="0" w:color="auto"/>
            </w:tcBorders>
            <w:shd w:val="clear" w:color="000000" w:fill="FFFFFF"/>
            <w:hideMark/>
          </w:tcPr>
          <w:p w14:paraId="2457E31C" w14:textId="77777777" w:rsidR="00204D10" w:rsidRPr="00204D10" w:rsidRDefault="00204D10" w:rsidP="00204D10">
            <w:pPr>
              <w:jc w:val="center"/>
              <w:rPr>
                <w:sz w:val="20"/>
                <w:szCs w:val="20"/>
              </w:rPr>
            </w:pPr>
            <w:r w:rsidRPr="00204D10">
              <w:rPr>
                <w:sz w:val="20"/>
                <w:szCs w:val="20"/>
              </w:rPr>
              <w:t> </w:t>
            </w:r>
          </w:p>
        </w:tc>
        <w:tc>
          <w:tcPr>
            <w:tcW w:w="498" w:type="dxa"/>
            <w:tcBorders>
              <w:top w:val="nil"/>
              <w:left w:val="nil"/>
              <w:bottom w:val="single" w:sz="8" w:space="0" w:color="auto"/>
              <w:right w:val="single" w:sz="4" w:space="0" w:color="auto"/>
            </w:tcBorders>
            <w:shd w:val="clear" w:color="000000" w:fill="FFFFFF"/>
            <w:noWrap/>
            <w:vAlign w:val="bottom"/>
            <w:hideMark/>
          </w:tcPr>
          <w:p w14:paraId="5AB06437"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8" w:space="0" w:color="auto"/>
              <w:right w:val="single" w:sz="4" w:space="0" w:color="auto"/>
            </w:tcBorders>
            <w:shd w:val="clear" w:color="000000" w:fill="FFFFFF"/>
            <w:noWrap/>
            <w:vAlign w:val="bottom"/>
            <w:hideMark/>
          </w:tcPr>
          <w:p w14:paraId="3C0170EA"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8" w:space="0" w:color="auto"/>
              <w:right w:val="single" w:sz="4" w:space="0" w:color="auto"/>
            </w:tcBorders>
            <w:shd w:val="clear" w:color="000000" w:fill="FFFFFF"/>
            <w:noWrap/>
            <w:vAlign w:val="bottom"/>
            <w:hideMark/>
          </w:tcPr>
          <w:p w14:paraId="1E55A02B"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8" w:space="0" w:color="auto"/>
              <w:right w:val="single" w:sz="4" w:space="0" w:color="auto"/>
            </w:tcBorders>
            <w:shd w:val="clear" w:color="000000" w:fill="FFFFFF"/>
            <w:noWrap/>
            <w:vAlign w:val="bottom"/>
            <w:hideMark/>
          </w:tcPr>
          <w:p w14:paraId="55EE5F5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8" w:space="0" w:color="auto"/>
              <w:right w:val="single" w:sz="4" w:space="0" w:color="auto"/>
            </w:tcBorders>
            <w:shd w:val="clear" w:color="000000" w:fill="FFFFFF"/>
            <w:noWrap/>
            <w:vAlign w:val="bottom"/>
            <w:hideMark/>
          </w:tcPr>
          <w:p w14:paraId="34CBB47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27" w:type="dxa"/>
            <w:tcBorders>
              <w:top w:val="nil"/>
              <w:left w:val="nil"/>
              <w:bottom w:val="single" w:sz="8" w:space="0" w:color="auto"/>
              <w:right w:val="single" w:sz="4" w:space="0" w:color="auto"/>
            </w:tcBorders>
            <w:shd w:val="clear" w:color="000000" w:fill="FFFFFF"/>
            <w:noWrap/>
            <w:vAlign w:val="bottom"/>
            <w:hideMark/>
          </w:tcPr>
          <w:p w14:paraId="05D8083D"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13" w:type="dxa"/>
            <w:tcBorders>
              <w:top w:val="nil"/>
              <w:left w:val="nil"/>
              <w:bottom w:val="single" w:sz="8" w:space="0" w:color="auto"/>
              <w:right w:val="single" w:sz="4" w:space="0" w:color="auto"/>
            </w:tcBorders>
            <w:shd w:val="clear" w:color="000000" w:fill="FFFFFF"/>
            <w:noWrap/>
            <w:vAlign w:val="bottom"/>
            <w:hideMark/>
          </w:tcPr>
          <w:p w14:paraId="4BC0C40E"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8" w:space="0" w:color="auto"/>
              <w:right w:val="single" w:sz="4" w:space="0" w:color="auto"/>
            </w:tcBorders>
            <w:shd w:val="clear" w:color="000000" w:fill="FFFFFF"/>
            <w:noWrap/>
            <w:vAlign w:val="bottom"/>
            <w:hideMark/>
          </w:tcPr>
          <w:p w14:paraId="3D2E3A42"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498" w:type="dxa"/>
            <w:tcBorders>
              <w:top w:val="nil"/>
              <w:left w:val="nil"/>
              <w:bottom w:val="single" w:sz="8" w:space="0" w:color="auto"/>
              <w:right w:val="single" w:sz="4" w:space="0" w:color="auto"/>
            </w:tcBorders>
            <w:shd w:val="clear" w:color="000000" w:fill="FFFFFF"/>
            <w:noWrap/>
            <w:vAlign w:val="bottom"/>
            <w:hideMark/>
          </w:tcPr>
          <w:p w14:paraId="317DC268"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84" w:type="dxa"/>
            <w:tcBorders>
              <w:top w:val="nil"/>
              <w:left w:val="nil"/>
              <w:bottom w:val="single" w:sz="8" w:space="0" w:color="auto"/>
              <w:right w:val="single" w:sz="4" w:space="0" w:color="auto"/>
            </w:tcBorders>
            <w:shd w:val="clear" w:color="000000" w:fill="FFFFFF"/>
            <w:noWrap/>
            <w:vAlign w:val="bottom"/>
            <w:hideMark/>
          </w:tcPr>
          <w:p w14:paraId="4097CDBF"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c>
          <w:tcPr>
            <w:tcW w:w="541" w:type="dxa"/>
            <w:tcBorders>
              <w:top w:val="nil"/>
              <w:left w:val="nil"/>
              <w:bottom w:val="single" w:sz="8" w:space="0" w:color="auto"/>
              <w:right w:val="single" w:sz="8" w:space="0" w:color="auto"/>
            </w:tcBorders>
            <w:shd w:val="clear" w:color="000000" w:fill="FFFFFF"/>
            <w:noWrap/>
            <w:vAlign w:val="bottom"/>
            <w:hideMark/>
          </w:tcPr>
          <w:p w14:paraId="1ABCFA8C" w14:textId="77777777" w:rsidR="00204D10" w:rsidRPr="00204D10" w:rsidRDefault="00204D10" w:rsidP="00204D10">
            <w:pPr>
              <w:rPr>
                <w:rFonts w:ascii="Arial CYR" w:hAnsi="Arial CYR" w:cs="Arial CYR"/>
                <w:sz w:val="20"/>
                <w:szCs w:val="20"/>
              </w:rPr>
            </w:pPr>
            <w:r w:rsidRPr="00204D10">
              <w:rPr>
                <w:rFonts w:ascii="Arial CYR" w:hAnsi="Arial CYR" w:cs="Arial CYR"/>
                <w:sz w:val="20"/>
                <w:szCs w:val="20"/>
              </w:rPr>
              <w:t> </w:t>
            </w:r>
          </w:p>
        </w:tc>
      </w:tr>
    </w:tbl>
    <w:p w14:paraId="39338E62" w14:textId="77777777" w:rsidR="00204D10" w:rsidRDefault="00204D10" w:rsidP="00204D10">
      <w:pPr>
        <w:contextualSpacing/>
        <w:jc w:val="right"/>
      </w:pPr>
    </w:p>
    <w:p w14:paraId="76CD77D2" w14:textId="77777777" w:rsidR="00204D10" w:rsidRDefault="00204D10" w:rsidP="00204D10">
      <w:pPr>
        <w:contextualSpacing/>
        <w:jc w:val="right"/>
      </w:pPr>
    </w:p>
    <w:tbl>
      <w:tblPr>
        <w:tblW w:w="10065" w:type="dxa"/>
        <w:tblInd w:w="2518" w:type="dxa"/>
        <w:tblLook w:val="00A0" w:firstRow="1" w:lastRow="0" w:firstColumn="1" w:lastColumn="0" w:noHBand="0" w:noVBand="0"/>
      </w:tblPr>
      <w:tblGrid>
        <w:gridCol w:w="5416"/>
        <w:gridCol w:w="4649"/>
      </w:tblGrid>
      <w:tr w:rsidR="00204D10" w:rsidRPr="00FE5144" w14:paraId="3EC7DBB0" w14:textId="77777777" w:rsidTr="00204D10">
        <w:trPr>
          <w:trHeight w:val="225"/>
        </w:trPr>
        <w:tc>
          <w:tcPr>
            <w:tcW w:w="5416" w:type="dxa"/>
          </w:tcPr>
          <w:p w14:paraId="03B5AE04" w14:textId="77777777" w:rsidR="00204D10" w:rsidRPr="00FE5144" w:rsidRDefault="00204D10" w:rsidP="00204D10">
            <w:pPr>
              <w:keepNext/>
              <w:rPr>
                <w:b/>
                <w:bCs/>
              </w:rPr>
            </w:pPr>
            <w:r w:rsidRPr="00FE5144">
              <w:rPr>
                <w:b/>
                <w:bCs/>
              </w:rPr>
              <w:t>ЗАКАЗЧИК:</w:t>
            </w:r>
          </w:p>
          <w:p w14:paraId="6BE171C5" w14:textId="77777777" w:rsidR="00204D10" w:rsidRPr="00FE5144" w:rsidRDefault="00204D10" w:rsidP="00204D10">
            <w:pPr>
              <w:keepNext/>
            </w:pPr>
          </w:p>
        </w:tc>
        <w:tc>
          <w:tcPr>
            <w:tcW w:w="4649" w:type="dxa"/>
          </w:tcPr>
          <w:p w14:paraId="42D673C0" w14:textId="77777777" w:rsidR="00204D10" w:rsidRPr="00FE5144" w:rsidRDefault="00204D10" w:rsidP="00204D10">
            <w:pPr>
              <w:keepNext/>
              <w:rPr>
                <w:b/>
                <w:bCs/>
              </w:rPr>
            </w:pPr>
            <w:r>
              <w:rPr>
                <w:b/>
              </w:rPr>
              <w:t>ПОДРЯДЧИК</w:t>
            </w:r>
            <w:r w:rsidRPr="00FE5144">
              <w:rPr>
                <w:b/>
              </w:rPr>
              <w:t>:</w:t>
            </w:r>
          </w:p>
          <w:p w14:paraId="382356DB" w14:textId="77777777" w:rsidR="00204D10" w:rsidRPr="00FE5144" w:rsidRDefault="00204D10" w:rsidP="00204D10">
            <w:pPr>
              <w:keepNext/>
              <w:tabs>
                <w:tab w:val="left" w:pos="4425"/>
              </w:tabs>
              <w:rPr>
                <w:b/>
              </w:rPr>
            </w:pPr>
          </w:p>
        </w:tc>
      </w:tr>
      <w:tr w:rsidR="00204D10" w:rsidRPr="00FE5144" w14:paraId="67872663" w14:textId="77777777" w:rsidTr="00204D10">
        <w:tc>
          <w:tcPr>
            <w:tcW w:w="5416" w:type="dxa"/>
          </w:tcPr>
          <w:p w14:paraId="1443B765" w14:textId="77777777" w:rsidR="00204D10" w:rsidRDefault="00204D10" w:rsidP="00204D10">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04DF69F9" w14:textId="77777777" w:rsidR="00204D10" w:rsidRDefault="00204D10" w:rsidP="00204D10">
            <w:pPr>
              <w:contextualSpacing/>
              <w:jc w:val="center"/>
              <w:rPr>
                <w:rFonts w:eastAsia="Calibri"/>
                <w:b/>
                <w:lang w:eastAsia="en-US"/>
              </w:rPr>
            </w:pPr>
          </w:p>
          <w:p w14:paraId="09F1257D" w14:textId="77777777" w:rsidR="00204D10" w:rsidRDefault="00204D10" w:rsidP="00204D10">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0337F073" w14:textId="77777777" w:rsidR="00204D10" w:rsidRPr="00FE5144" w:rsidRDefault="00204D10" w:rsidP="00204D10">
            <w:pPr>
              <w:keepNext/>
              <w:suppressAutoHyphens/>
              <w:jc w:val="both"/>
              <w:rPr>
                <w:b/>
              </w:rPr>
            </w:pPr>
            <w:proofErr w:type="spellStart"/>
            <w:r w:rsidRPr="00FE5144">
              <w:rPr>
                <w:lang w:eastAsia="ar-SA"/>
              </w:rPr>
              <w:t>м.п</w:t>
            </w:r>
            <w:proofErr w:type="spellEnd"/>
            <w:r w:rsidRPr="00FE5144">
              <w:rPr>
                <w:lang w:eastAsia="ar-SA"/>
              </w:rPr>
              <w:t>.</w:t>
            </w:r>
          </w:p>
          <w:p w14:paraId="14101C8F" w14:textId="77777777" w:rsidR="00204D10" w:rsidRPr="00FE5144" w:rsidRDefault="00204D10" w:rsidP="00204D10">
            <w:pPr>
              <w:keepNext/>
              <w:suppressAutoHyphens/>
              <w:jc w:val="both"/>
              <w:rPr>
                <w:lang w:eastAsia="zh-CN"/>
              </w:rPr>
            </w:pPr>
          </w:p>
        </w:tc>
        <w:tc>
          <w:tcPr>
            <w:tcW w:w="4649" w:type="dxa"/>
          </w:tcPr>
          <w:p w14:paraId="492456F1" w14:textId="77777777" w:rsidR="00204D10" w:rsidRPr="00FE5144" w:rsidRDefault="00204D10" w:rsidP="00204D10">
            <w:pPr>
              <w:keepNext/>
              <w:tabs>
                <w:tab w:val="left" w:pos="4425"/>
              </w:tabs>
              <w:jc w:val="both"/>
            </w:pPr>
            <w:r>
              <w:rPr>
                <w:b/>
              </w:rPr>
              <w:t>_________________________________</w:t>
            </w:r>
          </w:p>
          <w:p w14:paraId="122846DA" w14:textId="77777777" w:rsidR="00204D10" w:rsidRPr="00FE5144" w:rsidRDefault="00204D10" w:rsidP="00204D10">
            <w:pPr>
              <w:keepNext/>
              <w:tabs>
                <w:tab w:val="left" w:pos="4425"/>
              </w:tabs>
              <w:jc w:val="both"/>
            </w:pPr>
          </w:p>
          <w:p w14:paraId="2E32D0DE" w14:textId="77777777" w:rsidR="00204D10" w:rsidRPr="00FE5144" w:rsidRDefault="00204D10" w:rsidP="00204D10">
            <w:pPr>
              <w:keepNext/>
              <w:tabs>
                <w:tab w:val="left" w:pos="4425"/>
              </w:tabs>
              <w:jc w:val="both"/>
            </w:pPr>
          </w:p>
          <w:p w14:paraId="6E83ACE9" w14:textId="77777777" w:rsidR="00204D10" w:rsidRPr="00FE5144" w:rsidRDefault="00204D10" w:rsidP="00204D10">
            <w:pPr>
              <w:keepNext/>
              <w:snapToGrid w:val="0"/>
              <w:jc w:val="both"/>
              <w:rPr>
                <w:lang w:eastAsia="ar-SA"/>
              </w:rPr>
            </w:pPr>
            <w:r w:rsidRPr="00FE5144">
              <w:t>______________</w:t>
            </w:r>
            <w:r>
              <w:t xml:space="preserve"> </w:t>
            </w:r>
            <w:r>
              <w:rPr>
                <w:b/>
                <w:bCs/>
              </w:rPr>
              <w:t>_____________________</w:t>
            </w:r>
          </w:p>
          <w:p w14:paraId="4C8D65CC" w14:textId="77777777" w:rsidR="00204D10" w:rsidRPr="00FE5144" w:rsidRDefault="00204D10" w:rsidP="00204D10">
            <w:pPr>
              <w:keepNext/>
              <w:snapToGrid w:val="0"/>
              <w:jc w:val="both"/>
            </w:pPr>
            <w:proofErr w:type="spellStart"/>
            <w:r w:rsidRPr="00FE5144">
              <w:rPr>
                <w:lang w:eastAsia="ar-SA"/>
              </w:rPr>
              <w:t>м.п</w:t>
            </w:r>
            <w:proofErr w:type="spellEnd"/>
            <w:r w:rsidRPr="00FE5144">
              <w:rPr>
                <w:lang w:eastAsia="ar-SA"/>
              </w:rPr>
              <w:t>.</w:t>
            </w:r>
          </w:p>
        </w:tc>
      </w:tr>
    </w:tbl>
    <w:p w14:paraId="55DFF389" w14:textId="77777777" w:rsidR="00204D10" w:rsidRDefault="00204D10" w:rsidP="00204D10">
      <w:pPr>
        <w:contextualSpacing/>
        <w:jc w:val="right"/>
      </w:pPr>
    </w:p>
    <w:p w14:paraId="7D0681E6" w14:textId="77777777" w:rsidR="00204D10" w:rsidRDefault="00204D10" w:rsidP="00204D10">
      <w:pPr>
        <w:contextualSpacing/>
        <w:jc w:val="right"/>
      </w:pPr>
    </w:p>
    <w:p w14:paraId="3B9B9D1F" w14:textId="77777777" w:rsidR="00204D10" w:rsidRDefault="00204D10" w:rsidP="00204D10">
      <w:pPr>
        <w:contextualSpacing/>
        <w:jc w:val="right"/>
      </w:pPr>
    </w:p>
    <w:p w14:paraId="5A57B665" w14:textId="77777777" w:rsidR="00204D10" w:rsidRDefault="00204D10" w:rsidP="00204D10">
      <w:pPr>
        <w:contextualSpacing/>
        <w:jc w:val="right"/>
      </w:pPr>
    </w:p>
    <w:p w14:paraId="17CCCF9D" w14:textId="77777777" w:rsidR="00204D10" w:rsidRDefault="00204D10" w:rsidP="00204D10">
      <w:pPr>
        <w:contextualSpacing/>
        <w:jc w:val="right"/>
      </w:pPr>
    </w:p>
    <w:p w14:paraId="1933231D" w14:textId="41D6E73F" w:rsidR="00204D10" w:rsidRDefault="00204D10" w:rsidP="00204D10">
      <w:pPr>
        <w:contextualSpacing/>
        <w:jc w:val="right"/>
      </w:pPr>
      <w:r>
        <w:t xml:space="preserve"> </w:t>
      </w:r>
      <w:r w:rsidRPr="00FE5144">
        <w:t xml:space="preserve">Приложение № 6 </w:t>
      </w:r>
    </w:p>
    <w:p w14:paraId="59D6CCE6" w14:textId="77777777" w:rsidR="00204D10" w:rsidRPr="00FE5144" w:rsidRDefault="00204D10" w:rsidP="00204D10">
      <w:pPr>
        <w:contextualSpacing/>
        <w:jc w:val="right"/>
      </w:pPr>
      <w:r w:rsidRPr="00FE5144">
        <w:t>к Контракту</w:t>
      </w:r>
      <w:r>
        <w:t xml:space="preserve"> </w:t>
      </w:r>
      <w:r w:rsidRPr="00FE5144">
        <w:t>№</w:t>
      </w:r>
      <w:r>
        <w:t xml:space="preserve"> ________</w:t>
      </w:r>
    </w:p>
    <w:p w14:paraId="207F8AB1" w14:textId="77777777" w:rsidR="00204D10" w:rsidRPr="00FE5144" w:rsidRDefault="00204D10" w:rsidP="00204D10">
      <w:pPr>
        <w:contextualSpacing/>
        <w:jc w:val="right"/>
      </w:pPr>
      <w:r w:rsidRPr="00FE5144">
        <w:t>от «___» ________202</w:t>
      </w:r>
      <w:r>
        <w:t>5</w:t>
      </w:r>
      <w:r w:rsidRPr="00FE5144">
        <w:t xml:space="preserve">г. </w:t>
      </w:r>
    </w:p>
    <w:p w14:paraId="57F87ACC" w14:textId="77777777" w:rsidR="00204D10" w:rsidRPr="006D46B0" w:rsidRDefault="00204D10" w:rsidP="00204D10">
      <w:pPr>
        <w:contextualSpacing/>
        <w:jc w:val="center"/>
        <w:rPr>
          <w:sz w:val="18"/>
          <w:szCs w:val="18"/>
        </w:rPr>
      </w:pPr>
      <w:r w:rsidRPr="006D46B0">
        <w:rPr>
          <w:sz w:val="18"/>
          <w:szCs w:val="18"/>
        </w:rPr>
        <w:t xml:space="preserve">                                                                                                                                                             (ФОРМА)</w:t>
      </w:r>
    </w:p>
    <w:p w14:paraId="728BBD6C" w14:textId="77777777" w:rsidR="00204D10" w:rsidRPr="006D46B0" w:rsidRDefault="00204D10" w:rsidP="00204D10">
      <w:pPr>
        <w:contextualSpacing/>
        <w:jc w:val="center"/>
        <w:rPr>
          <w:b/>
          <w:sz w:val="28"/>
          <w:szCs w:val="28"/>
        </w:rPr>
      </w:pPr>
    </w:p>
    <w:p w14:paraId="75EEC5DA" w14:textId="77777777" w:rsidR="00204D10" w:rsidRPr="00FE5144" w:rsidRDefault="00204D10" w:rsidP="00204D10">
      <w:pPr>
        <w:contextualSpacing/>
        <w:jc w:val="center"/>
        <w:rPr>
          <w:b/>
          <w:sz w:val="28"/>
          <w:szCs w:val="28"/>
        </w:rPr>
      </w:pPr>
      <w:r w:rsidRPr="00FE5144">
        <w:rPr>
          <w:b/>
          <w:sz w:val="28"/>
          <w:szCs w:val="28"/>
        </w:rPr>
        <w:t>АКТ ПРИЕМА-ПЕРЕДАЧИ СТРОИТЕЛЬНОЙ ПЛОЩАДКИ</w:t>
      </w:r>
    </w:p>
    <w:p w14:paraId="64293281" w14:textId="77777777" w:rsidR="00204D10" w:rsidRPr="00FE5144" w:rsidRDefault="00204D10" w:rsidP="00204D10">
      <w:pPr>
        <w:contextualSpacing/>
        <w:jc w:val="center"/>
        <w:rPr>
          <w:b/>
        </w:rPr>
      </w:pPr>
      <w:r w:rsidRPr="00FE5144">
        <w:rPr>
          <w:b/>
        </w:rPr>
        <w:t xml:space="preserve">по объекту: </w:t>
      </w:r>
    </w:p>
    <w:p w14:paraId="1B8377E0" w14:textId="77777777" w:rsidR="00204D10" w:rsidRDefault="00204D10" w:rsidP="00204D10">
      <w:pPr>
        <w:keepNext/>
        <w:keepLines/>
        <w:ind w:firstLine="708"/>
        <w:contextualSpacing/>
        <w:rPr>
          <w:b/>
        </w:rPr>
      </w:pPr>
      <w:r w:rsidRPr="007336F7">
        <w:rPr>
          <w:b/>
        </w:rPr>
        <w:t xml:space="preserve">Выполнение строительно-монтажных работ по объекту </w:t>
      </w:r>
      <w:r w:rsidRPr="00321859">
        <w:rPr>
          <w:b/>
        </w:rPr>
        <w:t xml:space="preserve">по объекту: «Капитальный ремонт дымовой трубы котельной, расположенной по адресу: Республика Крым, г. Ялта, </w:t>
      </w:r>
      <w:proofErr w:type="spellStart"/>
      <w:r w:rsidRPr="00321859">
        <w:rPr>
          <w:b/>
        </w:rPr>
        <w:t>пгт</w:t>
      </w:r>
      <w:proofErr w:type="spellEnd"/>
      <w:r w:rsidRPr="00321859">
        <w:rPr>
          <w:b/>
        </w:rPr>
        <w:t xml:space="preserve">. Симеиз, </w:t>
      </w:r>
      <w:proofErr w:type="spellStart"/>
      <w:r w:rsidRPr="00321859">
        <w:rPr>
          <w:b/>
        </w:rPr>
        <w:t>ул.Алексея</w:t>
      </w:r>
      <w:proofErr w:type="spellEnd"/>
      <w:r w:rsidRPr="00321859">
        <w:rPr>
          <w:b/>
        </w:rPr>
        <w:t xml:space="preserve"> Ганского,57».</w:t>
      </w:r>
    </w:p>
    <w:p w14:paraId="1D9A8D44" w14:textId="77777777" w:rsidR="00204D10" w:rsidRPr="00103B49" w:rsidRDefault="00204D10" w:rsidP="00204D10">
      <w:pPr>
        <w:keepNext/>
        <w:keepLines/>
        <w:ind w:firstLine="708"/>
        <w:contextualSpacing/>
        <w:rPr>
          <w:b/>
        </w:rPr>
      </w:pPr>
    </w:p>
    <w:tbl>
      <w:tblPr>
        <w:tblW w:w="10473" w:type="dxa"/>
        <w:tblLook w:val="04A0" w:firstRow="1" w:lastRow="0" w:firstColumn="1" w:lastColumn="0" w:noHBand="0" w:noVBand="1"/>
      </w:tblPr>
      <w:tblGrid>
        <w:gridCol w:w="3828"/>
        <w:gridCol w:w="669"/>
        <w:gridCol w:w="5976"/>
      </w:tblGrid>
      <w:tr w:rsidR="00204D10" w:rsidRPr="00FE5144" w14:paraId="6F9DFCB9" w14:textId="77777777" w:rsidTr="00204D10">
        <w:trPr>
          <w:trHeight w:val="598"/>
        </w:trPr>
        <w:tc>
          <w:tcPr>
            <w:tcW w:w="3828" w:type="dxa"/>
          </w:tcPr>
          <w:p w14:paraId="4D2A28B8" w14:textId="77777777" w:rsidR="00204D10" w:rsidRPr="00FE5144" w:rsidRDefault="00204D10" w:rsidP="00204D10">
            <w:pPr>
              <w:contextualSpacing/>
              <w:jc w:val="both"/>
              <w:rPr>
                <w:lang w:eastAsia="zh-CN" w:bidi="hi-IN"/>
              </w:rPr>
            </w:pPr>
            <w:r>
              <w:rPr>
                <w:lang w:eastAsia="zh-CN" w:bidi="hi-IN"/>
              </w:rPr>
              <w:t>г. Симферополь</w:t>
            </w:r>
          </w:p>
        </w:tc>
        <w:tc>
          <w:tcPr>
            <w:tcW w:w="669" w:type="dxa"/>
          </w:tcPr>
          <w:p w14:paraId="6568EB77" w14:textId="77777777" w:rsidR="00204D10" w:rsidRPr="00FE5144" w:rsidRDefault="00204D10" w:rsidP="00204D10">
            <w:pPr>
              <w:ind w:firstLine="5760"/>
              <w:contextualSpacing/>
              <w:jc w:val="both"/>
              <w:rPr>
                <w:lang w:eastAsia="zh-CN" w:bidi="hi-IN"/>
              </w:rPr>
            </w:pPr>
          </w:p>
        </w:tc>
        <w:tc>
          <w:tcPr>
            <w:tcW w:w="5976" w:type="dxa"/>
          </w:tcPr>
          <w:p w14:paraId="051E1F28" w14:textId="77777777" w:rsidR="00204D10" w:rsidRPr="00FE5144" w:rsidRDefault="00204D10" w:rsidP="00204D10">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1AF53215" w14:textId="77777777" w:rsidR="00204D10" w:rsidRDefault="00204D10" w:rsidP="00204D10">
      <w:pPr>
        <w:ind w:firstLine="709"/>
        <w:contextualSpacing/>
        <w:rPr>
          <w:b/>
        </w:rPr>
      </w:pPr>
    </w:p>
    <w:p w14:paraId="4B8F0042" w14:textId="77777777" w:rsidR="00204D10" w:rsidRDefault="00204D10" w:rsidP="00204D10">
      <w:pPr>
        <w:ind w:firstLine="709"/>
        <w:contextualSpacing/>
        <w:rPr>
          <w:b/>
        </w:rPr>
      </w:pPr>
    </w:p>
    <w:p w14:paraId="4809B965" w14:textId="77777777" w:rsidR="00204D10" w:rsidRPr="00FE5144" w:rsidRDefault="00204D10" w:rsidP="00204D10">
      <w:pPr>
        <w:ind w:firstLine="709"/>
        <w:contextualSpacing/>
        <w:jc w:val="both"/>
        <w:rPr>
          <w:rFonts w:cs="Arial"/>
          <w:bCs/>
        </w:rPr>
      </w:pPr>
      <w:r w:rsidRPr="00FE5144">
        <w:rPr>
          <w:b/>
        </w:rPr>
        <w:t>ГУП РК «</w:t>
      </w:r>
      <w:proofErr w:type="spellStart"/>
      <w:r w:rsidRPr="00FE5144">
        <w:rPr>
          <w:b/>
        </w:rPr>
        <w:t>Крымтеплокоммунэнерго</w:t>
      </w:r>
      <w:proofErr w:type="spellEnd"/>
      <w:r w:rsidRPr="00FE5144">
        <w:t xml:space="preserve">, именуемое в дальнейшем «Заказчик», в лице </w:t>
      </w:r>
      <w:r w:rsidRPr="00FE5144">
        <w:br/>
      </w:r>
      <w:r w:rsidRPr="00142C71">
        <w:rPr>
          <w:spacing w:val="-2"/>
        </w:rPr>
        <w:t xml:space="preserve">Начальника управления капитального строительства и имущественно-земельных отношений </w:t>
      </w:r>
      <w:r>
        <w:rPr>
          <w:spacing w:val="-2"/>
        </w:rPr>
        <w:t xml:space="preserve">    </w:t>
      </w:r>
      <w:r w:rsidRPr="00142C71">
        <w:rPr>
          <w:spacing w:val="-2"/>
        </w:rPr>
        <w:t>ГУП РК «</w:t>
      </w:r>
      <w:proofErr w:type="spellStart"/>
      <w:r w:rsidRPr="00142C71">
        <w:rPr>
          <w:spacing w:val="-2"/>
        </w:rPr>
        <w:t>Крымтеплокоммунэнерго</w:t>
      </w:r>
      <w:proofErr w:type="spellEnd"/>
      <w:r w:rsidRPr="00142C71">
        <w:rPr>
          <w:spacing w:val="-2"/>
        </w:rPr>
        <w:t xml:space="preserve">» </w:t>
      </w:r>
      <w:r>
        <w:rPr>
          <w:spacing w:val="-2"/>
        </w:rPr>
        <w:t xml:space="preserve"> </w:t>
      </w:r>
      <w:r w:rsidRPr="00142C71">
        <w:rPr>
          <w:spacing w:val="-2"/>
        </w:rPr>
        <w:t>Плющаков Е.Ю.</w:t>
      </w:r>
      <w:r w:rsidRPr="00CD7D43">
        <w:rPr>
          <w:spacing w:val="-2"/>
        </w:rPr>
        <w:t xml:space="preserve">, действующего на основании </w:t>
      </w:r>
      <w:r w:rsidRPr="00A45E3A">
        <w:rPr>
          <w:spacing w:val="-2"/>
        </w:rPr>
        <w:t>доверенности №20-3/15586 от 28.12.2024г</w:t>
      </w:r>
      <w:r>
        <w:rPr>
          <w:spacing w:val="-2"/>
        </w:rPr>
        <w:t>.,</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w:t>
      </w:r>
      <w:r>
        <w:rPr>
          <w:rFonts w:cs="Arial"/>
          <w:bCs/>
        </w:rPr>
        <w:t xml:space="preserve"> </w:t>
      </w:r>
      <w:r w:rsidRPr="00FE5144">
        <w:rPr>
          <w:rFonts w:cs="Arial"/>
          <w:bCs/>
        </w:rPr>
        <w:t>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381A343B" w14:textId="77777777" w:rsidR="00204D10" w:rsidRPr="00FE5144" w:rsidRDefault="00204D10" w:rsidP="00204D10">
      <w:pPr>
        <w:numPr>
          <w:ilvl w:val="0"/>
          <w:numId w:val="77"/>
        </w:numPr>
        <w:contextualSpacing/>
        <w:jc w:val="both"/>
        <w:rPr>
          <w:rFonts w:cs="Arial"/>
          <w:bCs/>
        </w:rPr>
      </w:pPr>
      <w:r w:rsidRPr="00FE5144">
        <w:rPr>
          <w:rFonts w:cs="Arial"/>
          <w:bCs/>
        </w:rPr>
        <w:t>Во исполнение контракта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 xml:space="preserve">л строительную площадку </w:t>
      </w:r>
      <w:r w:rsidRPr="00FB6C64">
        <w:rPr>
          <w:rFonts w:cs="Arial"/>
          <w:bCs/>
        </w:rPr>
        <w:t>по</w:t>
      </w:r>
      <w:r>
        <w:rPr>
          <w:rFonts w:cs="Arial"/>
          <w:bCs/>
        </w:rPr>
        <w:t xml:space="preserve"> адресу</w:t>
      </w:r>
      <w:r w:rsidRPr="00156E3E">
        <w:rPr>
          <w:b/>
        </w:rPr>
        <w:t xml:space="preserve">: Республика Крым, г. Ялта, </w:t>
      </w:r>
      <w:proofErr w:type="spellStart"/>
      <w:r w:rsidRPr="00156E3E">
        <w:rPr>
          <w:b/>
        </w:rPr>
        <w:t>пгт</w:t>
      </w:r>
      <w:proofErr w:type="spellEnd"/>
      <w:r w:rsidRPr="00156E3E">
        <w:rPr>
          <w:b/>
        </w:rPr>
        <w:t>.</w:t>
      </w:r>
      <w:r>
        <w:rPr>
          <w:b/>
        </w:rPr>
        <w:t xml:space="preserve"> </w:t>
      </w:r>
      <w:r w:rsidRPr="00156E3E">
        <w:rPr>
          <w:b/>
        </w:rPr>
        <w:t xml:space="preserve">Симеиз, </w:t>
      </w:r>
      <w:proofErr w:type="spellStart"/>
      <w:r w:rsidRPr="00156E3E">
        <w:rPr>
          <w:b/>
        </w:rPr>
        <w:t>ул.Алексея</w:t>
      </w:r>
      <w:proofErr w:type="spellEnd"/>
      <w:r w:rsidRPr="00156E3E">
        <w:rPr>
          <w:b/>
        </w:rPr>
        <w:t xml:space="preserve"> Ганского,57»</w:t>
      </w:r>
      <w:r w:rsidRPr="00FE5144">
        <w:rPr>
          <w:rFonts w:cs="Arial"/>
          <w:bCs/>
        </w:rPr>
        <w:t xml:space="preserve"> (согласно проектной документации).</w:t>
      </w:r>
    </w:p>
    <w:p w14:paraId="60527B6C" w14:textId="77777777" w:rsidR="00204D10" w:rsidRPr="00FE5144" w:rsidRDefault="00204D10" w:rsidP="00204D10">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 xml:space="preserve">для </w:t>
      </w:r>
      <w:r w:rsidRPr="00FE5144">
        <w:rPr>
          <w:rFonts w:cs="Arial"/>
          <w:bCs/>
        </w:rPr>
        <w:t>капитального ремонта объекта в соответствии с Контрактом. Площадь и состояние строительной площадки соответствуют условиям Контракта.</w:t>
      </w:r>
    </w:p>
    <w:p w14:paraId="5755BCB8" w14:textId="77777777" w:rsidR="00204D10" w:rsidRPr="00FE5144" w:rsidRDefault="00204D10" w:rsidP="00204D10">
      <w:pPr>
        <w:numPr>
          <w:ilvl w:val="0"/>
          <w:numId w:val="77"/>
        </w:numPr>
        <w:contextualSpacing/>
        <w:jc w:val="both"/>
        <w:rPr>
          <w:rFonts w:cs="Arial"/>
          <w:bCs/>
        </w:rPr>
      </w:pPr>
      <w:r w:rsidRPr="00FE5144">
        <w:rPr>
          <w:rFonts w:cs="Arial"/>
          <w:bCs/>
        </w:rPr>
        <w:t>Строительная площадка передается для выполнения Подрядчиком капитального ремонта объекта, предусмотренн</w:t>
      </w:r>
      <w:r>
        <w:rPr>
          <w:rFonts w:cs="Arial"/>
          <w:bCs/>
        </w:rPr>
        <w:t>ого</w:t>
      </w:r>
      <w:r w:rsidRPr="00FE5144">
        <w:rPr>
          <w:rFonts w:cs="Arial"/>
          <w:bCs/>
        </w:rPr>
        <w:t xml:space="preserve"> Контрактом.</w:t>
      </w:r>
    </w:p>
    <w:p w14:paraId="0F35BA8F" w14:textId="77777777" w:rsidR="00204D10" w:rsidRPr="00FE5144" w:rsidRDefault="00204D10" w:rsidP="00204D10">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B42C004" w14:textId="77777777" w:rsidR="00204D10" w:rsidRPr="00FE5144" w:rsidRDefault="00204D10" w:rsidP="00204D10">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6ACD188A" w14:textId="77777777" w:rsidR="00204D10" w:rsidRPr="00FE5144" w:rsidRDefault="00204D10" w:rsidP="00204D10">
      <w:pPr>
        <w:ind w:left="1560" w:hanging="1560"/>
        <w:contextualSpacing/>
        <w:jc w:val="both"/>
        <w:rPr>
          <w:rFonts w:cs="Arial"/>
          <w:bCs/>
        </w:rPr>
      </w:pPr>
      <w:r w:rsidRPr="00FE5144">
        <w:rPr>
          <w:rFonts w:cs="Arial"/>
          <w:bCs/>
        </w:rPr>
        <w:t>Приложение: _________________________________ – в ____ экз. на ________ листах.</w:t>
      </w:r>
    </w:p>
    <w:p w14:paraId="59336416" w14:textId="77777777" w:rsidR="00204D10" w:rsidRPr="00FE5144" w:rsidRDefault="00204D10" w:rsidP="00204D10">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204D10" w:rsidRPr="00FE5144" w14:paraId="2B46E920" w14:textId="77777777" w:rsidTr="00204D10">
        <w:trPr>
          <w:trHeight w:val="422"/>
        </w:trPr>
        <w:tc>
          <w:tcPr>
            <w:tcW w:w="4977" w:type="dxa"/>
            <w:tcBorders>
              <w:top w:val="single" w:sz="4" w:space="0" w:color="auto"/>
            </w:tcBorders>
          </w:tcPr>
          <w:p w14:paraId="239386DF" w14:textId="77777777" w:rsidR="00204D10" w:rsidRDefault="00204D10" w:rsidP="00204D10">
            <w:pPr>
              <w:keepNext/>
              <w:rPr>
                <w:b/>
                <w:bCs/>
              </w:rPr>
            </w:pPr>
          </w:p>
          <w:p w14:paraId="6DA9DB8C" w14:textId="77777777" w:rsidR="00204D10" w:rsidRPr="00FE5144" w:rsidRDefault="00204D10" w:rsidP="00204D10">
            <w:pPr>
              <w:keepNext/>
              <w:rPr>
                <w:b/>
                <w:bCs/>
              </w:rPr>
            </w:pPr>
            <w:r w:rsidRPr="00FE5144">
              <w:rPr>
                <w:b/>
                <w:bCs/>
              </w:rPr>
              <w:t>ЗАКАЗЧИК:</w:t>
            </w:r>
          </w:p>
          <w:p w14:paraId="28586F17" w14:textId="77777777" w:rsidR="00204D10" w:rsidRPr="00FE5144" w:rsidRDefault="00204D10" w:rsidP="00204D10">
            <w:pPr>
              <w:keepNext/>
            </w:pPr>
          </w:p>
        </w:tc>
        <w:tc>
          <w:tcPr>
            <w:tcW w:w="4394" w:type="dxa"/>
            <w:tcBorders>
              <w:top w:val="single" w:sz="4" w:space="0" w:color="auto"/>
            </w:tcBorders>
          </w:tcPr>
          <w:p w14:paraId="63AA881D" w14:textId="77777777" w:rsidR="00204D10" w:rsidRDefault="00204D10" w:rsidP="00204D10">
            <w:pPr>
              <w:keepNext/>
              <w:rPr>
                <w:b/>
              </w:rPr>
            </w:pPr>
          </w:p>
          <w:p w14:paraId="2034BAAC" w14:textId="77777777" w:rsidR="00204D10" w:rsidRPr="00FE5144" w:rsidRDefault="00204D10" w:rsidP="00204D10">
            <w:pPr>
              <w:keepNext/>
              <w:rPr>
                <w:b/>
                <w:bCs/>
              </w:rPr>
            </w:pPr>
            <w:r>
              <w:rPr>
                <w:b/>
              </w:rPr>
              <w:t>ПОДРЯДЧИК</w:t>
            </w:r>
            <w:r w:rsidRPr="00FE5144">
              <w:rPr>
                <w:b/>
              </w:rPr>
              <w:t>:</w:t>
            </w:r>
          </w:p>
          <w:p w14:paraId="21EA0ECF" w14:textId="77777777" w:rsidR="00204D10" w:rsidRPr="00FE5144" w:rsidRDefault="00204D10" w:rsidP="00204D10">
            <w:pPr>
              <w:keepNext/>
              <w:tabs>
                <w:tab w:val="left" w:pos="4425"/>
              </w:tabs>
              <w:rPr>
                <w:b/>
              </w:rPr>
            </w:pPr>
          </w:p>
        </w:tc>
      </w:tr>
      <w:tr w:rsidR="00204D10" w:rsidRPr="00FE5144" w14:paraId="1C7A1444" w14:textId="77777777" w:rsidTr="00204D10">
        <w:tc>
          <w:tcPr>
            <w:tcW w:w="4977" w:type="dxa"/>
          </w:tcPr>
          <w:p w14:paraId="5A6A46DE" w14:textId="77777777" w:rsidR="00204D10" w:rsidRPr="0077217F" w:rsidRDefault="00204D10" w:rsidP="00204D10">
            <w:pPr>
              <w:keepNext/>
              <w:rPr>
                <w:b/>
              </w:rPr>
            </w:pPr>
            <w:r w:rsidRPr="0077217F">
              <w:rPr>
                <w:b/>
              </w:rPr>
              <w:t>Начальник управления капитального строительства и имущественно-земельных отношений ГУП РК «</w:t>
            </w:r>
            <w:proofErr w:type="spellStart"/>
            <w:r w:rsidRPr="0077217F">
              <w:rPr>
                <w:b/>
              </w:rPr>
              <w:t>Крымтеплокоммунэнерго</w:t>
            </w:r>
            <w:proofErr w:type="spellEnd"/>
            <w:r w:rsidRPr="0077217F">
              <w:rPr>
                <w:b/>
              </w:rPr>
              <w:t xml:space="preserve">» </w:t>
            </w:r>
          </w:p>
          <w:p w14:paraId="3A2D8F1C" w14:textId="77777777" w:rsidR="00204D10" w:rsidRPr="0077217F" w:rsidRDefault="00204D10" w:rsidP="00204D10">
            <w:pPr>
              <w:keepNext/>
              <w:jc w:val="both"/>
              <w:rPr>
                <w:b/>
              </w:rPr>
            </w:pPr>
          </w:p>
          <w:p w14:paraId="00D8048F" w14:textId="77777777" w:rsidR="00204D10" w:rsidRDefault="00204D10" w:rsidP="00204D10">
            <w:pPr>
              <w:keepNext/>
              <w:suppressAutoHyphens/>
              <w:jc w:val="both"/>
              <w:rPr>
                <w:b/>
              </w:rPr>
            </w:pPr>
            <w:r w:rsidRPr="0077217F">
              <w:rPr>
                <w:b/>
              </w:rPr>
              <w:t>____________</w:t>
            </w:r>
            <w:r>
              <w:rPr>
                <w:b/>
              </w:rPr>
              <w:t>__________</w:t>
            </w:r>
            <w:r w:rsidRPr="0077217F">
              <w:rPr>
                <w:b/>
              </w:rPr>
              <w:t xml:space="preserve">Плющаков Е.Ю </w:t>
            </w:r>
          </w:p>
          <w:p w14:paraId="7A339E30" w14:textId="77777777" w:rsidR="00204D10" w:rsidRPr="00FE5144" w:rsidRDefault="00204D10" w:rsidP="00204D10">
            <w:pPr>
              <w:keepNext/>
              <w:suppressAutoHyphens/>
              <w:jc w:val="both"/>
              <w:rPr>
                <w:b/>
              </w:rPr>
            </w:pPr>
            <w:proofErr w:type="spellStart"/>
            <w:r w:rsidRPr="00FE5144">
              <w:rPr>
                <w:lang w:eastAsia="ar-SA"/>
              </w:rPr>
              <w:t>м.п</w:t>
            </w:r>
            <w:proofErr w:type="spellEnd"/>
            <w:r w:rsidRPr="00FE5144">
              <w:rPr>
                <w:lang w:eastAsia="ar-SA"/>
              </w:rPr>
              <w:t>.</w:t>
            </w:r>
          </w:p>
          <w:p w14:paraId="29489924" w14:textId="77777777" w:rsidR="00204D10" w:rsidRPr="00FE5144" w:rsidRDefault="00204D10" w:rsidP="00204D10">
            <w:pPr>
              <w:keepNext/>
              <w:suppressAutoHyphens/>
              <w:jc w:val="both"/>
              <w:rPr>
                <w:lang w:eastAsia="zh-CN"/>
              </w:rPr>
            </w:pPr>
          </w:p>
        </w:tc>
        <w:tc>
          <w:tcPr>
            <w:tcW w:w="4394" w:type="dxa"/>
          </w:tcPr>
          <w:p w14:paraId="6127C947" w14:textId="77777777" w:rsidR="00204D10" w:rsidRPr="00432823" w:rsidRDefault="00204D10" w:rsidP="00204D10">
            <w:pPr>
              <w:keepNext/>
              <w:snapToGrid w:val="0"/>
              <w:jc w:val="both"/>
              <w:rPr>
                <w:b/>
              </w:rPr>
            </w:pPr>
            <w:r>
              <w:rPr>
                <w:b/>
              </w:rPr>
              <w:t>________________________________</w:t>
            </w:r>
          </w:p>
          <w:p w14:paraId="4E618268" w14:textId="77777777" w:rsidR="00204D10" w:rsidRPr="00FE5144" w:rsidRDefault="00204D10" w:rsidP="00204D10">
            <w:pPr>
              <w:keepNext/>
              <w:tabs>
                <w:tab w:val="left" w:pos="4425"/>
              </w:tabs>
              <w:jc w:val="both"/>
            </w:pPr>
          </w:p>
          <w:p w14:paraId="0DD4B2EA" w14:textId="77777777" w:rsidR="00204D10" w:rsidRPr="00FE5144" w:rsidRDefault="00204D10" w:rsidP="00204D10">
            <w:pPr>
              <w:keepNext/>
              <w:tabs>
                <w:tab w:val="left" w:pos="4425"/>
              </w:tabs>
              <w:jc w:val="both"/>
            </w:pPr>
          </w:p>
          <w:p w14:paraId="33E07A66" w14:textId="77777777" w:rsidR="00204D10" w:rsidRPr="00FE5144" w:rsidRDefault="00204D10" w:rsidP="00204D10">
            <w:pPr>
              <w:keepNext/>
              <w:tabs>
                <w:tab w:val="left" w:pos="4425"/>
              </w:tabs>
              <w:jc w:val="both"/>
            </w:pPr>
          </w:p>
          <w:p w14:paraId="45C46828" w14:textId="77777777" w:rsidR="00204D10" w:rsidRPr="004F78A9" w:rsidRDefault="00204D10" w:rsidP="00204D10">
            <w:pPr>
              <w:keepNext/>
              <w:snapToGrid w:val="0"/>
              <w:jc w:val="both"/>
              <w:rPr>
                <w:b/>
                <w:bCs/>
                <w:lang w:eastAsia="ar-SA"/>
              </w:rPr>
            </w:pPr>
            <w:r w:rsidRPr="00FE5144">
              <w:t xml:space="preserve">______________ </w:t>
            </w:r>
            <w:r>
              <w:rPr>
                <w:b/>
                <w:bCs/>
              </w:rPr>
              <w:t>_________________</w:t>
            </w:r>
          </w:p>
          <w:p w14:paraId="1ADC9CDA" w14:textId="77777777" w:rsidR="00204D10" w:rsidRPr="00FE5144" w:rsidRDefault="00204D10" w:rsidP="00204D10">
            <w:pPr>
              <w:keepNext/>
              <w:snapToGrid w:val="0"/>
              <w:jc w:val="both"/>
            </w:pPr>
            <w:proofErr w:type="spellStart"/>
            <w:r w:rsidRPr="00FE5144">
              <w:rPr>
                <w:lang w:eastAsia="ar-SA"/>
              </w:rPr>
              <w:t>м.п</w:t>
            </w:r>
            <w:proofErr w:type="spellEnd"/>
            <w:r w:rsidRPr="00FE5144">
              <w:rPr>
                <w:lang w:eastAsia="ar-SA"/>
              </w:rPr>
              <w:t>.</w:t>
            </w:r>
          </w:p>
        </w:tc>
      </w:tr>
    </w:tbl>
    <w:p w14:paraId="1268299B" w14:textId="77777777" w:rsidR="00204D10" w:rsidRPr="00FE5144" w:rsidRDefault="00204D10" w:rsidP="00204D10">
      <w:pPr>
        <w:spacing w:after="160" w:line="259" w:lineRule="auto"/>
      </w:pPr>
      <w:r w:rsidRPr="00FE5144">
        <w:br w:type="page"/>
      </w:r>
    </w:p>
    <w:p w14:paraId="4110DBED" w14:textId="77777777" w:rsidR="00204D10" w:rsidRPr="00FE5144" w:rsidRDefault="00204D10" w:rsidP="00204D10">
      <w:pPr>
        <w:ind w:left="6096"/>
        <w:contextualSpacing/>
        <w:jc w:val="right"/>
      </w:pPr>
      <w:r w:rsidRPr="00FE5144">
        <w:lastRenderedPageBreak/>
        <w:t xml:space="preserve">Приложение № 7 </w:t>
      </w:r>
    </w:p>
    <w:p w14:paraId="3ED1EAEA" w14:textId="77777777" w:rsidR="00204D10" w:rsidRPr="00FE5144" w:rsidRDefault="00204D10" w:rsidP="00204D10">
      <w:pPr>
        <w:contextualSpacing/>
        <w:jc w:val="right"/>
      </w:pPr>
      <w:r>
        <w:t xml:space="preserve"> </w:t>
      </w:r>
      <w:r w:rsidRPr="00FE5144">
        <w:t>к Контракту</w:t>
      </w:r>
      <w:r>
        <w:t xml:space="preserve"> </w:t>
      </w:r>
      <w:r w:rsidRPr="00FE5144">
        <w:t>№</w:t>
      </w:r>
      <w:r>
        <w:t xml:space="preserve"> ________ </w:t>
      </w:r>
    </w:p>
    <w:p w14:paraId="162DE85B" w14:textId="77777777" w:rsidR="00204D10" w:rsidRPr="00FE5144" w:rsidRDefault="00204D10" w:rsidP="00204D10">
      <w:pPr>
        <w:contextualSpacing/>
        <w:jc w:val="right"/>
      </w:pPr>
      <w:r w:rsidRPr="00FE5144">
        <w:t>от «___» ________202</w:t>
      </w:r>
      <w:r>
        <w:t>5</w:t>
      </w:r>
      <w:r w:rsidRPr="00FE5144">
        <w:t xml:space="preserve">г. </w:t>
      </w:r>
    </w:p>
    <w:p w14:paraId="7A379A43" w14:textId="77777777" w:rsidR="00204D10" w:rsidRPr="00FE5144" w:rsidRDefault="00204D10" w:rsidP="00204D10">
      <w:pPr>
        <w:ind w:left="6096"/>
        <w:contextualSpacing/>
        <w:outlineLvl w:val="0"/>
        <w:rPr>
          <w:sz w:val="20"/>
          <w:szCs w:val="20"/>
        </w:rPr>
      </w:pPr>
    </w:p>
    <w:p w14:paraId="4225E6D0" w14:textId="77777777" w:rsidR="00204D10" w:rsidRPr="00FE5144" w:rsidRDefault="00204D10" w:rsidP="00204D10">
      <w:pPr>
        <w:ind w:firstLine="567"/>
        <w:contextualSpacing/>
        <w:jc w:val="center"/>
        <w:rPr>
          <w:b/>
        </w:rPr>
      </w:pPr>
    </w:p>
    <w:p w14:paraId="431497BF" w14:textId="77777777" w:rsidR="00204D10" w:rsidRPr="00FE5144" w:rsidRDefault="00204D10" w:rsidP="00204D10">
      <w:pPr>
        <w:ind w:firstLine="567"/>
        <w:contextualSpacing/>
        <w:jc w:val="center"/>
        <w:rPr>
          <w:b/>
        </w:rPr>
      </w:pPr>
      <w:r w:rsidRPr="00FE5144">
        <w:rPr>
          <w:b/>
        </w:rPr>
        <w:t>Перечень документации, обязательной к применению:</w:t>
      </w:r>
    </w:p>
    <w:p w14:paraId="080E6098" w14:textId="77777777" w:rsidR="00204D10" w:rsidRPr="00FE5144" w:rsidRDefault="00204D10" w:rsidP="00204D10">
      <w:pPr>
        <w:ind w:firstLine="567"/>
        <w:contextualSpacing/>
        <w:jc w:val="both"/>
      </w:pPr>
    </w:p>
    <w:p w14:paraId="2A9C5168" w14:textId="77777777" w:rsidR="00204D10" w:rsidRPr="00FE5144" w:rsidRDefault="00204D10" w:rsidP="00204D10">
      <w:pPr>
        <w:ind w:firstLine="567"/>
        <w:contextualSpacing/>
        <w:jc w:val="both"/>
      </w:pPr>
      <w:r w:rsidRPr="00FE5144">
        <w:t>1.ВСН 212-85 Указания по приемке и складированию материалов;</w:t>
      </w:r>
    </w:p>
    <w:p w14:paraId="49EBC05F" w14:textId="77777777" w:rsidR="00204D10" w:rsidRPr="00FE5144" w:rsidRDefault="00204D10" w:rsidP="00204D10">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743FE230" w14:textId="77777777" w:rsidR="00204D10" w:rsidRPr="00FE5144" w:rsidRDefault="00204D10" w:rsidP="00204D10">
      <w:pPr>
        <w:ind w:firstLine="567"/>
        <w:contextualSpacing/>
        <w:jc w:val="both"/>
      </w:pPr>
      <w:r>
        <w:t>3</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51D537EF" w14:textId="77777777" w:rsidR="00204D10" w:rsidRPr="00FE5144" w:rsidRDefault="00204D10" w:rsidP="00204D10">
      <w:pPr>
        <w:ind w:firstLine="567"/>
        <w:contextualSpacing/>
        <w:jc w:val="both"/>
      </w:pPr>
      <w:r>
        <w:t>4</w:t>
      </w:r>
      <w:r w:rsidRPr="00FE5144">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 xml:space="preserve">(утв. Приказом </w:t>
      </w:r>
      <w:proofErr w:type="spellStart"/>
      <w:r w:rsidRPr="00FE5144">
        <w:t>Росстандарта</w:t>
      </w:r>
      <w:proofErr w:type="spellEnd"/>
      <w:r w:rsidRPr="00FE5144">
        <w:t xml:space="preserve"> от 08.12.2016 г. №2004-ст);</w:t>
      </w:r>
    </w:p>
    <w:p w14:paraId="7BCFA642" w14:textId="77777777" w:rsidR="00204D10" w:rsidRPr="00FE5144" w:rsidRDefault="00204D10" w:rsidP="00204D10">
      <w:pPr>
        <w:ind w:firstLine="567"/>
        <w:contextualSpacing/>
        <w:jc w:val="both"/>
      </w:pPr>
      <w:r>
        <w:t>5</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682A3B65" w14:textId="77777777" w:rsidR="00204D10" w:rsidRPr="00FE5144" w:rsidRDefault="00204D10" w:rsidP="00204D10">
      <w:pPr>
        <w:ind w:firstLine="567"/>
        <w:contextualSpacing/>
        <w:jc w:val="both"/>
      </w:pPr>
      <w:r>
        <w:t>6</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373570A0" w14:textId="77777777" w:rsidR="00204D10" w:rsidRPr="00FE5144" w:rsidRDefault="00204D10" w:rsidP="00204D10">
      <w:pPr>
        <w:ind w:firstLine="567"/>
        <w:contextualSpacing/>
        <w:jc w:val="both"/>
      </w:pPr>
      <w:r>
        <w:t>7</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182E8949" w14:textId="77777777" w:rsidR="00204D10" w:rsidRPr="00FE5144" w:rsidRDefault="00204D10" w:rsidP="00204D10">
      <w:pPr>
        <w:ind w:firstLine="567"/>
        <w:contextualSpacing/>
        <w:jc w:val="both"/>
      </w:pPr>
      <w:r>
        <w:t>8</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4C558338" w14:textId="77777777" w:rsidR="00204D10" w:rsidRPr="00FE5144" w:rsidRDefault="00204D10" w:rsidP="00204D10">
      <w:pPr>
        <w:ind w:firstLine="567"/>
        <w:contextualSpacing/>
        <w:jc w:val="both"/>
      </w:pPr>
      <w:r>
        <w:t>9</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0797E30C" w14:textId="77777777" w:rsidR="00204D10" w:rsidRPr="00FE5144" w:rsidRDefault="00204D10" w:rsidP="00204D10">
      <w:pPr>
        <w:ind w:firstLine="567"/>
        <w:contextualSpacing/>
        <w:jc w:val="both"/>
      </w:pPr>
      <w:r w:rsidRPr="00FE5144">
        <w:t>1</w:t>
      </w:r>
      <w:r>
        <w:t>0</w:t>
      </w:r>
      <w:r w:rsidRPr="00FE5144">
        <w:t>.Приказ Федеральной службы по экологическому, технологическому и атомному надзору от 26.10.2015 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№1128»;</w:t>
      </w:r>
    </w:p>
    <w:p w14:paraId="68EE05D2" w14:textId="77777777" w:rsidR="00204D10" w:rsidRDefault="00204D10" w:rsidP="00204D10">
      <w:pPr>
        <w:ind w:firstLine="406"/>
      </w:pPr>
      <w:r w:rsidRPr="00FE5144">
        <w:t>1</w:t>
      </w:r>
      <w:r>
        <w:t>1</w:t>
      </w:r>
      <w:r w:rsidRPr="00FE5144">
        <w:t>.</w:t>
      </w:r>
      <w:r w:rsidRPr="00FF037B">
        <w:t xml:space="preserve"> </w:t>
      </w:r>
      <w:r>
        <w:t>Приказом Минстроя от 16 мая 2023 г. N 344/</w:t>
      </w:r>
      <w:proofErr w:type="spellStart"/>
      <w:r>
        <w:t>пр</w:t>
      </w:r>
      <w:proofErr w:type="spellEnd"/>
      <w:r>
        <w:t xml:space="preserve">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2</w:t>
      </w:r>
      <w:r w:rsidRPr="00FE5144">
        <w:t>.</w:t>
      </w:r>
      <w:r w:rsidRPr="003F4FA6">
        <w:t xml:space="preserve"> </w:t>
      </w:r>
      <w:r>
        <w:t>Приказ Минстроя России от 27.12.2024 N 950/</w:t>
      </w:r>
      <w:proofErr w:type="spellStart"/>
      <w:r>
        <w:t>пр</w:t>
      </w:r>
      <w:proofErr w:type="spellEnd"/>
      <w:r>
        <w:t xml:space="preserve">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0E62278D" w14:textId="77777777" w:rsidR="00204D10" w:rsidRPr="00FE5144" w:rsidRDefault="00204D10" w:rsidP="00204D10">
      <w:pPr>
        <w:ind w:firstLine="406"/>
        <w:contextualSpacing/>
        <w:jc w:val="both"/>
      </w:pPr>
      <w:r>
        <w:lastRenderedPageBreak/>
        <w:t>13</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6941307" w14:textId="77777777" w:rsidR="00204D10" w:rsidRPr="00FE5144" w:rsidRDefault="00204D10" w:rsidP="00204D10">
      <w:pPr>
        <w:contextualSpacing/>
        <w:jc w:val="both"/>
      </w:pPr>
      <w:r>
        <w:t xml:space="preserve">      13</w:t>
      </w:r>
      <w:r w:rsidRPr="00FE5144">
        <w:t>.СП 229.1325800.2014 Железобетонные конструкции подземных сооружений и коммуникаций. Защита от коррозии (с Изменением N 1);</w:t>
      </w:r>
    </w:p>
    <w:p w14:paraId="59AAE655" w14:textId="77777777" w:rsidR="00204D10" w:rsidRDefault="00204D10" w:rsidP="00204D10">
      <w:pPr>
        <w:contextualSpacing/>
        <w:jc w:val="both"/>
      </w:pPr>
      <w:r>
        <w:t xml:space="preserve">      1</w:t>
      </w:r>
      <w:r w:rsidRPr="00FE5144">
        <w:t>4.СП 48.13330.201</w:t>
      </w:r>
      <w:r>
        <w:t>9</w:t>
      </w:r>
      <w:r w:rsidRPr="00FE5144">
        <w:t xml:space="preserve"> Актуализированная редакция СНиП 12-01-2004 «Организация строительства»;</w:t>
      </w:r>
    </w:p>
    <w:p w14:paraId="0C532F36" w14:textId="77777777" w:rsidR="00204D10" w:rsidRDefault="00204D10" w:rsidP="00204D10">
      <w:pPr>
        <w:tabs>
          <w:tab w:val="left" w:pos="1260"/>
          <w:tab w:val="left" w:pos="1540"/>
          <w:tab w:val="left" w:pos="1820"/>
        </w:tabs>
        <w:autoSpaceDE w:val="0"/>
        <w:autoSpaceDN w:val="0"/>
        <w:adjustRightInd w:val="0"/>
      </w:pPr>
      <w:r>
        <w:t xml:space="preserve">    15.</w:t>
      </w:r>
      <w:r w:rsidRPr="0020078D">
        <w:t xml:space="preserve"> СП 63.13330.2018 «СНиП 52-01-2003 Бетонные и железобетонные конструкции. Основные положения»</w:t>
      </w:r>
      <w:r>
        <w:t>;</w:t>
      </w:r>
    </w:p>
    <w:p w14:paraId="6E46E668" w14:textId="77777777" w:rsidR="00204D10" w:rsidRDefault="00204D10" w:rsidP="00204D10">
      <w:pPr>
        <w:tabs>
          <w:tab w:val="left" w:pos="1260"/>
          <w:tab w:val="left" w:pos="1540"/>
          <w:tab w:val="left" w:pos="1820"/>
        </w:tabs>
        <w:autoSpaceDE w:val="0"/>
        <w:autoSpaceDN w:val="0"/>
        <w:adjustRightInd w:val="0"/>
        <w:ind w:firstLine="284"/>
      </w:pPr>
      <w:r>
        <w:t xml:space="preserve">16. </w:t>
      </w:r>
      <w:r w:rsidRPr="0020078D">
        <w:t>СП 16.13330.2017 «СНиП II-23-81* Стальные конструкции» (Приказ Минстроя России от 27 февраля 2017 г. № 126/</w:t>
      </w:r>
      <w:proofErr w:type="spellStart"/>
      <w:r w:rsidRPr="0020078D">
        <w:t>пр</w:t>
      </w:r>
      <w:proofErr w:type="spellEnd"/>
      <w:r w:rsidRPr="0020078D">
        <w:t>)</w:t>
      </w:r>
    </w:p>
    <w:p w14:paraId="31022209" w14:textId="77777777" w:rsidR="00204D10" w:rsidRDefault="00204D10" w:rsidP="00204D10">
      <w:pPr>
        <w:tabs>
          <w:tab w:val="left" w:pos="1260"/>
          <w:tab w:val="left" w:pos="1540"/>
          <w:tab w:val="left" w:pos="1820"/>
        </w:tabs>
        <w:autoSpaceDE w:val="0"/>
        <w:autoSpaceDN w:val="0"/>
        <w:adjustRightInd w:val="0"/>
      </w:pPr>
      <w:r>
        <w:t xml:space="preserve">    16.СНиП 12-03-2001 «Безопасность труда в строительстве»,</w:t>
      </w:r>
    </w:p>
    <w:p w14:paraId="39E08FA8" w14:textId="77777777" w:rsidR="00204D10" w:rsidRDefault="00204D10" w:rsidP="00204D10">
      <w:pPr>
        <w:tabs>
          <w:tab w:val="left" w:pos="1260"/>
          <w:tab w:val="left" w:pos="1540"/>
          <w:tab w:val="left" w:pos="1820"/>
        </w:tabs>
        <w:autoSpaceDE w:val="0"/>
        <w:autoSpaceDN w:val="0"/>
        <w:adjustRightInd w:val="0"/>
      </w:pPr>
      <w:r>
        <w:t xml:space="preserve">    17. </w:t>
      </w:r>
      <w:r w:rsidRPr="0020078D">
        <w:t>СП 112.13330.2011 «СНиП 21-01-97* Пожарная безопасность зданий и сооружений»</w:t>
      </w:r>
      <w:r>
        <w:t>;</w:t>
      </w:r>
    </w:p>
    <w:p w14:paraId="76F3F872" w14:textId="77777777" w:rsidR="00204D10" w:rsidRPr="00FE5144" w:rsidRDefault="00204D10" w:rsidP="00204D10">
      <w:pPr>
        <w:contextualSpacing/>
        <w:jc w:val="both"/>
      </w:pPr>
      <w:r>
        <w:t xml:space="preserve">    18</w:t>
      </w:r>
      <w:r w:rsidRPr="00FE5144">
        <w:t>.СП 70.13330.2012 Актуализированная редакция СНиП 3.03.01-87 «Несущие и ограждающие конструкции»;</w:t>
      </w:r>
    </w:p>
    <w:p w14:paraId="088F1425" w14:textId="77777777" w:rsidR="00204D10" w:rsidRPr="00FE5144" w:rsidRDefault="00204D10" w:rsidP="00204D10">
      <w:pPr>
        <w:contextualSpacing/>
        <w:jc w:val="both"/>
      </w:pPr>
      <w:r>
        <w:t xml:space="preserve">    19</w:t>
      </w:r>
      <w:r w:rsidRPr="00FE5144">
        <w:t>.СП 71.13330.2017 Изоляционные и отделочные покрытия. Актуализированная редакция СНиП 3.04.01-87;</w:t>
      </w:r>
    </w:p>
    <w:p w14:paraId="7404841D" w14:textId="77777777" w:rsidR="00204D10" w:rsidRPr="00FE5144" w:rsidRDefault="00204D10" w:rsidP="00204D10">
      <w:pPr>
        <w:contextualSpacing/>
        <w:jc w:val="both"/>
      </w:pPr>
      <w:r>
        <w:t xml:space="preserve">   </w:t>
      </w:r>
      <w:r w:rsidRPr="00FE5144">
        <w:t>2</w:t>
      </w:r>
      <w:r>
        <w:t>0</w:t>
      </w:r>
      <w:r w:rsidRPr="00FE5144">
        <w:t>.СП 72.13330.2016 Актуализированная редакция СНиП 3.04.03-85 «Защита строительных конструкций и сооружений от коррозии»;</w:t>
      </w:r>
    </w:p>
    <w:p w14:paraId="6C4D40F9" w14:textId="77777777" w:rsidR="00204D10" w:rsidRPr="00FE5144" w:rsidRDefault="00204D10" w:rsidP="00204D10">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204D10" w:rsidRPr="00FE5144" w14:paraId="70688232" w14:textId="77777777" w:rsidTr="00204D10">
        <w:trPr>
          <w:trHeight w:val="422"/>
        </w:trPr>
        <w:tc>
          <w:tcPr>
            <w:tcW w:w="4977" w:type="dxa"/>
          </w:tcPr>
          <w:p w14:paraId="6AC274C9" w14:textId="77777777" w:rsidR="00204D10" w:rsidRDefault="00204D10" w:rsidP="00204D10">
            <w:pPr>
              <w:keepNext/>
              <w:rPr>
                <w:b/>
                <w:bCs/>
              </w:rPr>
            </w:pPr>
          </w:p>
          <w:p w14:paraId="41072540" w14:textId="77777777" w:rsidR="00204D10" w:rsidRPr="00FE5144" w:rsidRDefault="00204D10" w:rsidP="00204D10">
            <w:pPr>
              <w:keepNext/>
              <w:rPr>
                <w:b/>
                <w:bCs/>
              </w:rPr>
            </w:pPr>
            <w:r w:rsidRPr="00FE5144">
              <w:rPr>
                <w:b/>
                <w:bCs/>
              </w:rPr>
              <w:t>ЗАКАЗЧИК:</w:t>
            </w:r>
          </w:p>
          <w:p w14:paraId="4A2CE71C" w14:textId="77777777" w:rsidR="00204D10" w:rsidRPr="00FE5144" w:rsidRDefault="00204D10" w:rsidP="00204D10">
            <w:pPr>
              <w:keepNext/>
            </w:pPr>
          </w:p>
        </w:tc>
        <w:tc>
          <w:tcPr>
            <w:tcW w:w="4252" w:type="dxa"/>
          </w:tcPr>
          <w:p w14:paraId="37AAF55D" w14:textId="77777777" w:rsidR="00204D10" w:rsidRDefault="00204D10" w:rsidP="00204D10">
            <w:pPr>
              <w:keepNext/>
              <w:rPr>
                <w:b/>
              </w:rPr>
            </w:pPr>
          </w:p>
          <w:p w14:paraId="3493C29C" w14:textId="77777777" w:rsidR="00204D10" w:rsidRPr="00FE5144" w:rsidRDefault="00204D10" w:rsidP="00204D10">
            <w:pPr>
              <w:keepNext/>
              <w:rPr>
                <w:b/>
                <w:bCs/>
              </w:rPr>
            </w:pPr>
            <w:r>
              <w:rPr>
                <w:b/>
              </w:rPr>
              <w:t>ПОДРЯДЧИК</w:t>
            </w:r>
            <w:r w:rsidRPr="00FE5144">
              <w:rPr>
                <w:b/>
              </w:rPr>
              <w:t>:</w:t>
            </w:r>
          </w:p>
          <w:p w14:paraId="239D9BA3" w14:textId="77777777" w:rsidR="00204D10" w:rsidRPr="00FE5144" w:rsidRDefault="00204D10" w:rsidP="00204D10">
            <w:pPr>
              <w:keepNext/>
              <w:tabs>
                <w:tab w:val="left" w:pos="4425"/>
              </w:tabs>
              <w:rPr>
                <w:b/>
              </w:rPr>
            </w:pPr>
          </w:p>
        </w:tc>
      </w:tr>
      <w:tr w:rsidR="00204D10" w:rsidRPr="00FE5144" w14:paraId="7CF3F2B8" w14:textId="77777777" w:rsidTr="00204D10">
        <w:tc>
          <w:tcPr>
            <w:tcW w:w="4977" w:type="dxa"/>
          </w:tcPr>
          <w:p w14:paraId="7457AB07" w14:textId="77777777" w:rsidR="00204D10" w:rsidRDefault="00204D10" w:rsidP="00204D10">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624916EA" w14:textId="77777777" w:rsidR="00204D10" w:rsidRDefault="00204D10" w:rsidP="00204D10">
            <w:pPr>
              <w:contextualSpacing/>
              <w:jc w:val="center"/>
              <w:rPr>
                <w:rFonts w:eastAsia="Calibri"/>
                <w:b/>
                <w:lang w:eastAsia="en-US"/>
              </w:rPr>
            </w:pPr>
          </w:p>
          <w:p w14:paraId="2900F416" w14:textId="77777777" w:rsidR="00204D10" w:rsidRDefault="00204D10" w:rsidP="00204D10">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4A0CB1B" w14:textId="77777777" w:rsidR="00204D10" w:rsidRPr="00FE5144" w:rsidRDefault="00204D10" w:rsidP="00204D10">
            <w:pPr>
              <w:keepNext/>
              <w:suppressAutoHyphens/>
              <w:jc w:val="both"/>
              <w:rPr>
                <w:b/>
              </w:rPr>
            </w:pPr>
            <w:proofErr w:type="spellStart"/>
            <w:r w:rsidRPr="00FE5144">
              <w:rPr>
                <w:lang w:eastAsia="ar-SA"/>
              </w:rPr>
              <w:t>м.п</w:t>
            </w:r>
            <w:proofErr w:type="spellEnd"/>
            <w:r w:rsidRPr="00FE5144">
              <w:rPr>
                <w:lang w:eastAsia="ar-SA"/>
              </w:rPr>
              <w:t>.</w:t>
            </w:r>
          </w:p>
          <w:p w14:paraId="479C9FDA" w14:textId="77777777" w:rsidR="00204D10" w:rsidRPr="00FE5144" w:rsidRDefault="00204D10" w:rsidP="00204D10">
            <w:pPr>
              <w:keepNext/>
              <w:suppressAutoHyphens/>
              <w:jc w:val="both"/>
              <w:rPr>
                <w:lang w:eastAsia="zh-CN"/>
              </w:rPr>
            </w:pPr>
          </w:p>
        </w:tc>
        <w:tc>
          <w:tcPr>
            <w:tcW w:w="4252" w:type="dxa"/>
          </w:tcPr>
          <w:p w14:paraId="5EAD4E40" w14:textId="77777777" w:rsidR="00204D10" w:rsidRDefault="00204D10" w:rsidP="00204D10">
            <w:pPr>
              <w:keepNext/>
              <w:tabs>
                <w:tab w:val="left" w:pos="4425"/>
              </w:tabs>
              <w:jc w:val="both"/>
            </w:pPr>
            <w:r>
              <w:rPr>
                <w:b/>
                <w:bCs/>
              </w:rPr>
              <w:t>______________________________</w:t>
            </w:r>
          </w:p>
          <w:p w14:paraId="399FE835" w14:textId="77777777" w:rsidR="00204D10" w:rsidRPr="00FE5144" w:rsidRDefault="00204D10" w:rsidP="00204D10">
            <w:pPr>
              <w:keepNext/>
              <w:tabs>
                <w:tab w:val="left" w:pos="4425"/>
              </w:tabs>
              <w:jc w:val="both"/>
            </w:pPr>
          </w:p>
          <w:p w14:paraId="469C15DD" w14:textId="77777777" w:rsidR="00204D10" w:rsidRPr="00FE5144" w:rsidRDefault="00204D10" w:rsidP="00204D10">
            <w:pPr>
              <w:keepNext/>
              <w:tabs>
                <w:tab w:val="left" w:pos="4425"/>
              </w:tabs>
              <w:jc w:val="both"/>
            </w:pPr>
          </w:p>
          <w:p w14:paraId="6CFFAC9A" w14:textId="77777777" w:rsidR="00204D10" w:rsidRPr="00FE5144" w:rsidRDefault="00204D10" w:rsidP="00204D10">
            <w:pPr>
              <w:keepNext/>
              <w:snapToGrid w:val="0"/>
              <w:jc w:val="both"/>
              <w:rPr>
                <w:lang w:eastAsia="ar-SA"/>
              </w:rPr>
            </w:pPr>
            <w:r w:rsidRPr="00FE5144">
              <w:t>______________</w:t>
            </w:r>
            <w:r>
              <w:t xml:space="preserve"> </w:t>
            </w:r>
            <w:r>
              <w:rPr>
                <w:b/>
                <w:bCs/>
              </w:rPr>
              <w:t>__________________</w:t>
            </w:r>
          </w:p>
          <w:p w14:paraId="278D90AD" w14:textId="77777777" w:rsidR="00204D10" w:rsidRPr="00FE5144" w:rsidRDefault="00204D10" w:rsidP="00204D10">
            <w:pPr>
              <w:keepNext/>
              <w:snapToGrid w:val="0"/>
              <w:jc w:val="both"/>
            </w:pPr>
            <w:proofErr w:type="spellStart"/>
            <w:r w:rsidRPr="00FE5144">
              <w:rPr>
                <w:lang w:eastAsia="ar-SA"/>
              </w:rPr>
              <w:t>м.п</w:t>
            </w:r>
            <w:proofErr w:type="spellEnd"/>
            <w:r w:rsidRPr="00FE5144">
              <w:rPr>
                <w:lang w:eastAsia="ar-SA"/>
              </w:rPr>
              <w:t>.</w:t>
            </w:r>
          </w:p>
        </w:tc>
      </w:tr>
    </w:tbl>
    <w:p w14:paraId="35B36DB0" w14:textId="77777777" w:rsidR="00204D10" w:rsidRPr="00FE5144" w:rsidRDefault="00204D10" w:rsidP="00204D10">
      <w:pPr>
        <w:contextualSpacing/>
        <w:jc w:val="both"/>
        <w:outlineLvl w:val="0"/>
        <w:rPr>
          <w:sz w:val="20"/>
          <w:szCs w:val="20"/>
        </w:rPr>
      </w:pPr>
    </w:p>
    <w:p w14:paraId="3F83C1B1" w14:textId="77777777" w:rsidR="00204D10" w:rsidRPr="00FE5144" w:rsidRDefault="00204D10" w:rsidP="00204D10">
      <w:pPr>
        <w:spacing w:after="160" w:line="259" w:lineRule="auto"/>
      </w:pPr>
    </w:p>
    <w:p w14:paraId="03BDD1BB" w14:textId="467EF7E8" w:rsidR="003C7F89" w:rsidRPr="00893C13" w:rsidRDefault="003C7F89" w:rsidP="00204D10">
      <w:pPr>
        <w:keepNext/>
        <w:keepLines/>
        <w:contextualSpacing/>
        <w:jc w:val="center"/>
        <w:rPr>
          <w:sz w:val="20"/>
          <w:szCs w:val="20"/>
        </w:rPr>
        <w:sectPr w:rsidR="003C7F89" w:rsidRPr="00893C13" w:rsidSect="004668A7">
          <w:headerReference w:type="even" r:id="rId44"/>
          <w:footerReference w:type="even" r:id="rId45"/>
          <w:headerReference w:type="first" r:id="rId46"/>
          <w:footerReference w:type="first" r:id="rId47"/>
          <w:pgSz w:w="16838" w:h="11906" w:orient="landscape" w:code="9"/>
          <w:pgMar w:top="851" w:right="1134" w:bottom="567" w:left="1134" w:header="0" w:footer="284" w:gutter="0"/>
          <w:cols w:space="720"/>
          <w:docGrid w:linePitch="360"/>
        </w:sectPr>
      </w:pPr>
    </w:p>
    <w:p w14:paraId="461904A2" w14:textId="06E9E665" w:rsidR="00204D10" w:rsidRPr="00FE5144" w:rsidRDefault="00204D10" w:rsidP="00204D10">
      <w:pPr>
        <w:ind w:left="6096"/>
        <w:contextualSpacing/>
        <w:jc w:val="right"/>
      </w:pPr>
      <w:r w:rsidRPr="00FE5144">
        <w:lastRenderedPageBreak/>
        <w:t xml:space="preserve">Приложение № </w:t>
      </w:r>
      <w:r>
        <w:t>8</w:t>
      </w:r>
      <w:r w:rsidRPr="00FE5144">
        <w:t xml:space="preserve"> </w:t>
      </w:r>
    </w:p>
    <w:p w14:paraId="48D38B66" w14:textId="77777777" w:rsidR="00204D10" w:rsidRPr="00FE5144" w:rsidRDefault="00204D10" w:rsidP="00204D10">
      <w:pPr>
        <w:contextualSpacing/>
        <w:jc w:val="right"/>
      </w:pPr>
      <w:r>
        <w:t xml:space="preserve"> </w:t>
      </w:r>
      <w:r w:rsidRPr="00FE5144">
        <w:t>к Контракту</w:t>
      </w:r>
      <w:r>
        <w:t xml:space="preserve"> </w:t>
      </w:r>
      <w:r w:rsidRPr="00FE5144">
        <w:t>№</w:t>
      </w:r>
      <w:r>
        <w:t xml:space="preserve"> ________ </w:t>
      </w:r>
    </w:p>
    <w:p w14:paraId="7697AC02" w14:textId="1BB3E937" w:rsidR="00204D10" w:rsidRDefault="00204D10" w:rsidP="00204D10">
      <w:pPr>
        <w:contextualSpacing/>
        <w:jc w:val="right"/>
      </w:pPr>
      <w:r w:rsidRPr="00FE5144">
        <w:t>от «___» ________202</w:t>
      </w:r>
      <w:r>
        <w:t>5</w:t>
      </w:r>
      <w:r w:rsidRPr="00FE5144">
        <w:t xml:space="preserve">г. </w:t>
      </w:r>
    </w:p>
    <w:p w14:paraId="6006AF55" w14:textId="655E5A26" w:rsidR="00BF2A5D" w:rsidRDefault="00BF2A5D" w:rsidP="00204D10">
      <w:pPr>
        <w:contextualSpacing/>
        <w:jc w:val="right"/>
      </w:pPr>
    </w:p>
    <w:p w14:paraId="6FB54D27" w14:textId="77777777" w:rsidR="00BF2A5D" w:rsidRPr="00FE5144" w:rsidRDefault="00BF2A5D" w:rsidP="00204D10">
      <w:pPr>
        <w:contextualSpacing/>
        <w:jc w:val="right"/>
      </w:pPr>
    </w:p>
    <w:tbl>
      <w:tblPr>
        <w:tblW w:w="8986" w:type="dxa"/>
        <w:tblLook w:val="04A0" w:firstRow="1" w:lastRow="0" w:firstColumn="1" w:lastColumn="0" w:noHBand="0" w:noVBand="1"/>
      </w:tblPr>
      <w:tblGrid>
        <w:gridCol w:w="515"/>
        <w:gridCol w:w="1624"/>
        <w:gridCol w:w="1168"/>
        <w:gridCol w:w="943"/>
        <w:gridCol w:w="2682"/>
        <w:gridCol w:w="1282"/>
        <w:gridCol w:w="1424"/>
      </w:tblGrid>
      <w:tr w:rsidR="00BF2A5D" w:rsidRPr="00BF2A5D" w14:paraId="08563B42" w14:textId="77777777" w:rsidTr="00BF2A5D">
        <w:trPr>
          <w:trHeight w:val="931"/>
        </w:trPr>
        <w:tc>
          <w:tcPr>
            <w:tcW w:w="7398" w:type="dxa"/>
            <w:gridSpan w:val="6"/>
            <w:tcBorders>
              <w:top w:val="nil"/>
              <w:left w:val="nil"/>
              <w:bottom w:val="nil"/>
              <w:right w:val="nil"/>
            </w:tcBorders>
            <w:shd w:val="clear" w:color="auto" w:fill="auto"/>
            <w:vAlign w:val="bottom"/>
            <w:hideMark/>
          </w:tcPr>
          <w:p w14:paraId="41663A74" w14:textId="77777777" w:rsidR="00BF2A5D" w:rsidRPr="00BF2A5D" w:rsidRDefault="00BF2A5D" w:rsidP="00BF2A5D">
            <w:pPr>
              <w:ind w:left="1581" w:firstLine="426"/>
              <w:jc w:val="center"/>
              <w:rPr>
                <w:b/>
                <w:bCs/>
                <w:color w:val="000000"/>
              </w:rPr>
            </w:pPr>
            <w:r w:rsidRPr="00BF2A5D">
              <w:rPr>
                <w:b/>
                <w:bCs/>
                <w:color w:val="000000"/>
              </w:rPr>
              <w:t xml:space="preserve">Выполнение строительно-монтажных работ по объекту: «Капитальный ремонт дымовой трубы котельной, расположенной по адресу: Республика Крым, г. Ялта, </w:t>
            </w:r>
            <w:proofErr w:type="spellStart"/>
            <w:r w:rsidRPr="00BF2A5D">
              <w:rPr>
                <w:b/>
                <w:bCs/>
                <w:color w:val="000000"/>
              </w:rPr>
              <w:t>пгт</w:t>
            </w:r>
            <w:proofErr w:type="spellEnd"/>
            <w:r w:rsidRPr="00BF2A5D">
              <w:rPr>
                <w:b/>
                <w:bCs/>
                <w:color w:val="000000"/>
              </w:rPr>
              <w:t xml:space="preserve">. Симеиз, </w:t>
            </w:r>
            <w:proofErr w:type="spellStart"/>
            <w:r w:rsidRPr="00BF2A5D">
              <w:rPr>
                <w:b/>
                <w:bCs/>
                <w:color w:val="000000"/>
              </w:rPr>
              <w:t>ул.Алексея</w:t>
            </w:r>
            <w:proofErr w:type="spellEnd"/>
            <w:r w:rsidRPr="00BF2A5D">
              <w:rPr>
                <w:b/>
                <w:bCs/>
                <w:color w:val="000000"/>
              </w:rPr>
              <w:t xml:space="preserve"> Ганского,57».</w:t>
            </w:r>
          </w:p>
        </w:tc>
        <w:tc>
          <w:tcPr>
            <w:tcW w:w="1588" w:type="dxa"/>
            <w:tcBorders>
              <w:top w:val="nil"/>
              <w:left w:val="nil"/>
              <w:bottom w:val="nil"/>
              <w:right w:val="nil"/>
            </w:tcBorders>
            <w:shd w:val="clear" w:color="auto" w:fill="auto"/>
            <w:noWrap/>
            <w:vAlign w:val="bottom"/>
            <w:hideMark/>
          </w:tcPr>
          <w:p w14:paraId="09DD42BE" w14:textId="77777777" w:rsidR="00BF2A5D" w:rsidRPr="00BF2A5D" w:rsidRDefault="00BF2A5D" w:rsidP="00BF2A5D">
            <w:pPr>
              <w:jc w:val="center"/>
              <w:rPr>
                <w:b/>
                <w:bCs/>
                <w:color w:val="000000"/>
              </w:rPr>
            </w:pPr>
          </w:p>
        </w:tc>
      </w:tr>
      <w:tr w:rsidR="00BF2A5D" w:rsidRPr="00BF2A5D" w14:paraId="1B02C46B" w14:textId="77777777" w:rsidTr="00BF2A5D">
        <w:trPr>
          <w:trHeight w:val="296"/>
        </w:trPr>
        <w:tc>
          <w:tcPr>
            <w:tcW w:w="7398" w:type="dxa"/>
            <w:gridSpan w:val="6"/>
            <w:tcBorders>
              <w:top w:val="nil"/>
              <w:left w:val="nil"/>
              <w:bottom w:val="nil"/>
              <w:right w:val="nil"/>
            </w:tcBorders>
            <w:shd w:val="clear" w:color="auto" w:fill="auto"/>
            <w:noWrap/>
            <w:vAlign w:val="bottom"/>
            <w:hideMark/>
          </w:tcPr>
          <w:p w14:paraId="6F2C0A59" w14:textId="77777777" w:rsidR="00BF2A5D" w:rsidRPr="00BF2A5D" w:rsidRDefault="00BF2A5D" w:rsidP="00BF2A5D">
            <w:pPr>
              <w:ind w:left="1581" w:firstLine="426"/>
              <w:jc w:val="center"/>
              <w:rPr>
                <w:color w:val="000000"/>
              </w:rPr>
            </w:pPr>
            <w:r w:rsidRPr="00BF2A5D">
              <w:rPr>
                <w:color w:val="000000"/>
              </w:rPr>
              <w:t>(наименование объекта капитального строительства)</w:t>
            </w:r>
          </w:p>
        </w:tc>
        <w:tc>
          <w:tcPr>
            <w:tcW w:w="1588" w:type="dxa"/>
            <w:tcBorders>
              <w:top w:val="nil"/>
              <w:left w:val="nil"/>
              <w:bottom w:val="nil"/>
              <w:right w:val="nil"/>
            </w:tcBorders>
            <w:shd w:val="clear" w:color="auto" w:fill="auto"/>
            <w:noWrap/>
            <w:vAlign w:val="bottom"/>
            <w:hideMark/>
          </w:tcPr>
          <w:p w14:paraId="0795DB17" w14:textId="77777777" w:rsidR="00BF2A5D" w:rsidRPr="00BF2A5D" w:rsidRDefault="00BF2A5D" w:rsidP="00BF2A5D">
            <w:pPr>
              <w:jc w:val="center"/>
              <w:rPr>
                <w:color w:val="000000"/>
              </w:rPr>
            </w:pPr>
          </w:p>
        </w:tc>
      </w:tr>
      <w:tr w:rsidR="00BF2A5D" w:rsidRPr="00BF2A5D" w14:paraId="301155F0" w14:textId="77777777" w:rsidTr="00BF2A5D">
        <w:trPr>
          <w:trHeight w:val="296"/>
        </w:trPr>
        <w:tc>
          <w:tcPr>
            <w:tcW w:w="7398" w:type="dxa"/>
            <w:gridSpan w:val="6"/>
            <w:tcBorders>
              <w:top w:val="nil"/>
              <w:left w:val="nil"/>
              <w:bottom w:val="nil"/>
              <w:right w:val="nil"/>
            </w:tcBorders>
            <w:shd w:val="clear" w:color="auto" w:fill="auto"/>
            <w:noWrap/>
            <w:vAlign w:val="bottom"/>
            <w:hideMark/>
          </w:tcPr>
          <w:p w14:paraId="54360626" w14:textId="77777777" w:rsidR="00BF2A5D" w:rsidRPr="00BF2A5D" w:rsidRDefault="00BF2A5D" w:rsidP="00BF2A5D">
            <w:pPr>
              <w:ind w:left="1581" w:firstLine="426"/>
              <w:jc w:val="center"/>
              <w:rPr>
                <w:b/>
                <w:bCs/>
                <w:color w:val="000000"/>
              </w:rPr>
            </w:pPr>
            <w:r w:rsidRPr="00BF2A5D">
              <w:rPr>
                <w:b/>
                <w:bCs/>
                <w:color w:val="000000"/>
              </w:rPr>
              <w:t>Ведомость объёмов работ 02-01-01</w:t>
            </w:r>
          </w:p>
        </w:tc>
        <w:tc>
          <w:tcPr>
            <w:tcW w:w="1588" w:type="dxa"/>
            <w:tcBorders>
              <w:top w:val="nil"/>
              <w:left w:val="nil"/>
              <w:bottom w:val="nil"/>
              <w:right w:val="nil"/>
            </w:tcBorders>
            <w:shd w:val="clear" w:color="auto" w:fill="auto"/>
            <w:noWrap/>
            <w:vAlign w:val="bottom"/>
            <w:hideMark/>
          </w:tcPr>
          <w:p w14:paraId="3796D25F" w14:textId="77777777" w:rsidR="00BF2A5D" w:rsidRPr="00BF2A5D" w:rsidRDefault="00BF2A5D" w:rsidP="00BF2A5D">
            <w:pPr>
              <w:jc w:val="center"/>
              <w:rPr>
                <w:b/>
                <w:bCs/>
                <w:color w:val="000000"/>
              </w:rPr>
            </w:pPr>
          </w:p>
        </w:tc>
      </w:tr>
      <w:tr w:rsidR="00BF2A5D" w:rsidRPr="00BF2A5D" w14:paraId="6B63F12A" w14:textId="77777777" w:rsidTr="00BF2A5D">
        <w:trPr>
          <w:trHeight w:val="268"/>
        </w:trPr>
        <w:tc>
          <w:tcPr>
            <w:tcW w:w="404" w:type="dxa"/>
            <w:tcBorders>
              <w:top w:val="nil"/>
              <w:left w:val="nil"/>
              <w:bottom w:val="nil"/>
              <w:right w:val="nil"/>
            </w:tcBorders>
            <w:shd w:val="clear" w:color="auto" w:fill="auto"/>
            <w:noWrap/>
            <w:vAlign w:val="bottom"/>
            <w:hideMark/>
          </w:tcPr>
          <w:p w14:paraId="241AA058" w14:textId="77777777" w:rsidR="00BF2A5D" w:rsidRPr="00BF2A5D" w:rsidRDefault="00BF2A5D" w:rsidP="00BF2A5D">
            <w:pPr>
              <w:rPr>
                <w:sz w:val="20"/>
                <w:szCs w:val="20"/>
              </w:rPr>
            </w:pPr>
          </w:p>
        </w:tc>
        <w:tc>
          <w:tcPr>
            <w:tcW w:w="1864" w:type="dxa"/>
            <w:tcBorders>
              <w:top w:val="nil"/>
              <w:left w:val="nil"/>
              <w:bottom w:val="nil"/>
              <w:right w:val="nil"/>
            </w:tcBorders>
            <w:shd w:val="clear" w:color="auto" w:fill="auto"/>
            <w:noWrap/>
            <w:vAlign w:val="bottom"/>
            <w:hideMark/>
          </w:tcPr>
          <w:p w14:paraId="2C8626BD" w14:textId="77777777" w:rsidR="00BF2A5D" w:rsidRPr="00BF2A5D" w:rsidRDefault="00BF2A5D" w:rsidP="00BF2A5D">
            <w:pPr>
              <w:rPr>
                <w:sz w:val="20"/>
                <w:szCs w:val="20"/>
              </w:rPr>
            </w:pPr>
          </w:p>
        </w:tc>
        <w:tc>
          <w:tcPr>
            <w:tcW w:w="818" w:type="dxa"/>
            <w:tcBorders>
              <w:top w:val="nil"/>
              <w:left w:val="nil"/>
              <w:bottom w:val="nil"/>
              <w:right w:val="nil"/>
            </w:tcBorders>
            <w:shd w:val="clear" w:color="auto" w:fill="auto"/>
            <w:noWrap/>
            <w:vAlign w:val="bottom"/>
            <w:hideMark/>
          </w:tcPr>
          <w:p w14:paraId="3188E12D" w14:textId="77777777" w:rsidR="00BF2A5D" w:rsidRPr="00BF2A5D" w:rsidRDefault="00BF2A5D" w:rsidP="00BF2A5D">
            <w:pPr>
              <w:rPr>
                <w:sz w:val="20"/>
                <w:szCs w:val="20"/>
              </w:rPr>
            </w:pPr>
          </w:p>
        </w:tc>
        <w:tc>
          <w:tcPr>
            <w:tcW w:w="818" w:type="dxa"/>
            <w:tcBorders>
              <w:top w:val="nil"/>
              <w:left w:val="nil"/>
              <w:bottom w:val="nil"/>
              <w:right w:val="nil"/>
            </w:tcBorders>
            <w:shd w:val="clear" w:color="auto" w:fill="auto"/>
            <w:noWrap/>
            <w:vAlign w:val="bottom"/>
            <w:hideMark/>
          </w:tcPr>
          <w:p w14:paraId="6B333DE2" w14:textId="77777777" w:rsidR="00BF2A5D" w:rsidRPr="00BF2A5D" w:rsidRDefault="00BF2A5D" w:rsidP="00BF2A5D">
            <w:pPr>
              <w:rPr>
                <w:sz w:val="20"/>
                <w:szCs w:val="20"/>
              </w:rPr>
            </w:pPr>
          </w:p>
        </w:tc>
        <w:tc>
          <w:tcPr>
            <w:tcW w:w="1903" w:type="dxa"/>
            <w:tcBorders>
              <w:top w:val="nil"/>
              <w:left w:val="nil"/>
              <w:bottom w:val="nil"/>
              <w:right w:val="nil"/>
            </w:tcBorders>
            <w:shd w:val="clear" w:color="auto" w:fill="auto"/>
            <w:noWrap/>
            <w:vAlign w:val="bottom"/>
            <w:hideMark/>
          </w:tcPr>
          <w:p w14:paraId="27D9EC55" w14:textId="77777777" w:rsidR="00BF2A5D" w:rsidRPr="00BF2A5D" w:rsidRDefault="00BF2A5D" w:rsidP="00BF2A5D">
            <w:pPr>
              <w:rPr>
                <w:sz w:val="20"/>
                <w:szCs w:val="20"/>
              </w:rPr>
            </w:pPr>
          </w:p>
        </w:tc>
        <w:tc>
          <w:tcPr>
            <w:tcW w:w="1588" w:type="dxa"/>
            <w:tcBorders>
              <w:top w:val="nil"/>
              <w:left w:val="nil"/>
              <w:bottom w:val="nil"/>
              <w:right w:val="nil"/>
            </w:tcBorders>
            <w:shd w:val="clear" w:color="auto" w:fill="auto"/>
            <w:noWrap/>
            <w:vAlign w:val="bottom"/>
            <w:hideMark/>
          </w:tcPr>
          <w:p w14:paraId="6E4C3BA3" w14:textId="77777777" w:rsidR="00BF2A5D" w:rsidRPr="00BF2A5D" w:rsidRDefault="00BF2A5D" w:rsidP="00BF2A5D">
            <w:pPr>
              <w:rPr>
                <w:sz w:val="20"/>
                <w:szCs w:val="20"/>
              </w:rPr>
            </w:pPr>
          </w:p>
        </w:tc>
        <w:tc>
          <w:tcPr>
            <w:tcW w:w="1588" w:type="dxa"/>
            <w:tcBorders>
              <w:top w:val="nil"/>
              <w:left w:val="nil"/>
              <w:bottom w:val="nil"/>
              <w:right w:val="nil"/>
            </w:tcBorders>
            <w:shd w:val="clear" w:color="auto" w:fill="auto"/>
            <w:noWrap/>
            <w:vAlign w:val="bottom"/>
            <w:hideMark/>
          </w:tcPr>
          <w:p w14:paraId="7D98D658" w14:textId="77777777" w:rsidR="00BF2A5D" w:rsidRPr="00BF2A5D" w:rsidRDefault="00BF2A5D" w:rsidP="00BF2A5D">
            <w:pPr>
              <w:rPr>
                <w:sz w:val="20"/>
                <w:szCs w:val="20"/>
              </w:rPr>
            </w:pPr>
          </w:p>
        </w:tc>
      </w:tr>
      <w:tr w:rsidR="00BF2A5D" w:rsidRPr="00BF2A5D" w14:paraId="3579C6E3" w14:textId="77777777" w:rsidTr="00BF2A5D">
        <w:trPr>
          <w:trHeight w:val="804"/>
        </w:trPr>
        <w:tc>
          <w:tcPr>
            <w:tcW w:w="4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7DA8E" w14:textId="77777777" w:rsidR="00BF2A5D" w:rsidRPr="00BF2A5D" w:rsidRDefault="00BF2A5D" w:rsidP="00BF2A5D">
            <w:pPr>
              <w:jc w:val="center"/>
              <w:rPr>
                <w:color w:val="000000"/>
                <w:sz w:val="22"/>
                <w:szCs w:val="22"/>
              </w:rPr>
            </w:pPr>
            <w:r w:rsidRPr="00BF2A5D">
              <w:rPr>
                <w:color w:val="000000"/>
                <w:sz w:val="22"/>
                <w:szCs w:val="22"/>
              </w:rPr>
              <w:t>№ п/п</w:t>
            </w:r>
          </w:p>
        </w:tc>
        <w:tc>
          <w:tcPr>
            <w:tcW w:w="1864" w:type="dxa"/>
            <w:tcBorders>
              <w:top w:val="single" w:sz="4" w:space="0" w:color="auto"/>
              <w:left w:val="nil"/>
              <w:bottom w:val="single" w:sz="4" w:space="0" w:color="auto"/>
              <w:right w:val="single" w:sz="4" w:space="0" w:color="auto"/>
            </w:tcBorders>
            <w:shd w:val="clear" w:color="auto" w:fill="auto"/>
            <w:vAlign w:val="center"/>
            <w:hideMark/>
          </w:tcPr>
          <w:p w14:paraId="37F874FE" w14:textId="77777777" w:rsidR="00BF2A5D" w:rsidRPr="00BF2A5D" w:rsidRDefault="00BF2A5D" w:rsidP="00BF2A5D">
            <w:pPr>
              <w:jc w:val="center"/>
              <w:rPr>
                <w:color w:val="000000"/>
                <w:sz w:val="22"/>
                <w:szCs w:val="22"/>
              </w:rPr>
            </w:pPr>
            <w:r w:rsidRPr="00BF2A5D">
              <w:rPr>
                <w:color w:val="000000"/>
                <w:sz w:val="22"/>
                <w:szCs w:val="22"/>
              </w:rPr>
              <w:t>Наименование работ</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51AD1468" w14:textId="77777777" w:rsidR="00BF2A5D" w:rsidRPr="00BF2A5D" w:rsidRDefault="00BF2A5D" w:rsidP="00BF2A5D">
            <w:pPr>
              <w:jc w:val="center"/>
              <w:rPr>
                <w:color w:val="000000"/>
                <w:sz w:val="22"/>
                <w:szCs w:val="22"/>
              </w:rPr>
            </w:pPr>
            <w:r w:rsidRPr="00BF2A5D">
              <w:rPr>
                <w:color w:val="000000"/>
                <w:sz w:val="22"/>
                <w:szCs w:val="22"/>
              </w:rPr>
              <w:t>Ед. изм.</w:t>
            </w:r>
          </w:p>
        </w:tc>
        <w:tc>
          <w:tcPr>
            <w:tcW w:w="818" w:type="dxa"/>
            <w:tcBorders>
              <w:top w:val="single" w:sz="4" w:space="0" w:color="auto"/>
              <w:left w:val="nil"/>
              <w:bottom w:val="single" w:sz="4" w:space="0" w:color="auto"/>
              <w:right w:val="single" w:sz="4" w:space="0" w:color="auto"/>
            </w:tcBorders>
            <w:shd w:val="clear" w:color="auto" w:fill="auto"/>
            <w:vAlign w:val="center"/>
            <w:hideMark/>
          </w:tcPr>
          <w:p w14:paraId="77F4B557" w14:textId="77777777" w:rsidR="00BF2A5D" w:rsidRPr="00BF2A5D" w:rsidRDefault="00BF2A5D" w:rsidP="00BF2A5D">
            <w:pPr>
              <w:jc w:val="center"/>
              <w:rPr>
                <w:color w:val="000000"/>
                <w:sz w:val="22"/>
                <w:szCs w:val="22"/>
              </w:rPr>
            </w:pPr>
            <w:r w:rsidRPr="00BF2A5D">
              <w:rPr>
                <w:color w:val="000000"/>
                <w:sz w:val="22"/>
                <w:szCs w:val="22"/>
              </w:rPr>
              <w:t>Объем работ</w:t>
            </w:r>
          </w:p>
        </w:tc>
        <w:tc>
          <w:tcPr>
            <w:tcW w:w="1903" w:type="dxa"/>
            <w:tcBorders>
              <w:top w:val="single" w:sz="4" w:space="0" w:color="auto"/>
              <w:left w:val="nil"/>
              <w:bottom w:val="single" w:sz="4" w:space="0" w:color="auto"/>
              <w:right w:val="single" w:sz="4" w:space="0" w:color="auto"/>
            </w:tcBorders>
            <w:shd w:val="clear" w:color="auto" w:fill="auto"/>
            <w:vAlign w:val="center"/>
            <w:hideMark/>
          </w:tcPr>
          <w:p w14:paraId="01DDC977" w14:textId="77777777" w:rsidR="00BF2A5D" w:rsidRPr="00BF2A5D" w:rsidRDefault="00BF2A5D" w:rsidP="00BF2A5D">
            <w:pPr>
              <w:jc w:val="center"/>
              <w:rPr>
                <w:color w:val="000000"/>
                <w:sz w:val="22"/>
                <w:szCs w:val="22"/>
              </w:rPr>
            </w:pPr>
            <w:r w:rsidRPr="00BF2A5D">
              <w:rPr>
                <w:color w:val="000000"/>
                <w:sz w:val="22"/>
                <w:szCs w:val="22"/>
              </w:rPr>
              <w:t>Формула расчета объемов работ и расхода материалов</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34867B46" w14:textId="77777777" w:rsidR="00BF2A5D" w:rsidRPr="00BF2A5D" w:rsidRDefault="00BF2A5D" w:rsidP="00BF2A5D">
            <w:pPr>
              <w:jc w:val="center"/>
              <w:rPr>
                <w:color w:val="000000"/>
                <w:sz w:val="22"/>
                <w:szCs w:val="22"/>
              </w:rPr>
            </w:pPr>
            <w:r w:rsidRPr="00BF2A5D">
              <w:rPr>
                <w:color w:val="000000"/>
                <w:sz w:val="22"/>
                <w:szCs w:val="22"/>
              </w:rPr>
              <w:t>Ссылка на чертежи, спецификации в проектной документации</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26340A3F" w14:textId="77777777" w:rsidR="00BF2A5D" w:rsidRPr="00BF2A5D" w:rsidRDefault="00BF2A5D" w:rsidP="00BF2A5D">
            <w:pPr>
              <w:jc w:val="center"/>
              <w:rPr>
                <w:color w:val="000000"/>
                <w:sz w:val="22"/>
                <w:szCs w:val="22"/>
              </w:rPr>
            </w:pPr>
            <w:r w:rsidRPr="00BF2A5D">
              <w:rPr>
                <w:color w:val="000000"/>
                <w:sz w:val="22"/>
                <w:szCs w:val="22"/>
              </w:rPr>
              <w:t>Дополнительная информация</w:t>
            </w:r>
          </w:p>
        </w:tc>
      </w:tr>
      <w:tr w:rsidR="00BF2A5D" w:rsidRPr="00BF2A5D" w14:paraId="3976E5E7" w14:textId="77777777" w:rsidTr="00BF2A5D">
        <w:trPr>
          <w:trHeight w:val="268"/>
        </w:trPr>
        <w:tc>
          <w:tcPr>
            <w:tcW w:w="404" w:type="dxa"/>
            <w:tcBorders>
              <w:top w:val="nil"/>
              <w:left w:val="single" w:sz="4" w:space="0" w:color="auto"/>
              <w:bottom w:val="single" w:sz="4" w:space="0" w:color="auto"/>
              <w:right w:val="single" w:sz="4" w:space="0" w:color="auto"/>
            </w:tcBorders>
            <w:shd w:val="clear" w:color="auto" w:fill="auto"/>
            <w:noWrap/>
            <w:vAlign w:val="bottom"/>
            <w:hideMark/>
          </w:tcPr>
          <w:p w14:paraId="1BCFCE8E" w14:textId="77777777" w:rsidR="00BF2A5D" w:rsidRPr="00BF2A5D" w:rsidRDefault="00BF2A5D" w:rsidP="00BF2A5D">
            <w:pPr>
              <w:jc w:val="center"/>
              <w:rPr>
                <w:color w:val="000000"/>
                <w:sz w:val="22"/>
                <w:szCs w:val="22"/>
              </w:rPr>
            </w:pPr>
            <w:r w:rsidRPr="00BF2A5D">
              <w:rPr>
                <w:color w:val="000000"/>
                <w:sz w:val="22"/>
                <w:szCs w:val="22"/>
              </w:rPr>
              <w:t>1</w:t>
            </w:r>
          </w:p>
        </w:tc>
        <w:tc>
          <w:tcPr>
            <w:tcW w:w="1864" w:type="dxa"/>
            <w:tcBorders>
              <w:top w:val="nil"/>
              <w:left w:val="nil"/>
              <w:bottom w:val="single" w:sz="4" w:space="0" w:color="auto"/>
              <w:right w:val="single" w:sz="4" w:space="0" w:color="auto"/>
            </w:tcBorders>
            <w:shd w:val="clear" w:color="auto" w:fill="auto"/>
            <w:noWrap/>
            <w:vAlign w:val="bottom"/>
            <w:hideMark/>
          </w:tcPr>
          <w:p w14:paraId="0E33DA22" w14:textId="77777777" w:rsidR="00BF2A5D" w:rsidRPr="00BF2A5D" w:rsidRDefault="00BF2A5D" w:rsidP="00BF2A5D">
            <w:pPr>
              <w:jc w:val="center"/>
              <w:rPr>
                <w:color w:val="000000"/>
                <w:sz w:val="22"/>
                <w:szCs w:val="22"/>
              </w:rPr>
            </w:pPr>
            <w:r w:rsidRPr="00BF2A5D">
              <w:rPr>
                <w:color w:val="000000"/>
                <w:sz w:val="22"/>
                <w:szCs w:val="22"/>
              </w:rPr>
              <w:t>2</w:t>
            </w:r>
          </w:p>
        </w:tc>
        <w:tc>
          <w:tcPr>
            <w:tcW w:w="818" w:type="dxa"/>
            <w:tcBorders>
              <w:top w:val="nil"/>
              <w:left w:val="nil"/>
              <w:bottom w:val="single" w:sz="4" w:space="0" w:color="auto"/>
              <w:right w:val="single" w:sz="4" w:space="0" w:color="auto"/>
            </w:tcBorders>
            <w:shd w:val="clear" w:color="auto" w:fill="auto"/>
            <w:noWrap/>
            <w:vAlign w:val="bottom"/>
            <w:hideMark/>
          </w:tcPr>
          <w:p w14:paraId="7643F4D5" w14:textId="77777777" w:rsidR="00BF2A5D" w:rsidRPr="00BF2A5D" w:rsidRDefault="00BF2A5D" w:rsidP="00BF2A5D">
            <w:pPr>
              <w:jc w:val="center"/>
              <w:rPr>
                <w:color w:val="000000"/>
                <w:sz w:val="22"/>
                <w:szCs w:val="22"/>
              </w:rPr>
            </w:pPr>
            <w:r w:rsidRPr="00BF2A5D">
              <w:rPr>
                <w:color w:val="000000"/>
                <w:sz w:val="22"/>
                <w:szCs w:val="22"/>
              </w:rPr>
              <w:t>3</w:t>
            </w:r>
          </w:p>
        </w:tc>
        <w:tc>
          <w:tcPr>
            <w:tcW w:w="818" w:type="dxa"/>
            <w:tcBorders>
              <w:top w:val="nil"/>
              <w:left w:val="nil"/>
              <w:bottom w:val="single" w:sz="4" w:space="0" w:color="auto"/>
              <w:right w:val="single" w:sz="4" w:space="0" w:color="auto"/>
            </w:tcBorders>
            <w:shd w:val="clear" w:color="auto" w:fill="auto"/>
            <w:noWrap/>
            <w:vAlign w:val="bottom"/>
            <w:hideMark/>
          </w:tcPr>
          <w:p w14:paraId="28148F35" w14:textId="77777777" w:rsidR="00BF2A5D" w:rsidRPr="00BF2A5D" w:rsidRDefault="00BF2A5D" w:rsidP="00BF2A5D">
            <w:pPr>
              <w:jc w:val="center"/>
              <w:rPr>
                <w:color w:val="000000"/>
                <w:sz w:val="22"/>
                <w:szCs w:val="22"/>
              </w:rPr>
            </w:pPr>
            <w:r w:rsidRPr="00BF2A5D">
              <w:rPr>
                <w:color w:val="000000"/>
                <w:sz w:val="22"/>
                <w:szCs w:val="22"/>
              </w:rPr>
              <w:t>4</w:t>
            </w:r>
          </w:p>
        </w:tc>
        <w:tc>
          <w:tcPr>
            <w:tcW w:w="1903" w:type="dxa"/>
            <w:tcBorders>
              <w:top w:val="nil"/>
              <w:left w:val="nil"/>
              <w:bottom w:val="single" w:sz="4" w:space="0" w:color="auto"/>
              <w:right w:val="single" w:sz="4" w:space="0" w:color="auto"/>
            </w:tcBorders>
            <w:shd w:val="clear" w:color="auto" w:fill="auto"/>
            <w:noWrap/>
            <w:vAlign w:val="bottom"/>
            <w:hideMark/>
          </w:tcPr>
          <w:p w14:paraId="37C6B999" w14:textId="77777777" w:rsidR="00BF2A5D" w:rsidRPr="00BF2A5D" w:rsidRDefault="00BF2A5D" w:rsidP="00BF2A5D">
            <w:pPr>
              <w:jc w:val="center"/>
              <w:rPr>
                <w:color w:val="000000"/>
                <w:sz w:val="22"/>
                <w:szCs w:val="22"/>
              </w:rPr>
            </w:pPr>
            <w:r w:rsidRPr="00BF2A5D">
              <w:rPr>
                <w:color w:val="000000"/>
                <w:sz w:val="22"/>
                <w:szCs w:val="22"/>
              </w:rPr>
              <w:t>5</w:t>
            </w:r>
          </w:p>
        </w:tc>
        <w:tc>
          <w:tcPr>
            <w:tcW w:w="1588" w:type="dxa"/>
            <w:tcBorders>
              <w:top w:val="nil"/>
              <w:left w:val="nil"/>
              <w:bottom w:val="single" w:sz="4" w:space="0" w:color="auto"/>
              <w:right w:val="single" w:sz="4" w:space="0" w:color="auto"/>
            </w:tcBorders>
            <w:shd w:val="clear" w:color="auto" w:fill="auto"/>
            <w:noWrap/>
            <w:vAlign w:val="bottom"/>
            <w:hideMark/>
          </w:tcPr>
          <w:p w14:paraId="5DCAF826" w14:textId="77777777" w:rsidR="00BF2A5D" w:rsidRPr="00BF2A5D" w:rsidRDefault="00BF2A5D" w:rsidP="00BF2A5D">
            <w:pPr>
              <w:jc w:val="center"/>
              <w:rPr>
                <w:color w:val="000000"/>
                <w:sz w:val="22"/>
                <w:szCs w:val="22"/>
              </w:rPr>
            </w:pPr>
            <w:r w:rsidRPr="00BF2A5D">
              <w:rPr>
                <w:color w:val="000000"/>
                <w:sz w:val="22"/>
                <w:szCs w:val="22"/>
              </w:rPr>
              <w:t>6</w:t>
            </w:r>
          </w:p>
        </w:tc>
        <w:tc>
          <w:tcPr>
            <w:tcW w:w="1588" w:type="dxa"/>
            <w:tcBorders>
              <w:top w:val="nil"/>
              <w:left w:val="nil"/>
              <w:bottom w:val="single" w:sz="4" w:space="0" w:color="auto"/>
              <w:right w:val="single" w:sz="4" w:space="0" w:color="auto"/>
            </w:tcBorders>
            <w:shd w:val="clear" w:color="auto" w:fill="auto"/>
            <w:noWrap/>
            <w:vAlign w:val="bottom"/>
            <w:hideMark/>
          </w:tcPr>
          <w:p w14:paraId="4E9EB447" w14:textId="77777777" w:rsidR="00BF2A5D" w:rsidRPr="00BF2A5D" w:rsidRDefault="00BF2A5D" w:rsidP="00BF2A5D">
            <w:pPr>
              <w:jc w:val="center"/>
              <w:rPr>
                <w:color w:val="000000"/>
                <w:sz w:val="22"/>
                <w:szCs w:val="22"/>
              </w:rPr>
            </w:pPr>
            <w:r w:rsidRPr="00BF2A5D">
              <w:rPr>
                <w:color w:val="000000"/>
                <w:sz w:val="22"/>
                <w:szCs w:val="22"/>
              </w:rPr>
              <w:t>7</w:t>
            </w:r>
          </w:p>
        </w:tc>
      </w:tr>
      <w:tr w:rsidR="00BF2A5D" w:rsidRPr="00BF2A5D" w14:paraId="484BE2D6" w14:textId="77777777" w:rsidTr="00BF2A5D">
        <w:trPr>
          <w:trHeight w:val="296"/>
        </w:trPr>
        <w:tc>
          <w:tcPr>
            <w:tcW w:w="898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15EAE27" w14:textId="77777777" w:rsidR="00BF2A5D" w:rsidRPr="00BF2A5D" w:rsidRDefault="00BF2A5D" w:rsidP="00BF2A5D">
            <w:pPr>
              <w:rPr>
                <w:b/>
                <w:bCs/>
              </w:rPr>
            </w:pPr>
            <w:r w:rsidRPr="00BF2A5D">
              <w:rPr>
                <w:b/>
                <w:bCs/>
              </w:rPr>
              <w:t>Раздел: 1. Демонтажные работы</w:t>
            </w:r>
          </w:p>
        </w:tc>
      </w:tr>
      <w:tr w:rsidR="00BF2A5D" w:rsidRPr="00BF2A5D" w14:paraId="4DCA0E09" w14:textId="77777777" w:rsidTr="00BF2A5D">
        <w:trPr>
          <w:trHeight w:val="804"/>
        </w:trPr>
        <w:tc>
          <w:tcPr>
            <w:tcW w:w="404" w:type="dxa"/>
            <w:tcBorders>
              <w:top w:val="nil"/>
              <w:left w:val="single" w:sz="4" w:space="0" w:color="auto"/>
              <w:bottom w:val="nil"/>
              <w:right w:val="single" w:sz="4" w:space="0" w:color="auto"/>
            </w:tcBorders>
            <w:shd w:val="clear" w:color="auto" w:fill="auto"/>
            <w:hideMark/>
          </w:tcPr>
          <w:p w14:paraId="224A0F53" w14:textId="77777777" w:rsidR="00BF2A5D" w:rsidRPr="00BF2A5D" w:rsidRDefault="00BF2A5D" w:rsidP="00BF2A5D">
            <w:pPr>
              <w:rPr>
                <w:sz w:val="22"/>
                <w:szCs w:val="22"/>
              </w:rPr>
            </w:pPr>
            <w:r w:rsidRPr="00BF2A5D">
              <w:rPr>
                <w:sz w:val="22"/>
                <w:szCs w:val="22"/>
              </w:rPr>
              <w:t>1</w:t>
            </w:r>
          </w:p>
        </w:tc>
        <w:tc>
          <w:tcPr>
            <w:tcW w:w="1864" w:type="dxa"/>
            <w:tcBorders>
              <w:top w:val="nil"/>
              <w:left w:val="nil"/>
              <w:bottom w:val="nil"/>
              <w:right w:val="single" w:sz="4" w:space="0" w:color="auto"/>
            </w:tcBorders>
            <w:shd w:val="clear" w:color="auto" w:fill="auto"/>
            <w:hideMark/>
          </w:tcPr>
          <w:p w14:paraId="0E3AA5FE" w14:textId="77777777" w:rsidR="00BF2A5D" w:rsidRPr="00BF2A5D" w:rsidRDefault="00BF2A5D" w:rsidP="00BF2A5D">
            <w:pPr>
              <w:rPr>
                <w:sz w:val="22"/>
                <w:szCs w:val="22"/>
              </w:rPr>
            </w:pPr>
            <w:r w:rsidRPr="00BF2A5D">
              <w:rPr>
                <w:sz w:val="22"/>
                <w:szCs w:val="22"/>
              </w:rPr>
              <w:t xml:space="preserve">Снятие 6- оттяжек на </w:t>
            </w:r>
            <w:proofErr w:type="spellStart"/>
            <w:r w:rsidRPr="00BF2A5D">
              <w:rPr>
                <w:sz w:val="22"/>
                <w:szCs w:val="22"/>
              </w:rPr>
              <w:t>отм</w:t>
            </w:r>
            <w:proofErr w:type="spellEnd"/>
            <w:r w:rsidRPr="00BF2A5D">
              <w:rPr>
                <w:sz w:val="22"/>
                <w:szCs w:val="22"/>
              </w:rPr>
              <w:t xml:space="preserve"> +15,0м; + 25.50 м</w:t>
            </w:r>
          </w:p>
        </w:tc>
        <w:tc>
          <w:tcPr>
            <w:tcW w:w="818" w:type="dxa"/>
            <w:tcBorders>
              <w:top w:val="nil"/>
              <w:left w:val="nil"/>
              <w:bottom w:val="nil"/>
              <w:right w:val="single" w:sz="4" w:space="0" w:color="auto"/>
            </w:tcBorders>
            <w:shd w:val="clear" w:color="auto" w:fill="auto"/>
            <w:hideMark/>
          </w:tcPr>
          <w:p w14:paraId="7AFEB5A5" w14:textId="77777777" w:rsidR="00BF2A5D" w:rsidRPr="00BF2A5D" w:rsidRDefault="00BF2A5D" w:rsidP="00BF2A5D">
            <w:pPr>
              <w:jc w:val="right"/>
              <w:rPr>
                <w:sz w:val="22"/>
                <w:szCs w:val="22"/>
              </w:rPr>
            </w:pPr>
            <w:proofErr w:type="spellStart"/>
            <w:r w:rsidRPr="00BF2A5D">
              <w:rPr>
                <w:sz w:val="22"/>
                <w:szCs w:val="22"/>
              </w:rPr>
              <w:t>шт</w:t>
            </w:r>
            <w:proofErr w:type="spellEnd"/>
          </w:p>
        </w:tc>
        <w:tc>
          <w:tcPr>
            <w:tcW w:w="818" w:type="dxa"/>
            <w:tcBorders>
              <w:top w:val="nil"/>
              <w:left w:val="nil"/>
              <w:bottom w:val="nil"/>
              <w:right w:val="single" w:sz="4" w:space="0" w:color="auto"/>
            </w:tcBorders>
            <w:shd w:val="clear" w:color="auto" w:fill="auto"/>
            <w:noWrap/>
            <w:hideMark/>
          </w:tcPr>
          <w:p w14:paraId="188B79DF" w14:textId="77777777" w:rsidR="00BF2A5D" w:rsidRPr="00BF2A5D" w:rsidRDefault="00BF2A5D" w:rsidP="00BF2A5D">
            <w:pPr>
              <w:jc w:val="right"/>
              <w:rPr>
                <w:sz w:val="22"/>
                <w:szCs w:val="22"/>
              </w:rPr>
            </w:pPr>
            <w:r w:rsidRPr="00BF2A5D">
              <w:rPr>
                <w:sz w:val="22"/>
                <w:szCs w:val="22"/>
              </w:rPr>
              <w:t>6.00</w:t>
            </w:r>
          </w:p>
        </w:tc>
        <w:tc>
          <w:tcPr>
            <w:tcW w:w="1903" w:type="dxa"/>
            <w:tcBorders>
              <w:top w:val="nil"/>
              <w:left w:val="nil"/>
              <w:bottom w:val="nil"/>
              <w:right w:val="single" w:sz="4" w:space="0" w:color="auto"/>
            </w:tcBorders>
            <w:shd w:val="clear" w:color="auto" w:fill="auto"/>
            <w:hideMark/>
          </w:tcPr>
          <w:p w14:paraId="39CF2E76" w14:textId="77777777" w:rsidR="00BF2A5D" w:rsidRPr="00BF2A5D" w:rsidRDefault="00BF2A5D" w:rsidP="00BF2A5D">
            <w:pPr>
              <w:rPr>
                <w:sz w:val="22"/>
                <w:szCs w:val="22"/>
              </w:rPr>
            </w:pPr>
            <w:r w:rsidRPr="00BF2A5D">
              <w:rPr>
                <w:sz w:val="22"/>
                <w:szCs w:val="22"/>
              </w:rPr>
              <w:t xml:space="preserve">К </w:t>
            </w:r>
            <w:proofErr w:type="spellStart"/>
            <w:r w:rsidRPr="00BF2A5D">
              <w:rPr>
                <w:sz w:val="22"/>
                <w:szCs w:val="22"/>
              </w:rPr>
              <w:t>пз</w:t>
            </w:r>
            <w:proofErr w:type="spellEnd"/>
            <w:r w:rsidRPr="00BF2A5D">
              <w:rPr>
                <w:sz w:val="22"/>
                <w:szCs w:val="22"/>
              </w:rPr>
              <w:t xml:space="preserve"> =0,5 поправка на высоту +15,0 м 3 </w:t>
            </w:r>
            <w:proofErr w:type="spellStart"/>
            <w:r w:rsidRPr="00BF2A5D">
              <w:rPr>
                <w:sz w:val="22"/>
                <w:szCs w:val="22"/>
              </w:rPr>
              <w:t>шт</w:t>
            </w:r>
            <w:proofErr w:type="spellEnd"/>
            <w:r w:rsidRPr="00BF2A5D">
              <w:rPr>
                <w:sz w:val="22"/>
                <w:szCs w:val="22"/>
              </w:rPr>
              <w:t xml:space="preserve">; </w:t>
            </w:r>
            <w:proofErr w:type="spellStart"/>
            <w:r w:rsidRPr="00BF2A5D">
              <w:rPr>
                <w:sz w:val="22"/>
                <w:szCs w:val="22"/>
              </w:rPr>
              <w:t>Кпз</w:t>
            </w:r>
            <w:proofErr w:type="spellEnd"/>
            <w:r w:rsidRPr="00BF2A5D">
              <w:rPr>
                <w:sz w:val="22"/>
                <w:szCs w:val="22"/>
              </w:rPr>
              <w:t xml:space="preserve"> =1,55 поправка на высоту + 25,50 м 3 </w:t>
            </w:r>
            <w:proofErr w:type="spellStart"/>
            <w:r w:rsidRPr="00BF2A5D">
              <w:rPr>
                <w:sz w:val="22"/>
                <w:szCs w:val="22"/>
              </w:rPr>
              <w:t>шт</w:t>
            </w:r>
            <w:proofErr w:type="spellEnd"/>
          </w:p>
        </w:tc>
        <w:tc>
          <w:tcPr>
            <w:tcW w:w="1588" w:type="dxa"/>
            <w:tcBorders>
              <w:top w:val="nil"/>
              <w:left w:val="nil"/>
              <w:bottom w:val="single" w:sz="4" w:space="0" w:color="auto"/>
              <w:right w:val="single" w:sz="4" w:space="0" w:color="auto"/>
            </w:tcBorders>
            <w:shd w:val="clear" w:color="auto" w:fill="auto"/>
            <w:hideMark/>
          </w:tcPr>
          <w:p w14:paraId="5C364586" w14:textId="77777777" w:rsidR="00BF2A5D" w:rsidRPr="00BF2A5D" w:rsidRDefault="00BF2A5D" w:rsidP="00BF2A5D">
            <w:pPr>
              <w:rPr>
                <w:sz w:val="22"/>
                <w:szCs w:val="22"/>
              </w:rPr>
            </w:pPr>
            <w:r w:rsidRPr="00BF2A5D">
              <w:rPr>
                <w:sz w:val="22"/>
                <w:szCs w:val="22"/>
              </w:rPr>
              <w:t>Акт №1, см. лист 3</w:t>
            </w:r>
          </w:p>
        </w:tc>
        <w:tc>
          <w:tcPr>
            <w:tcW w:w="1588" w:type="dxa"/>
            <w:tcBorders>
              <w:top w:val="nil"/>
              <w:left w:val="nil"/>
              <w:bottom w:val="nil"/>
              <w:right w:val="single" w:sz="4" w:space="0" w:color="auto"/>
            </w:tcBorders>
            <w:shd w:val="clear" w:color="auto" w:fill="auto"/>
            <w:hideMark/>
          </w:tcPr>
          <w:p w14:paraId="29160BA9" w14:textId="77777777" w:rsidR="00BF2A5D" w:rsidRPr="00BF2A5D" w:rsidRDefault="00BF2A5D" w:rsidP="00BF2A5D">
            <w:pPr>
              <w:rPr>
                <w:sz w:val="22"/>
                <w:szCs w:val="22"/>
              </w:rPr>
            </w:pPr>
            <w:r w:rsidRPr="00BF2A5D">
              <w:rPr>
                <w:sz w:val="22"/>
                <w:szCs w:val="22"/>
              </w:rPr>
              <w:t> </w:t>
            </w:r>
          </w:p>
        </w:tc>
      </w:tr>
      <w:tr w:rsidR="00BF2A5D" w:rsidRPr="00BF2A5D" w14:paraId="3A2175A2" w14:textId="77777777" w:rsidTr="00BF2A5D">
        <w:trPr>
          <w:trHeight w:val="26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5B895F96" w14:textId="77777777" w:rsidR="00BF2A5D" w:rsidRPr="00BF2A5D" w:rsidRDefault="00BF2A5D" w:rsidP="00BF2A5D">
            <w:pPr>
              <w:rPr>
                <w:sz w:val="22"/>
                <w:szCs w:val="22"/>
              </w:rPr>
            </w:pPr>
            <w:r w:rsidRPr="00BF2A5D">
              <w:rPr>
                <w:sz w:val="22"/>
                <w:szCs w:val="22"/>
              </w:rPr>
              <w:t>2</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4024E20C" w14:textId="77777777" w:rsidR="00BF2A5D" w:rsidRPr="00BF2A5D" w:rsidRDefault="00BF2A5D" w:rsidP="00BF2A5D">
            <w:pPr>
              <w:rPr>
                <w:sz w:val="22"/>
                <w:szCs w:val="22"/>
              </w:rPr>
            </w:pPr>
            <w:r w:rsidRPr="00BF2A5D">
              <w:rPr>
                <w:sz w:val="22"/>
                <w:szCs w:val="22"/>
              </w:rPr>
              <w:t>Резка м/трубы</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6200B70E" w14:textId="77777777" w:rsidR="00BF2A5D" w:rsidRPr="00BF2A5D" w:rsidRDefault="00BF2A5D" w:rsidP="00BF2A5D">
            <w:pPr>
              <w:jc w:val="right"/>
              <w:rPr>
                <w:sz w:val="22"/>
                <w:szCs w:val="22"/>
              </w:rPr>
            </w:pPr>
            <w:r w:rsidRPr="00BF2A5D">
              <w:rPr>
                <w:sz w:val="22"/>
                <w:szCs w:val="22"/>
              </w:rPr>
              <w:t>резка</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07B85FA" w14:textId="77777777" w:rsidR="00BF2A5D" w:rsidRPr="00BF2A5D" w:rsidRDefault="00BF2A5D" w:rsidP="00BF2A5D">
            <w:pPr>
              <w:jc w:val="right"/>
              <w:rPr>
                <w:sz w:val="22"/>
                <w:szCs w:val="22"/>
              </w:rPr>
            </w:pPr>
            <w:r w:rsidRPr="00BF2A5D">
              <w:rPr>
                <w:sz w:val="22"/>
                <w:szCs w:val="22"/>
              </w:rPr>
              <w:t>5.00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2DCFA542"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12039BDD" w14:textId="77777777" w:rsidR="00BF2A5D" w:rsidRPr="00BF2A5D" w:rsidRDefault="00BF2A5D" w:rsidP="00BF2A5D">
            <w:pPr>
              <w:rPr>
                <w:sz w:val="22"/>
                <w:szCs w:val="22"/>
              </w:rPr>
            </w:pPr>
            <w:r w:rsidRPr="00BF2A5D">
              <w:rPr>
                <w:sz w:val="22"/>
                <w:szCs w:val="22"/>
              </w:rPr>
              <w:t>Акт №1, см. лист 2</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F7F1A52" w14:textId="77777777" w:rsidR="00BF2A5D" w:rsidRPr="00BF2A5D" w:rsidRDefault="00BF2A5D" w:rsidP="00BF2A5D">
            <w:pPr>
              <w:rPr>
                <w:sz w:val="22"/>
                <w:szCs w:val="22"/>
              </w:rPr>
            </w:pPr>
            <w:r w:rsidRPr="00BF2A5D">
              <w:rPr>
                <w:sz w:val="22"/>
                <w:szCs w:val="22"/>
              </w:rPr>
              <w:t>сверху вниз (6;6;6;6,8 м)</w:t>
            </w:r>
          </w:p>
        </w:tc>
      </w:tr>
      <w:tr w:rsidR="00BF2A5D" w:rsidRPr="00BF2A5D" w14:paraId="346F6B02" w14:textId="77777777" w:rsidTr="00BF2A5D">
        <w:trPr>
          <w:trHeight w:val="282"/>
        </w:trPr>
        <w:tc>
          <w:tcPr>
            <w:tcW w:w="404" w:type="dxa"/>
            <w:vMerge/>
            <w:tcBorders>
              <w:top w:val="nil"/>
              <w:left w:val="single" w:sz="4" w:space="0" w:color="auto"/>
              <w:bottom w:val="single" w:sz="4" w:space="0" w:color="000000"/>
              <w:right w:val="single" w:sz="4" w:space="0" w:color="auto"/>
            </w:tcBorders>
            <w:vAlign w:val="center"/>
            <w:hideMark/>
          </w:tcPr>
          <w:p w14:paraId="30AAAA62"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1E5745F9"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1524292B"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74C0394"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A321E02"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5FB5F303" w14:textId="77777777" w:rsidR="00BF2A5D" w:rsidRPr="00BF2A5D" w:rsidRDefault="00BF2A5D" w:rsidP="00BF2A5D">
            <w:pPr>
              <w:rPr>
                <w:sz w:val="22"/>
                <w:szCs w:val="22"/>
              </w:rPr>
            </w:pPr>
            <w:r w:rsidRPr="00BF2A5D">
              <w:rPr>
                <w:sz w:val="22"/>
                <w:szCs w:val="22"/>
              </w:rPr>
              <w:t>ПОКР, см. лист 4 5 7</w:t>
            </w:r>
          </w:p>
        </w:tc>
        <w:tc>
          <w:tcPr>
            <w:tcW w:w="1588" w:type="dxa"/>
            <w:vMerge/>
            <w:tcBorders>
              <w:top w:val="nil"/>
              <w:left w:val="single" w:sz="4" w:space="0" w:color="auto"/>
              <w:bottom w:val="single" w:sz="4" w:space="0" w:color="000000"/>
              <w:right w:val="single" w:sz="4" w:space="0" w:color="auto"/>
            </w:tcBorders>
            <w:vAlign w:val="center"/>
            <w:hideMark/>
          </w:tcPr>
          <w:p w14:paraId="6238B472" w14:textId="77777777" w:rsidR="00BF2A5D" w:rsidRPr="00BF2A5D" w:rsidRDefault="00BF2A5D" w:rsidP="00BF2A5D">
            <w:pPr>
              <w:rPr>
                <w:sz w:val="22"/>
                <w:szCs w:val="22"/>
              </w:rPr>
            </w:pPr>
          </w:p>
        </w:tc>
      </w:tr>
      <w:tr w:rsidR="00BF2A5D" w:rsidRPr="00BF2A5D" w14:paraId="51EE8637"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3168ED4A" w14:textId="77777777" w:rsidR="00BF2A5D" w:rsidRPr="00BF2A5D" w:rsidRDefault="00BF2A5D" w:rsidP="00BF2A5D">
            <w:pPr>
              <w:rPr>
                <w:sz w:val="22"/>
                <w:szCs w:val="22"/>
              </w:rPr>
            </w:pPr>
            <w:r w:rsidRPr="00BF2A5D">
              <w:rPr>
                <w:sz w:val="22"/>
                <w:szCs w:val="22"/>
              </w:rPr>
              <w:t>3</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1640740" w14:textId="77777777" w:rsidR="00BF2A5D" w:rsidRPr="00BF2A5D" w:rsidRDefault="00BF2A5D" w:rsidP="00BF2A5D">
            <w:pPr>
              <w:rPr>
                <w:sz w:val="22"/>
                <w:szCs w:val="22"/>
              </w:rPr>
            </w:pPr>
            <w:r w:rsidRPr="00BF2A5D">
              <w:rPr>
                <w:sz w:val="22"/>
                <w:szCs w:val="22"/>
              </w:rPr>
              <w:t>Демонтаж м/трубы  в комплекте Н=32,50м, Д=530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1576F426"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0F811DBD" w14:textId="77777777" w:rsidR="00BF2A5D" w:rsidRPr="00BF2A5D" w:rsidRDefault="00BF2A5D" w:rsidP="00BF2A5D">
            <w:pPr>
              <w:jc w:val="right"/>
              <w:rPr>
                <w:sz w:val="22"/>
                <w:szCs w:val="22"/>
              </w:rPr>
            </w:pPr>
            <w:r w:rsidRPr="00BF2A5D">
              <w:rPr>
                <w:sz w:val="22"/>
                <w:szCs w:val="22"/>
              </w:rPr>
              <w:t>2.58486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675E9D85"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33CDEA8F" w14:textId="77777777" w:rsidR="00BF2A5D" w:rsidRPr="00BF2A5D" w:rsidRDefault="00BF2A5D" w:rsidP="00BF2A5D">
            <w:pPr>
              <w:rPr>
                <w:sz w:val="22"/>
                <w:szCs w:val="22"/>
              </w:rPr>
            </w:pPr>
            <w:r w:rsidRPr="00BF2A5D">
              <w:rPr>
                <w:sz w:val="22"/>
                <w:szCs w:val="22"/>
              </w:rPr>
              <w:t>Акт №1, см. лист 2</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7DAC315C" w14:textId="77777777" w:rsidR="00BF2A5D" w:rsidRPr="00BF2A5D" w:rsidRDefault="00BF2A5D" w:rsidP="00BF2A5D">
            <w:pPr>
              <w:rPr>
                <w:sz w:val="22"/>
                <w:szCs w:val="22"/>
              </w:rPr>
            </w:pPr>
            <w:r w:rsidRPr="00BF2A5D">
              <w:rPr>
                <w:sz w:val="22"/>
                <w:szCs w:val="22"/>
              </w:rPr>
              <w:t> </w:t>
            </w:r>
          </w:p>
        </w:tc>
      </w:tr>
      <w:tr w:rsidR="00BF2A5D" w:rsidRPr="00BF2A5D" w14:paraId="30F9A0A4"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469FC61E"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A805A71"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91A905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B1F6996"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7F228A7C"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6B27C5EF" w14:textId="77777777" w:rsidR="00BF2A5D" w:rsidRPr="00BF2A5D" w:rsidRDefault="00BF2A5D" w:rsidP="00BF2A5D">
            <w:pPr>
              <w:rPr>
                <w:sz w:val="22"/>
                <w:szCs w:val="22"/>
              </w:rPr>
            </w:pPr>
            <w:r w:rsidRPr="00BF2A5D">
              <w:rPr>
                <w:sz w:val="22"/>
                <w:szCs w:val="22"/>
              </w:rPr>
              <w:t>ПОКР, см. лист 4 5 7</w:t>
            </w:r>
          </w:p>
        </w:tc>
        <w:tc>
          <w:tcPr>
            <w:tcW w:w="1588" w:type="dxa"/>
            <w:vMerge/>
            <w:tcBorders>
              <w:top w:val="nil"/>
              <w:left w:val="single" w:sz="4" w:space="0" w:color="auto"/>
              <w:bottom w:val="single" w:sz="4" w:space="0" w:color="000000"/>
              <w:right w:val="single" w:sz="4" w:space="0" w:color="auto"/>
            </w:tcBorders>
            <w:vAlign w:val="center"/>
            <w:hideMark/>
          </w:tcPr>
          <w:p w14:paraId="6FE14AA5" w14:textId="77777777" w:rsidR="00BF2A5D" w:rsidRPr="00BF2A5D" w:rsidRDefault="00BF2A5D" w:rsidP="00BF2A5D">
            <w:pPr>
              <w:rPr>
                <w:sz w:val="22"/>
                <w:szCs w:val="22"/>
              </w:rPr>
            </w:pPr>
          </w:p>
        </w:tc>
      </w:tr>
      <w:tr w:rsidR="00BF2A5D" w:rsidRPr="00BF2A5D" w14:paraId="32DCDEB5"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7394816D" w14:textId="77777777" w:rsidR="00BF2A5D" w:rsidRPr="00BF2A5D" w:rsidRDefault="00BF2A5D" w:rsidP="00BF2A5D">
            <w:pPr>
              <w:rPr>
                <w:sz w:val="22"/>
                <w:szCs w:val="22"/>
              </w:rPr>
            </w:pPr>
            <w:r w:rsidRPr="00BF2A5D">
              <w:rPr>
                <w:sz w:val="22"/>
                <w:szCs w:val="22"/>
              </w:rPr>
              <w:t>4</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336283D" w14:textId="77777777" w:rsidR="00BF2A5D" w:rsidRPr="00BF2A5D" w:rsidRDefault="00BF2A5D" w:rsidP="00BF2A5D">
            <w:pPr>
              <w:rPr>
                <w:sz w:val="22"/>
                <w:szCs w:val="22"/>
              </w:rPr>
            </w:pPr>
            <w:r w:rsidRPr="00BF2A5D">
              <w:rPr>
                <w:sz w:val="22"/>
                <w:szCs w:val="22"/>
              </w:rPr>
              <w:t>Очистка существующего выравнивающего цементного раствора под  опорной плиты трубы,толщ.20мм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6FB26687" w14:textId="77777777" w:rsidR="00BF2A5D" w:rsidRPr="00BF2A5D" w:rsidRDefault="00BF2A5D" w:rsidP="00BF2A5D">
            <w:pPr>
              <w:jc w:val="right"/>
              <w:rPr>
                <w:sz w:val="22"/>
                <w:szCs w:val="22"/>
              </w:rPr>
            </w:pPr>
            <w:r w:rsidRPr="00BF2A5D">
              <w:rPr>
                <w:sz w:val="22"/>
                <w:szCs w:val="22"/>
              </w:rPr>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A1435FE" w14:textId="77777777" w:rsidR="00BF2A5D" w:rsidRPr="00BF2A5D" w:rsidRDefault="00BF2A5D" w:rsidP="00BF2A5D">
            <w:pPr>
              <w:jc w:val="right"/>
              <w:rPr>
                <w:sz w:val="22"/>
                <w:szCs w:val="22"/>
              </w:rPr>
            </w:pPr>
            <w:r w:rsidRPr="00BF2A5D">
              <w:rPr>
                <w:sz w:val="22"/>
                <w:szCs w:val="22"/>
              </w:rPr>
              <w:t>3.61</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646808F1" w14:textId="77777777" w:rsidR="00BF2A5D" w:rsidRPr="00BF2A5D" w:rsidRDefault="00BF2A5D" w:rsidP="00BF2A5D">
            <w:pPr>
              <w:rPr>
                <w:sz w:val="22"/>
                <w:szCs w:val="22"/>
              </w:rPr>
            </w:pPr>
            <w:r w:rsidRPr="00BF2A5D">
              <w:rPr>
                <w:sz w:val="22"/>
                <w:szCs w:val="22"/>
              </w:rPr>
              <w:t xml:space="preserve">S=1,9*1,9=3,61 </w:t>
            </w:r>
            <w:proofErr w:type="spellStart"/>
            <w:r w:rsidRPr="00BF2A5D">
              <w:rPr>
                <w:sz w:val="22"/>
                <w:szCs w:val="22"/>
              </w:rPr>
              <w:t>м.кв</w:t>
            </w:r>
            <w:proofErr w:type="spellEnd"/>
            <w:r w:rsidRPr="00BF2A5D">
              <w:rPr>
                <w:sz w:val="22"/>
                <w:szCs w:val="22"/>
              </w:rPr>
              <w:t>.</w:t>
            </w:r>
          </w:p>
        </w:tc>
        <w:tc>
          <w:tcPr>
            <w:tcW w:w="1588" w:type="dxa"/>
            <w:tcBorders>
              <w:top w:val="nil"/>
              <w:left w:val="nil"/>
              <w:bottom w:val="single" w:sz="4" w:space="0" w:color="auto"/>
              <w:right w:val="single" w:sz="4" w:space="0" w:color="auto"/>
            </w:tcBorders>
            <w:shd w:val="clear" w:color="auto" w:fill="auto"/>
            <w:hideMark/>
          </w:tcPr>
          <w:p w14:paraId="062C042F"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61A93180" w14:textId="77777777" w:rsidR="00BF2A5D" w:rsidRPr="00BF2A5D" w:rsidRDefault="00BF2A5D" w:rsidP="00BF2A5D">
            <w:pPr>
              <w:rPr>
                <w:sz w:val="22"/>
                <w:szCs w:val="22"/>
              </w:rPr>
            </w:pPr>
            <w:r w:rsidRPr="00BF2A5D">
              <w:rPr>
                <w:sz w:val="22"/>
                <w:szCs w:val="22"/>
              </w:rPr>
              <w:t> </w:t>
            </w:r>
          </w:p>
        </w:tc>
      </w:tr>
      <w:tr w:rsidR="00BF2A5D" w:rsidRPr="00BF2A5D" w14:paraId="58898CDE" w14:textId="77777777" w:rsidTr="00BF2A5D">
        <w:trPr>
          <w:trHeight w:val="395"/>
        </w:trPr>
        <w:tc>
          <w:tcPr>
            <w:tcW w:w="404" w:type="dxa"/>
            <w:vMerge/>
            <w:tcBorders>
              <w:top w:val="nil"/>
              <w:left w:val="single" w:sz="4" w:space="0" w:color="auto"/>
              <w:bottom w:val="single" w:sz="4" w:space="0" w:color="000000"/>
              <w:right w:val="single" w:sz="4" w:space="0" w:color="auto"/>
            </w:tcBorders>
            <w:vAlign w:val="center"/>
            <w:hideMark/>
          </w:tcPr>
          <w:p w14:paraId="5E588C1C"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0603FD85"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22187A5"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3B5DA4DA"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128A05DB"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540F610C" w14:textId="77777777" w:rsidR="00BF2A5D" w:rsidRPr="00BF2A5D" w:rsidRDefault="00BF2A5D" w:rsidP="00BF2A5D">
            <w:pPr>
              <w:rPr>
                <w:sz w:val="22"/>
                <w:szCs w:val="22"/>
              </w:rPr>
            </w:pPr>
            <w:r w:rsidRPr="00BF2A5D">
              <w:rPr>
                <w:sz w:val="22"/>
                <w:szCs w:val="22"/>
              </w:rPr>
              <w:t>ПОКР, см. лист 4 5 6 8</w:t>
            </w:r>
          </w:p>
        </w:tc>
        <w:tc>
          <w:tcPr>
            <w:tcW w:w="1588" w:type="dxa"/>
            <w:vMerge/>
            <w:tcBorders>
              <w:top w:val="nil"/>
              <w:left w:val="single" w:sz="4" w:space="0" w:color="auto"/>
              <w:bottom w:val="single" w:sz="4" w:space="0" w:color="000000"/>
              <w:right w:val="single" w:sz="4" w:space="0" w:color="auto"/>
            </w:tcBorders>
            <w:vAlign w:val="center"/>
            <w:hideMark/>
          </w:tcPr>
          <w:p w14:paraId="6D0AF5EE" w14:textId="77777777" w:rsidR="00BF2A5D" w:rsidRPr="00BF2A5D" w:rsidRDefault="00BF2A5D" w:rsidP="00BF2A5D">
            <w:pPr>
              <w:rPr>
                <w:sz w:val="22"/>
                <w:szCs w:val="22"/>
              </w:rPr>
            </w:pPr>
          </w:p>
        </w:tc>
      </w:tr>
      <w:tr w:rsidR="00BF2A5D" w:rsidRPr="00BF2A5D" w14:paraId="6C6C3B6E" w14:textId="77777777" w:rsidTr="00BF2A5D">
        <w:trPr>
          <w:trHeight w:val="64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FEDFF95" w14:textId="77777777" w:rsidR="00BF2A5D" w:rsidRPr="00BF2A5D" w:rsidRDefault="00BF2A5D" w:rsidP="00BF2A5D">
            <w:pPr>
              <w:rPr>
                <w:sz w:val="22"/>
                <w:szCs w:val="22"/>
              </w:rPr>
            </w:pPr>
            <w:r w:rsidRPr="00BF2A5D">
              <w:rPr>
                <w:sz w:val="22"/>
                <w:szCs w:val="22"/>
              </w:rPr>
              <w:t>5</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5872D649" w14:textId="77777777" w:rsidR="00BF2A5D" w:rsidRPr="00BF2A5D" w:rsidRDefault="00BF2A5D" w:rsidP="00BF2A5D">
            <w:pPr>
              <w:rPr>
                <w:sz w:val="22"/>
                <w:szCs w:val="22"/>
              </w:rPr>
            </w:pPr>
            <w:r w:rsidRPr="00BF2A5D">
              <w:rPr>
                <w:sz w:val="22"/>
                <w:szCs w:val="22"/>
              </w:rPr>
              <w:t>Демонтаж футеровки из кирпича дымохода</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4893A295" w14:textId="77777777" w:rsidR="00BF2A5D" w:rsidRPr="00BF2A5D" w:rsidRDefault="00BF2A5D" w:rsidP="00BF2A5D">
            <w:pPr>
              <w:jc w:val="right"/>
              <w:rPr>
                <w:sz w:val="22"/>
                <w:szCs w:val="22"/>
              </w:rPr>
            </w:pPr>
            <w:r w:rsidRPr="00BF2A5D">
              <w:rPr>
                <w:sz w:val="22"/>
                <w:szCs w:val="22"/>
              </w:rPr>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62D115D4" w14:textId="77777777" w:rsidR="00BF2A5D" w:rsidRPr="00BF2A5D" w:rsidRDefault="00BF2A5D" w:rsidP="00BF2A5D">
            <w:pPr>
              <w:jc w:val="right"/>
              <w:rPr>
                <w:sz w:val="22"/>
                <w:szCs w:val="22"/>
              </w:rPr>
            </w:pPr>
            <w:r w:rsidRPr="00BF2A5D">
              <w:rPr>
                <w:sz w:val="22"/>
                <w:szCs w:val="22"/>
              </w:rPr>
              <w:t>3.0769308</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0A3F4ED8" w14:textId="77777777" w:rsidR="00BF2A5D" w:rsidRPr="00BF2A5D" w:rsidRDefault="00BF2A5D" w:rsidP="00BF2A5D">
            <w:pPr>
              <w:rPr>
                <w:sz w:val="22"/>
                <w:szCs w:val="22"/>
              </w:rPr>
            </w:pPr>
            <w:r w:rsidRPr="00BF2A5D">
              <w:rPr>
                <w:sz w:val="22"/>
                <w:szCs w:val="22"/>
              </w:rPr>
              <w:t>S=((0,76х0,76-0,5х0,5)х0,8-0,5х0,5*0.13+0,76х0,76х0,3)/0.130</w:t>
            </w:r>
          </w:p>
        </w:tc>
        <w:tc>
          <w:tcPr>
            <w:tcW w:w="1588" w:type="dxa"/>
            <w:tcBorders>
              <w:top w:val="nil"/>
              <w:left w:val="nil"/>
              <w:bottom w:val="single" w:sz="4" w:space="0" w:color="auto"/>
              <w:right w:val="single" w:sz="4" w:space="0" w:color="auto"/>
            </w:tcBorders>
            <w:shd w:val="clear" w:color="auto" w:fill="auto"/>
            <w:hideMark/>
          </w:tcPr>
          <w:p w14:paraId="39C06C5E"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60A18F5" w14:textId="77777777" w:rsidR="00BF2A5D" w:rsidRPr="00BF2A5D" w:rsidRDefault="00BF2A5D" w:rsidP="00BF2A5D">
            <w:pPr>
              <w:rPr>
                <w:sz w:val="22"/>
                <w:szCs w:val="22"/>
              </w:rPr>
            </w:pPr>
            <w:r w:rsidRPr="00BF2A5D">
              <w:rPr>
                <w:sz w:val="22"/>
                <w:szCs w:val="22"/>
              </w:rPr>
              <w:t>где,  б=130мм ГОСТ 474-90</w:t>
            </w:r>
          </w:p>
        </w:tc>
      </w:tr>
      <w:tr w:rsidR="00BF2A5D" w:rsidRPr="00BF2A5D" w14:paraId="68D2FD9D" w14:textId="77777777" w:rsidTr="00BF2A5D">
        <w:trPr>
          <w:trHeight w:val="282"/>
        </w:trPr>
        <w:tc>
          <w:tcPr>
            <w:tcW w:w="404" w:type="dxa"/>
            <w:vMerge/>
            <w:tcBorders>
              <w:top w:val="nil"/>
              <w:left w:val="single" w:sz="4" w:space="0" w:color="auto"/>
              <w:bottom w:val="single" w:sz="4" w:space="0" w:color="000000"/>
              <w:right w:val="single" w:sz="4" w:space="0" w:color="auto"/>
            </w:tcBorders>
            <w:vAlign w:val="center"/>
            <w:hideMark/>
          </w:tcPr>
          <w:p w14:paraId="0F30CF4B"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5E8D2C1D"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8E23364"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8DA81E2"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01B58CED"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2CEC2110" w14:textId="77777777" w:rsidR="00BF2A5D" w:rsidRPr="00BF2A5D" w:rsidRDefault="00BF2A5D" w:rsidP="00BF2A5D">
            <w:pPr>
              <w:rPr>
                <w:sz w:val="22"/>
                <w:szCs w:val="22"/>
              </w:rPr>
            </w:pPr>
            <w:r w:rsidRPr="00BF2A5D">
              <w:rPr>
                <w:sz w:val="22"/>
                <w:szCs w:val="22"/>
              </w:rPr>
              <w:t>ПОКР, см. лист 4 5 6 8</w:t>
            </w:r>
          </w:p>
        </w:tc>
        <w:tc>
          <w:tcPr>
            <w:tcW w:w="1588" w:type="dxa"/>
            <w:vMerge/>
            <w:tcBorders>
              <w:top w:val="nil"/>
              <w:left w:val="single" w:sz="4" w:space="0" w:color="auto"/>
              <w:bottom w:val="single" w:sz="4" w:space="0" w:color="000000"/>
              <w:right w:val="single" w:sz="4" w:space="0" w:color="auto"/>
            </w:tcBorders>
            <w:vAlign w:val="center"/>
            <w:hideMark/>
          </w:tcPr>
          <w:p w14:paraId="79BD28CB" w14:textId="77777777" w:rsidR="00BF2A5D" w:rsidRPr="00BF2A5D" w:rsidRDefault="00BF2A5D" w:rsidP="00BF2A5D">
            <w:pPr>
              <w:rPr>
                <w:sz w:val="22"/>
                <w:szCs w:val="22"/>
              </w:rPr>
            </w:pPr>
          </w:p>
        </w:tc>
      </w:tr>
      <w:tr w:rsidR="00BF2A5D" w:rsidRPr="00BF2A5D" w14:paraId="3458D990" w14:textId="77777777" w:rsidTr="00BF2A5D">
        <w:trPr>
          <w:trHeight w:val="296"/>
        </w:trPr>
        <w:tc>
          <w:tcPr>
            <w:tcW w:w="898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1585245" w14:textId="77777777" w:rsidR="00BF2A5D" w:rsidRPr="00BF2A5D" w:rsidRDefault="00BF2A5D" w:rsidP="00BF2A5D">
            <w:pPr>
              <w:rPr>
                <w:b/>
                <w:bCs/>
              </w:rPr>
            </w:pPr>
            <w:r w:rsidRPr="00BF2A5D">
              <w:rPr>
                <w:b/>
                <w:bCs/>
              </w:rPr>
              <w:t>Раздел: 2. Строительно-Монтажные работы</w:t>
            </w:r>
          </w:p>
        </w:tc>
      </w:tr>
      <w:tr w:rsidR="00BF2A5D" w:rsidRPr="00BF2A5D" w14:paraId="0F9EF28E"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4F9F4181" w14:textId="77777777" w:rsidR="00BF2A5D" w:rsidRPr="00BF2A5D" w:rsidRDefault="00BF2A5D" w:rsidP="00BF2A5D">
            <w:pPr>
              <w:rPr>
                <w:sz w:val="22"/>
                <w:szCs w:val="22"/>
              </w:rPr>
            </w:pPr>
            <w:r w:rsidRPr="00BF2A5D">
              <w:rPr>
                <w:sz w:val="22"/>
                <w:szCs w:val="22"/>
              </w:rPr>
              <w:lastRenderedPageBreak/>
              <w:t>6</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BA0CF30" w14:textId="77777777" w:rsidR="00BF2A5D" w:rsidRPr="00BF2A5D" w:rsidRDefault="00BF2A5D" w:rsidP="00BF2A5D">
            <w:pPr>
              <w:rPr>
                <w:sz w:val="22"/>
                <w:szCs w:val="22"/>
              </w:rPr>
            </w:pPr>
            <w:r w:rsidRPr="00BF2A5D">
              <w:rPr>
                <w:sz w:val="22"/>
                <w:szCs w:val="22"/>
              </w:rPr>
              <w:t>Усиление фундамента  стальными конструкциями</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3393403"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48D2D2E" w14:textId="77777777" w:rsidR="00BF2A5D" w:rsidRPr="00BF2A5D" w:rsidRDefault="00BF2A5D" w:rsidP="00BF2A5D">
            <w:pPr>
              <w:jc w:val="right"/>
              <w:rPr>
                <w:sz w:val="22"/>
                <w:szCs w:val="22"/>
              </w:rPr>
            </w:pPr>
            <w:r w:rsidRPr="00BF2A5D">
              <w:rPr>
                <w:sz w:val="22"/>
                <w:szCs w:val="22"/>
              </w:rPr>
              <w:t>0.0696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470B3299" w14:textId="77777777" w:rsidR="00BF2A5D" w:rsidRPr="00BF2A5D" w:rsidRDefault="00BF2A5D" w:rsidP="00BF2A5D">
            <w:pPr>
              <w:rPr>
                <w:sz w:val="22"/>
                <w:szCs w:val="22"/>
              </w:rPr>
            </w:pPr>
            <w:r w:rsidRPr="00BF2A5D">
              <w:rPr>
                <w:sz w:val="22"/>
                <w:szCs w:val="22"/>
              </w:rPr>
              <w:t>69,60/1000</w:t>
            </w:r>
          </w:p>
        </w:tc>
        <w:tc>
          <w:tcPr>
            <w:tcW w:w="1588" w:type="dxa"/>
            <w:tcBorders>
              <w:top w:val="nil"/>
              <w:left w:val="nil"/>
              <w:bottom w:val="single" w:sz="4" w:space="0" w:color="auto"/>
              <w:right w:val="single" w:sz="4" w:space="0" w:color="auto"/>
            </w:tcBorders>
            <w:shd w:val="clear" w:color="auto" w:fill="auto"/>
            <w:hideMark/>
          </w:tcPr>
          <w:p w14:paraId="13A0FF36"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26B761D" w14:textId="77777777" w:rsidR="00BF2A5D" w:rsidRPr="00BF2A5D" w:rsidRDefault="00BF2A5D" w:rsidP="00BF2A5D">
            <w:pPr>
              <w:rPr>
                <w:sz w:val="22"/>
                <w:szCs w:val="22"/>
              </w:rPr>
            </w:pPr>
            <w:r w:rsidRPr="00BF2A5D">
              <w:rPr>
                <w:sz w:val="22"/>
                <w:szCs w:val="22"/>
              </w:rPr>
              <w:t> </w:t>
            </w:r>
          </w:p>
        </w:tc>
      </w:tr>
      <w:tr w:rsidR="00BF2A5D" w:rsidRPr="00BF2A5D" w14:paraId="67D7CD43" w14:textId="77777777" w:rsidTr="00BF2A5D">
        <w:trPr>
          <w:trHeight w:val="437"/>
        </w:trPr>
        <w:tc>
          <w:tcPr>
            <w:tcW w:w="404" w:type="dxa"/>
            <w:vMerge/>
            <w:tcBorders>
              <w:top w:val="nil"/>
              <w:left w:val="single" w:sz="4" w:space="0" w:color="auto"/>
              <w:bottom w:val="single" w:sz="4" w:space="0" w:color="000000"/>
              <w:right w:val="single" w:sz="4" w:space="0" w:color="auto"/>
            </w:tcBorders>
            <w:vAlign w:val="center"/>
            <w:hideMark/>
          </w:tcPr>
          <w:p w14:paraId="5FCBF804"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2EF6A7C4"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78EDCC6"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EB87836"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15E8991E"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1746E426" w14:textId="77777777" w:rsidR="00BF2A5D" w:rsidRPr="00BF2A5D" w:rsidRDefault="00BF2A5D" w:rsidP="00BF2A5D">
            <w:pPr>
              <w:rPr>
                <w:sz w:val="22"/>
                <w:szCs w:val="22"/>
              </w:rPr>
            </w:pPr>
            <w:r w:rsidRPr="00BF2A5D">
              <w:rPr>
                <w:sz w:val="22"/>
                <w:szCs w:val="22"/>
              </w:rPr>
              <w:t>ПОКР, см. лист 4 5 8 23</w:t>
            </w:r>
          </w:p>
        </w:tc>
        <w:tc>
          <w:tcPr>
            <w:tcW w:w="1588" w:type="dxa"/>
            <w:vMerge/>
            <w:tcBorders>
              <w:top w:val="nil"/>
              <w:left w:val="single" w:sz="4" w:space="0" w:color="auto"/>
              <w:bottom w:val="single" w:sz="4" w:space="0" w:color="000000"/>
              <w:right w:val="single" w:sz="4" w:space="0" w:color="auto"/>
            </w:tcBorders>
            <w:vAlign w:val="center"/>
            <w:hideMark/>
          </w:tcPr>
          <w:p w14:paraId="15AB4DE3" w14:textId="77777777" w:rsidR="00BF2A5D" w:rsidRPr="00BF2A5D" w:rsidRDefault="00BF2A5D" w:rsidP="00BF2A5D">
            <w:pPr>
              <w:rPr>
                <w:sz w:val="22"/>
                <w:szCs w:val="22"/>
              </w:rPr>
            </w:pPr>
          </w:p>
        </w:tc>
      </w:tr>
      <w:tr w:rsidR="00BF2A5D" w:rsidRPr="00BF2A5D" w14:paraId="65F0B391"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5CEA6E56" w14:textId="77777777" w:rsidR="00BF2A5D" w:rsidRPr="00BF2A5D" w:rsidRDefault="00BF2A5D" w:rsidP="00BF2A5D">
            <w:pPr>
              <w:rPr>
                <w:sz w:val="22"/>
                <w:szCs w:val="22"/>
              </w:rPr>
            </w:pPr>
            <w:r w:rsidRPr="00BF2A5D">
              <w:rPr>
                <w:sz w:val="22"/>
                <w:szCs w:val="22"/>
              </w:rPr>
              <w:t>6.1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897C1C5" w14:textId="77777777" w:rsidR="00BF2A5D" w:rsidRPr="00BF2A5D" w:rsidRDefault="00BF2A5D" w:rsidP="00BF2A5D">
            <w:pPr>
              <w:rPr>
                <w:sz w:val="22"/>
                <w:szCs w:val="22"/>
              </w:rPr>
            </w:pPr>
            <w:r w:rsidRPr="00BF2A5D">
              <w:rPr>
                <w:sz w:val="22"/>
                <w:szCs w:val="22"/>
              </w:rPr>
              <w:t>Конструкции стальные индивидуального изготовления из сортового проката</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60F164F4"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7BABBEF" w14:textId="77777777" w:rsidR="00BF2A5D" w:rsidRPr="00BF2A5D" w:rsidRDefault="00BF2A5D" w:rsidP="00BF2A5D">
            <w:pPr>
              <w:jc w:val="right"/>
              <w:rPr>
                <w:sz w:val="22"/>
                <w:szCs w:val="22"/>
              </w:rPr>
            </w:pPr>
            <w:r w:rsidRPr="00BF2A5D">
              <w:rPr>
                <w:sz w:val="22"/>
                <w:szCs w:val="22"/>
              </w:rPr>
              <w:t>0.0696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41C88AC1"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457FDA2A"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4E1651C" w14:textId="77777777" w:rsidR="00BF2A5D" w:rsidRPr="00BF2A5D" w:rsidRDefault="00BF2A5D" w:rsidP="00BF2A5D">
            <w:pPr>
              <w:rPr>
                <w:sz w:val="22"/>
                <w:szCs w:val="22"/>
              </w:rPr>
            </w:pPr>
            <w:r w:rsidRPr="00BF2A5D">
              <w:rPr>
                <w:sz w:val="22"/>
                <w:szCs w:val="22"/>
              </w:rPr>
              <w:t> </w:t>
            </w:r>
          </w:p>
        </w:tc>
      </w:tr>
      <w:tr w:rsidR="00BF2A5D" w:rsidRPr="00BF2A5D" w14:paraId="3F3E10C9" w14:textId="77777777" w:rsidTr="00BF2A5D">
        <w:trPr>
          <w:trHeight w:val="606"/>
        </w:trPr>
        <w:tc>
          <w:tcPr>
            <w:tcW w:w="404" w:type="dxa"/>
            <w:vMerge/>
            <w:tcBorders>
              <w:top w:val="nil"/>
              <w:left w:val="single" w:sz="4" w:space="0" w:color="auto"/>
              <w:bottom w:val="single" w:sz="4" w:space="0" w:color="000000"/>
              <w:right w:val="single" w:sz="4" w:space="0" w:color="auto"/>
            </w:tcBorders>
            <w:vAlign w:val="center"/>
            <w:hideMark/>
          </w:tcPr>
          <w:p w14:paraId="5E25BE0E"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68F90D01"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3574CB1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5CA0D2A7"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0BE3693"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3C405A14" w14:textId="77777777" w:rsidR="00BF2A5D" w:rsidRPr="00BF2A5D" w:rsidRDefault="00BF2A5D" w:rsidP="00BF2A5D">
            <w:pPr>
              <w:rPr>
                <w:sz w:val="22"/>
                <w:szCs w:val="22"/>
              </w:rPr>
            </w:pPr>
            <w:r w:rsidRPr="00BF2A5D">
              <w:rPr>
                <w:sz w:val="22"/>
                <w:szCs w:val="22"/>
              </w:rPr>
              <w:t>ПОКР, см. лист 4 5 8 23</w:t>
            </w:r>
          </w:p>
        </w:tc>
        <w:tc>
          <w:tcPr>
            <w:tcW w:w="1588" w:type="dxa"/>
            <w:vMerge/>
            <w:tcBorders>
              <w:top w:val="nil"/>
              <w:left w:val="single" w:sz="4" w:space="0" w:color="auto"/>
              <w:bottom w:val="single" w:sz="4" w:space="0" w:color="000000"/>
              <w:right w:val="single" w:sz="4" w:space="0" w:color="auto"/>
            </w:tcBorders>
            <w:vAlign w:val="center"/>
            <w:hideMark/>
          </w:tcPr>
          <w:p w14:paraId="0BCC7F58" w14:textId="77777777" w:rsidR="00BF2A5D" w:rsidRPr="00BF2A5D" w:rsidRDefault="00BF2A5D" w:rsidP="00BF2A5D">
            <w:pPr>
              <w:rPr>
                <w:sz w:val="22"/>
                <w:szCs w:val="22"/>
              </w:rPr>
            </w:pPr>
          </w:p>
        </w:tc>
      </w:tr>
      <w:tr w:rsidR="00BF2A5D" w:rsidRPr="00BF2A5D" w14:paraId="3C36FEA3"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4B16C33D" w14:textId="77777777" w:rsidR="00BF2A5D" w:rsidRPr="00BF2A5D" w:rsidRDefault="00BF2A5D" w:rsidP="00BF2A5D">
            <w:pPr>
              <w:rPr>
                <w:sz w:val="22"/>
                <w:szCs w:val="22"/>
              </w:rPr>
            </w:pPr>
            <w:r w:rsidRPr="00BF2A5D">
              <w:rPr>
                <w:sz w:val="22"/>
                <w:szCs w:val="22"/>
              </w:rPr>
              <w:t>7</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434CDB4B" w14:textId="77777777" w:rsidR="00BF2A5D" w:rsidRPr="00BF2A5D" w:rsidRDefault="00BF2A5D" w:rsidP="00BF2A5D">
            <w:pPr>
              <w:rPr>
                <w:sz w:val="22"/>
                <w:szCs w:val="22"/>
              </w:rPr>
            </w:pPr>
            <w:r w:rsidRPr="00BF2A5D">
              <w:rPr>
                <w:sz w:val="22"/>
                <w:szCs w:val="22"/>
              </w:rPr>
              <w:t>Подготовка (выравнивание ) поверхности под установку опорной плиты цементным раствором M 100,толщ.20мм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7685A7CE" w14:textId="77777777" w:rsidR="00BF2A5D" w:rsidRPr="00BF2A5D" w:rsidRDefault="00BF2A5D" w:rsidP="00BF2A5D">
            <w:pPr>
              <w:jc w:val="right"/>
              <w:rPr>
                <w:sz w:val="22"/>
                <w:szCs w:val="22"/>
              </w:rPr>
            </w:pPr>
            <w:r w:rsidRPr="00BF2A5D">
              <w:rPr>
                <w:sz w:val="22"/>
                <w:szCs w:val="22"/>
              </w:rPr>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008388B2" w14:textId="77777777" w:rsidR="00BF2A5D" w:rsidRPr="00BF2A5D" w:rsidRDefault="00BF2A5D" w:rsidP="00BF2A5D">
            <w:pPr>
              <w:jc w:val="right"/>
              <w:rPr>
                <w:sz w:val="22"/>
                <w:szCs w:val="22"/>
              </w:rPr>
            </w:pPr>
            <w:r w:rsidRPr="00BF2A5D">
              <w:rPr>
                <w:sz w:val="22"/>
                <w:szCs w:val="22"/>
              </w:rPr>
              <w:t>3.61</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511FB5B5" w14:textId="77777777" w:rsidR="00BF2A5D" w:rsidRPr="00BF2A5D" w:rsidRDefault="00BF2A5D" w:rsidP="00BF2A5D">
            <w:pPr>
              <w:rPr>
                <w:sz w:val="22"/>
                <w:szCs w:val="22"/>
              </w:rPr>
            </w:pPr>
            <w:r w:rsidRPr="00BF2A5D">
              <w:rPr>
                <w:sz w:val="22"/>
                <w:szCs w:val="22"/>
              </w:rPr>
              <w:t xml:space="preserve">S=1,9*1,9=3,61 </w:t>
            </w:r>
            <w:proofErr w:type="spellStart"/>
            <w:r w:rsidRPr="00BF2A5D">
              <w:rPr>
                <w:sz w:val="22"/>
                <w:szCs w:val="22"/>
              </w:rPr>
              <w:t>м.кв</w:t>
            </w:r>
            <w:proofErr w:type="spellEnd"/>
            <w:r w:rsidRPr="00BF2A5D">
              <w:rPr>
                <w:sz w:val="22"/>
                <w:szCs w:val="22"/>
              </w:rPr>
              <w:t>.</w:t>
            </w:r>
          </w:p>
        </w:tc>
        <w:tc>
          <w:tcPr>
            <w:tcW w:w="1588" w:type="dxa"/>
            <w:tcBorders>
              <w:top w:val="nil"/>
              <w:left w:val="nil"/>
              <w:bottom w:val="single" w:sz="4" w:space="0" w:color="auto"/>
              <w:right w:val="single" w:sz="4" w:space="0" w:color="auto"/>
            </w:tcBorders>
            <w:shd w:val="clear" w:color="auto" w:fill="auto"/>
            <w:hideMark/>
          </w:tcPr>
          <w:p w14:paraId="488ABE91" w14:textId="77777777" w:rsidR="00BF2A5D" w:rsidRPr="00BF2A5D" w:rsidRDefault="00BF2A5D" w:rsidP="00BF2A5D">
            <w:pPr>
              <w:rPr>
                <w:sz w:val="22"/>
                <w:szCs w:val="22"/>
              </w:rPr>
            </w:pPr>
            <w:r w:rsidRPr="00BF2A5D">
              <w:rPr>
                <w:sz w:val="22"/>
                <w:szCs w:val="22"/>
              </w:rPr>
              <w:t>Акт №1, см. лист 3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DBD8F81" w14:textId="77777777" w:rsidR="00BF2A5D" w:rsidRPr="00BF2A5D" w:rsidRDefault="00BF2A5D" w:rsidP="00BF2A5D">
            <w:pPr>
              <w:rPr>
                <w:sz w:val="22"/>
                <w:szCs w:val="22"/>
              </w:rPr>
            </w:pPr>
            <w:r w:rsidRPr="00BF2A5D">
              <w:rPr>
                <w:sz w:val="22"/>
                <w:szCs w:val="22"/>
              </w:rPr>
              <w:t> </w:t>
            </w:r>
          </w:p>
        </w:tc>
      </w:tr>
      <w:tr w:rsidR="00BF2A5D" w:rsidRPr="00BF2A5D" w14:paraId="4AE6BD3E" w14:textId="77777777" w:rsidTr="00BF2A5D">
        <w:trPr>
          <w:trHeight w:val="324"/>
        </w:trPr>
        <w:tc>
          <w:tcPr>
            <w:tcW w:w="404" w:type="dxa"/>
            <w:vMerge/>
            <w:tcBorders>
              <w:top w:val="nil"/>
              <w:left w:val="single" w:sz="4" w:space="0" w:color="auto"/>
              <w:bottom w:val="single" w:sz="4" w:space="0" w:color="000000"/>
              <w:right w:val="single" w:sz="4" w:space="0" w:color="auto"/>
            </w:tcBorders>
            <w:vAlign w:val="center"/>
            <w:hideMark/>
          </w:tcPr>
          <w:p w14:paraId="24D38497"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6192525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56EE539"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A5C85F6"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5A8C086E"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492C4A8A"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43345D29" w14:textId="77777777" w:rsidR="00BF2A5D" w:rsidRPr="00BF2A5D" w:rsidRDefault="00BF2A5D" w:rsidP="00BF2A5D">
            <w:pPr>
              <w:rPr>
                <w:sz w:val="22"/>
                <w:szCs w:val="22"/>
              </w:rPr>
            </w:pPr>
          </w:p>
        </w:tc>
      </w:tr>
      <w:tr w:rsidR="00BF2A5D" w:rsidRPr="00BF2A5D" w14:paraId="7FD029BE"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10F6DB14" w14:textId="77777777" w:rsidR="00BF2A5D" w:rsidRPr="00BF2A5D" w:rsidRDefault="00BF2A5D" w:rsidP="00BF2A5D">
            <w:pPr>
              <w:rPr>
                <w:sz w:val="22"/>
                <w:szCs w:val="22"/>
              </w:rPr>
            </w:pPr>
            <w:r w:rsidRPr="00BF2A5D">
              <w:rPr>
                <w:sz w:val="22"/>
                <w:szCs w:val="22"/>
              </w:rPr>
              <w:t>7.1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693F42CA" w14:textId="77777777" w:rsidR="00BF2A5D" w:rsidRPr="00BF2A5D" w:rsidRDefault="00BF2A5D" w:rsidP="00BF2A5D">
            <w:pPr>
              <w:rPr>
                <w:sz w:val="22"/>
                <w:szCs w:val="22"/>
              </w:rPr>
            </w:pPr>
            <w:r w:rsidRPr="00BF2A5D">
              <w:rPr>
                <w:sz w:val="22"/>
                <w:szCs w:val="22"/>
              </w:rPr>
              <w:t>Цементный раствор, М100</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3AF225E3" w14:textId="77777777" w:rsidR="00BF2A5D" w:rsidRPr="00BF2A5D" w:rsidRDefault="00BF2A5D" w:rsidP="00BF2A5D">
            <w:pPr>
              <w:jc w:val="right"/>
              <w:rPr>
                <w:sz w:val="22"/>
                <w:szCs w:val="22"/>
              </w:rPr>
            </w:pPr>
            <w:r w:rsidRPr="00BF2A5D">
              <w:rPr>
                <w:sz w:val="22"/>
                <w:szCs w:val="22"/>
              </w:rPr>
              <w:t>м3</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76A43B85" w14:textId="77777777" w:rsidR="00BF2A5D" w:rsidRPr="00BF2A5D" w:rsidRDefault="00BF2A5D" w:rsidP="00BF2A5D">
            <w:pPr>
              <w:jc w:val="right"/>
              <w:rPr>
                <w:sz w:val="22"/>
                <w:szCs w:val="22"/>
              </w:rPr>
            </w:pPr>
            <w:r w:rsidRPr="00BF2A5D">
              <w:rPr>
                <w:sz w:val="22"/>
                <w:szCs w:val="22"/>
              </w:rPr>
              <w:t>0.073644</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158C5727" w14:textId="77777777" w:rsidR="00BF2A5D" w:rsidRPr="00BF2A5D" w:rsidRDefault="00BF2A5D" w:rsidP="00BF2A5D">
            <w:pPr>
              <w:rPr>
                <w:sz w:val="22"/>
                <w:szCs w:val="22"/>
              </w:rPr>
            </w:pPr>
            <w:r w:rsidRPr="00BF2A5D">
              <w:rPr>
                <w:sz w:val="22"/>
                <w:szCs w:val="22"/>
              </w:rPr>
              <w:t>0,0204*3,61</w:t>
            </w:r>
          </w:p>
        </w:tc>
        <w:tc>
          <w:tcPr>
            <w:tcW w:w="1588" w:type="dxa"/>
            <w:tcBorders>
              <w:top w:val="nil"/>
              <w:left w:val="nil"/>
              <w:bottom w:val="single" w:sz="4" w:space="0" w:color="auto"/>
              <w:right w:val="single" w:sz="4" w:space="0" w:color="auto"/>
            </w:tcBorders>
            <w:shd w:val="clear" w:color="auto" w:fill="auto"/>
            <w:hideMark/>
          </w:tcPr>
          <w:p w14:paraId="43F83422" w14:textId="77777777" w:rsidR="00BF2A5D" w:rsidRPr="00BF2A5D" w:rsidRDefault="00BF2A5D" w:rsidP="00BF2A5D">
            <w:pPr>
              <w:rPr>
                <w:sz w:val="22"/>
                <w:szCs w:val="22"/>
              </w:rPr>
            </w:pPr>
            <w:r w:rsidRPr="00BF2A5D">
              <w:rPr>
                <w:sz w:val="22"/>
                <w:szCs w:val="22"/>
              </w:rPr>
              <w:t>АКТ №1, см. лист 3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3F4C256" w14:textId="77777777" w:rsidR="00BF2A5D" w:rsidRPr="00BF2A5D" w:rsidRDefault="00BF2A5D" w:rsidP="00BF2A5D">
            <w:pPr>
              <w:rPr>
                <w:sz w:val="22"/>
                <w:szCs w:val="22"/>
              </w:rPr>
            </w:pPr>
            <w:proofErr w:type="spellStart"/>
            <w:r w:rsidRPr="00BF2A5D">
              <w:rPr>
                <w:sz w:val="22"/>
                <w:szCs w:val="22"/>
              </w:rPr>
              <w:t>где,где</w:t>
            </w:r>
            <w:proofErr w:type="spellEnd"/>
            <w:r w:rsidRPr="00BF2A5D">
              <w:rPr>
                <w:sz w:val="22"/>
                <w:szCs w:val="22"/>
              </w:rPr>
              <w:t xml:space="preserve"> 0.0204 м3 расход мат. на1 м2</w:t>
            </w:r>
          </w:p>
        </w:tc>
      </w:tr>
      <w:tr w:rsidR="00BF2A5D" w:rsidRPr="00BF2A5D" w14:paraId="07929B87" w14:textId="77777777" w:rsidTr="00BF2A5D">
        <w:trPr>
          <w:trHeight w:val="28"/>
        </w:trPr>
        <w:tc>
          <w:tcPr>
            <w:tcW w:w="404" w:type="dxa"/>
            <w:vMerge/>
            <w:tcBorders>
              <w:top w:val="nil"/>
              <w:left w:val="single" w:sz="4" w:space="0" w:color="auto"/>
              <w:bottom w:val="single" w:sz="4" w:space="0" w:color="000000"/>
              <w:right w:val="single" w:sz="4" w:space="0" w:color="auto"/>
            </w:tcBorders>
            <w:vAlign w:val="center"/>
            <w:hideMark/>
          </w:tcPr>
          <w:p w14:paraId="6FDE4951"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3DAFACD3"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1785F2F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08C7DA09"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760443FD"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1CB12E02"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543EC82F" w14:textId="77777777" w:rsidR="00BF2A5D" w:rsidRPr="00BF2A5D" w:rsidRDefault="00BF2A5D" w:rsidP="00BF2A5D">
            <w:pPr>
              <w:rPr>
                <w:sz w:val="22"/>
                <w:szCs w:val="22"/>
              </w:rPr>
            </w:pPr>
          </w:p>
        </w:tc>
      </w:tr>
      <w:tr w:rsidR="00BF2A5D" w:rsidRPr="00BF2A5D" w14:paraId="3A37DE2A" w14:textId="77777777" w:rsidTr="00BF2A5D">
        <w:trPr>
          <w:trHeight w:val="214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1E654577" w14:textId="77777777" w:rsidR="00BF2A5D" w:rsidRPr="00BF2A5D" w:rsidRDefault="00BF2A5D" w:rsidP="00BF2A5D">
            <w:pPr>
              <w:rPr>
                <w:sz w:val="22"/>
                <w:szCs w:val="22"/>
              </w:rPr>
            </w:pPr>
            <w:r w:rsidRPr="00BF2A5D">
              <w:rPr>
                <w:sz w:val="22"/>
                <w:szCs w:val="22"/>
              </w:rPr>
              <w:t>8</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E269B48" w14:textId="77777777" w:rsidR="00BF2A5D" w:rsidRPr="00BF2A5D" w:rsidRDefault="00BF2A5D" w:rsidP="00BF2A5D">
            <w:pPr>
              <w:rPr>
                <w:sz w:val="22"/>
                <w:szCs w:val="22"/>
              </w:rPr>
            </w:pPr>
            <w:r w:rsidRPr="00BF2A5D">
              <w:rPr>
                <w:sz w:val="22"/>
                <w:szCs w:val="22"/>
              </w:rPr>
              <w:t xml:space="preserve">Расчистка фундамента от слабого и </w:t>
            </w:r>
            <w:proofErr w:type="spellStart"/>
            <w:r w:rsidRPr="00BF2A5D">
              <w:rPr>
                <w:sz w:val="22"/>
                <w:szCs w:val="22"/>
              </w:rPr>
              <w:t>разрущающегося</w:t>
            </w:r>
            <w:proofErr w:type="spellEnd"/>
            <w:r w:rsidRPr="00BF2A5D">
              <w:rPr>
                <w:sz w:val="22"/>
                <w:szCs w:val="22"/>
              </w:rPr>
              <w:t xml:space="preserve"> бетона с последующим восстановлением бетонного слоя  ремонтной сухой </w:t>
            </w:r>
            <w:proofErr w:type="spellStart"/>
            <w:r w:rsidRPr="00BF2A5D">
              <w:rPr>
                <w:sz w:val="22"/>
                <w:szCs w:val="22"/>
              </w:rPr>
              <w:t>тиксотропной</w:t>
            </w:r>
            <w:proofErr w:type="spellEnd"/>
            <w:r w:rsidRPr="00BF2A5D">
              <w:rPr>
                <w:sz w:val="22"/>
                <w:szCs w:val="22"/>
              </w:rPr>
              <w:t xml:space="preserve"> смесью СКРЕПА -500, толщ. слоя 20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1A1FE3B6" w14:textId="77777777" w:rsidR="00BF2A5D" w:rsidRPr="00BF2A5D" w:rsidRDefault="00BF2A5D" w:rsidP="00BF2A5D">
            <w:pPr>
              <w:jc w:val="right"/>
              <w:rPr>
                <w:sz w:val="22"/>
                <w:szCs w:val="22"/>
              </w:rPr>
            </w:pPr>
            <w:r w:rsidRPr="00BF2A5D">
              <w:rPr>
                <w:sz w:val="22"/>
                <w:szCs w:val="22"/>
              </w:rPr>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46F8CB1" w14:textId="77777777" w:rsidR="00BF2A5D" w:rsidRPr="00BF2A5D" w:rsidRDefault="00BF2A5D" w:rsidP="00BF2A5D">
            <w:pPr>
              <w:jc w:val="right"/>
              <w:rPr>
                <w:sz w:val="22"/>
                <w:szCs w:val="22"/>
              </w:rPr>
            </w:pPr>
            <w:r w:rsidRPr="00BF2A5D">
              <w:rPr>
                <w:sz w:val="22"/>
                <w:szCs w:val="22"/>
              </w:rPr>
              <w:t>8.36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56753864" w14:textId="77777777" w:rsidR="00BF2A5D" w:rsidRPr="00BF2A5D" w:rsidRDefault="00BF2A5D" w:rsidP="00BF2A5D">
            <w:pPr>
              <w:rPr>
                <w:sz w:val="22"/>
                <w:szCs w:val="22"/>
              </w:rPr>
            </w:pPr>
            <w:r w:rsidRPr="00BF2A5D">
              <w:rPr>
                <w:sz w:val="22"/>
                <w:szCs w:val="22"/>
              </w:rPr>
              <w:t xml:space="preserve">S=1,9*1,1*4=8,36 </w:t>
            </w:r>
            <w:proofErr w:type="spellStart"/>
            <w:r w:rsidRPr="00BF2A5D">
              <w:rPr>
                <w:sz w:val="22"/>
                <w:szCs w:val="22"/>
              </w:rPr>
              <w:t>м.кв</w:t>
            </w:r>
            <w:proofErr w:type="spellEnd"/>
            <w:r w:rsidRPr="00BF2A5D">
              <w:rPr>
                <w:sz w:val="22"/>
                <w:szCs w:val="22"/>
              </w:rPr>
              <w:t>.                    N=2,0*20*8,36=334,4</w:t>
            </w:r>
          </w:p>
        </w:tc>
        <w:tc>
          <w:tcPr>
            <w:tcW w:w="1588" w:type="dxa"/>
            <w:tcBorders>
              <w:top w:val="nil"/>
              <w:left w:val="nil"/>
              <w:bottom w:val="single" w:sz="4" w:space="0" w:color="auto"/>
              <w:right w:val="single" w:sz="4" w:space="0" w:color="auto"/>
            </w:tcBorders>
            <w:shd w:val="clear" w:color="auto" w:fill="auto"/>
            <w:hideMark/>
          </w:tcPr>
          <w:p w14:paraId="6A014937"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4E62AA9B" w14:textId="77777777" w:rsidR="00BF2A5D" w:rsidRPr="00BF2A5D" w:rsidRDefault="00BF2A5D" w:rsidP="00BF2A5D">
            <w:pPr>
              <w:rPr>
                <w:sz w:val="22"/>
                <w:szCs w:val="22"/>
              </w:rPr>
            </w:pPr>
            <w:r w:rsidRPr="00BF2A5D">
              <w:rPr>
                <w:sz w:val="22"/>
                <w:szCs w:val="22"/>
              </w:rPr>
              <w:t> </w:t>
            </w:r>
          </w:p>
        </w:tc>
      </w:tr>
      <w:tr w:rsidR="00BF2A5D" w:rsidRPr="00BF2A5D" w14:paraId="63E28EB0" w14:textId="77777777" w:rsidTr="00BF2A5D">
        <w:trPr>
          <w:trHeight w:val="324"/>
        </w:trPr>
        <w:tc>
          <w:tcPr>
            <w:tcW w:w="404" w:type="dxa"/>
            <w:vMerge/>
            <w:tcBorders>
              <w:top w:val="nil"/>
              <w:left w:val="single" w:sz="4" w:space="0" w:color="auto"/>
              <w:bottom w:val="single" w:sz="4" w:space="0" w:color="000000"/>
              <w:right w:val="single" w:sz="4" w:space="0" w:color="auto"/>
            </w:tcBorders>
            <w:vAlign w:val="center"/>
            <w:hideMark/>
          </w:tcPr>
          <w:p w14:paraId="0C52D3A4"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608E010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2C9A00A"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C0D7234"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3AE3152D"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34B0227C" w14:textId="77777777" w:rsidR="00BF2A5D" w:rsidRPr="00BF2A5D" w:rsidRDefault="00BF2A5D" w:rsidP="00BF2A5D">
            <w:pPr>
              <w:rPr>
                <w:sz w:val="22"/>
                <w:szCs w:val="22"/>
              </w:rPr>
            </w:pPr>
            <w:r w:rsidRPr="00BF2A5D">
              <w:rPr>
                <w:sz w:val="22"/>
                <w:szCs w:val="22"/>
              </w:rPr>
              <w:t>ПОКР, см. лист 4 5 8 23</w:t>
            </w:r>
          </w:p>
        </w:tc>
        <w:tc>
          <w:tcPr>
            <w:tcW w:w="1588" w:type="dxa"/>
            <w:vMerge/>
            <w:tcBorders>
              <w:top w:val="nil"/>
              <w:left w:val="single" w:sz="4" w:space="0" w:color="auto"/>
              <w:bottom w:val="single" w:sz="4" w:space="0" w:color="000000"/>
              <w:right w:val="single" w:sz="4" w:space="0" w:color="auto"/>
            </w:tcBorders>
            <w:vAlign w:val="center"/>
            <w:hideMark/>
          </w:tcPr>
          <w:p w14:paraId="6427BF4B" w14:textId="77777777" w:rsidR="00BF2A5D" w:rsidRPr="00BF2A5D" w:rsidRDefault="00BF2A5D" w:rsidP="00BF2A5D">
            <w:pPr>
              <w:rPr>
                <w:sz w:val="22"/>
                <w:szCs w:val="22"/>
              </w:rPr>
            </w:pPr>
          </w:p>
        </w:tc>
      </w:tr>
      <w:tr w:rsidR="00BF2A5D" w:rsidRPr="00BF2A5D" w14:paraId="27DFDDFA"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0588EC1A" w14:textId="77777777" w:rsidR="00BF2A5D" w:rsidRPr="00BF2A5D" w:rsidRDefault="00BF2A5D" w:rsidP="00BF2A5D">
            <w:pPr>
              <w:rPr>
                <w:sz w:val="22"/>
                <w:szCs w:val="22"/>
              </w:rPr>
            </w:pPr>
            <w:r w:rsidRPr="00BF2A5D">
              <w:rPr>
                <w:sz w:val="22"/>
                <w:szCs w:val="22"/>
              </w:rPr>
              <w:t>8.1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70D66614" w14:textId="77777777" w:rsidR="00BF2A5D" w:rsidRPr="00BF2A5D" w:rsidRDefault="00BF2A5D" w:rsidP="00BF2A5D">
            <w:pPr>
              <w:rPr>
                <w:sz w:val="22"/>
                <w:szCs w:val="22"/>
              </w:rPr>
            </w:pPr>
            <w:r w:rsidRPr="00BF2A5D">
              <w:rPr>
                <w:sz w:val="22"/>
                <w:szCs w:val="22"/>
              </w:rPr>
              <w:t xml:space="preserve">Ремонтная сухая </w:t>
            </w:r>
            <w:proofErr w:type="spellStart"/>
            <w:r w:rsidRPr="00BF2A5D">
              <w:rPr>
                <w:sz w:val="22"/>
                <w:szCs w:val="22"/>
              </w:rPr>
              <w:t>тиксотропная</w:t>
            </w:r>
            <w:proofErr w:type="spellEnd"/>
            <w:r w:rsidRPr="00BF2A5D">
              <w:rPr>
                <w:sz w:val="22"/>
                <w:szCs w:val="22"/>
              </w:rPr>
              <w:t xml:space="preserve"> смесь СКРЕПА -500, толщ. слоя 20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6C16F5CA" w14:textId="77777777" w:rsidR="00BF2A5D" w:rsidRPr="00BF2A5D" w:rsidRDefault="00BF2A5D" w:rsidP="00BF2A5D">
            <w:pPr>
              <w:jc w:val="right"/>
              <w:rPr>
                <w:sz w:val="22"/>
                <w:szCs w:val="22"/>
              </w:rPr>
            </w:pPr>
            <w:r w:rsidRPr="00BF2A5D">
              <w:rPr>
                <w:sz w:val="22"/>
                <w:szCs w:val="22"/>
              </w:rPr>
              <w:t>кг</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47E02F35" w14:textId="77777777" w:rsidR="00BF2A5D" w:rsidRPr="00BF2A5D" w:rsidRDefault="00BF2A5D" w:rsidP="00BF2A5D">
            <w:pPr>
              <w:jc w:val="right"/>
              <w:rPr>
                <w:sz w:val="22"/>
                <w:szCs w:val="22"/>
              </w:rPr>
            </w:pPr>
            <w:r w:rsidRPr="00BF2A5D">
              <w:rPr>
                <w:sz w:val="22"/>
                <w:szCs w:val="22"/>
              </w:rPr>
              <w:t>334.40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7E7FE296" w14:textId="77777777" w:rsidR="00BF2A5D" w:rsidRPr="00BF2A5D" w:rsidRDefault="00BF2A5D" w:rsidP="00BF2A5D">
            <w:pPr>
              <w:rPr>
                <w:sz w:val="22"/>
                <w:szCs w:val="22"/>
              </w:rPr>
            </w:pPr>
            <w:r w:rsidRPr="00BF2A5D">
              <w:rPr>
                <w:sz w:val="22"/>
                <w:szCs w:val="22"/>
              </w:rPr>
              <w:t>N=2,0*20*8,36= 334,40кг.</w:t>
            </w:r>
          </w:p>
        </w:tc>
        <w:tc>
          <w:tcPr>
            <w:tcW w:w="1588" w:type="dxa"/>
            <w:tcBorders>
              <w:top w:val="nil"/>
              <w:left w:val="nil"/>
              <w:bottom w:val="single" w:sz="4" w:space="0" w:color="auto"/>
              <w:right w:val="single" w:sz="4" w:space="0" w:color="auto"/>
            </w:tcBorders>
            <w:shd w:val="clear" w:color="auto" w:fill="auto"/>
            <w:hideMark/>
          </w:tcPr>
          <w:p w14:paraId="0B2488A2" w14:textId="77777777" w:rsidR="00BF2A5D" w:rsidRPr="00BF2A5D" w:rsidRDefault="00BF2A5D" w:rsidP="00BF2A5D">
            <w:pPr>
              <w:rPr>
                <w:sz w:val="22"/>
                <w:szCs w:val="22"/>
              </w:rPr>
            </w:pPr>
            <w:r w:rsidRPr="00BF2A5D">
              <w:rPr>
                <w:sz w:val="22"/>
                <w:szCs w:val="22"/>
              </w:rPr>
              <w:t>Акт №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139A774F" w14:textId="77777777" w:rsidR="00BF2A5D" w:rsidRPr="00BF2A5D" w:rsidRDefault="00BF2A5D" w:rsidP="00BF2A5D">
            <w:pPr>
              <w:rPr>
                <w:sz w:val="22"/>
                <w:szCs w:val="22"/>
              </w:rPr>
            </w:pPr>
            <w:r w:rsidRPr="00BF2A5D">
              <w:rPr>
                <w:sz w:val="22"/>
                <w:szCs w:val="22"/>
              </w:rPr>
              <w:t>где, расход смеси расход  смеси 2,0 кг/м2 при толщине слоя 1 мм</w:t>
            </w:r>
          </w:p>
        </w:tc>
      </w:tr>
      <w:tr w:rsidR="00BF2A5D" w:rsidRPr="00BF2A5D" w14:paraId="5686B42D"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52539636"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6BB68003"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5359F098"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3C6FDAA6"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A23ED92"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3F5DB6A8" w14:textId="77777777" w:rsidR="00BF2A5D" w:rsidRPr="00BF2A5D" w:rsidRDefault="00BF2A5D" w:rsidP="00BF2A5D">
            <w:pPr>
              <w:rPr>
                <w:sz w:val="22"/>
                <w:szCs w:val="22"/>
              </w:rPr>
            </w:pPr>
            <w:r w:rsidRPr="00BF2A5D">
              <w:rPr>
                <w:sz w:val="22"/>
                <w:szCs w:val="22"/>
              </w:rPr>
              <w:t>ПОКР, см. лист 4 5 8 23</w:t>
            </w:r>
          </w:p>
        </w:tc>
        <w:tc>
          <w:tcPr>
            <w:tcW w:w="1588" w:type="dxa"/>
            <w:vMerge/>
            <w:tcBorders>
              <w:top w:val="nil"/>
              <w:left w:val="single" w:sz="4" w:space="0" w:color="auto"/>
              <w:bottom w:val="single" w:sz="4" w:space="0" w:color="000000"/>
              <w:right w:val="single" w:sz="4" w:space="0" w:color="auto"/>
            </w:tcBorders>
            <w:vAlign w:val="center"/>
            <w:hideMark/>
          </w:tcPr>
          <w:p w14:paraId="093522DA" w14:textId="77777777" w:rsidR="00BF2A5D" w:rsidRPr="00BF2A5D" w:rsidRDefault="00BF2A5D" w:rsidP="00BF2A5D">
            <w:pPr>
              <w:rPr>
                <w:sz w:val="22"/>
                <w:szCs w:val="22"/>
              </w:rPr>
            </w:pPr>
          </w:p>
        </w:tc>
      </w:tr>
      <w:tr w:rsidR="00BF2A5D" w:rsidRPr="00BF2A5D" w14:paraId="33290082"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08BAF7EB" w14:textId="77777777" w:rsidR="00BF2A5D" w:rsidRPr="00BF2A5D" w:rsidRDefault="00BF2A5D" w:rsidP="00BF2A5D">
            <w:pPr>
              <w:rPr>
                <w:sz w:val="22"/>
                <w:szCs w:val="22"/>
              </w:rPr>
            </w:pPr>
            <w:r w:rsidRPr="00BF2A5D">
              <w:rPr>
                <w:sz w:val="22"/>
                <w:szCs w:val="22"/>
              </w:rPr>
              <w:t>9</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07C5B67C" w14:textId="77777777" w:rsidR="00BF2A5D" w:rsidRPr="00BF2A5D" w:rsidRDefault="00BF2A5D" w:rsidP="00BF2A5D">
            <w:pPr>
              <w:rPr>
                <w:sz w:val="22"/>
                <w:szCs w:val="22"/>
              </w:rPr>
            </w:pPr>
            <w:r w:rsidRPr="00BF2A5D">
              <w:rPr>
                <w:sz w:val="22"/>
                <w:szCs w:val="22"/>
              </w:rPr>
              <w:t xml:space="preserve">Окраска фасадов акриловыми </w:t>
            </w:r>
            <w:r w:rsidRPr="00BF2A5D">
              <w:rPr>
                <w:sz w:val="22"/>
                <w:szCs w:val="22"/>
              </w:rPr>
              <w:lastRenderedPageBreak/>
              <w:t>составами по грунту</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46F66ACB" w14:textId="77777777" w:rsidR="00BF2A5D" w:rsidRPr="00BF2A5D" w:rsidRDefault="00BF2A5D" w:rsidP="00BF2A5D">
            <w:pPr>
              <w:jc w:val="right"/>
              <w:rPr>
                <w:sz w:val="22"/>
                <w:szCs w:val="22"/>
              </w:rPr>
            </w:pPr>
            <w:r w:rsidRPr="00BF2A5D">
              <w:rPr>
                <w:sz w:val="22"/>
                <w:szCs w:val="22"/>
              </w:rPr>
              <w:lastRenderedPageBreak/>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766BCCFA" w14:textId="77777777" w:rsidR="00BF2A5D" w:rsidRPr="00BF2A5D" w:rsidRDefault="00BF2A5D" w:rsidP="00BF2A5D">
            <w:pPr>
              <w:jc w:val="right"/>
              <w:rPr>
                <w:sz w:val="22"/>
                <w:szCs w:val="22"/>
              </w:rPr>
            </w:pPr>
            <w:r w:rsidRPr="00BF2A5D">
              <w:rPr>
                <w:sz w:val="22"/>
                <w:szCs w:val="22"/>
              </w:rPr>
              <w:t>3.39</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20A38DDB" w14:textId="77777777" w:rsidR="00BF2A5D" w:rsidRPr="00BF2A5D" w:rsidRDefault="00BF2A5D" w:rsidP="00BF2A5D">
            <w:pPr>
              <w:rPr>
                <w:sz w:val="22"/>
                <w:szCs w:val="22"/>
              </w:rPr>
            </w:pPr>
            <w:r w:rsidRPr="00BF2A5D">
              <w:rPr>
                <w:sz w:val="22"/>
                <w:szCs w:val="22"/>
              </w:rPr>
              <w:t>=(1.9*1.9-3.14*0.265^2)</w:t>
            </w:r>
          </w:p>
        </w:tc>
        <w:tc>
          <w:tcPr>
            <w:tcW w:w="1588" w:type="dxa"/>
            <w:tcBorders>
              <w:top w:val="nil"/>
              <w:left w:val="nil"/>
              <w:bottom w:val="single" w:sz="4" w:space="0" w:color="auto"/>
              <w:right w:val="single" w:sz="4" w:space="0" w:color="auto"/>
            </w:tcBorders>
            <w:shd w:val="clear" w:color="auto" w:fill="auto"/>
            <w:hideMark/>
          </w:tcPr>
          <w:p w14:paraId="3D85C7ED"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0539FDF" w14:textId="77777777" w:rsidR="00BF2A5D" w:rsidRPr="00BF2A5D" w:rsidRDefault="00BF2A5D" w:rsidP="00BF2A5D">
            <w:pPr>
              <w:rPr>
                <w:sz w:val="22"/>
                <w:szCs w:val="22"/>
              </w:rPr>
            </w:pPr>
            <w:r w:rsidRPr="00BF2A5D">
              <w:rPr>
                <w:sz w:val="22"/>
                <w:szCs w:val="22"/>
              </w:rPr>
              <w:t> </w:t>
            </w:r>
          </w:p>
        </w:tc>
      </w:tr>
      <w:tr w:rsidR="00BF2A5D" w:rsidRPr="00BF2A5D" w14:paraId="06B2AC58"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4705548A"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32891FC1"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5193FEF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35A9FB84"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5522B4FE"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2F865D66"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50B9E5D3" w14:textId="77777777" w:rsidR="00BF2A5D" w:rsidRPr="00BF2A5D" w:rsidRDefault="00BF2A5D" w:rsidP="00BF2A5D">
            <w:pPr>
              <w:rPr>
                <w:sz w:val="22"/>
                <w:szCs w:val="22"/>
              </w:rPr>
            </w:pPr>
          </w:p>
        </w:tc>
      </w:tr>
      <w:tr w:rsidR="00BF2A5D" w:rsidRPr="00BF2A5D" w14:paraId="3001C8FC" w14:textId="77777777" w:rsidTr="00BF2A5D">
        <w:trPr>
          <w:trHeight w:val="26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0F8A5389" w14:textId="77777777" w:rsidR="00BF2A5D" w:rsidRPr="00BF2A5D" w:rsidRDefault="00BF2A5D" w:rsidP="00BF2A5D">
            <w:pPr>
              <w:rPr>
                <w:sz w:val="22"/>
                <w:szCs w:val="22"/>
              </w:rPr>
            </w:pPr>
            <w:r w:rsidRPr="00BF2A5D">
              <w:rPr>
                <w:sz w:val="22"/>
                <w:szCs w:val="22"/>
              </w:rPr>
              <w:t>9.1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48B35EA6" w14:textId="77777777" w:rsidR="00BF2A5D" w:rsidRPr="00BF2A5D" w:rsidRDefault="00BF2A5D" w:rsidP="00BF2A5D">
            <w:pPr>
              <w:rPr>
                <w:sz w:val="22"/>
                <w:szCs w:val="22"/>
              </w:rPr>
            </w:pPr>
            <w:r w:rsidRPr="00BF2A5D">
              <w:rPr>
                <w:sz w:val="22"/>
                <w:szCs w:val="22"/>
              </w:rPr>
              <w:t>Краска акриловая</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442E2C5"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35025896" w14:textId="77777777" w:rsidR="00BF2A5D" w:rsidRPr="00BF2A5D" w:rsidRDefault="00BF2A5D" w:rsidP="00BF2A5D">
            <w:pPr>
              <w:jc w:val="right"/>
              <w:rPr>
                <w:sz w:val="22"/>
                <w:szCs w:val="22"/>
              </w:rPr>
            </w:pPr>
            <w:r w:rsidRPr="00BF2A5D">
              <w:rPr>
                <w:sz w:val="22"/>
                <w:szCs w:val="22"/>
              </w:rPr>
              <w:t>0.0015594</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360D5519" w14:textId="77777777" w:rsidR="00BF2A5D" w:rsidRPr="00BF2A5D" w:rsidRDefault="00BF2A5D" w:rsidP="00BF2A5D">
            <w:pPr>
              <w:rPr>
                <w:sz w:val="22"/>
                <w:szCs w:val="22"/>
              </w:rPr>
            </w:pPr>
            <w:r w:rsidRPr="00BF2A5D">
              <w:rPr>
                <w:sz w:val="22"/>
                <w:szCs w:val="22"/>
              </w:rPr>
              <w:t>0,00046*3,39</w:t>
            </w:r>
          </w:p>
        </w:tc>
        <w:tc>
          <w:tcPr>
            <w:tcW w:w="1588" w:type="dxa"/>
            <w:tcBorders>
              <w:top w:val="nil"/>
              <w:left w:val="nil"/>
              <w:bottom w:val="single" w:sz="4" w:space="0" w:color="auto"/>
              <w:right w:val="single" w:sz="4" w:space="0" w:color="auto"/>
            </w:tcBorders>
            <w:shd w:val="clear" w:color="auto" w:fill="auto"/>
            <w:hideMark/>
          </w:tcPr>
          <w:p w14:paraId="38867B6C"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1A39A1D3" w14:textId="77777777" w:rsidR="00BF2A5D" w:rsidRPr="00BF2A5D" w:rsidRDefault="00BF2A5D" w:rsidP="00BF2A5D">
            <w:pPr>
              <w:rPr>
                <w:sz w:val="22"/>
                <w:szCs w:val="22"/>
              </w:rPr>
            </w:pPr>
            <w:r w:rsidRPr="00BF2A5D">
              <w:rPr>
                <w:sz w:val="22"/>
                <w:szCs w:val="22"/>
              </w:rPr>
              <w:t> </w:t>
            </w:r>
          </w:p>
        </w:tc>
      </w:tr>
      <w:tr w:rsidR="00BF2A5D" w:rsidRPr="00BF2A5D" w14:paraId="59A944C1"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4F884144"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393C9FC0"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5C95E9E"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93FB361"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1BD1843B"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4FCA85CD"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277BF66C" w14:textId="77777777" w:rsidR="00BF2A5D" w:rsidRPr="00BF2A5D" w:rsidRDefault="00BF2A5D" w:rsidP="00BF2A5D">
            <w:pPr>
              <w:rPr>
                <w:sz w:val="22"/>
                <w:szCs w:val="22"/>
              </w:rPr>
            </w:pPr>
          </w:p>
        </w:tc>
      </w:tr>
      <w:tr w:rsidR="00BF2A5D" w:rsidRPr="00BF2A5D" w14:paraId="4CF47FF8"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4DBF90CE" w14:textId="77777777" w:rsidR="00BF2A5D" w:rsidRPr="00BF2A5D" w:rsidRDefault="00BF2A5D" w:rsidP="00BF2A5D">
            <w:pPr>
              <w:rPr>
                <w:sz w:val="22"/>
                <w:szCs w:val="22"/>
              </w:rPr>
            </w:pPr>
            <w:r w:rsidRPr="00BF2A5D">
              <w:rPr>
                <w:sz w:val="22"/>
                <w:szCs w:val="22"/>
              </w:rPr>
              <w:t>9.2</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49230FDE" w14:textId="77777777" w:rsidR="00BF2A5D" w:rsidRPr="00BF2A5D" w:rsidRDefault="00BF2A5D" w:rsidP="00BF2A5D">
            <w:pPr>
              <w:rPr>
                <w:sz w:val="22"/>
                <w:szCs w:val="22"/>
              </w:rPr>
            </w:pPr>
            <w:r w:rsidRPr="00BF2A5D">
              <w:rPr>
                <w:sz w:val="22"/>
                <w:szCs w:val="22"/>
              </w:rPr>
              <w:t>Грунтовка</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61249A1A" w14:textId="77777777" w:rsidR="00BF2A5D" w:rsidRPr="00BF2A5D" w:rsidRDefault="00BF2A5D" w:rsidP="00BF2A5D">
            <w:pPr>
              <w:jc w:val="right"/>
              <w:rPr>
                <w:sz w:val="22"/>
                <w:szCs w:val="22"/>
              </w:rPr>
            </w:pPr>
            <w:r w:rsidRPr="00BF2A5D">
              <w:rPr>
                <w:sz w:val="22"/>
                <w:szCs w:val="22"/>
              </w:rPr>
              <w:t>кг</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438CB35" w14:textId="77777777" w:rsidR="00BF2A5D" w:rsidRPr="00BF2A5D" w:rsidRDefault="00BF2A5D" w:rsidP="00BF2A5D">
            <w:pPr>
              <w:jc w:val="right"/>
              <w:rPr>
                <w:sz w:val="22"/>
                <w:szCs w:val="22"/>
              </w:rPr>
            </w:pPr>
            <w:r w:rsidRPr="00BF2A5D">
              <w:rPr>
                <w:sz w:val="22"/>
                <w:szCs w:val="22"/>
              </w:rPr>
              <w:t>0.4746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21D8A272" w14:textId="77777777" w:rsidR="00BF2A5D" w:rsidRPr="00BF2A5D" w:rsidRDefault="00BF2A5D" w:rsidP="00BF2A5D">
            <w:pPr>
              <w:rPr>
                <w:sz w:val="22"/>
                <w:szCs w:val="22"/>
              </w:rPr>
            </w:pPr>
            <w:r w:rsidRPr="00BF2A5D">
              <w:rPr>
                <w:sz w:val="22"/>
                <w:szCs w:val="22"/>
              </w:rPr>
              <w:t>0,14*3,39</w:t>
            </w:r>
          </w:p>
        </w:tc>
        <w:tc>
          <w:tcPr>
            <w:tcW w:w="1588" w:type="dxa"/>
            <w:tcBorders>
              <w:top w:val="nil"/>
              <w:left w:val="nil"/>
              <w:bottom w:val="single" w:sz="4" w:space="0" w:color="auto"/>
              <w:right w:val="single" w:sz="4" w:space="0" w:color="auto"/>
            </w:tcBorders>
            <w:shd w:val="clear" w:color="auto" w:fill="auto"/>
            <w:hideMark/>
          </w:tcPr>
          <w:p w14:paraId="0EDCC25D"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4619202F" w14:textId="77777777" w:rsidR="00BF2A5D" w:rsidRPr="00BF2A5D" w:rsidRDefault="00BF2A5D" w:rsidP="00BF2A5D">
            <w:pPr>
              <w:rPr>
                <w:sz w:val="22"/>
                <w:szCs w:val="22"/>
              </w:rPr>
            </w:pPr>
            <w:r w:rsidRPr="00BF2A5D">
              <w:rPr>
                <w:sz w:val="22"/>
                <w:szCs w:val="22"/>
              </w:rPr>
              <w:t>где, 0,14 кг расход грунтовки на 1 м2</w:t>
            </w:r>
          </w:p>
        </w:tc>
      </w:tr>
      <w:tr w:rsidR="00BF2A5D" w:rsidRPr="00BF2A5D" w14:paraId="675E8CEE"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5ADE1F37"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16605DD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09FBF6CB"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2377163"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440599D0"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25EA98E8"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33F8B5AD" w14:textId="77777777" w:rsidR="00BF2A5D" w:rsidRPr="00BF2A5D" w:rsidRDefault="00BF2A5D" w:rsidP="00BF2A5D">
            <w:pPr>
              <w:rPr>
                <w:sz w:val="22"/>
                <w:szCs w:val="22"/>
              </w:rPr>
            </w:pPr>
          </w:p>
        </w:tc>
      </w:tr>
      <w:tr w:rsidR="00BF2A5D" w:rsidRPr="00BF2A5D" w14:paraId="5891701C"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3151738F" w14:textId="77777777" w:rsidR="00BF2A5D" w:rsidRPr="00BF2A5D" w:rsidRDefault="00BF2A5D" w:rsidP="00BF2A5D">
            <w:pPr>
              <w:rPr>
                <w:sz w:val="22"/>
                <w:szCs w:val="22"/>
              </w:rPr>
            </w:pPr>
            <w:r w:rsidRPr="00BF2A5D">
              <w:rPr>
                <w:sz w:val="22"/>
                <w:szCs w:val="22"/>
              </w:rPr>
              <w:t>10</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1CCAFA69" w14:textId="77777777" w:rsidR="00BF2A5D" w:rsidRPr="00BF2A5D" w:rsidRDefault="00BF2A5D" w:rsidP="00BF2A5D">
            <w:pPr>
              <w:rPr>
                <w:sz w:val="22"/>
                <w:szCs w:val="22"/>
              </w:rPr>
            </w:pPr>
            <w:r w:rsidRPr="00BF2A5D">
              <w:rPr>
                <w:sz w:val="22"/>
                <w:szCs w:val="22"/>
              </w:rPr>
              <w:t xml:space="preserve">Сверление </w:t>
            </w:r>
            <w:proofErr w:type="spellStart"/>
            <w:r w:rsidRPr="00BF2A5D">
              <w:rPr>
                <w:sz w:val="22"/>
                <w:szCs w:val="22"/>
              </w:rPr>
              <w:t>отвертий</w:t>
            </w:r>
            <w:proofErr w:type="spellEnd"/>
            <w:r w:rsidRPr="00BF2A5D">
              <w:rPr>
                <w:sz w:val="22"/>
                <w:szCs w:val="22"/>
              </w:rPr>
              <w:t xml:space="preserve">  алмазным буром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31F5503C" w14:textId="77777777" w:rsidR="00BF2A5D" w:rsidRPr="00BF2A5D" w:rsidRDefault="00BF2A5D" w:rsidP="00BF2A5D">
            <w:pPr>
              <w:jc w:val="right"/>
              <w:rPr>
                <w:sz w:val="22"/>
                <w:szCs w:val="22"/>
              </w:rPr>
            </w:pPr>
            <w:proofErr w:type="spellStart"/>
            <w:r w:rsidRPr="00BF2A5D">
              <w:rPr>
                <w:sz w:val="22"/>
                <w:szCs w:val="22"/>
              </w:rPr>
              <w:t>шт</w:t>
            </w:r>
            <w:proofErr w:type="spellEnd"/>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B13C937" w14:textId="77777777" w:rsidR="00BF2A5D" w:rsidRPr="00BF2A5D" w:rsidRDefault="00BF2A5D" w:rsidP="00BF2A5D">
            <w:pPr>
              <w:jc w:val="right"/>
              <w:rPr>
                <w:sz w:val="22"/>
                <w:szCs w:val="22"/>
              </w:rPr>
            </w:pPr>
            <w:r w:rsidRPr="00BF2A5D">
              <w:rPr>
                <w:sz w:val="22"/>
                <w:szCs w:val="22"/>
              </w:rPr>
              <w:t>8.00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311B1E65" w14:textId="77777777" w:rsidR="00BF2A5D" w:rsidRPr="00BF2A5D" w:rsidRDefault="00BF2A5D" w:rsidP="00BF2A5D">
            <w:pPr>
              <w:rPr>
                <w:sz w:val="22"/>
                <w:szCs w:val="22"/>
              </w:rPr>
            </w:pPr>
            <w:r w:rsidRPr="00BF2A5D">
              <w:rPr>
                <w:sz w:val="22"/>
                <w:szCs w:val="22"/>
              </w:rPr>
              <w:t>L=800 мм D=32мм</w:t>
            </w:r>
          </w:p>
        </w:tc>
        <w:tc>
          <w:tcPr>
            <w:tcW w:w="1588" w:type="dxa"/>
            <w:tcBorders>
              <w:top w:val="nil"/>
              <w:left w:val="nil"/>
              <w:bottom w:val="single" w:sz="4" w:space="0" w:color="auto"/>
              <w:right w:val="single" w:sz="4" w:space="0" w:color="auto"/>
            </w:tcBorders>
            <w:shd w:val="clear" w:color="auto" w:fill="auto"/>
            <w:hideMark/>
          </w:tcPr>
          <w:p w14:paraId="7869D33E"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ED9E777" w14:textId="77777777" w:rsidR="00BF2A5D" w:rsidRPr="00BF2A5D" w:rsidRDefault="00BF2A5D" w:rsidP="00BF2A5D">
            <w:pPr>
              <w:rPr>
                <w:sz w:val="22"/>
                <w:szCs w:val="22"/>
              </w:rPr>
            </w:pPr>
            <w:r w:rsidRPr="00BF2A5D">
              <w:rPr>
                <w:sz w:val="22"/>
                <w:szCs w:val="22"/>
              </w:rPr>
              <w:t xml:space="preserve">Монтаж анкерных шпилек по технологии </w:t>
            </w:r>
            <w:proofErr w:type="spellStart"/>
            <w:r w:rsidRPr="00BF2A5D">
              <w:rPr>
                <w:sz w:val="22"/>
                <w:szCs w:val="22"/>
              </w:rPr>
              <w:t>инъекцирования</w:t>
            </w:r>
            <w:proofErr w:type="spellEnd"/>
            <w:r w:rsidRPr="00BF2A5D">
              <w:rPr>
                <w:sz w:val="22"/>
                <w:szCs w:val="22"/>
              </w:rPr>
              <w:t xml:space="preserve"> MKT YM-ME                                                  К=60  поправка на глубину</w:t>
            </w:r>
          </w:p>
        </w:tc>
      </w:tr>
      <w:tr w:rsidR="00BF2A5D" w:rsidRPr="00BF2A5D" w14:paraId="6039E50D"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5E86BEA2"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24C2C3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F49DC66"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F9936C1"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33D67423"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45323D74" w14:textId="77777777" w:rsidR="00BF2A5D" w:rsidRPr="00BF2A5D" w:rsidRDefault="00BF2A5D" w:rsidP="00BF2A5D">
            <w:pPr>
              <w:rPr>
                <w:sz w:val="22"/>
                <w:szCs w:val="22"/>
              </w:rPr>
            </w:pPr>
            <w:r w:rsidRPr="00BF2A5D">
              <w:rPr>
                <w:sz w:val="22"/>
                <w:szCs w:val="22"/>
              </w:rPr>
              <w:t>ПОКР, см. лист 4 5 6 7 23</w:t>
            </w:r>
          </w:p>
        </w:tc>
        <w:tc>
          <w:tcPr>
            <w:tcW w:w="1588" w:type="dxa"/>
            <w:vMerge/>
            <w:tcBorders>
              <w:top w:val="nil"/>
              <w:left w:val="single" w:sz="4" w:space="0" w:color="auto"/>
              <w:bottom w:val="single" w:sz="4" w:space="0" w:color="000000"/>
              <w:right w:val="single" w:sz="4" w:space="0" w:color="auto"/>
            </w:tcBorders>
            <w:vAlign w:val="center"/>
            <w:hideMark/>
          </w:tcPr>
          <w:p w14:paraId="336C63B5" w14:textId="77777777" w:rsidR="00BF2A5D" w:rsidRPr="00BF2A5D" w:rsidRDefault="00BF2A5D" w:rsidP="00BF2A5D">
            <w:pPr>
              <w:rPr>
                <w:sz w:val="22"/>
                <w:szCs w:val="22"/>
              </w:rPr>
            </w:pPr>
          </w:p>
        </w:tc>
      </w:tr>
      <w:tr w:rsidR="00BF2A5D" w:rsidRPr="00BF2A5D" w14:paraId="3DBD675B"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8151CCF" w14:textId="77777777" w:rsidR="00BF2A5D" w:rsidRPr="00BF2A5D" w:rsidRDefault="00BF2A5D" w:rsidP="00BF2A5D">
            <w:pPr>
              <w:rPr>
                <w:sz w:val="22"/>
                <w:szCs w:val="22"/>
              </w:rPr>
            </w:pPr>
            <w:r w:rsidRPr="00BF2A5D">
              <w:rPr>
                <w:sz w:val="22"/>
                <w:szCs w:val="22"/>
              </w:rPr>
              <w:t>11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4CFEF90E" w14:textId="77777777" w:rsidR="00BF2A5D" w:rsidRPr="00BF2A5D" w:rsidRDefault="00BF2A5D" w:rsidP="00BF2A5D">
            <w:pPr>
              <w:rPr>
                <w:sz w:val="22"/>
                <w:szCs w:val="22"/>
              </w:rPr>
            </w:pPr>
            <w:r w:rsidRPr="00BF2A5D">
              <w:rPr>
                <w:sz w:val="22"/>
                <w:szCs w:val="22"/>
              </w:rPr>
              <w:t xml:space="preserve">Монтаж анкерных болтов химических   </w:t>
            </w:r>
            <w:proofErr w:type="spellStart"/>
            <w:r w:rsidRPr="00BF2A5D">
              <w:rPr>
                <w:sz w:val="22"/>
                <w:szCs w:val="22"/>
              </w:rPr>
              <w:t>клиевых</w:t>
            </w:r>
            <w:proofErr w:type="spellEnd"/>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6CA56F57" w14:textId="77777777" w:rsidR="00BF2A5D" w:rsidRPr="00BF2A5D" w:rsidRDefault="00BF2A5D" w:rsidP="00BF2A5D">
            <w:pPr>
              <w:jc w:val="right"/>
              <w:rPr>
                <w:sz w:val="22"/>
                <w:szCs w:val="22"/>
              </w:rPr>
            </w:pPr>
            <w:proofErr w:type="spellStart"/>
            <w:r w:rsidRPr="00BF2A5D">
              <w:rPr>
                <w:sz w:val="22"/>
                <w:szCs w:val="22"/>
              </w:rPr>
              <w:t>шт</w:t>
            </w:r>
            <w:proofErr w:type="spellEnd"/>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1AD53F8" w14:textId="77777777" w:rsidR="00BF2A5D" w:rsidRPr="00BF2A5D" w:rsidRDefault="00BF2A5D" w:rsidP="00BF2A5D">
            <w:pPr>
              <w:jc w:val="right"/>
              <w:rPr>
                <w:sz w:val="22"/>
                <w:szCs w:val="22"/>
              </w:rPr>
            </w:pPr>
            <w:r w:rsidRPr="00BF2A5D">
              <w:rPr>
                <w:sz w:val="22"/>
                <w:szCs w:val="22"/>
              </w:rPr>
              <w:t>8.00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117B1236"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39764F2D"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AC8359C" w14:textId="77777777" w:rsidR="00BF2A5D" w:rsidRPr="00BF2A5D" w:rsidRDefault="00BF2A5D" w:rsidP="00BF2A5D">
            <w:pPr>
              <w:rPr>
                <w:sz w:val="22"/>
                <w:szCs w:val="22"/>
              </w:rPr>
            </w:pPr>
            <w:r w:rsidRPr="00BF2A5D">
              <w:rPr>
                <w:sz w:val="22"/>
                <w:szCs w:val="22"/>
              </w:rPr>
              <w:t> </w:t>
            </w:r>
          </w:p>
        </w:tc>
      </w:tr>
      <w:tr w:rsidR="00BF2A5D" w:rsidRPr="00BF2A5D" w14:paraId="56598232"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2632E50D"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0989F925"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0D27B69E"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7958B63"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4F113373"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61EF9E7D" w14:textId="77777777" w:rsidR="00BF2A5D" w:rsidRPr="00BF2A5D" w:rsidRDefault="00BF2A5D" w:rsidP="00BF2A5D">
            <w:pPr>
              <w:rPr>
                <w:sz w:val="22"/>
                <w:szCs w:val="22"/>
              </w:rPr>
            </w:pPr>
            <w:r w:rsidRPr="00BF2A5D">
              <w:rPr>
                <w:sz w:val="22"/>
                <w:szCs w:val="22"/>
              </w:rPr>
              <w:t>ПОКР, см. лист 4 5 6 7 23</w:t>
            </w:r>
          </w:p>
        </w:tc>
        <w:tc>
          <w:tcPr>
            <w:tcW w:w="1588" w:type="dxa"/>
            <w:vMerge/>
            <w:tcBorders>
              <w:top w:val="nil"/>
              <w:left w:val="single" w:sz="4" w:space="0" w:color="auto"/>
              <w:bottom w:val="single" w:sz="4" w:space="0" w:color="000000"/>
              <w:right w:val="single" w:sz="4" w:space="0" w:color="auto"/>
            </w:tcBorders>
            <w:vAlign w:val="center"/>
            <w:hideMark/>
          </w:tcPr>
          <w:p w14:paraId="40A007D6" w14:textId="77777777" w:rsidR="00BF2A5D" w:rsidRPr="00BF2A5D" w:rsidRDefault="00BF2A5D" w:rsidP="00BF2A5D">
            <w:pPr>
              <w:rPr>
                <w:sz w:val="22"/>
                <w:szCs w:val="22"/>
              </w:rPr>
            </w:pPr>
          </w:p>
        </w:tc>
      </w:tr>
      <w:tr w:rsidR="00BF2A5D" w:rsidRPr="00BF2A5D" w14:paraId="3D6832CC"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42E48FC1" w14:textId="77777777" w:rsidR="00BF2A5D" w:rsidRPr="00BF2A5D" w:rsidRDefault="00BF2A5D" w:rsidP="00BF2A5D">
            <w:pPr>
              <w:rPr>
                <w:sz w:val="22"/>
                <w:szCs w:val="22"/>
              </w:rPr>
            </w:pPr>
            <w:r w:rsidRPr="00BF2A5D">
              <w:rPr>
                <w:sz w:val="22"/>
                <w:szCs w:val="22"/>
              </w:rPr>
              <w:t>11.1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556BC5EA" w14:textId="77777777" w:rsidR="00BF2A5D" w:rsidRPr="00BF2A5D" w:rsidRDefault="00BF2A5D" w:rsidP="00BF2A5D">
            <w:pPr>
              <w:rPr>
                <w:sz w:val="22"/>
                <w:szCs w:val="22"/>
              </w:rPr>
            </w:pPr>
            <w:r w:rsidRPr="00BF2A5D">
              <w:rPr>
                <w:sz w:val="22"/>
                <w:szCs w:val="22"/>
              </w:rPr>
              <w:t>Шпильки стальные оцинкованные резьбовые, диаметр резьбы М24, длина 600-1050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29483F1"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3696778A" w14:textId="77777777" w:rsidR="00BF2A5D" w:rsidRPr="00BF2A5D" w:rsidRDefault="00BF2A5D" w:rsidP="00BF2A5D">
            <w:pPr>
              <w:jc w:val="right"/>
              <w:rPr>
                <w:sz w:val="22"/>
                <w:szCs w:val="22"/>
              </w:rPr>
            </w:pPr>
            <w:r w:rsidRPr="00BF2A5D">
              <w:rPr>
                <w:sz w:val="22"/>
                <w:szCs w:val="22"/>
              </w:rPr>
              <w:t>0.02392</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4574AB72" w14:textId="77777777" w:rsidR="00BF2A5D" w:rsidRPr="00BF2A5D" w:rsidRDefault="00BF2A5D" w:rsidP="00BF2A5D">
            <w:pPr>
              <w:rPr>
                <w:sz w:val="22"/>
                <w:szCs w:val="22"/>
              </w:rPr>
            </w:pPr>
            <w:r w:rsidRPr="00BF2A5D">
              <w:rPr>
                <w:sz w:val="22"/>
                <w:szCs w:val="22"/>
              </w:rPr>
              <w:t>(8*2,99)/1000</w:t>
            </w:r>
          </w:p>
        </w:tc>
        <w:tc>
          <w:tcPr>
            <w:tcW w:w="1588" w:type="dxa"/>
            <w:tcBorders>
              <w:top w:val="nil"/>
              <w:left w:val="nil"/>
              <w:bottom w:val="single" w:sz="4" w:space="0" w:color="auto"/>
              <w:right w:val="single" w:sz="4" w:space="0" w:color="auto"/>
            </w:tcBorders>
            <w:shd w:val="clear" w:color="auto" w:fill="auto"/>
            <w:hideMark/>
          </w:tcPr>
          <w:p w14:paraId="27E204BD"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4DC95B6" w14:textId="77777777" w:rsidR="00BF2A5D" w:rsidRPr="00BF2A5D" w:rsidRDefault="00BF2A5D" w:rsidP="00BF2A5D">
            <w:pPr>
              <w:rPr>
                <w:sz w:val="22"/>
                <w:szCs w:val="22"/>
              </w:rPr>
            </w:pPr>
            <w:r w:rsidRPr="00BF2A5D">
              <w:rPr>
                <w:sz w:val="22"/>
                <w:szCs w:val="22"/>
              </w:rPr>
              <w:t>Вес шпильки 2,99 кг L=1000мм</w:t>
            </w:r>
          </w:p>
        </w:tc>
      </w:tr>
      <w:tr w:rsidR="00BF2A5D" w:rsidRPr="00BF2A5D" w14:paraId="4701AECB"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6171811E"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5A7340E7"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128DB211"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0F4E8FA"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E9A9E81"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7CBF92FA" w14:textId="77777777" w:rsidR="00BF2A5D" w:rsidRPr="00BF2A5D" w:rsidRDefault="00BF2A5D" w:rsidP="00BF2A5D">
            <w:pPr>
              <w:rPr>
                <w:sz w:val="22"/>
                <w:szCs w:val="22"/>
              </w:rPr>
            </w:pPr>
            <w:r w:rsidRPr="00BF2A5D">
              <w:rPr>
                <w:sz w:val="22"/>
                <w:szCs w:val="22"/>
              </w:rPr>
              <w:t>ПОКР, см. лист 4 5 6 7 23</w:t>
            </w:r>
          </w:p>
        </w:tc>
        <w:tc>
          <w:tcPr>
            <w:tcW w:w="1588" w:type="dxa"/>
            <w:vMerge/>
            <w:tcBorders>
              <w:top w:val="nil"/>
              <w:left w:val="single" w:sz="4" w:space="0" w:color="auto"/>
              <w:bottom w:val="single" w:sz="4" w:space="0" w:color="000000"/>
              <w:right w:val="single" w:sz="4" w:space="0" w:color="auto"/>
            </w:tcBorders>
            <w:vAlign w:val="center"/>
            <w:hideMark/>
          </w:tcPr>
          <w:p w14:paraId="5C767209" w14:textId="77777777" w:rsidR="00BF2A5D" w:rsidRPr="00BF2A5D" w:rsidRDefault="00BF2A5D" w:rsidP="00BF2A5D">
            <w:pPr>
              <w:rPr>
                <w:sz w:val="22"/>
                <w:szCs w:val="22"/>
              </w:rPr>
            </w:pPr>
          </w:p>
        </w:tc>
      </w:tr>
      <w:tr w:rsidR="00BF2A5D" w:rsidRPr="00BF2A5D" w14:paraId="6B00EB31" w14:textId="77777777" w:rsidTr="00BF2A5D">
        <w:trPr>
          <w:trHeight w:val="187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69B6E53" w14:textId="77777777" w:rsidR="00BF2A5D" w:rsidRPr="00BF2A5D" w:rsidRDefault="00BF2A5D" w:rsidP="00BF2A5D">
            <w:pPr>
              <w:rPr>
                <w:sz w:val="22"/>
                <w:szCs w:val="22"/>
              </w:rPr>
            </w:pPr>
            <w:r w:rsidRPr="00BF2A5D">
              <w:rPr>
                <w:sz w:val="22"/>
                <w:szCs w:val="22"/>
              </w:rPr>
              <w:t>11.2</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33E4320E" w14:textId="77777777" w:rsidR="00BF2A5D" w:rsidRPr="00BF2A5D" w:rsidRDefault="00BF2A5D" w:rsidP="00BF2A5D">
            <w:pPr>
              <w:rPr>
                <w:sz w:val="22"/>
                <w:szCs w:val="22"/>
              </w:rPr>
            </w:pPr>
            <w:r w:rsidRPr="00BF2A5D">
              <w:rPr>
                <w:sz w:val="22"/>
                <w:szCs w:val="22"/>
              </w:rPr>
              <w:t>Клеевой состав VM-ME в картридже</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4611D00" w14:textId="77777777" w:rsidR="00BF2A5D" w:rsidRPr="00BF2A5D" w:rsidRDefault="00BF2A5D" w:rsidP="00BF2A5D">
            <w:pPr>
              <w:jc w:val="right"/>
              <w:rPr>
                <w:sz w:val="22"/>
                <w:szCs w:val="22"/>
              </w:rPr>
            </w:pPr>
            <w:proofErr w:type="spellStart"/>
            <w:r w:rsidRPr="00BF2A5D">
              <w:rPr>
                <w:sz w:val="22"/>
                <w:szCs w:val="22"/>
              </w:rPr>
              <w:t>шт</w:t>
            </w:r>
            <w:proofErr w:type="spellEnd"/>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CA261A4" w14:textId="77777777" w:rsidR="00BF2A5D" w:rsidRPr="00BF2A5D" w:rsidRDefault="00BF2A5D" w:rsidP="00BF2A5D">
            <w:pPr>
              <w:jc w:val="right"/>
              <w:rPr>
                <w:sz w:val="22"/>
                <w:szCs w:val="22"/>
              </w:rPr>
            </w:pPr>
            <w:r w:rsidRPr="00BF2A5D">
              <w:rPr>
                <w:sz w:val="22"/>
                <w:szCs w:val="22"/>
              </w:rPr>
              <w:t>5.00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6C88A5D8" w14:textId="77777777" w:rsidR="00BF2A5D" w:rsidRPr="00BF2A5D" w:rsidRDefault="00BF2A5D" w:rsidP="00BF2A5D">
            <w:pPr>
              <w:rPr>
                <w:sz w:val="22"/>
                <w:szCs w:val="22"/>
              </w:rPr>
            </w:pPr>
            <w:r w:rsidRPr="00BF2A5D">
              <w:rPr>
                <w:sz w:val="22"/>
                <w:szCs w:val="22"/>
              </w:rPr>
              <w:t>2250/500</w:t>
            </w:r>
          </w:p>
        </w:tc>
        <w:tc>
          <w:tcPr>
            <w:tcW w:w="1588" w:type="dxa"/>
            <w:tcBorders>
              <w:top w:val="nil"/>
              <w:left w:val="nil"/>
              <w:bottom w:val="single" w:sz="4" w:space="0" w:color="auto"/>
              <w:right w:val="single" w:sz="4" w:space="0" w:color="auto"/>
            </w:tcBorders>
            <w:shd w:val="clear" w:color="auto" w:fill="auto"/>
            <w:hideMark/>
          </w:tcPr>
          <w:p w14:paraId="514F446E"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69011EA1" w14:textId="77777777" w:rsidR="00BF2A5D" w:rsidRPr="00BF2A5D" w:rsidRDefault="00BF2A5D" w:rsidP="00BF2A5D">
            <w:pPr>
              <w:rPr>
                <w:sz w:val="22"/>
                <w:szCs w:val="22"/>
              </w:rPr>
            </w:pPr>
            <w:r w:rsidRPr="00BF2A5D">
              <w:rPr>
                <w:sz w:val="22"/>
                <w:szCs w:val="22"/>
              </w:rPr>
              <w:t xml:space="preserve">Расход  на 8 отверстий; глубиной 800мм    ( по проекту 2250мл )             2250/500=4,5 </w:t>
            </w:r>
            <w:proofErr w:type="spellStart"/>
            <w:r w:rsidRPr="00BF2A5D">
              <w:rPr>
                <w:sz w:val="22"/>
                <w:szCs w:val="22"/>
              </w:rPr>
              <w:t>шт</w:t>
            </w:r>
            <w:proofErr w:type="spellEnd"/>
            <w:r w:rsidRPr="00BF2A5D">
              <w:rPr>
                <w:sz w:val="22"/>
                <w:szCs w:val="22"/>
              </w:rPr>
              <w:t xml:space="preserve">                                                                   принимаю 5 шт. капсул (картриджей) </w:t>
            </w:r>
            <w:proofErr w:type="spellStart"/>
            <w:r w:rsidRPr="00BF2A5D">
              <w:rPr>
                <w:sz w:val="22"/>
                <w:szCs w:val="22"/>
              </w:rPr>
              <w:t>клиевого</w:t>
            </w:r>
            <w:proofErr w:type="spellEnd"/>
            <w:r w:rsidRPr="00BF2A5D">
              <w:rPr>
                <w:sz w:val="22"/>
                <w:szCs w:val="22"/>
              </w:rPr>
              <w:t xml:space="preserve"> состава-VM-ME</w:t>
            </w:r>
          </w:p>
        </w:tc>
      </w:tr>
      <w:tr w:rsidR="00BF2A5D" w:rsidRPr="00BF2A5D" w14:paraId="750750D4"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D4B9570"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7B0AD0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FEB8A83"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1A2DA5D3"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643F4825"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6ABFB1FE" w14:textId="77777777" w:rsidR="00BF2A5D" w:rsidRPr="00BF2A5D" w:rsidRDefault="00BF2A5D" w:rsidP="00BF2A5D">
            <w:pPr>
              <w:rPr>
                <w:sz w:val="22"/>
                <w:szCs w:val="22"/>
              </w:rPr>
            </w:pPr>
            <w:r w:rsidRPr="00BF2A5D">
              <w:rPr>
                <w:sz w:val="22"/>
                <w:szCs w:val="22"/>
              </w:rPr>
              <w:t>ПОКР, см. лист 4 5 6 7 23</w:t>
            </w:r>
          </w:p>
        </w:tc>
        <w:tc>
          <w:tcPr>
            <w:tcW w:w="1588" w:type="dxa"/>
            <w:vMerge/>
            <w:tcBorders>
              <w:top w:val="nil"/>
              <w:left w:val="single" w:sz="4" w:space="0" w:color="auto"/>
              <w:bottom w:val="single" w:sz="4" w:space="0" w:color="000000"/>
              <w:right w:val="single" w:sz="4" w:space="0" w:color="auto"/>
            </w:tcBorders>
            <w:vAlign w:val="center"/>
            <w:hideMark/>
          </w:tcPr>
          <w:p w14:paraId="571C5575" w14:textId="77777777" w:rsidR="00BF2A5D" w:rsidRPr="00BF2A5D" w:rsidRDefault="00BF2A5D" w:rsidP="00BF2A5D">
            <w:pPr>
              <w:rPr>
                <w:sz w:val="22"/>
                <w:szCs w:val="22"/>
              </w:rPr>
            </w:pPr>
          </w:p>
        </w:tc>
      </w:tr>
      <w:tr w:rsidR="00BF2A5D" w:rsidRPr="00BF2A5D" w14:paraId="518172AF"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34B4C15D" w14:textId="77777777" w:rsidR="00BF2A5D" w:rsidRPr="00BF2A5D" w:rsidRDefault="00BF2A5D" w:rsidP="00BF2A5D">
            <w:pPr>
              <w:rPr>
                <w:sz w:val="22"/>
                <w:szCs w:val="22"/>
              </w:rPr>
            </w:pPr>
            <w:r w:rsidRPr="00BF2A5D">
              <w:rPr>
                <w:sz w:val="22"/>
                <w:szCs w:val="22"/>
              </w:rPr>
              <w:t>12</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156AD971" w14:textId="77777777" w:rsidR="00BF2A5D" w:rsidRPr="00BF2A5D" w:rsidRDefault="00BF2A5D" w:rsidP="00BF2A5D">
            <w:pPr>
              <w:rPr>
                <w:sz w:val="22"/>
                <w:szCs w:val="22"/>
              </w:rPr>
            </w:pPr>
            <w:r w:rsidRPr="00BF2A5D">
              <w:rPr>
                <w:sz w:val="22"/>
                <w:szCs w:val="22"/>
              </w:rPr>
              <w:t xml:space="preserve">Устройство футеровки из кислотоупорного кирпича </w:t>
            </w:r>
            <w:r w:rsidRPr="00BF2A5D">
              <w:rPr>
                <w:sz w:val="22"/>
                <w:szCs w:val="22"/>
              </w:rPr>
              <w:lastRenderedPageBreak/>
              <w:t>класс "А", б=130мм ГОСТ 474-90</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3F24708F" w14:textId="77777777" w:rsidR="00BF2A5D" w:rsidRPr="00BF2A5D" w:rsidRDefault="00BF2A5D" w:rsidP="00BF2A5D">
            <w:pPr>
              <w:jc w:val="right"/>
              <w:rPr>
                <w:sz w:val="22"/>
                <w:szCs w:val="22"/>
              </w:rPr>
            </w:pPr>
            <w:r w:rsidRPr="00BF2A5D">
              <w:rPr>
                <w:sz w:val="22"/>
                <w:szCs w:val="22"/>
              </w:rPr>
              <w:lastRenderedPageBreak/>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73FEF3BD" w14:textId="77777777" w:rsidR="00BF2A5D" w:rsidRPr="00BF2A5D" w:rsidRDefault="00BF2A5D" w:rsidP="00BF2A5D">
            <w:pPr>
              <w:jc w:val="right"/>
              <w:rPr>
                <w:sz w:val="22"/>
                <w:szCs w:val="22"/>
              </w:rPr>
            </w:pPr>
            <w:r w:rsidRPr="00BF2A5D">
              <w:rPr>
                <w:sz w:val="22"/>
                <w:szCs w:val="22"/>
              </w:rPr>
              <w:t>3.077</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16D9990B" w14:textId="77777777" w:rsidR="00BF2A5D" w:rsidRPr="00BF2A5D" w:rsidRDefault="00BF2A5D" w:rsidP="00BF2A5D">
            <w:pPr>
              <w:rPr>
                <w:sz w:val="22"/>
                <w:szCs w:val="22"/>
              </w:rPr>
            </w:pPr>
            <w:r w:rsidRPr="00BF2A5D">
              <w:rPr>
                <w:sz w:val="22"/>
                <w:szCs w:val="22"/>
              </w:rPr>
              <w:t>=((0.76*0.76-0.5*0.5)*0.8-0.5*0.5*0.13+0.76*0.76*0.3)/0,130</w:t>
            </w:r>
          </w:p>
        </w:tc>
        <w:tc>
          <w:tcPr>
            <w:tcW w:w="1588" w:type="dxa"/>
            <w:tcBorders>
              <w:top w:val="nil"/>
              <w:left w:val="nil"/>
              <w:bottom w:val="single" w:sz="4" w:space="0" w:color="auto"/>
              <w:right w:val="single" w:sz="4" w:space="0" w:color="auto"/>
            </w:tcBorders>
            <w:shd w:val="clear" w:color="auto" w:fill="auto"/>
            <w:hideMark/>
          </w:tcPr>
          <w:p w14:paraId="34D0E661"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4D22F798" w14:textId="77777777" w:rsidR="00BF2A5D" w:rsidRPr="00BF2A5D" w:rsidRDefault="00BF2A5D" w:rsidP="00BF2A5D">
            <w:pPr>
              <w:rPr>
                <w:sz w:val="22"/>
                <w:szCs w:val="22"/>
              </w:rPr>
            </w:pPr>
            <w:r w:rsidRPr="00BF2A5D">
              <w:rPr>
                <w:sz w:val="22"/>
                <w:szCs w:val="22"/>
              </w:rPr>
              <w:t> </w:t>
            </w:r>
          </w:p>
        </w:tc>
      </w:tr>
      <w:tr w:rsidR="00BF2A5D" w:rsidRPr="00BF2A5D" w14:paraId="2325B602"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6E199610"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669ED2A1"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6035D33"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A1B7140"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09D48AAE"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39D8F460" w14:textId="77777777" w:rsidR="00BF2A5D" w:rsidRPr="00BF2A5D" w:rsidRDefault="00BF2A5D" w:rsidP="00BF2A5D">
            <w:pPr>
              <w:rPr>
                <w:sz w:val="22"/>
                <w:szCs w:val="22"/>
              </w:rPr>
            </w:pPr>
            <w:proofErr w:type="spellStart"/>
            <w:r w:rsidRPr="00BF2A5D">
              <w:rPr>
                <w:sz w:val="22"/>
                <w:szCs w:val="22"/>
              </w:rPr>
              <w:t>Покр</w:t>
            </w:r>
            <w:proofErr w:type="spellEnd"/>
            <w:r w:rsidRPr="00BF2A5D">
              <w:rPr>
                <w:sz w:val="22"/>
                <w:szCs w:val="22"/>
              </w:rPr>
              <w:t>,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5323E56F" w14:textId="77777777" w:rsidR="00BF2A5D" w:rsidRPr="00BF2A5D" w:rsidRDefault="00BF2A5D" w:rsidP="00BF2A5D">
            <w:pPr>
              <w:rPr>
                <w:sz w:val="22"/>
                <w:szCs w:val="22"/>
              </w:rPr>
            </w:pPr>
          </w:p>
        </w:tc>
      </w:tr>
      <w:tr w:rsidR="00BF2A5D" w:rsidRPr="00BF2A5D" w14:paraId="1FAA4AE4"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78C426AB" w14:textId="77777777" w:rsidR="00BF2A5D" w:rsidRPr="00BF2A5D" w:rsidRDefault="00BF2A5D" w:rsidP="00BF2A5D">
            <w:pPr>
              <w:rPr>
                <w:sz w:val="22"/>
                <w:szCs w:val="22"/>
              </w:rPr>
            </w:pPr>
            <w:r w:rsidRPr="00BF2A5D">
              <w:rPr>
                <w:sz w:val="22"/>
                <w:szCs w:val="22"/>
              </w:rPr>
              <w:t>12.1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180C53F4" w14:textId="77777777" w:rsidR="00BF2A5D" w:rsidRPr="00BF2A5D" w:rsidRDefault="00BF2A5D" w:rsidP="00BF2A5D">
            <w:pPr>
              <w:rPr>
                <w:sz w:val="22"/>
                <w:szCs w:val="22"/>
              </w:rPr>
            </w:pPr>
            <w:r w:rsidRPr="00BF2A5D">
              <w:rPr>
                <w:sz w:val="22"/>
                <w:szCs w:val="22"/>
              </w:rPr>
              <w:t>Кирпич кислотоупорный прямой, тип КП, класс А, размеры 230х113х65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BFD656C"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3328B966" w14:textId="77777777" w:rsidR="00BF2A5D" w:rsidRPr="00BF2A5D" w:rsidRDefault="00BF2A5D" w:rsidP="00BF2A5D">
            <w:pPr>
              <w:jc w:val="right"/>
              <w:rPr>
                <w:sz w:val="22"/>
                <w:szCs w:val="22"/>
              </w:rPr>
            </w:pPr>
            <w:r w:rsidRPr="00BF2A5D">
              <w:rPr>
                <w:sz w:val="22"/>
                <w:szCs w:val="22"/>
              </w:rPr>
              <w:t>0.436934</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3C5D5DBD" w14:textId="77777777" w:rsidR="00BF2A5D" w:rsidRPr="00BF2A5D" w:rsidRDefault="00BF2A5D" w:rsidP="00BF2A5D">
            <w:pPr>
              <w:rPr>
                <w:sz w:val="22"/>
                <w:szCs w:val="22"/>
              </w:rPr>
            </w:pPr>
            <w:r w:rsidRPr="00BF2A5D">
              <w:rPr>
                <w:sz w:val="22"/>
                <w:szCs w:val="22"/>
              </w:rPr>
              <w:t>=0.142*3.077</w:t>
            </w:r>
          </w:p>
        </w:tc>
        <w:tc>
          <w:tcPr>
            <w:tcW w:w="1588" w:type="dxa"/>
            <w:tcBorders>
              <w:top w:val="nil"/>
              <w:left w:val="nil"/>
              <w:bottom w:val="single" w:sz="4" w:space="0" w:color="auto"/>
              <w:right w:val="single" w:sz="4" w:space="0" w:color="auto"/>
            </w:tcBorders>
            <w:shd w:val="clear" w:color="auto" w:fill="auto"/>
            <w:hideMark/>
          </w:tcPr>
          <w:p w14:paraId="64E1F3C6"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4B51E425" w14:textId="77777777" w:rsidR="00BF2A5D" w:rsidRPr="00BF2A5D" w:rsidRDefault="00BF2A5D" w:rsidP="00BF2A5D">
            <w:pPr>
              <w:rPr>
                <w:sz w:val="22"/>
                <w:szCs w:val="22"/>
              </w:rPr>
            </w:pPr>
            <w:r w:rsidRPr="00BF2A5D">
              <w:rPr>
                <w:sz w:val="22"/>
                <w:szCs w:val="22"/>
              </w:rPr>
              <w:t>где,0,142 т расход  материала на 1 м2</w:t>
            </w:r>
          </w:p>
        </w:tc>
      </w:tr>
      <w:tr w:rsidR="00BF2A5D" w:rsidRPr="00BF2A5D" w14:paraId="77BC7D31"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6307D26F"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3E20E2B6"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0EA639A9"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19FEBE32"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5CD347AC"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30718493"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0DF7D53F" w14:textId="77777777" w:rsidR="00BF2A5D" w:rsidRPr="00BF2A5D" w:rsidRDefault="00BF2A5D" w:rsidP="00BF2A5D">
            <w:pPr>
              <w:rPr>
                <w:sz w:val="22"/>
                <w:szCs w:val="22"/>
              </w:rPr>
            </w:pPr>
          </w:p>
        </w:tc>
      </w:tr>
      <w:tr w:rsidR="00BF2A5D" w:rsidRPr="00BF2A5D" w14:paraId="07FD041C"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151BC08E" w14:textId="77777777" w:rsidR="00BF2A5D" w:rsidRPr="00BF2A5D" w:rsidRDefault="00BF2A5D" w:rsidP="00BF2A5D">
            <w:pPr>
              <w:rPr>
                <w:sz w:val="22"/>
                <w:szCs w:val="22"/>
              </w:rPr>
            </w:pPr>
            <w:r w:rsidRPr="00BF2A5D">
              <w:rPr>
                <w:sz w:val="22"/>
                <w:szCs w:val="22"/>
              </w:rPr>
              <w:t>13</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64B6D5E2" w14:textId="77777777" w:rsidR="00BF2A5D" w:rsidRPr="00BF2A5D" w:rsidRDefault="00BF2A5D" w:rsidP="00BF2A5D">
            <w:pPr>
              <w:rPr>
                <w:sz w:val="22"/>
                <w:szCs w:val="22"/>
              </w:rPr>
            </w:pPr>
            <w:r w:rsidRPr="00BF2A5D">
              <w:rPr>
                <w:sz w:val="22"/>
                <w:szCs w:val="22"/>
              </w:rPr>
              <w:t>Монтаж труб вытяжных, дымовых  в полном комплектации, H= 32.50 м. D=530мм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538382F"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68D0514B" w14:textId="77777777" w:rsidR="00BF2A5D" w:rsidRPr="00BF2A5D" w:rsidRDefault="00BF2A5D" w:rsidP="00BF2A5D">
            <w:pPr>
              <w:jc w:val="right"/>
              <w:rPr>
                <w:sz w:val="22"/>
                <w:szCs w:val="22"/>
              </w:rPr>
            </w:pPr>
            <w:r w:rsidRPr="00BF2A5D">
              <w:rPr>
                <w:sz w:val="22"/>
                <w:szCs w:val="22"/>
              </w:rPr>
              <w:t>5.66775</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1ACB8B81"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0DB3A4DD"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3FC87353" w14:textId="77777777" w:rsidR="00BF2A5D" w:rsidRPr="00BF2A5D" w:rsidRDefault="00BF2A5D" w:rsidP="00BF2A5D">
            <w:pPr>
              <w:rPr>
                <w:sz w:val="22"/>
                <w:szCs w:val="22"/>
              </w:rPr>
            </w:pPr>
            <w:r w:rsidRPr="00BF2A5D">
              <w:rPr>
                <w:sz w:val="22"/>
                <w:szCs w:val="22"/>
              </w:rPr>
              <w:t> </w:t>
            </w:r>
          </w:p>
        </w:tc>
      </w:tr>
      <w:tr w:rsidR="00BF2A5D" w:rsidRPr="00BF2A5D" w14:paraId="22F93E3A"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0934831"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D45451B"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5791DA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274AC98"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010E4440"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1B5CF6A3" w14:textId="77777777" w:rsidR="00BF2A5D" w:rsidRPr="00BF2A5D" w:rsidRDefault="00BF2A5D" w:rsidP="00BF2A5D">
            <w:pPr>
              <w:rPr>
                <w:sz w:val="22"/>
                <w:szCs w:val="22"/>
              </w:rPr>
            </w:pPr>
            <w:r w:rsidRPr="00BF2A5D">
              <w:rPr>
                <w:sz w:val="22"/>
                <w:szCs w:val="22"/>
              </w:rPr>
              <w:t>ПОКР, см. лист 4 5 6 7 23</w:t>
            </w:r>
          </w:p>
        </w:tc>
        <w:tc>
          <w:tcPr>
            <w:tcW w:w="1588" w:type="dxa"/>
            <w:vMerge/>
            <w:tcBorders>
              <w:top w:val="nil"/>
              <w:left w:val="single" w:sz="4" w:space="0" w:color="auto"/>
              <w:bottom w:val="single" w:sz="4" w:space="0" w:color="000000"/>
              <w:right w:val="single" w:sz="4" w:space="0" w:color="auto"/>
            </w:tcBorders>
            <w:vAlign w:val="center"/>
            <w:hideMark/>
          </w:tcPr>
          <w:p w14:paraId="586E8536" w14:textId="77777777" w:rsidR="00BF2A5D" w:rsidRPr="00BF2A5D" w:rsidRDefault="00BF2A5D" w:rsidP="00BF2A5D">
            <w:pPr>
              <w:rPr>
                <w:sz w:val="22"/>
                <w:szCs w:val="22"/>
              </w:rPr>
            </w:pPr>
          </w:p>
        </w:tc>
      </w:tr>
      <w:tr w:rsidR="00BF2A5D" w:rsidRPr="00BF2A5D" w14:paraId="079466E5" w14:textId="77777777" w:rsidTr="00BF2A5D">
        <w:trPr>
          <w:trHeight w:val="187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4ED4EB85" w14:textId="77777777" w:rsidR="00BF2A5D" w:rsidRPr="00BF2A5D" w:rsidRDefault="00BF2A5D" w:rsidP="00BF2A5D">
            <w:pPr>
              <w:rPr>
                <w:sz w:val="22"/>
                <w:szCs w:val="22"/>
              </w:rPr>
            </w:pPr>
            <w:r w:rsidRPr="00BF2A5D">
              <w:rPr>
                <w:sz w:val="22"/>
                <w:szCs w:val="22"/>
              </w:rPr>
              <w:t>13.1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595C2CD9" w14:textId="77777777" w:rsidR="00BF2A5D" w:rsidRPr="00BF2A5D" w:rsidRDefault="00BF2A5D" w:rsidP="00BF2A5D">
            <w:pPr>
              <w:rPr>
                <w:sz w:val="22"/>
                <w:szCs w:val="22"/>
              </w:rPr>
            </w:pPr>
            <w:r w:rsidRPr="00BF2A5D">
              <w:rPr>
                <w:sz w:val="22"/>
                <w:szCs w:val="22"/>
              </w:rPr>
              <w:t xml:space="preserve">Металлическая неутепленная дымовая труба  на растяжках H=32.50 м; D=530 мм  в полной комплектации,  с антикоррозийным </w:t>
            </w:r>
            <w:proofErr w:type="spellStart"/>
            <w:r w:rsidRPr="00BF2A5D">
              <w:rPr>
                <w:sz w:val="22"/>
                <w:szCs w:val="22"/>
              </w:rPr>
              <w:t>покрытем,согласно</w:t>
            </w:r>
            <w:proofErr w:type="spellEnd"/>
            <w:r w:rsidRPr="00BF2A5D">
              <w:rPr>
                <w:sz w:val="22"/>
                <w:szCs w:val="22"/>
              </w:rPr>
              <w:t xml:space="preserve"> </w:t>
            </w:r>
            <w:proofErr w:type="spellStart"/>
            <w:r w:rsidRPr="00BF2A5D">
              <w:rPr>
                <w:sz w:val="22"/>
                <w:szCs w:val="22"/>
              </w:rPr>
              <w:t>РЭГА,а</w:t>
            </w:r>
            <w:proofErr w:type="spellEnd"/>
            <w:r w:rsidRPr="00BF2A5D">
              <w:rPr>
                <w:sz w:val="22"/>
                <w:szCs w:val="22"/>
              </w:rPr>
              <w:t xml:space="preserve"> также растяжки, талрепы)</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40317160" w14:textId="77777777" w:rsidR="00BF2A5D" w:rsidRPr="00BF2A5D" w:rsidRDefault="00BF2A5D" w:rsidP="00BF2A5D">
            <w:pPr>
              <w:jc w:val="right"/>
              <w:rPr>
                <w:sz w:val="22"/>
                <w:szCs w:val="22"/>
              </w:rPr>
            </w:pPr>
            <w:r w:rsidRPr="00BF2A5D">
              <w:rPr>
                <w:sz w:val="22"/>
                <w:szCs w:val="22"/>
              </w:rPr>
              <w:t>КОПМЛЕКТ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43D742F8" w14:textId="77777777" w:rsidR="00BF2A5D" w:rsidRPr="00BF2A5D" w:rsidRDefault="00BF2A5D" w:rsidP="00BF2A5D">
            <w:pPr>
              <w:jc w:val="right"/>
              <w:rPr>
                <w:sz w:val="22"/>
                <w:szCs w:val="22"/>
              </w:rPr>
            </w:pPr>
            <w:r w:rsidRPr="00BF2A5D">
              <w:rPr>
                <w:sz w:val="22"/>
                <w:szCs w:val="22"/>
              </w:rPr>
              <w:t>1.00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34310ECB"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59114E66"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7F971EE" w14:textId="77777777" w:rsidR="00BF2A5D" w:rsidRPr="00BF2A5D" w:rsidRDefault="00BF2A5D" w:rsidP="00BF2A5D">
            <w:pPr>
              <w:rPr>
                <w:sz w:val="22"/>
                <w:szCs w:val="22"/>
              </w:rPr>
            </w:pPr>
            <w:r w:rsidRPr="00BF2A5D">
              <w:rPr>
                <w:sz w:val="22"/>
                <w:szCs w:val="22"/>
              </w:rPr>
              <w:t> </w:t>
            </w:r>
          </w:p>
        </w:tc>
      </w:tr>
      <w:tr w:rsidR="00BF2A5D" w:rsidRPr="00BF2A5D" w14:paraId="06740C48"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633C11D7"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12855D38"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155E757"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798BEB5"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39D9183F"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5883F157" w14:textId="77777777" w:rsidR="00BF2A5D" w:rsidRPr="00BF2A5D" w:rsidRDefault="00BF2A5D" w:rsidP="00BF2A5D">
            <w:pPr>
              <w:rPr>
                <w:sz w:val="22"/>
                <w:szCs w:val="22"/>
              </w:rPr>
            </w:pPr>
            <w:r w:rsidRPr="00BF2A5D">
              <w:rPr>
                <w:sz w:val="22"/>
                <w:szCs w:val="22"/>
              </w:rPr>
              <w:t>ПОКР, см. лист 4 5 6 7 23</w:t>
            </w:r>
          </w:p>
        </w:tc>
        <w:tc>
          <w:tcPr>
            <w:tcW w:w="1588" w:type="dxa"/>
            <w:vMerge/>
            <w:tcBorders>
              <w:top w:val="nil"/>
              <w:left w:val="single" w:sz="4" w:space="0" w:color="auto"/>
              <w:bottom w:val="single" w:sz="4" w:space="0" w:color="000000"/>
              <w:right w:val="single" w:sz="4" w:space="0" w:color="auto"/>
            </w:tcBorders>
            <w:vAlign w:val="center"/>
            <w:hideMark/>
          </w:tcPr>
          <w:p w14:paraId="58CE893F" w14:textId="77777777" w:rsidR="00BF2A5D" w:rsidRPr="00BF2A5D" w:rsidRDefault="00BF2A5D" w:rsidP="00BF2A5D">
            <w:pPr>
              <w:rPr>
                <w:sz w:val="22"/>
                <w:szCs w:val="22"/>
              </w:rPr>
            </w:pPr>
          </w:p>
        </w:tc>
      </w:tr>
      <w:tr w:rsidR="00BF2A5D" w:rsidRPr="00BF2A5D" w14:paraId="07492D93" w14:textId="77777777" w:rsidTr="00BF2A5D">
        <w:trPr>
          <w:trHeight w:val="1072"/>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D07EA31" w14:textId="77777777" w:rsidR="00BF2A5D" w:rsidRPr="00BF2A5D" w:rsidRDefault="00BF2A5D" w:rsidP="00BF2A5D">
            <w:pPr>
              <w:rPr>
                <w:sz w:val="22"/>
                <w:szCs w:val="22"/>
              </w:rPr>
            </w:pPr>
            <w:r w:rsidRPr="00BF2A5D">
              <w:rPr>
                <w:sz w:val="22"/>
                <w:szCs w:val="22"/>
              </w:rPr>
              <w:t>14</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3B030F2" w14:textId="77777777" w:rsidR="00BF2A5D" w:rsidRPr="00BF2A5D" w:rsidRDefault="00BF2A5D" w:rsidP="00BF2A5D">
            <w:pPr>
              <w:rPr>
                <w:sz w:val="22"/>
                <w:szCs w:val="22"/>
              </w:rPr>
            </w:pPr>
            <w:r w:rsidRPr="00BF2A5D">
              <w:rPr>
                <w:sz w:val="22"/>
                <w:szCs w:val="22"/>
              </w:rPr>
              <w:t>Закрепления  3-х оттяжек в 2-х уровнях+ 15,0 м , и 3-х оттяжек в 2-х уровнях+ 25,50 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395270E8" w14:textId="77777777" w:rsidR="00BF2A5D" w:rsidRPr="00BF2A5D" w:rsidRDefault="00BF2A5D" w:rsidP="00BF2A5D">
            <w:pPr>
              <w:jc w:val="right"/>
              <w:rPr>
                <w:sz w:val="22"/>
                <w:szCs w:val="22"/>
              </w:rPr>
            </w:pPr>
            <w:proofErr w:type="spellStart"/>
            <w:r w:rsidRPr="00BF2A5D">
              <w:rPr>
                <w:sz w:val="22"/>
                <w:szCs w:val="22"/>
              </w:rPr>
              <w:t>шт</w:t>
            </w:r>
            <w:proofErr w:type="spellEnd"/>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AC24894" w14:textId="77777777" w:rsidR="00BF2A5D" w:rsidRPr="00BF2A5D" w:rsidRDefault="00BF2A5D" w:rsidP="00BF2A5D">
            <w:pPr>
              <w:jc w:val="right"/>
              <w:rPr>
                <w:sz w:val="22"/>
                <w:szCs w:val="22"/>
              </w:rPr>
            </w:pPr>
            <w:r w:rsidRPr="00BF2A5D">
              <w:rPr>
                <w:sz w:val="22"/>
                <w:szCs w:val="22"/>
              </w:rPr>
              <w:t>6.00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7A671680" w14:textId="77777777" w:rsidR="00BF2A5D" w:rsidRPr="00BF2A5D" w:rsidRDefault="00BF2A5D" w:rsidP="00BF2A5D">
            <w:pPr>
              <w:rPr>
                <w:sz w:val="22"/>
                <w:szCs w:val="22"/>
              </w:rPr>
            </w:pPr>
            <w:proofErr w:type="spellStart"/>
            <w:r w:rsidRPr="00BF2A5D">
              <w:rPr>
                <w:sz w:val="22"/>
                <w:szCs w:val="22"/>
              </w:rPr>
              <w:t>Кпз</w:t>
            </w:r>
            <w:proofErr w:type="spellEnd"/>
            <w:r w:rsidRPr="00BF2A5D">
              <w:rPr>
                <w:sz w:val="22"/>
                <w:szCs w:val="22"/>
              </w:rPr>
              <w:t xml:space="preserve"> = 0,5  поправка на высоту +15,0  м; </w:t>
            </w:r>
            <w:proofErr w:type="spellStart"/>
            <w:r w:rsidRPr="00BF2A5D">
              <w:rPr>
                <w:sz w:val="22"/>
                <w:szCs w:val="22"/>
              </w:rPr>
              <w:t>Кпз</w:t>
            </w:r>
            <w:proofErr w:type="spellEnd"/>
            <w:r w:rsidRPr="00BF2A5D">
              <w:rPr>
                <w:sz w:val="22"/>
                <w:szCs w:val="22"/>
              </w:rPr>
              <w:t xml:space="preserve"> = 1,55 правка на высоту +25,50 м</w:t>
            </w:r>
          </w:p>
        </w:tc>
        <w:tc>
          <w:tcPr>
            <w:tcW w:w="1588" w:type="dxa"/>
            <w:tcBorders>
              <w:top w:val="nil"/>
              <w:left w:val="nil"/>
              <w:bottom w:val="single" w:sz="4" w:space="0" w:color="auto"/>
              <w:right w:val="single" w:sz="4" w:space="0" w:color="auto"/>
            </w:tcBorders>
            <w:shd w:val="clear" w:color="auto" w:fill="auto"/>
            <w:hideMark/>
          </w:tcPr>
          <w:p w14:paraId="5FD72A4E" w14:textId="77777777" w:rsidR="00BF2A5D" w:rsidRPr="00BF2A5D" w:rsidRDefault="00BF2A5D" w:rsidP="00BF2A5D">
            <w:pPr>
              <w:rPr>
                <w:sz w:val="22"/>
                <w:szCs w:val="22"/>
              </w:rPr>
            </w:pPr>
            <w:r w:rsidRPr="00BF2A5D">
              <w:rPr>
                <w:sz w:val="22"/>
                <w:szCs w:val="22"/>
              </w:rPr>
              <w:t>Акт №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C7ECB46" w14:textId="77777777" w:rsidR="00BF2A5D" w:rsidRPr="00BF2A5D" w:rsidRDefault="00BF2A5D" w:rsidP="00BF2A5D">
            <w:pPr>
              <w:rPr>
                <w:sz w:val="22"/>
                <w:szCs w:val="22"/>
              </w:rPr>
            </w:pPr>
            <w:r w:rsidRPr="00BF2A5D">
              <w:rPr>
                <w:sz w:val="22"/>
                <w:szCs w:val="22"/>
              </w:rPr>
              <w:t> </w:t>
            </w:r>
          </w:p>
        </w:tc>
      </w:tr>
      <w:tr w:rsidR="00BF2A5D" w:rsidRPr="00BF2A5D" w14:paraId="42D1D418"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D661E85"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1AD9E0B"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C95020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B7AE3DC"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648466A8"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46631F0F"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63AB6F18" w14:textId="77777777" w:rsidR="00BF2A5D" w:rsidRPr="00BF2A5D" w:rsidRDefault="00BF2A5D" w:rsidP="00BF2A5D">
            <w:pPr>
              <w:rPr>
                <w:sz w:val="22"/>
                <w:szCs w:val="22"/>
              </w:rPr>
            </w:pPr>
          </w:p>
        </w:tc>
      </w:tr>
      <w:tr w:rsidR="00BF2A5D" w:rsidRPr="00BF2A5D" w14:paraId="529452A8"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06C27789" w14:textId="77777777" w:rsidR="00BF2A5D" w:rsidRPr="00BF2A5D" w:rsidRDefault="00BF2A5D" w:rsidP="00BF2A5D">
            <w:pPr>
              <w:rPr>
                <w:sz w:val="22"/>
                <w:szCs w:val="22"/>
              </w:rPr>
            </w:pPr>
            <w:r w:rsidRPr="00BF2A5D">
              <w:rPr>
                <w:sz w:val="22"/>
                <w:szCs w:val="22"/>
              </w:rPr>
              <w:t>15</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6D707BF0" w14:textId="77777777" w:rsidR="00BF2A5D" w:rsidRPr="00BF2A5D" w:rsidRDefault="00BF2A5D" w:rsidP="00BF2A5D">
            <w:pPr>
              <w:rPr>
                <w:sz w:val="22"/>
                <w:szCs w:val="22"/>
              </w:rPr>
            </w:pPr>
            <w:r w:rsidRPr="00BF2A5D">
              <w:rPr>
                <w:sz w:val="22"/>
                <w:szCs w:val="22"/>
              </w:rPr>
              <w:t>Устройство изоляции  асбестовым шнуром  ШАОН 3</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0F4F96BC" w14:textId="77777777" w:rsidR="00BF2A5D" w:rsidRPr="00BF2A5D" w:rsidRDefault="00BF2A5D" w:rsidP="00BF2A5D">
            <w:pPr>
              <w:jc w:val="right"/>
              <w:rPr>
                <w:sz w:val="22"/>
                <w:szCs w:val="22"/>
              </w:rPr>
            </w:pPr>
            <w:r w:rsidRPr="00BF2A5D">
              <w:rPr>
                <w:sz w:val="22"/>
                <w:szCs w:val="22"/>
              </w:rPr>
              <w:t>кг</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7B56572D" w14:textId="77777777" w:rsidR="00BF2A5D" w:rsidRPr="00BF2A5D" w:rsidRDefault="00BF2A5D" w:rsidP="00BF2A5D">
            <w:pPr>
              <w:jc w:val="right"/>
              <w:rPr>
                <w:sz w:val="22"/>
                <w:szCs w:val="22"/>
              </w:rPr>
            </w:pPr>
            <w:r w:rsidRPr="00BF2A5D">
              <w:rPr>
                <w:sz w:val="22"/>
                <w:szCs w:val="22"/>
              </w:rPr>
              <w:t>0.90432</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3A5B51FC" w14:textId="77777777" w:rsidR="00BF2A5D" w:rsidRPr="00BF2A5D" w:rsidRDefault="00BF2A5D" w:rsidP="00BF2A5D">
            <w:pPr>
              <w:rPr>
                <w:sz w:val="22"/>
                <w:szCs w:val="22"/>
              </w:rPr>
            </w:pPr>
            <w:r w:rsidRPr="00BF2A5D">
              <w:rPr>
                <w:sz w:val="22"/>
                <w:szCs w:val="22"/>
              </w:rPr>
              <w:t>150,72*0,006</w:t>
            </w:r>
          </w:p>
        </w:tc>
        <w:tc>
          <w:tcPr>
            <w:tcW w:w="1588" w:type="dxa"/>
            <w:tcBorders>
              <w:top w:val="nil"/>
              <w:left w:val="nil"/>
              <w:bottom w:val="single" w:sz="4" w:space="0" w:color="auto"/>
              <w:right w:val="single" w:sz="4" w:space="0" w:color="auto"/>
            </w:tcBorders>
            <w:shd w:val="clear" w:color="auto" w:fill="auto"/>
            <w:hideMark/>
          </w:tcPr>
          <w:p w14:paraId="5C64F51B" w14:textId="77777777" w:rsidR="00BF2A5D" w:rsidRPr="00BF2A5D" w:rsidRDefault="00BF2A5D" w:rsidP="00BF2A5D">
            <w:pPr>
              <w:rPr>
                <w:sz w:val="22"/>
                <w:szCs w:val="22"/>
              </w:rPr>
            </w:pPr>
            <w:r w:rsidRPr="00BF2A5D">
              <w:rPr>
                <w:sz w:val="22"/>
                <w:szCs w:val="22"/>
              </w:rPr>
              <w:t>Акт №1, см. лист 3</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81BEE5E" w14:textId="77777777" w:rsidR="00BF2A5D" w:rsidRPr="00BF2A5D" w:rsidRDefault="00BF2A5D" w:rsidP="00BF2A5D">
            <w:pPr>
              <w:rPr>
                <w:sz w:val="22"/>
                <w:szCs w:val="22"/>
              </w:rPr>
            </w:pPr>
            <w:r w:rsidRPr="00BF2A5D">
              <w:rPr>
                <w:sz w:val="22"/>
                <w:szCs w:val="22"/>
              </w:rPr>
              <w:t xml:space="preserve">Вес 1 </w:t>
            </w:r>
            <w:proofErr w:type="spellStart"/>
            <w:r w:rsidRPr="00BF2A5D">
              <w:rPr>
                <w:sz w:val="22"/>
                <w:szCs w:val="22"/>
              </w:rPr>
              <w:t>п.м.шнура</w:t>
            </w:r>
            <w:proofErr w:type="spellEnd"/>
            <w:r w:rsidRPr="00BF2A5D">
              <w:rPr>
                <w:sz w:val="22"/>
                <w:szCs w:val="22"/>
              </w:rPr>
              <w:t xml:space="preserve"> : 0.006 кг   0,</w:t>
            </w:r>
          </w:p>
        </w:tc>
      </w:tr>
      <w:tr w:rsidR="00BF2A5D" w:rsidRPr="00BF2A5D" w14:paraId="210E18E7"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F33CDF3"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2170B1BB"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B5F0D39"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088B500D"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638ABE70"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5CB8C5F9" w14:textId="77777777" w:rsidR="00BF2A5D" w:rsidRPr="00BF2A5D" w:rsidRDefault="00BF2A5D" w:rsidP="00BF2A5D">
            <w:pPr>
              <w:rPr>
                <w:sz w:val="22"/>
                <w:szCs w:val="22"/>
              </w:rPr>
            </w:pPr>
            <w:r w:rsidRPr="00BF2A5D">
              <w:rPr>
                <w:sz w:val="22"/>
                <w:szCs w:val="22"/>
              </w:rPr>
              <w:t>ПОКР, см. лист 4 5 6 8 23</w:t>
            </w:r>
          </w:p>
        </w:tc>
        <w:tc>
          <w:tcPr>
            <w:tcW w:w="1588" w:type="dxa"/>
            <w:vMerge/>
            <w:tcBorders>
              <w:top w:val="nil"/>
              <w:left w:val="single" w:sz="4" w:space="0" w:color="auto"/>
              <w:bottom w:val="single" w:sz="4" w:space="0" w:color="000000"/>
              <w:right w:val="single" w:sz="4" w:space="0" w:color="auto"/>
            </w:tcBorders>
            <w:vAlign w:val="center"/>
            <w:hideMark/>
          </w:tcPr>
          <w:p w14:paraId="378FC1E4" w14:textId="77777777" w:rsidR="00BF2A5D" w:rsidRPr="00BF2A5D" w:rsidRDefault="00BF2A5D" w:rsidP="00BF2A5D">
            <w:pPr>
              <w:rPr>
                <w:sz w:val="22"/>
                <w:szCs w:val="22"/>
              </w:rPr>
            </w:pPr>
          </w:p>
        </w:tc>
      </w:tr>
      <w:tr w:rsidR="00BF2A5D" w:rsidRPr="00BF2A5D" w14:paraId="6B54329E"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34DE1DED" w14:textId="77777777" w:rsidR="00BF2A5D" w:rsidRPr="00BF2A5D" w:rsidRDefault="00BF2A5D" w:rsidP="00BF2A5D">
            <w:pPr>
              <w:rPr>
                <w:sz w:val="22"/>
                <w:szCs w:val="22"/>
              </w:rPr>
            </w:pPr>
            <w:r w:rsidRPr="00BF2A5D">
              <w:rPr>
                <w:sz w:val="22"/>
                <w:szCs w:val="22"/>
              </w:rPr>
              <w:t>16</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482ED5EE" w14:textId="77777777" w:rsidR="00BF2A5D" w:rsidRPr="00BF2A5D" w:rsidRDefault="00BF2A5D" w:rsidP="00BF2A5D">
            <w:pPr>
              <w:rPr>
                <w:sz w:val="22"/>
                <w:szCs w:val="22"/>
              </w:rPr>
            </w:pPr>
            <w:r w:rsidRPr="00BF2A5D">
              <w:rPr>
                <w:sz w:val="22"/>
                <w:szCs w:val="22"/>
              </w:rPr>
              <w:t xml:space="preserve">Подстилающий слой </w:t>
            </w:r>
            <w:proofErr w:type="spellStart"/>
            <w:r w:rsidRPr="00BF2A5D">
              <w:rPr>
                <w:sz w:val="22"/>
                <w:szCs w:val="22"/>
              </w:rPr>
              <w:t>отмостки</w:t>
            </w:r>
            <w:proofErr w:type="spellEnd"/>
            <w:r w:rsidRPr="00BF2A5D">
              <w:rPr>
                <w:sz w:val="22"/>
                <w:szCs w:val="22"/>
              </w:rPr>
              <w:t xml:space="preserve">  из щебня фр.20-40мм, толщ.0,05м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47D1D437" w14:textId="77777777" w:rsidR="00BF2A5D" w:rsidRPr="00BF2A5D" w:rsidRDefault="00BF2A5D" w:rsidP="00BF2A5D">
            <w:pPr>
              <w:jc w:val="right"/>
              <w:rPr>
                <w:sz w:val="22"/>
                <w:szCs w:val="22"/>
              </w:rPr>
            </w:pPr>
            <w:r w:rsidRPr="00BF2A5D">
              <w:rPr>
                <w:sz w:val="22"/>
                <w:szCs w:val="22"/>
              </w:rPr>
              <w:t>М2</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7C72A21" w14:textId="77777777" w:rsidR="00BF2A5D" w:rsidRPr="00BF2A5D" w:rsidRDefault="00BF2A5D" w:rsidP="00BF2A5D">
            <w:pPr>
              <w:jc w:val="right"/>
              <w:rPr>
                <w:sz w:val="22"/>
                <w:szCs w:val="22"/>
              </w:rPr>
            </w:pPr>
            <w:r w:rsidRPr="00BF2A5D">
              <w:rPr>
                <w:sz w:val="22"/>
                <w:szCs w:val="22"/>
              </w:rPr>
              <w:t>14.88</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0EA82043" w14:textId="77777777" w:rsidR="00BF2A5D" w:rsidRPr="00BF2A5D" w:rsidRDefault="00BF2A5D" w:rsidP="00BF2A5D">
            <w:pPr>
              <w:rPr>
                <w:sz w:val="22"/>
                <w:szCs w:val="22"/>
              </w:rPr>
            </w:pPr>
            <w:r w:rsidRPr="00BF2A5D">
              <w:rPr>
                <w:sz w:val="22"/>
                <w:szCs w:val="22"/>
              </w:rPr>
              <w:t>=(4.3*4.3-1.9*1.9)</w:t>
            </w:r>
          </w:p>
        </w:tc>
        <w:tc>
          <w:tcPr>
            <w:tcW w:w="1588" w:type="dxa"/>
            <w:tcBorders>
              <w:top w:val="nil"/>
              <w:left w:val="nil"/>
              <w:bottom w:val="single" w:sz="4" w:space="0" w:color="auto"/>
              <w:right w:val="single" w:sz="4" w:space="0" w:color="auto"/>
            </w:tcBorders>
            <w:shd w:val="clear" w:color="auto" w:fill="auto"/>
            <w:hideMark/>
          </w:tcPr>
          <w:p w14:paraId="62EA6FDF"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6D2AD6E" w14:textId="77777777" w:rsidR="00BF2A5D" w:rsidRPr="00BF2A5D" w:rsidRDefault="00BF2A5D" w:rsidP="00BF2A5D">
            <w:pPr>
              <w:rPr>
                <w:sz w:val="22"/>
                <w:szCs w:val="22"/>
              </w:rPr>
            </w:pPr>
            <w:r w:rsidRPr="00BF2A5D">
              <w:rPr>
                <w:sz w:val="22"/>
                <w:szCs w:val="22"/>
              </w:rPr>
              <w:t> </w:t>
            </w:r>
          </w:p>
        </w:tc>
      </w:tr>
      <w:tr w:rsidR="00BF2A5D" w:rsidRPr="00BF2A5D" w14:paraId="6354B331"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826D98D"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2574BD55"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0A9027D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575450C5"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58AB7938"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45564983"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1A4EFD36" w14:textId="77777777" w:rsidR="00BF2A5D" w:rsidRPr="00BF2A5D" w:rsidRDefault="00BF2A5D" w:rsidP="00BF2A5D">
            <w:pPr>
              <w:rPr>
                <w:sz w:val="22"/>
                <w:szCs w:val="22"/>
              </w:rPr>
            </w:pPr>
          </w:p>
        </w:tc>
      </w:tr>
      <w:tr w:rsidR="00BF2A5D" w:rsidRPr="00BF2A5D" w14:paraId="3E4181F2"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436B4FF1" w14:textId="77777777" w:rsidR="00BF2A5D" w:rsidRPr="00BF2A5D" w:rsidRDefault="00BF2A5D" w:rsidP="00BF2A5D">
            <w:pPr>
              <w:rPr>
                <w:sz w:val="22"/>
                <w:szCs w:val="22"/>
              </w:rPr>
            </w:pPr>
            <w:r w:rsidRPr="00BF2A5D">
              <w:rPr>
                <w:sz w:val="22"/>
                <w:szCs w:val="22"/>
              </w:rPr>
              <w:t>16.1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06E6B509" w14:textId="77777777" w:rsidR="00BF2A5D" w:rsidRPr="00BF2A5D" w:rsidRDefault="00BF2A5D" w:rsidP="00BF2A5D">
            <w:pPr>
              <w:rPr>
                <w:sz w:val="22"/>
                <w:szCs w:val="22"/>
              </w:rPr>
            </w:pPr>
            <w:r w:rsidRPr="00BF2A5D">
              <w:rPr>
                <w:sz w:val="22"/>
                <w:szCs w:val="22"/>
              </w:rPr>
              <w:t>Щебень фр. 20 40мм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BBBBDA2" w14:textId="77777777" w:rsidR="00BF2A5D" w:rsidRPr="00BF2A5D" w:rsidRDefault="00BF2A5D" w:rsidP="00BF2A5D">
            <w:pPr>
              <w:jc w:val="right"/>
              <w:rPr>
                <w:sz w:val="22"/>
                <w:szCs w:val="22"/>
              </w:rPr>
            </w:pPr>
            <w:r w:rsidRPr="00BF2A5D">
              <w:rPr>
                <w:sz w:val="22"/>
                <w:szCs w:val="22"/>
              </w:rPr>
              <w:t>М3</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4C66E5DD" w14:textId="77777777" w:rsidR="00BF2A5D" w:rsidRPr="00BF2A5D" w:rsidRDefault="00BF2A5D" w:rsidP="00BF2A5D">
            <w:pPr>
              <w:jc w:val="right"/>
              <w:rPr>
                <w:sz w:val="22"/>
                <w:szCs w:val="22"/>
              </w:rPr>
            </w:pPr>
            <w:r w:rsidRPr="00BF2A5D">
              <w:rPr>
                <w:sz w:val="22"/>
                <w:szCs w:val="22"/>
              </w:rPr>
              <w:t>0.75888</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228D2C59" w14:textId="77777777" w:rsidR="00BF2A5D" w:rsidRPr="00BF2A5D" w:rsidRDefault="00BF2A5D" w:rsidP="00BF2A5D">
            <w:pPr>
              <w:rPr>
                <w:sz w:val="22"/>
                <w:szCs w:val="22"/>
              </w:rPr>
            </w:pPr>
            <w:r w:rsidRPr="00BF2A5D">
              <w:rPr>
                <w:sz w:val="22"/>
                <w:szCs w:val="22"/>
              </w:rPr>
              <w:t>0,051*14,88</w:t>
            </w:r>
          </w:p>
        </w:tc>
        <w:tc>
          <w:tcPr>
            <w:tcW w:w="1588" w:type="dxa"/>
            <w:tcBorders>
              <w:top w:val="nil"/>
              <w:left w:val="nil"/>
              <w:bottom w:val="single" w:sz="4" w:space="0" w:color="auto"/>
              <w:right w:val="single" w:sz="4" w:space="0" w:color="auto"/>
            </w:tcBorders>
            <w:shd w:val="clear" w:color="auto" w:fill="auto"/>
            <w:hideMark/>
          </w:tcPr>
          <w:p w14:paraId="1CEB1CBD"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2BA404D" w14:textId="77777777" w:rsidR="00BF2A5D" w:rsidRPr="00BF2A5D" w:rsidRDefault="00BF2A5D" w:rsidP="00BF2A5D">
            <w:pPr>
              <w:rPr>
                <w:sz w:val="22"/>
                <w:szCs w:val="22"/>
              </w:rPr>
            </w:pPr>
            <w:r w:rsidRPr="00BF2A5D">
              <w:rPr>
                <w:sz w:val="22"/>
                <w:szCs w:val="22"/>
              </w:rPr>
              <w:t xml:space="preserve">где 0,051 расход </w:t>
            </w:r>
            <w:r w:rsidRPr="00BF2A5D">
              <w:rPr>
                <w:sz w:val="22"/>
                <w:szCs w:val="22"/>
              </w:rPr>
              <w:lastRenderedPageBreak/>
              <w:t>щебня на 1 м2</w:t>
            </w:r>
          </w:p>
        </w:tc>
      </w:tr>
      <w:tr w:rsidR="00BF2A5D" w:rsidRPr="00BF2A5D" w14:paraId="30B6FD0A"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7222EEB0"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412BDB9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A94CB4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9487528"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7BC3691A"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12A40807"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39D4B881" w14:textId="77777777" w:rsidR="00BF2A5D" w:rsidRPr="00BF2A5D" w:rsidRDefault="00BF2A5D" w:rsidP="00BF2A5D">
            <w:pPr>
              <w:rPr>
                <w:sz w:val="22"/>
                <w:szCs w:val="22"/>
              </w:rPr>
            </w:pPr>
          </w:p>
        </w:tc>
      </w:tr>
      <w:tr w:rsidR="00BF2A5D" w:rsidRPr="00BF2A5D" w14:paraId="58920FB5"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771629BE" w14:textId="77777777" w:rsidR="00BF2A5D" w:rsidRPr="00BF2A5D" w:rsidRDefault="00BF2A5D" w:rsidP="00BF2A5D">
            <w:pPr>
              <w:rPr>
                <w:sz w:val="22"/>
                <w:szCs w:val="22"/>
              </w:rPr>
            </w:pPr>
            <w:r w:rsidRPr="00BF2A5D">
              <w:rPr>
                <w:sz w:val="22"/>
                <w:szCs w:val="22"/>
              </w:rPr>
              <w:t>17</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84C584F" w14:textId="77777777" w:rsidR="00BF2A5D" w:rsidRPr="00BF2A5D" w:rsidRDefault="00BF2A5D" w:rsidP="00BF2A5D">
            <w:pPr>
              <w:rPr>
                <w:sz w:val="22"/>
                <w:szCs w:val="22"/>
              </w:rPr>
            </w:pPr>
            <w:r w:rsidRPr="00BF2A5D">
              <w:rPr>
                <w:sz w:val="22"/>
                <w:szCs w:val="22"/>
              </w:rPr>
              <w:t xml:space="preserve">Устройство </w:t>
            </w:r>
            <w:proofErr w:type="spellStart"/>
            <w:r w:rsidRPr="00BF2A5D">
              <w:rPr>
                <w:sz w:val="22"/>
                <w:szCs w:val="22"/>
              </w:rPr>
              <w:t>отмостки</w:t>
            </w:r>
            <w:proofErr w:type="spellEnd"/>
            <w:r w:rsidRPr="00BF2A5D">
              <w:rPr>
                <w:sz w:val="22"/>
                <w:szCs w:val="22"/>
              </w:rPr>
              <w:t xml:space="preserve"> из бетона </w:t>
            </w:r>
            <w:proofErr w:type="spellStart"/>
            <w:r w:rsidRPr="00BF2A5D">
              <w:rPr>
                <w:sz w:val="22"/>
                <w:szCs w:val="22"/>
              </w:rPr>
              <w:t>кл</w:t>
            </w:r>
            <w:proofErr w:type="spellEnd"/>
            <w:r w:rsidRPr="00BF2A5D">
              <w:rPr>
                <w:sz w:val="22"/>
                <w:szCs w:val="22"/>
              </w:rPr>
              <w:t>. .В15</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13E492F6" w14:textId="77777777" w:rsidR="00BF2A5D" w:rsidRPr="00BF2A5D" w:rsidRDefault="00BF2A5D" w:rsidP="00BF2A5D">
            <w:pPr>
              <w:jc w:val="right"/>
              <w:rPr>
                <w:sz w:val="22"/>
                <w:szCs w:val="22"/>
              </w:rPr>
            </w:pPr>
            <w:r w:rsidRPr="00BF2A5D">
              <w:rPr>
                <w:sz w:val="22"/>
                <w:szCs w:val="22"/>
              </w:rPr>
              <w:t>м3</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42E6AD0D" w14:textId="77777777" w:rsidR="00BF2A5D" w:rsidRPr="00BF2A5D" w:rsidRDefault="00BF2A5D" w:rsidP="00BF2A5D">
            <w:pPr>
              <w:jc w:val="right"/>
              <w:rPr>
                <w:sz w:val="22"/>
                <w:szCs w:val="22"/>
              </w:rPr>
            </w:pPr>
            <w:r w:rsidRPr="00BF2A5D">
              <w:rPr>
                <w:sz w:val="22"/>
                <w:szCs w:val="22"/>
              </w:rPr>
              <w:t>1.86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2689A2B7" w14:textId="77777777" w:rsidR="00BF2A5D" w:rsidRPr="00BF2A5D" w:rsidRDefault="00BF2A5D" w:rsidP="00BF2A5D">
            <w:pPr>
              <w:rPr>
                <w:sz w:val="22"/>
                <w:szCs w:val="22"/>
              </w:rPr>
            </w:pPr>
            <w:r w:rsidRPr="00BF2A5D">
              <w:rPr>
                <w:sz w:val="22"/>
                <w:szCs w:val="22"/>
              </w:rPr>
              <w:t>=(4.3*4.3-1.9*1.9)*0.125</w:t>
            </w:r>
          </w:p>
        </w:tc>
        <w:tc>
          <w:tcPr>
            <w:tcW w:w="1588" w:type="dxa"/>
            <w:tcBorders>
              <w:top w:val="nil"/>
              <w:left w:val="nil"/>
              <w:bottom w:val="single" w:sz="4" w:space="0" w:color="auto"/>
              <w:right w:val="single" w:sz="4" w:space="0" w:color="auto"/>
            </w:tcBorders>
            <w:shd w:val="clear" w:color="auto" w:fill="auto"/>
            <w:hideMark/>
          </w:tcPr>
          <w:p w14:paraId="09341BE7"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2F1F2318" w14:textId="77777777" w:rsidR="00BF2A5D" w:rsidRPr="00BF2A5D" w:rsidRDefault="00BF2A5D" w:rsidP="00BF2A5D">
            <w:pPr>
              <w:rPr>
                <w:sz w:val="22"/>
                <w:szCs w:val="22"/>
              </w:rPr>
            </w:pPr>
            <w:r w:rsidRPr="00BF2A5D">
              <w:rPr>
                <w:sz w:val="22"/>
                <w:szCs w:val="22"/>
              </w:rPr>
              <w:t> </w:t>
            </w:r>
          </w:p>
        </w:tc>
      </w:tr>
      <w:tr w:rsidR="00BF2A5D" w:rsidRPr="00BF2A5D" w14:paraId="6A2DB679"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7671713C"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9120CD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484AD70"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30FE8737"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F96278B"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2E77BBD1"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426CFCDE" w14:textId="77777777" w:rsidR="00BF2A5D" w:rsidRPr="00BF2A5D" w:rsidRDefault="00BF2A5D" w:rsidP="00BF2A5D">
            <w:pPr>
              <w:rPr>
                <w:sz w:val="22"/>
                <w:szCs w:val="22"/>
              </w:rPr>
            </w:pPr>
          </w:p>
        </w:tc>
      </w:tr>
      <w:tr w:rsidR="00BF2A5D" w:rsidRPr="00BF2A5D" w14:paraId="2E2B0ED6"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76BE3A63" w14:textId="77777777" w:rsidR="00BF2A5D" w:rsidRPr="00BF2A5D" w:rsidRDefault="00BF2A5D" w:rsidP="00BF2A5D">
            <w:pPr>
              <w:rPr>
                <w:sz w:val="22"/>
                <w:szCs w:val="22"/>
              </w:rPr>
            </w:pPr>
            <w:r w:rsidRPr="00BF2A5D">
              <w:rPr>
                <w:sz w:val="22"/>
                <w:szCs w:val="22"/>
              </w:rPr>
              <w:t>17.1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7AD2E085" w14:textId="77777777" w:rsidR="00BF2A5D" w:rsidRPr="00BF2A5D" w:rsidRDefault="00BF2A5D" w:rsidP="00BF2A5D">
            <w:pPr>
              <w:rPr>
                <w:sz w:val="22"/>
                <w:szCs w:val="22"/>
              </w:rPr>
            </w:pPr>
            <w:r w:rsidRPr="00BF2A5D">
              <w:rPr>
                <w:sz w:val="22"/>
                <w:szCs w:val="22"/>
              </w:rPr>
              <w:t>Бетон класса В15</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06FC5890" w14:textId="77777777" w:rsidR="00BF2A5D" w:rsidRPr="00BF2A5D" w:rsidRDefault="00BF2A5D" w:rsidP="00BF2A5D">
            <w:pPr>
              <w:jc w:val="right"/>
              <w:rPr>
                <w:sz w:val="22"/>
                <w:szCs w:val="22"/>
              </w:rPr>
            </w:pPr>
            <w:r w:rsidRPr="00BF2A5D">
              <w:rPr>
                <w:sz w:val="22"/>
                <w:szCs w:val="22"/>
              </w:rPr>
              <w:t>м3</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19DE44BC" w14:textId="77777777" w:rsidR="00BF2A5D" w:rsidRPr="00BF2A5D" w:rsidRDefault="00BF2A5D" w:rsidP="00BF2A5D">
            <w:pPr>
              <w:jc w:val="right"/>
              <w:rPr>
                <w:sz w:val="22"/>
                <w:szCs w:val="22"/>
              </w:rPr>
            </w:pPr>
            <w:r w:rsidRPr="00BF2A5D">
              <w:rPr>
                <w:sz w:val="22"/>
                <w:szCs w:val="22"/>
              </w:rPr>
              <w:t>1.8972</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7EFFB184" w14:textId="77777777" w:rsidR="00BF2A5D" w:rsidRPr="00BF2A5D" w:rsidRDefault="00BF2A5D" w:rsidP="00BF2A5D">
            <w:pPr>
              <w:rPr>
                <w:sz w:val="22"/>
                <w:szCs w:val="22"/>
              </w:rPr>
            </w:pPr>
            <w:r w:rsidRPr="00BF2A5D">
              <w:rPr>
                <w:sz w:val="22"/>
                <w:szCs w:val="22"/>
              </w:rPr>
              <w:t>1,02*1,86</w:t>
            </w:r>
          </w:p>
        </w:tc>
        <w:tc>
          <w:tcPr>
            <w:tcW w:w="1588" w:type="dxa"/>
            <w:tcBorders>
              <w:top w:val="nil"/>
              <w:left w:val="nil"/>
              <w:bottom w:val="single" w:sz="4" w:space="0" w:color="auto"/>
              <w:right w:val="single" w:sz="4" w:space="0" w:color="auto"/>
            </w:tcBorders>
            <w:shd w:val="clear" w:color="auto" w:fill="auto"/>
            <w:hideMark/>
          </w:tcPr>
          <w:p w14:paraId="324A1143" w14:textId="77777777" w:rsidR="00BF2A5D" w:rsidRPr="00BF2A5D" w:rsidRDefault="00BF2A5D" w:rsidP="00BF2A5D">
            <w:pPr>
              <w:rPr>
                <w:sz w:val="22"/>
                <w:szCs w:val="22"/>
              </w:rPr>
            </w:pPr>
            <w:r w:rsidRPr="00BF2A5D">
              <w:rPr>
                <w:sz w:val="22"/>
                <w:szCs w:val="22"/>
              </w:rPr>
              <w:t>Акт №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E84F800" w14:textId="77777777" w:rsidR="00BF2A5D" w:rsidRPr="00BF2A5D" w:rsidRDefault="00BF2A5D" w:rsidP="00BF2A5D">
            <w:pPr>
              <w:rPr>
                <w:sz w:val="22"/>
                <w:szCs w:val="22"/>
              </w:rPr>
            </w:pPr>
            <w:r w:rsidRPr="00BF2A5D">
              <w:rPr>
                <w:sz w:val="22"/>
                <w:szCs w:val="22"/>
              </w:rPr>
              <w:t>где 1,02 м3 расход матер. на 1 м3</w:t>
            </w:r>
          </w:p>
        </w:tc>
      </w:tr>
      <w:tr w:rsidR="00BF2A5D" w:rsidRPr="00BF2A5D" w14:paraId="128F124B"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44E504BA"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20F33D5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E862B45"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C36D406"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0E70E1D8"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1B94D218"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374CA628" w14:textId="77777777" w:rsidR="00BF2A5D" w:rsidRPr="00BF2A5D" w:rsidRDefault="00BF2A5D" w:rsidP="00BF2A5D">
            <w:pPr>
              <w:rPr>
                <w:sz w:val="22"/>
                <w:szCs w:val="22"/>
              </w:rPr>
            </w:pPr>
          </w:p>
        </w:tc>
      </w:tr>
      <w:tr w:rsidR="00BF2A5D" w:rsidRPr="00BF2A5D" w14:paraId="39387C5A"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15BD7ED9" w14:textId="77777777" w:rsidR="00BF2A5D" w:rsidRPr="00BF2A5D" w:rsidRDefault="00BF2A5D" w:rsidP="00BF2A5D">
            <w:pPr>
              <w:rPr>
                <w:sz w:val="22"/>
                <w:szCs w:val="22"/>
              </w:rPr>
            </w:pPr>
            <w:r w:rsidRPr="00BF2A5D">
              <w:rPr>
                <w:sz w:val="22"/>
                <w:szCs w:val="22"/>
              </w:rPr>
              <w:t>18</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21B7F5C5" w14:textId="77777777" w:rsidR="00BF2A5D" w:rsidRPr="00BF2A5D" w:rsidRDefault="00BF2A5D" w:rsidP="00BF2A5D">
            <w:pPr>
              <w:rPr>
                <w:sz w:val="22"/>
                <w:szCs w:val="22"/>
              </w:rPr>
            </w:pPr>
            <w:r w:rsidRPr="00BF2A5D">
              <w:rPr>
                <w:sz w:val="22"/>
                <w:szCs w:val="22"/>
              </w:rPr>
              <w:t>Армированная  бетонного основания сварной сеткой</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95C3D1E"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2A1645D" w14:textId="77777777" w:rsidR="00BF2A5D" w:rsidRPr="00BF2A5D" w:rsidRDefault="00BF2A5D" w:rsidP="00BF2A5D">
            <w:pPr>
              <w:jc w:val="right"/>
              <w:rPr>
                <w:sz w:val="22"/>
                <w:szCs w:val="22"/>
              </w:rPr>
            </w:pPr>
            <w:r w:rsidRPr="00BF2A5D">
              <w:rPr>
                <w:sz w:val="22"/>
                <w:szCs w:val="22"/>
              </w:rPr>
              <w:t>0.046128</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14943408" w14:textId="77777777" w:rsidR="00BF2A5D" w:rsidRPr="00BF2A5D" w:rsidRDefault="00BF2A5D" w:rsidP="00BF2A5D">
            <w:pPr>
              <w:rPr>
                <w:sz w:val="22"/>
                <w:szCs w:val="22"/>
              </w:rPr>
            </w:pPr>
            <w:r w:rsidRPr="00BF2A5D">
              <w:rPr>
                <w:sz w:val="22"/>
                <w:szCs w:val="22"/>
              </w:rPr>
              <w:t>(3,1*14,88)/1000</w:t>
            </w:r>
          </w:p>
        </w:tc>
        <w:tc>
          <w:tcPr>
            <w:tcW w:w="1588" w:type="dxa"/>
            <w:tcBorders>
              <w:top w:val="nil"/>
              <w:left w:val="nil"/>
              <w:bottom w:val="single" w:sz="4" w:space="0" w:color="auto"/>
              <w:right w:val="single" w:sz="4" w:space="0" w:color="auto"/>
            </w:tcBorders>
            <w:shd w:val="clear" w:color="auto" w:fill="auto"/>
            <w:hideMark/>
          </w:tcPr>
          <w:p w14:paraId="149CCE22"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E9C9CCE" w14:textId="77777777" w:rsidR="00BF2A5D" w:rsidRPr="00BF2A5D" w:rsidRDefault="00BF2A5D" w:rsidP="00BF2A5D">
            <w:pPr>
              <w:rPr>
                <w:sz w:val="22"/>
                <w:szCs w:val="22"/>
              </w:rPr>
            </w:pPr>
            <w:r w:rsidRPr="00BF2A5D">
              <w:rPr>
                <w:sz w:val="22"/>
                <w:szCs w:val="22"/>
              </w:rPr>
              <w:t>где 3,1 кг расход матер. на 1 м2</w:t>
            </w:r>
          </w:p>
        </w:tc>
      </w:tr>
      <w:tr w:rsidR="00BF2A5D" w:rsidRPr="00BF2A5D" w14:paraId="79C8E396"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470769A7"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026D0729"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BB85B0E"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5A89F38A"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7950E29A"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2F12163F"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63EC42BB" w14:textId="77777777" w:rsidR="00BF2A5D" w:rsidRPr="00BF2A5D" w:rsidRDefault="00BF2A5D" w:rsidP="00BF2A5D">
            <w:pPr>
              <w:rPr>
                <w:sz w:val="22"/>
                <w:szCs w:val="22"/>
              </w:rPr>
            </w:pPr>
          </w:p>
        </w:tc>
      </w:tr>
      <w:tr w:rsidR="00BF2A5D" w:rsidRPr="00BF2A5D" w14:paraId="1F92017E"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ACFE1A9" w14:textId="77777777" w:rsidR="00BF2A5D" w:rsidRPr="00BF2A5D" w:rsidRDefault="00BF2A5D" w:rsidP="00BF2A5D">
            <w:pPr>
              <w:rPr>
                <w:sz w:val="22"/>
                <w:szCs w:val="22"/>
              </w:rPr>
            </w:pPr>
            <w:r w:rsidRPr="00BF2A5D">
              <w:rPr>
                <w:sz w:val="22"/>
                <w:szCs w:val="22"/>
              </w:rPr>
              <w:t>18.1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0410E717" w14:textId="77777777" w:rsidR="00BF2A5D" w:rsidRPr="00BF2A5D" w:rsidRDefault="00BF2A5D" w:rsidP="00BF2A5D">
            <w:pPr>
              <w:rPr>
                <w:sz w:val="22"/>
                <w:szCs w:val="22"/>
              </w:rPr>
            </w:pPr>
            <w:r w:rsidRPr="00BF2A5D">
              <w:rPr>
                <w:sz w:val="22"/>
                <w:szCs w:val="22"/>
              </w:rPr>
              <w:t xml:space="preserve">Сварная сетка </w:t>
            </w:r>
            <w:proofErr w:type="spellStart"/>
            <w:r w:rsidRPr="00BF2A5D">
              <w:rPr>
                <w:sz w:val="22"/>
                <w:szCs w:val="22"/>
              </w:rPr>
              <w:t>Вр</w:t>
            </w:r>
            <w:proofErr w:type="spellEnd"/>
            <w:r w:rsidRPr="00BF2A5D">
              <w:rPr>
                <w:sz w:val="22"/>
                <w:szCs w:val="22"/>
              </w:rPr>
              <w:t>-I 100х100х5 ГОСТ 23279-2012</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177E16E7"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5B416293" w14:textId="77777777" w:rsidR="00BF2A5D" w:rsidRPr="00BF2A5D" w:rsidRDefault="00BF2A5D" w:rsidP="00BF2A5D">
            <w:pPr>
              <w:jc w:val="right"/>
              <w:rPr>
                <w:sz w:val="22"/>
                <w:szCs w:val="22"/>
              </w:rPr>
            </w:pPr>
            <w:r w:rsidRPr="00BF2A5D">
              <w:rPr>
                <w:sz w:val="22"/>
                <w:szCs w:val="22"/>
              </w:rPr>
              <w:t>0.046128</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766F8641"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2F7E5830"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1D09E48F" w14:textId="77777777" w:rsidR="00BF2A5D" w:rsidRPr="00BF2A5D" w:rsidRDefault="00BF2A5D" w:rsidP="00BF2A5D">
            <w:pPr>
              <w:rPr>
                <w:sz w:val="22"/>
                <w:szCs w:val="22"/>
              </w:rPr>
            </w:pPr>
            <w:r w:rsidRPr="00BF2A5D">
              <w:rPr>
                <w:sz w:val="22"/>
                <w:szCs w:val="22"/>
              </w:rPr>
              <w:t> </w:t>
            </w:r>
          </w:p>
        </w:tc>
      </w:tr>
      <w:tr w:rsidR="00BF2A5D" w:rsidRPr="00BF2A5D" w14:paraId="5228C2FF"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3F4FF373"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793B50D9"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3999F5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783FA2B"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4D212ACC"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0C73B286"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4D946D0F" w14:textId="77777777" w:rsidR="00BF2A5D" w:rsidRPr="00BF2A5D" w:rsidRDefault="00BF2A5D" w:rsidP="00BF2A5D">
            <w:pPr>
              <w:rPr>
                <w:sz w:val="22"/>
                <w:szCs w:val="22"/>
              </w:rPr>
            </w:pPr>
          </w:p>
        </w:tc>
      </w:tr>
      <w:tr w:rsidR="00BF2A5D" w:rsidRPr="00BF2A5D" w14:paraId="69F56897" w14:textId="77777777" w:rsidTr="00BF2A5D">
        <w:trPr>
          <w:trHeight w:val="296"/>
        </w:trPr>
        <w:tc>
          <w:tcPr>
            <w:tcW w:w="898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00CD95B8" w14:textId="77777777" w:rsidR="00BF2A5D" w:rsidRPr="00BF2A5D" w:rsidRDefault="00BF2A5D" w:rsidP="00BF2A5D">
            <w:pPr>
              <w:rPr>
                <w:b/>
                <w:bCs/>
              </w:rPr>
            </w:pPr>
            <w:r w:rsidRPr="00BF2A5D">
              <w:rPr>
                <w:b/>
                <w:bCs/>
              </w:rPr>
              <w:t>Раздел: 3. Заземление</w:t>
            </w:r>
          </w:p>
        </w:tc>
      </w:tr>
      <w:tr w:rsidR="00BF2A5D" w:rsidRPr="00BF2A5D" w14:paraId="27A214B1" w14:textId="77777777" w:rsidTr="00BF2A5D">
        <w:trPr>
          <w:trHeight w:val="26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06BA6444" w14:textId="77777777" w:rsidR="00BF2A5D" w:rsidRPr="00BF2A5D" w:rsidRDefault="00BF2A5D" w:rsidP="00BF2A5D">
            <w:pPr>
              <w:rPr>
                <w:sz w:val="22"/>
                <w:szCs w:val="22"/>
              </w:rPr>
            </w:pPr>
            <w:r w:rsidRPr="00BF2A5D">
              <w:rPr>
                <w:sz w:val="22"/>
                <w:szCs w:val="22"/>
              </w:rPr>
              <w:t>19</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37A549DD" w14:textId="77777777" w:rsidR="00BF2A5D" w:rsidRPr="00BF2A5D" w:rsidRDefault="00BF2A5D" w:rsidP="00BF2A5D">
            <w:pPr>
              <w:rPr>
                <w:sz w:val="22"/>
                <w:szCs w:val="22"/>
              </w:rPr>
            </w:pPr>
            <w:r w:rsidRPr="00BF2A5D">
              <w:rPr>
                <w:sz w:val="22"/>
                <w:szCs w:val="22"/>
              </w:rPr>
              <w:t>Заземлитель вертикальный</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B0F6FDC" w14:textId="77777777" w:rsidR="00BF2A5D" w:rsidRPr="00BF2A5D" w:rsidRDefault="00BF2A5D" w:rsidP="00BF2A5D">
            <w:pPr>
              <w:jc w:val="right"/>
              <w:rPr>
                <w:sz w:val="22"/>
                <w:szCs w:val="22"/>
              </w:rPr>
            </w:pPr>
            <w:proofErr w:type="spellStart"/>
            <w:r w:rsidRPr="00BF2A5D">
              <w:rPr>
                <w:sz w:val="22"/>
                <w:szCs w:val="22"/>
              </w:rPr>
              <w:t>шт</w:t>
            </w:r>
            <w:proofErr w:type="spellEnd"/>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7A433D2F" w14:textId="77777777" w:rsidR="00BF2A5D" w:rsidRPr="00BF2A5D" w:rsidRDefault="00BF2A5D" w:rsidP="00BF2A5D">
            <w:pPr>
              <w:jc w:val="right"/>
              <w:rPr>
                <w:sz w:val="22"/>
                <w:szCs w:val="22"/>
              </w:rPr>
            </w:pPr>
            <w:r w:rsidRPr="00BF2A5D">
              <w:rPr>
                <w:sz w:val="22"/>
                <w:szCs w:val="22"/>
              </w:rPr>
              <w:t>2.00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008F345B" w14:textId="77777777" w:rsidR="00BF2A5D" w:rsidRPr="00BF2A5D" w:rsidRDefault="00BF2A5D" w:rsidP="00BF2A5D">
            <w:pPr>
              <w:rPr>
                <w:sz w:val="22"/>
                <w:szCs w:val="22"/>
              </w:rPr>
            </w:pPr>
            <w:r w:rsidRPr="00BF2A5D">
              <w:rPr>
                <w:sz w:val="22"/>
                <w:szCs w:val="22"/>
              </w:rPr>
              <w:t xml:space="preserve">2 х 2,5 </w:t>
            </w:r>
            <w:proofErr w:type="spellStart"/>
            <w:r w:rsidRPr="00BF2A5D">
              <w:rPr>
                <w:sz w:val="22"/>
                <w:szCs w:val="22"/>
              </w:rPr>
              <w:t>м.п</w:t>
            </w:r>
            <w:proofErr w:type="spellEnd"/>
            <w:r w:rsidRPr="00BF2A5D">
              <w:rPr>
                <w:sz w:val="22"/>
                <w:szCs w:val="22"/>
              </w:rPr>
              <w:t>.</w:t>
            </w:r>
          </w:p>
        </w:tc>
        <w:tc>
          <w:tcPr>
            <w:tcW w:w="1588" w:type="dxa"/>
            <w:tcBorders>
              <w:top w:val="nil"/>
              <w:left w:val="nil"/>
              <w:bottom w:val="single" w:sz="4" w:space="0" w:color="auto"/>
              <w:right w:val="single" w:sz="4" w:space="0" w:color="auto"/>
            </w:tcBorders>
            <w:shd w:val="clear" w:color="auto" w:fill="auto"/>
            <w:hideMark/>
          </w:tcPr>
          <w:p w14:paraId="10D83957"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521C6D83" w14:textId="77777777" w:rsidR="00BF2A5D" w:rsidRPr="00BF2A5D" w:rsidRDefault="00BF2A5D" w:rsidP="00BF2A5D">
            <w:pPr>
              <w:rPr>
                <w:sz w:val="22"/>
                <w:szCs w:val="22"/>
              </w:rPr>
            </w:pPr>
            <w:r w:rsidRPr="00BF2A5D">
              <w:rPr>
                <w:sz w:val="22"/>
                <w:szCs w:val="22"/>
              </w:rPr>
              <w:t> </w:t>
            </w:r>
          </w:p>
        </w:tc>
      </w:tr>
      <w:tr w:rsidR="00BF2A5D" w:rsidRPr="00BF2A5D" w14:paraId="37C5969C"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000A139"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0335AFC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3DA5DF67"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1F785866"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66E413B3"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56D4A147"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363C062C" w14:textId="77777777" w:rsidR="00BF2A5D" w:rsidRPr="00BF2A5D" w:rsidRDefault="00BF2A5D" w:rsidP="00BF2A5D">
            <w:pPr>
              <w:rPr>
                <w:sz w:val="22"/>
                <w:szCs w:val="22"/>
              </w:rPr>
            </w:pPr>
          </w:p>
        </w:tc>
      </w:tr>
      <w:tr w:rsidR="00BF2A5D" w:rsidRPr="00BF2A5D" w14:paraId="28E6E6FE" w14:textId="77777777" w:rsidTr="00BF2A5D">
        <w:trPr>
          <w:trHeight w:val="26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322FA33C" w14:textId="77777777" w:rsidR="00BF2A5D" w:rsidRPr="00BF2A5D" w:rsidRDefault="00BF2A5D" w:rsidP="00BF2A5D">
            <w:pPr>
              <w:rPr>
                <w:sz w:val="22"/>
                <w:szCs w:val="22"/>
              </w:rPr>
            </w:pPr>
            <w:r w:rsidRPr="00BF2A5D">
              <w:rPr>
                <w:sz w:val="22"/>
                <w:szCs w:val="22"/>
              </w:rPr>
              <w:t>19.1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6895EFFD" w14:textId="77777777" w:rsidR="00BF2A5D" w:rsidRPr="00BF2A5D" w:rsidRDefault="00BF2A5D" w:rsidP="00BF2A5D">
            <w:pPr>
              <w:rPr>
                <w:sz w:val="22"/>
                <w:szCs w:val="22"/>
              </w:rPr>
            </w:pPr>
            <w:r w:rsidRPr="00BF2A5D">
              <w:rPr>
                <w:sz w:val="22"/>
                <w:szCs w:val="22"/>
              </w:rPr>
              <w:t>Уголок   50х50х5мм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B24A9C8"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8923493" w14:textId="77777777" w:rsidR="00BF2A5D" w:rsidRPr="00BF2A5D" w:rsidRDefault="00BF2A5D" w:rsidP="00BF2A5D">
            <w:pPr>
              <w:jc w:val="right"/>
              <w:rPr>
                <w:sz w:val="22"/>
                <w:szCs w:val="22"/>
              </w:rPr>
            </w:pPr>
            <w:r w:rsidRPr="00BF2A5D">
              <w:rPr>
                <w:sz w:val="22"/>
                <w:szCs w:val="22"/>
              </w:rPr>
              <w:t>0.01885</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0BF7B9DB" w14:textId="77777777" w:rsidR="00BF2A5D" w:rsidRPr="00BF2A5D" w:rsidRDefault="00BF2A5D" w:rsidP="00BF2A5D">
            <w:pPr>
              <w:rPr>
                <w:sz w:val="22"/>
                <w:szCs w:val="22"/>
              </w:rPr>
            </w:pPr>
            <w:r w:rsidRPr="00BF2A5D">
              <w:rPr>
                <w:sz w:val="22"/>
                <w:szCs w:val="22"/>
              </w:rPr>
              <w:t>(3,77*5)/1000</w:t>
            </w:r>
          </w:p>
        </w:tc>
        <w:tc>
          <w:tcPr>
            <w:tcW w:w="1588" w:type="dxa"/>
            <w:tcBorders>
              <w:top w:val="nil"/>
              <w:left w:val="nil"/>
              <w:bottom w:val="single" w:sz="4" w:space="0" w:color="auto"/>
              <w:right w:val="single" w:sz="4" w:space="0" w:color="auto"/>
            </w:tcBorders>
            <w:shd w:val="clear" w:color="auto" w:fill="auto"/>
            <w:hideMark/>
          </w:tcPr>
          <w:p w14:paraId="39A1C0DB"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D70512D" w14:textId="77777777" w:rsidR="00BF2A5D" w:rsidRPr="00BF2A5D" w:rsidRDefault="00BF2A5D" w:rsidP="00BF2A5D">
            <w:pPr>
              <w:rPr>
                <w:sz w:val="22"/>
                <w:szCs w:val="22"/>
              </w:rPr>
            </w:pPr>
            <w:r w:rsidRPr="00BF2A5D">
              <w:rPr>
                <w:sz w:val="22"/>
                <w:szCs w:val="22"/>
              </w:rPr>
              <w:t xml:space="preserve">Вес уголка 3,77 кг на 1 </w:t>
            </w:r>
            <w:proofErr w:type="spellStart"/>
            <w:r w:rsidRPr="00BF2A5D">
              <w:rPr>
                <w:sz w:val="22"/>
                <w:szCs w:val="22"/>
              </w:rPr>
              <w:t>м.п</w:t>
            </w:r>
            <w:proofErr w:type="spellEnd"/>
          </w:p>
        </w:tc>
      </w:tr>
      <w:tr w:rsidR="00BF2A5D" w:rsidRPr="00BF2A5D" w14:paraId="5727C716"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3D38683A"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38035DA0"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42B93D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6D2D12E"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0AFAF26"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0EDF0BB1"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1DD03256" w14:textId="77777777" w:rsidR="00BF2A5D" w:rsidRPr="00BF2A5D" w:rsidRDefault="00BF2A5D" w:rsidP="00BF2A5D">
            <w:pPr>
              <w:rPr>
                <w:sz w:val="22"/>
                <w:szCs w:val="22"/>
              </w:rPr>
            </w:pPr>
          </w:p>
        </w:tc>
      </w:tr>
      <w:tr w:rsidR="00BF2A5D" w:rsidRPr="00BF2A5D" w14:paraId="277C44B4" w14:textId="77777777" w:rsidTr="00BF2A5D">
        <w:trPr>
          <w:trHeight w:val="26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C0D7986" w14:textId="77777777" w:rsidR="00BF2A5D" w:rsidRPr="00BF2A5D" w:rsidRDefault="00BF2A5D" w:rsidP="00BF2A5D">
            <w:pPr>
              <w:rPr>
                <w:sz w:val="22"/>
                <w:szCs w:val="22"/>
              </w:rPr>
            </w:pPr>
            <w:r w:rsidRPr="00BF2A5D">
              <w:rPr>
                <w:sz w:val="22"/>
                <w:szCs w:val="22"/>
              </w:rPr>
              <w:t>20</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1BFBDE0D" w14:textId="77777777" w:rsidR="00BF2A5D" w:rsidRPr="00BF2A5D" w:rsidRDefault="00BF2A5D" w:rsidP="00BF2A5D">
            <w:pPr>
              <w:rPr>
                <w:sz w:val="22"/>
                <w:szCs w:val="22"/>
              </w:rPr>
            </w:pPr>
            <w:r w:rsidRPr="00BF2A5D">
              <w:rPr>
                <w:sz w:val="22"/>
                <w:szCs w:val="22"/>
              </w:rPr>
              <w:t>Заземлитель горизонтальный</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882606E" w14:textId="77777777" w:rsidR="00BF2A5D" w:rsidRPr="00BF2A5D" w:rsidRDefault="00BF2A5D" w:rsidP="00BF2A5D">
            <w:pPr>
              <w:jc w:val="right"/>
              <w:rPr>
                <w:sz w:val="22"/>
                <w:szCs w:val="22"/>
              </w:rPr>
            </w:pPr>
            <w:proofErr w:type="spellStart"/>
            <w:r w:rsidRPr="00BF2A5D">
              <w:rPr>
                <w:sz w:val="22"/>
                <w:szCs w:val="22"/>
              </w:rPr>
              <w:t>м.п</w:t>
            </w:r>
            <w:proofErr w:type="spellEnd"/>
            <w:r w:rsidRPr="00BF2A5D">
              <w:rPr>
                <w:sz w:val="22"/>
                <w:szCs w:val="22"/>
              </w:rPr>
              <w:t>.</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2CBA2F48" w14:textId="77777777" w:rsidR="00BF2A5D" w:rsidRPr="00BF2A5D" w:rsidRDefault="00BF2A5D" w:rsidP="00BF2A5D">
            <w:pPr>
              <w:jc w:val="right"/>
              <w:rPr>
                <w:sz w:val="22"/>
                <w:szCs w:val="22"/>
              </w:rPr>
            </w:pPr>
            <w:r w:rsidRPr="00BF2A5D">
              <w:rPr>
                <w:sz w:val="22"/>
                <w:szCs w:val="22"/>
              </w:rPr>
              <w:t>11.80</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7DB4B664" w14:textId="77777777" w:rsidR="00BF2A5D" w:rsidRPr="00BF2A5D" w:rsidRDefault="00BF2A5D" w:rsidP="00BF2A5D">
            <w:pPr>
              <w:rPr>
                <w:sz w:val="22"/>
                <w:szCs w:val="22"/>
              </w:rPr>
            </w:pPr>
            <w:r w:rsidRPr="00BF2A5D">
              <w:rPr>
                <w:sz w:val="22"/>
                <w:szCs w:val="22"/>
              </w:rPr>
              <w:t> </w:t>
            </w:r>
          </w:p>
        </w:tc>
        <w:tc>
          <w:tcPr>
            <w:tcW w:w="1588" w:type="dxa"/>
            <w:tcBorders>
              <w:top w:val="nil"/>
              <w:left w:val="nil"/>
              <w:bottom w:val="single" w:sz="4" w:space="0" w:color="auto"/>
              <w:right w:val="single" w:sz="4" w:space="0" w:color="auto"/>
            </w:tcBorders>
            <w:shd w:val="clear" w:color="auto" w:fill="auto"/>
            <w:hideMark/>
          </w:tcPr>
          <w:p w14:paraId="18C62759" w14:textId="77777777" w:rsidR="00BF2A5D" w:rsidRPr="00BF2A5D" w:rsidRDefault="00BF2A5D" w:rsidP="00BF2A5D">
            <w:pPr>
              <w:rPr>
                <w:sz w:val="22"/>
                <w:szCs w:val="22"/>
              </w:rPr>
            </w:pPr>
            <w:r w:rsidRPr="00BF2A5D">
              <w:rPr>
                <w:sz w:val="22"/>
                <w:szCs w:val="22"/>
              </w:rPr>
              <w:t>Акт№1,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4E02F1E" w14:textId="77777777" w:rsidR="00BF2A5D" w:rsidRPr="00BF2A5D" w:rsidRDefault="00BF2A5D" w:rsidP="00BF2A5D">
            <w:pPr>
              <w:rPr>
                <w:sz w:val="22"/>
                <w:szCs w:val="22"/>
              </w:rPr>
            </w:pPr>
            <w:r w:rsidRPr="00BF2A5D">
              <w:rPr>
                <w:sz w:val="22"/>
                <w:szCs w:val="22"/>
              </w:rPr>
              <w:t> </w:t>
            </w:r>
          </w:p>
        </w:tc>
      </w:tr>
      <w:tr w:rsidR="00BF2A5D" w:rsidRPr="00BF2A5D" w14:paraId="6F1DBB82"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656466B5"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57C52C3B"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23EC4A7"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D0AFFC0"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A0254B9"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36790D4E"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5D0049D8" w14:textId="77777777" w:rsidR="00BF2A5D" w:rsidRPr="00BF2A5D" w:rsidRDefault="00BF2A5D" w:rsidP="00BF2A5D">
            <w:pPr>
              <w:rPr>
                <w:sz w:val="22"/>
                <w:szCs w:val="22"/>
              </w:rPr>
            </w:pPr>
          </w:p>
        </w:tc>
      </w:tr>
      <w:tr w:rsidR="00BF2A5D" w:rsidRPr="00BF2A5D" w14:paraId="03A61F03" w14:textId="77777777" w:rsidTr="00BF2A5D">
        <w:trPr>
          <w:trHeight w:val="536"/>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62AF5479" w14:textId="77777777" w:rsidR="00BF2A5D" w:rsidRPr="00BF2A5D" w:rsidRDefault="00BF2A5D" w:rsidP="00BF2A5D">
            <w:pPr>
              <w:rPr>
                <w:sz w:val="22"/>
                <w:szCs w:val="22"/>
              </w:rPr>
            </w:pPr>
            <w:r w:rsidRPr="00BF2A5D">
              <w:rPr>
                <w:sz w:val="22"/>
                <w:szCs w:val="22"/>
              </w:rPr>
              <w:t>20.1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7B4895AC" w14:textId="77777777" w:rsidR="00BF2A5D" w:rsidRPr="00BF2A5D" w:rsidRDefault="00BF2A5D" w:rsidP="00BF2A5D">
            <w:pPr>
              <w:rPr>
                <w:sz w:val="22"/>
                <w:szCs w:val="22"/>
              </w:rPr>
            </w:pPr>
            <w:r w:rsidRPr="00BF2A5D">
              <w:rPr>
                <w:sz w:val="22"/>
                <w:szCs w:val="22"/>
              </w:rPr>
              <w:t>Сталь полосовая , размеры 40х4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AA2E105"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459F4845" w14:textId="77777777" w:rsidR="00BF2A5D" w:rsidRPr="00BF2A5D" w:rsidRDefault="00BF2A5D" w:rsidP="00BF2A5D">
            <w:pPr>
              <w:jc w:val="right"/>
              <w:rPr>
                <w:sz w:val="22"/>
                <w:szCs w:val="22"/>
              </w:rPr>
            </w:pPr>
            <w:r w:rsidRPr="00BF2A5D">
              <w:rPr>
                <w:sz w:val="22"/>
                <w:szCs w:val="22"/>
              </w:rPr>
              <w:t>0.014869</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0AA4558A" w14:textId="77777777" w:rsidR="00BF2A5D" w:rsidRPr="00BF2A5D" w:rsidRDefault="00BF2A5D" w:rsidP="00BF2A5D">
            <w:pPr>
              <w:rPr>
                <w:sz w:val="22"/>
                <w:szCs w:val="22"/>
              </w:rPr>
            </w:pPr>
            <w:r w:rsidRPr="00BF2A5D">
              <w:rPr>
                <w:sz w:val="22"/>
                <w:szCs w:val="22"/>
              </w:rPr>
              <w:t>(1,26 *11,80)/1000</w:t>
            </w:r>
          </w:p>
        </w:tc>
        <w:tc>
          <w:tcPr>
            <w:tcW w:w="1588" w:type="dxa"/>
            <w:tcBorders>
              <w:top w:val="nil"/>
              <w:left w:val="nil"/>
              <w:bottom w:val="single" w:sz="4" w:space="0" w:color="auto"/>
              <w:right w:val="single" w:sz="4" w:space="0" w:color="auto"/>
            </w:tcBorders>
            <w:shd w:val="clear" w:color="auto" w:fill="auto"/>
            <w:hideMark/>
          </w:tcPr>
          <w:p w14:paraId="5D7233C5"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13905F4" w14:textId="77777777" w:rsidR="00BF2A5D" w:rsidRPr="00BF2A5D" w:rsidRDefault="00BF2A5D" w:rsidP="00BF2A5D">
            <w:pPr>
              <w:rPr>
                <w:sz w:val="22"/>
                <w:szCs w:val="22"/>
              </w:rPr>
            </w:pPr>
            <w:r w:rsidRPr="00BF2A5D">
              <w:rPr>
                <w:sz w:val="22"/>
                <w:szCs w:val="22"/>
              </w:rPr>
              <w:t xml:space="preserve">Вес стальной полосы 40*4 -1,26 кг на 1 </w:t>
            </w:r>
            <w:proofErr w:type="spellStart"/>
            <w:r w:rsidRPr="00BF2A5D">
              <w:rPr>
                <w:sz w:val="22"/>
                <w:szCs w:val="22"/>
              </w:rPr>
              <w:t>м.п</w:t>
            </w:r>
            <w:proofErr w:type="spellEnd"/>
          </w:p>
        </w:tc>
      </w:tr>
      <w:tr w:rsidR="00BF2A5D" w:rsidRPr="00BF2A5D" w14:paraId="5BCA1151"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17006081"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0482EC7F"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DB77E1D"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736DF07C"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5BAFC22D"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00B91F61"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58F57659" w14:textId="77777777" w:rsidR="00BF2A5D" w:rsidRPr="00BF2A5D" w:rsidRDefault="00BF2A5D" w:rsidP="00BF2A5D">
            <w:pPr>
              <w:rPr>
                <w:sz w:val="22"/>
                <w:szCs w:val="22"/>
              </w:rPr>
            </w:pPr>
          </w:p>
        </w:tc>
      </w:tr>
      <w:tr w:rsidR="00BF2A5D" w:rsidRPr="00BF2A5D" w14:paraId="40FADAD7" w14:textId="77777777" w:rsidTr="00BF2A5D">
        <w:trPr>
          <w:trHeight w:val="268"/>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720745B0" w14:textId="77777777" w:rsidR="00BF2A5D" w:rsidRPr="00BF2A5D" w:rsidRDefault="00BF2A5D" w:rsidP="00BF2A5D">
            <w:pPr>
              <w:rPr>
                <w:sz w:val="22"/>
                <w:szCs w:val="22"/>
              </w:rPr>
            </w:pPr>
            <w:r w:rsidRPr="00BF2A5D">
              <w:rPr>
                <w:sz w:val="22"/>
                <w:szCs w:val="22"/>
              </w:rPr>
              <w:t>21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1C09550B" w14:textId="77777777" w:rsidR="00BF2A5D" w:rsidRPr="00BF2A5D" w:rsidRDefault="00BF2A5D" w:rsidP="00BF2A5D">
            <w:pPr>
              <w:rPr>
                <w:sz w:val="22"/>
                <w:szCs w:val="22"/>
              </w:rPr>
            </w:pPr>
            <w:r w:rsidRPr="00BF2A5D">
              <w:rPr>
                <w:sz w:val="22"/>
                <w:szCs w:val="22"/>
              </w:rPr>
              <w:t>Молниеотводов</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2D105440"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667CD924" w14:textId="77777777" w:rsidR="00BF2A5D" w:rsidRPr="00BF2A5D" w:rsidRDefault="00BF2A5D" w:rsidP="00BF2A5D">
            <w:pPr>
              <w:jc w:val="right"/>
              <w:rPr>
                <w:sz w:val="22"/>
                <w:szCs w:val="22"/>
              </w:rPr>
            </w:pPr>
            <w:r w:rsidRPr="00BF2A5D">
              <w:rPr>
                <w:sz w:val="22"/>
                <w:szCs w:val="22"/>
              </w:rPr>
              <w:t>0.003156</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5EA31544" w14:textId="77777777" w:rsidR="00BF2A5D" w:rsidRPr="00BF2A5D" w:rsidRDefault="00BF2A5D" w:rsidP="00BF2A5D">
            <w:pPr>
              <w:rPr>
                <w:sz w:val="22"/>
                <w:szCs w:val="22"/>
              </w:rPr>
            </w:pPr>
            <w:r w:rsidRPr="00BF2A5D">
              <w:rPr>
                <w:sz w:val="22"/>
                <w:szCs w:val="22"/>
              </w:rPr>
              <w:t>(1.578*2 )/1000</w:t>
            </w:r>
          </w:p>
        </w:tc>
        <w:tc>
          <w:tcPr>
            <w:tcW w:w="1588" w:type="dxa"/>
            <w:tcBorders>
              <w:top w:val="nil"/>
              <w:left w:val="nil"/>
              <w:bottom w:val="single" w:sz="4" w:space="0" w:color="auto"/>
              <w:right w:val="single" w:sz="4" w:space="0" w:color="auto"/>
            </w:tcBorders>
            <w:shd w:val="clear" w:color="auto" w:fill="auto"/>
            <w:hideMark/>
          </w:tcPr>
          <w:p w14:paraId="3173ADB7"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3DDC216B" w14:textId="77777777" w:rsidR="00BF2A5D" w:rsidRPr="00BF2A5D" w:rsidRDefault="00BF2A5D" w:rsidP="00BF2A5D">
            <w:pPr>
              <w:rPr>
                <w:sz w:val="22"/>
                <w:szCs w:val="22"/>
              </w:rPr>
            </w:pPr>
            <w:r w:rsidRPr="00BF2A5D">
              <w:rPr>
                <w:sz w:val="22"/>
                <w:szCs w:val="22"/>
              </w:rPr>
              <w:t xml:space="preserve">где, вес 1,582 кг. на 1 </w:t>
            </w:r>
            <w:proofErr w:type="spellStart"/>
            <w:r w:rsidRPr="00BF2A5D">
              <w:rPr>
                <w:sz w:val="22"/>
                <w:szCs w:val="22"/>
              </w:rPr>
              <w:t>м.п</w:t>
            </w:r>
            <w:proofErr w:type="spellEnd"/>
          </w:p>
        </w:tc>
      </w:tr>
      <w:tr w:rsidR="00BF2A5D" w:rsidRPr="00BF2A5D" w14:paraId="1942AD07"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72AA4331"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08E0ADE2"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2E7B6CFA"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50107D4C"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23A3BB95"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5B5FF6FA"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0B92C956" w14:textId="77777777" w:rsidR="00BF2A5D" w:rsidRPr="00BF2A5D" w:rsidRDefault="00BF2A5D" w:rsidP="00BF2A5D">
            <w:pPr>
              <w:rPr>
                <w:sz w:val="22"/>
                <w:szCs w:val="22"/>
              </w:rPr>
            </w:pPr>
          </w:p>
        </w:tc>
      </w:tr>
      <w:tr w:rsidR="00BF2A5D" w:rsidRPr="00BF2A5D" w14:paraId="6B1D4E70" w14:textId="77777777" w:rsidTr="00BF2A5D">
        <w:trPr>
          <w:trHeight w:val="804"/>
        </w:trPr>
        <w:tc>
          <w:tcPr>
            <w:tcW w:w="404" w:type="dxa"/>
            <w:vMerge w:val="restart"/>
            <w:tcBorders>
              <w:top w:val="nil"/>
              <w:left w:val="single" w:sz="4" w:space="0" w:color="auto"/>
              <w:bottom w:val="single" w:sz="4" w:space="0" w:color="000000"/>
              <w:right w:val="single" w:sz="4" w:space="0" w:color="auto"/>
            </w:tcBorders>
            <w:shd w:val="clear" w:color="auto" w:fill="auto"/>
            <w:hideMark/>
          </w:tcPr>
          <w:p w14:paraId="2DF4B5A5" w14:textId="77777777" w:rsidR="00BF2A5D" w:rsidRPr="00BF2A5D" w:rsidRDefault="00BF2A5D" w:rsidP="00BF2A5D">
            <w:pPr>
              <w:rPr>
                <w:sz w:val="22"/>
                <w:szCs w:val="22"/>
              </w:rPr>
            </w:pPr>
            <w:r w:rsidRPr="00BF2A5D">
              <w:rPr>
                <w:sz w:val="22"/>
                <w:szCs w:val="22"/>
              </w:rPr>
              <w:t>21.1</w:t>
            </w:r>
          </w:p>
        </w:tc>
        <w:tc>
          <w:tcPr>
            <w:tcW w:w="1864" w:type="dxa"/>
            <w:vMerge w:val="restart"/>
            <w:tcBorders>
              <w:top w:val="nil"/>
              <w:left w:val="single" w:sz="4" w:space="0" w:color="auto"/>
              <w:bottom w:val="single" w:sz="4" w:space="0" w:color="000000"/>
              <w:right w:val="single" w:sz="4" w:space="0" w:color="auto"/>
            </w:tcBorders>
            <w:shd w:val="clear" w:color="auto" w:fill="auto"/>
            <w:hideMark/>
          </w:tcPr>
          <w:p w14:paraId="1FE93517" w14:textId="77777777" w:rsidR="00BF2A5D" w:rsidRPr="00BF2A5D" w:rsidRDefault="00BF2A5D" w:rsidP="00BF2A5D">
            <w:pPr>
              <w:rPr>
                <w:sz w:val="22"/>
                <w:szCs w:val="22"/>
              </w:rPr>
            </w:pPr>
            <w:r w:rsidRPr="00BF2A5D">
              <w:rPr>
                <w:sz w:val="22"/>
                <w:szCs w:val="22"/>
              </w:rPr>
              <w:t>Сталь арматурная горячекатаная гладкая, класс A-I, диаметр 6-22 мм</w:t>
            </w:r>
          </w:p>
        </w:tc>
        <w:tc>
          <w:tcPr>
            <w:tcW w:w="818" w:type="dxa"/>
            <w:vMerge w:val="restart"/>
            <w:tcBorders>
              <w:top w:val="nil"/>
              <w:left w:val="single" w:sz="4" w:space="0" w:color="auto"/>
              <w:bottom w:val="single" w:sz="4" w:space="0" w:color="000000"/>
              <w:right w:val="single" w:sz="4" w:space="0" w:color="auto"/>
            </w:tcBorders>
            <w:shd w:val="clear" w:color="auto" w:fill="auto"/>
            <w:hideMark/>
          </w:tcPr>
          <w:p w14:paraId="50A66508" w14:textId="77777777" w:rsidR="00BF2A5D" w:rsidRPr="00BF2A5D" w:rsidRDefault="00BF2A5D" w:rsidP="00BF2A5D">
            <w:pPr>
              <w:jc w:val="right"/>
              <w:rPr>
                <w:sz w:val="22"/>
                <w:szCs w:val="22"/>
              </w:rPr>
            </w:pPr>
            <w:r w:rsidRPr="00BF2A5D">
              <w:rPr>
                <w:sz w:val="22"/>
                <w:szCs w:val="22"/>
              </w:rPr>
              <w:t>т</w:t>
            </w:r>
          </w:p>
        </w:tc>
        <w:tc>
          <w:tcPr>
            <w:tcW w:w="818" w:type="dxa"/>
            <w:vMerge w:val="restart"/>
            <w:tcBorders>
              <w:top w:val="nil"/>
              <w:left w:val="single" w:sz="4" w:space="0" w:color="auto"/>
              <w:bottom w:val="single" w:sz="4" w:space="0" w:color="000000"/>
              <w:right w:val="single" w:sz="4" w:space="0" w:color="auto"/>
            </w:tcBorders>
            <w:shd w:val="clear" w:color="auto" w:fill="auto"/>
            <w:noWrap/>
            <w:hideMark/>
          </w:tcPr>
          <w:p w14:paraId="1A7ECE28" w14:textId="77777777" w:rsidR="00BF2A5D" w:rsidRPr="00BF2A5D" w:rsidRDefault="00BF2A5D" w:rsidP="00BF2A5D">
            <w:pPr>
              <w:jc w:val="right"/>
              <w:rPr>
                <w:sz w:val="22"/>
                <w:szCs w:val="22"/>
              </w:rPr>
            </w:pPr>
            <w:r w:rsidRPr="00BF2A5D">
              <w:rPr>
                <w:sz w:val="22"/>
                <w:szCs w:val="22"/>
              </w:rPr>
              <w:t>0.003251</w:t>
            </w:r>
          </w:p>
        </w:tc>
        <w:tc>
          <w:tcPr>
            <w:tcW w:w="1903" w:type="dxa"/>
            <w:vMerge w:val="restart"/>
            <w:tcBorders>
              <w:top w:val="nil"/>
              <w:left w:val="single" w:sz="4" w:space="0" w:color="auto"/>
              <w:bottom w:val="single" w:sz="4" w:space="0" w:color="000000"/>
              <w:right w:val="single" w:sz="4" w:space="0" w:color="auto"/>
            </w:tcBorders>
            <w:shd w:val="clear" w:color="auto" w:fill="auto"/>
            <w:hideMark/>
          </w:tcPr>
          <w:p w14:paraId="0DB79DBD" w14:textId="77777777" w:rsidR="00BF2A5D" w:rsidRPr="00BF2A5D" w:rsidRDefault="00BF2A5D" w:rsidP="00BF2A5D">
            <w:pPr>
              <w:rPr>
                <w:sz w:val="22"/>
                <w:szCs w:val="22"/>
              </w:rPr>
            </w:pPr>
            <w:r w:rsidRPr="00BF2A5D">
              <w:rPr>
                <w:sz w:val="22"/>
                <w:szCs w:val="22"/>
              </w:rPr>
              <w:t>1,03*0,003156</w:t>
            </w:r>
          </w:p>
        </w:tc>
        <w:tc>
          <w:tcPr>
            <w:tcW w:w="1588" w:type="dxa"/>
            <w:tcBorders>
              <w:top w:val="nil"/>
              <w:left w:val="nil"/>
              <w:bottom w:val="single" w:sz="4" w:space="0" w:color="auto"/>
              <w:right w:val="single" w:sz="4" w:space="0" w:color="auto"/>
            </w:tcBorders>
            <w:shd w:val="clear" w:color="auto" w:fill="auto"/>
            <w:hideMark/>
          </w:tcPr>
          <w:p w14:paraId="582B20E5" w14:textId="77777777" w:rsidR="00BF2A5D" w:rsidRPr="00BF2A5D" w:rsidRDefault="00BF2A5D" w:rsidP="00BF2A5D">
            <w:pPr>
              <w:rPr>
                <w:sz w:val="22"/>
                <w:szCs w:val="22"/>
              </w:rPr>
            </w:pPr>
            <w:r w:rsidRPr="00BF2A5D">
              <w:rPr>
                <w:sz w:val="22"/>
                <w:szCs w:val="22"/>
              </w:rPr>
              <w:t>Акт №1, см. лист 4</w:t>
            </w:r>
          </w:p>
        </w:tc>
        <w:tc>
          <w:tcPr>
            <w:tcW w:w="1588" w:type="dxa"/>
            <w:vMerge w:val="restart"/>
            <w:tcBorders>
              <w:top w:val="nil"/>
              <w:left w:val="single" w:sz="4" w:space="0" w:color="auto"/>
              <w:bottom w:val="single" w:sz="4" w:space="0" w:color="000000"/>
              <w:right w:val="single" w:sz="4" w:space="0" w:color="auto"/>
            </w:tcBorders>
            <w:shd w:val="clear" w:color="auto" w:fill="auto"/>
            <w:hideMark/>
          </w:tcPr>
          <w:p w14:paraId="0999C4BD" w14:textId="77777777" w:rsidR="00BF2A5D" w:rsidRPr="00BF2A5D" w:rsidRDefault="00BF2A5D" w:rsidP="00BF2A5D">
            <w:pPr>
              <w:rPr>
                <w:sz w:val="22"/>
                <w:szCs w:val="22"/>
              </w:rPr>
            </w:pPr>
            <w:r w:rsidRPr="00BF2A5D">
              <w:rPr>
                <w:sz w:val="22"/>
                <w:szCs w:val="22"/>
              </w:rPr>
              <w:t xml:space="preserve">где 1,03 расход материала на 1 </w:t>
            </w:r>
            <w:proofErr w:type="spellStart"/>
            <w:r w:rsidRPr="00BF2A5D">
              <w:rPr>
                <w:sz w:val="22"/>
                <w:szCs w:val="22"/>
              </w:rPr>
              <w:t>тн</w:t>
            </w:r>
            <w:proofErr w:type="spellEnd"/>
          </w:p>
        </w:tc>
      </w:tr>
      <w:tr w:rsidR="00BF2A5D" w:rsidRPr="00BF2A5D" w14:paraId="2D10DFCE" w14:textId="77777777" w:rsidTr="00BF2A5D">
        <w:trPr>
          <w:trHeight w:val="268"/>
        </w:trPr>
        <w:tc>
          <w:tcPr>
            <w:tcW w:w="404" w:type="dxa"/>
            <w:vMerge/>
            <w:tcBorders>
              <w:top w:val="nil"/>
              <w:left w:val="single" w:sz="4" w:space="0" w:color="auto"/>
              <w:bottom w:val="single" w:sz="4" w:space="0" w:color="000000"/>
              <w:right w:val="single" w:sz="4" w:space="0" w:color="auto"/>
            </w:tcBorders>
            <w:vAlign w:val="center"/>
            <w:hideMark/>
          </w:tcPr>
          <w:p w14:paraId="5E571F56" w14:textId="77777777" w:rsidR="00BF2A5D" w:rsidRPr="00BF2A5D" w:rsidRDefault="00BF2A5D" w:rsidP="00BF2A5D">
            <w:pPr>
              <w:rPr>
                <w:sz w:val="22"/>
                <w:szCs w:val="22"/>
              </w:rPr>
            </w:pPr>
          </w:p>
        </w:tc>
        <w:tc>
          <w:tcPr>
            <w:tcW w:w="1864" w:type="dxa"/>
            <w:vMerge/>
            <w:tcBorders>
              <w:top w:val="nil"/>
              <w:left w:val="single" w:sz="4" w:space="0" w:color="auto"/>
              <w:bottom w:val="single" w:sz="4" w:space="0" w:color="000000"/>
              <w:right w:val="single" w:sz="4" w:space="0" w:color="auto"/>
            </w:tcBorders>
            <w:vAlign w:val="center"/>
            <w:hideMark/>
          </w:tcPr>
          <w:p w14:paraId="4F5A21CC"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4FCF7D1A" w14:textId="77777777" w:rsidR="00BF2A5D" w:rsidRPr="00BF2A5D" w:rsidRDefault="00BF2A5D" w:rsidP="00BF2A5D">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14:paraId="65FF4129" w14:textId="77777777" w:rsidR="00BF2A5D" w:rsidRPr="00BF2A5D" w:rsidRDefault="00BF2A5D" w:rsidP="00BF2A5D">
            <w:pPr>
              <w:rPr>
                <w:sz w:val="22"/>
                <w:szCs w:val="22"/>
              </w:rPr>
            </w:pPr>
          </w:p>
        </w:tc>
        <w:tc>
          <w:tcPr>
            <w:tcW w:w="1903" w:type="dxa"/>
            <w:vMerge/>
            <w:tcBorders>
              <w:top w:val="nil"/>
              <w:left w:val="single" w:sz="4" w:space="0" w:color="auto"/>
              <w:bottom w:val="single" w:sz="4" w:space="0" w:color="000000"/>
              <w:right w:val="single" w:sz="4" w:space="0" w:color="auto"/>
            </w:tcBorders>
            <w:vAlign w:val="center"/>
            <w:hideMark/>
          </w:tcPr>
          <w:p w14:paraId="0C739F42" w14:textId="77777777" w:rsidR="00BF2A5D" w:rsidRPr="00BF2A5D" w:rsidRDefault="00BF2A5D" w:rsidP="00BF2A5D">
            <w:pPr>
              <w:rPr>
                <w:sz w:val="22"/>
                <w:szCs w:val="22"/>
              </w:rPr>
            </w:pPr>
          </w:p>
        </w:tc>
        <w:tc>
          <w:tcPr>
            <w:tcW w:w="1588" w:type="dxa"/>
            <w:tcBorders>
              <w:top w:val="nil"/>
              <w:left w:val="nil"/>
              <w:bottom w:val="single" w:sz="4" w:space="0" w:color="auto"/>
              <w:right w:val="single" w:sz="4" w:space="0" w:color="auto"/>
            </w:tcBorders>
            <w:shd w:val="clear" w:color="auto" w:fill="auto"/>
            <w:hideMark/>
          </w:tcPr>
          <w:p w14:paraId="4AB166E4" w14:textId="77777777" w:rsidR="00BF2A5D" w:rsidRPr="00BF2A5D" w:rsidRDefault="00BF2A5D" w:rsidP="00BF2A5D">
            <w:pPr>
              <w:rPr>
                <w:sz w:val="22"/>
                <w:szCs w:val="22"/>
              </w:rPr>
            </w:pPr>
            <w:r w:rsidRPr="00BF2A5D">
              <w:rPr>
                <w:sz w:val="22"/>
                <w:szCs w:val="22"/>
              </w:rPr>
              <w:t>ПОКР, см. лист 4 5 6 9 23</w:t>
            </w:r>
          </w:p>
        </w:tc>
        <w:tc>
          <w:tcPr>
            <w:tcW w:w="1588" w:type="dxa"/>
            <w:vMerge/>
            <w:tcBorders>
              <w:top w:val="nil"/>
              <w:left w:val="single" w:sz="4" w:space="0" w:color="auto"/>
              <w:bottom w:val="single" w:sz="4" w:space="0" w:color="000000"/>
              <w:right w:val="single" w:sz="4" w:space="0" w:color="auto"/>
            </w:tcBorders>
            <w:vAlign w:val="center"/>
            <w:hideMark/>
          </w:tcPr>
          <w:p w14:paraId="12C51059" w14:textId="77777777" w:rsidR="00BF2A5D" w:rsidRPr="00BF2A5D" w:rsidRDefault="00BF2A5D" w:rsidP="00BF2A5D">
            <w:pPr>
              <w:rPr>
                <w:sz w:val="22"/>
                <w:szCs w:val="22"/>
              </w:rPr>
            </w:pPr>
          </w:p>
        </w:tc>
      </w:tr>
    </w:tbl>
    <w:p w14:paraId="35C578A6" w14:textId="77777777" w:rsidR="00204D10" w:rsidRDefault="00204D10" w:rsidP="00DF32BC">
      <w:pPr>
        <w:contextualSpacing/>
        <w:jc w:val="center"/>
        <w:rPr>
          <w:b/>
          <w:bCs/>
          <w:color w:val="000000" w:themeColor="text1"/>
        </w:rPr>
      </w:pPr>
    </w:p>
    <w:tbl>
      <w:tblPr>
        <w:tblW w:w="9229" w:type="dxa"/>
        <w:tblInd w:w="93" w:type="dxa"/>
        <w:tblLook w:val="00A0" w:firstRow="1" w:lastRow="0" w:firstColumn="1" w:lastColumn="0" w:noHBand="0" w:noVBand="0"/>
      </w:tblPr>
      <w:tblGrid>
        <w:gridCol w:w="4977"/>
        <w:gridCol w:w="4252"/>
      </w:tblGrid>
      <w:tr w:rsidR="00BF2A5D" w:rsidRPr="00FE5144" w14:paraId="7404DBFC" w14:textId="77777777" w:rsidTr="00610B49">
        <w:trPr>
          <w:trHeight w:val="422"/>
        </w:trPr>
        <w:tc>
          <w:tcPr>
            <w:tcW w:w="4977" w:type="dxa"/>
          </w:tcPr>
          <w:p w14:paraId="4BABF1BD" w14:textId="77777777" w:rsidR="00BF2A5D" w:rsidRDefault="00BF2A5D" w:rsidP="00610B49">
            <w:pPr>
              <w:keepNext/>
              <w:rPr>
                <w:b/>
                <w:bCs/>
              </w:rPr>
            </w:pPr>
          </w:p>
          <w:p w14:paraId="1E65C318" w14:textId="77777777" w:rsidR="00BF2A5D" w:rsidRPr="00FE5144" w:rsidRDefault="00BF2A5D" w:rsidP="00610B49">
            <w:pPr>
              <w:keepNext/>
              <w:rPr>
                <w:b/>
                <w:bCs/>
              </w:rPr>
            </w:pPr>
            <w:r w:rsidRPr="00FE5144">
              <w:rPr>
                <w:b/>
                <w:bCs/>
              </w:rPr>
              <w:t>ЗАКАЗЧИК:</w:t>
            </w:r>
          </w:p>
          <w:p w14:paraId="40FA3015" w14:textId="77777777" w:rsidR="00BF2A5D" w:rsidRPr="00FE5144" w:rsidRDefault="00BF2A5D" w:rsidP="00610B49">
            <w:pPr>
              <w:keepNext/>
            </w:pPr>
          </w:p>
        </w:tc>
        <w:tc>
          <w:tcPr>
            <w:tcW w:w="4252" w:type="dxa"/>
          </w:tcPr>
          <w:p w14:paraId="59137097" w14:textId="77777777" w:rsidR="00BF2A5D" w:rsidRDefault="00BF2A5D" w:rsidP="00610B49">
            <w:pPr>
              <w:keepNext/>
              <w:rPr>
                <w:b/>
              </w:rPr>
            </w:pPr>
          </w:p>
          <w:p w14:paraId="59D33E53" w14:textId="77777777" w:rsidR="00BF2A5D" w:rsidRPr="00FE5144" w:rsidRDefault="00BF2A5D" w:rsidP="00610B49">
            <w:pPr>
              <w:keepNext/>
              <w:rPr>
                <w:b/>
                <w:bCs/>
              </w:rPr>
            </w:pPr>
            <w:r>
              <w:rPr>
                <w:b/>
              </w:rPr>
              <w:t>ПОДРЯДЧИК</w:t>
            </w:r>
            <w:r w:rsidRPr="00FE5144">
              <w:rPr>
                <w:b/>
              </w:rPr>
              <w:t>:</w:t>
            </w:r>
          </w:p>
          <w:p w14:paraId="180ADE75" w14:textId="77777777" w:rsidR="00BF2A5D" w:rsidRPr="00FE5144" w:rsidRDefault="00BF2A5D" w:rsidP="00610B49">
            <w:pPr>
              <w:keepNext/>
              <w:tabs>
                <w:tab w:val="left" w:pos="4425"/>
              </w:tabs>
              <w:rPr>
                <w:b/>
              </w:rPr>
            </w:pPr>
          </w:p>
        </w:tc>
      </w:tr>
      <w:tr w:rsidR="00BF2A5D" w:rsidRPr="00FE5144" w14:paraId="537ED332" w14:textId="77777777" w:rsidTr="00610B49">
        <w:tc>
          <w:tcPr>
            <w:tcW w:w="4977" w:type="dxa"/>
          </w:tcPr>
          <w:p w14:paraId="79783633" w14:textId="77777777" w:rsidR="00BF2A5D" w:rsidRDefault="00BF2A5D" w:rsidP="00610B49">
            <w:pPr>
              <w:contextualSpacing/>
              <w:rPr>
                <w:rFonts w:eastAsia="Calibri"/>
                <w:b/>
                <w:lang w:eastAsia="en-US"/>
              </w:rPr>
            </w:pPr>
            <w:r>
              <w:rPr>
                <w:rFonts w:eastAsia="Calibri"/>
                <w:b/>
                <w:lang w:eastAsia="en-US"/>
              </w:rPr>
              <w:t>Н</w:t>
            </w:r>
            <w:r w:rsidRPr="00CE62AA">
              <w:rPr>
                <w:rFonts w:eastAsia="Calibri"/>
                <w:b/>
                <w:lang w:eastAsia="en-US"/>
              </w:rPr>
              <w:t>ачальник управления капитального строительства и имущественно-земельных отношений ГУП РК «</w:t>
            </w:r>
            <w:proofErr w:type="spellStart"/>
            <w:r w:rsidRPr="00CE62AA">
              <w:rPr>
                <w:rFonts w:eastAsia="Calibri"/>
                <w:b/>
                <w:lang w:eastAsia="en-US"/>
              </w:rPr>
              <w:t>Крымтеплокоммунэнерго</w:t>
            </w:r>
            <w:proofErr w:type="spellEnd"/>
            <w:r w:rsidRPr="00CE62AA">
              <w:rPr>
                <w:rFonts w:eastAsia="Calibri"/>
                <w:b/>
                <w:lang w:eastAsia="en-US"/>
              </w:rPr>
              <w:t xml:space="preserve">» </w:t>
            </w:r>
          </w:p>
          <w:p w14:paraId="13C432D9" w14:textId="77777777" w:rsidR="00BF2A5D" w:rsidRDefault="00BF2A5D" w:rsidP="00610B49">
            <w:pPr>
              <w:contextualSpacing/>
              <w:jc w:val="center"/>
              <w:rPr>
                <w:rFonts w:eastAsia="Calibri"/>
                <w:b/>
                <w:lang w:eastAsia="en-US"/>
              </w:rPr>
            </w:pPr>
          </w:p>
          <w:p w14:paraId="68DF6D18" w14:textId="77777777" w:rsidR="00BF2A5D" w:rsidRDefault="00BF2A5D" w:rsidP="00610B49">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5E692FBF" w14:textId="77777777" w:rsidR="00BF2A5D" w:rsidRPr="00FE5144" w:rsidRDefault="00BF2A5D" w:rsidP="00610B49">
            <w:pPr>
              <w:keepNext/>
              <w:suppressAutoHyphens/>
              <w:jc w:val="both"/>
              <w:rPr>
                <w:b/>
              </w:rPr>
            </w:pPr>
            <w:proofErr w:type="spellStart"/>
            <w:r w:rsidRPr="00FE5144">
              <w:rPr>
                <w:lang w:eastAsia="ar-SA"/>
              </w:rPr>
              <w:t>м.п</w:t>
            </w:r>
            <w:proofErr w:type="spellEnd"/>
            <w:r w:rsidRPr="00FE5144">
              <w:rPr>
                <w:lang w:eastAsia="ar-SA"/>
              </w:rPr>
              <w:t>.</w:t>
            </w:r>
          </w:p>
          <w:p w14:paraId="0459A029" w14:textId="77777777" w:rsidR="00BF2A5D" w:rsidRPr="00FE5144" w:rsidRDefault="00BF2A5D" w:rsidP="00610B49">
            <w:pPr>
              <w:keepNext/>
              <w:suppressAutoHyphens/>
              <w:jc w:val="both"/>
              <w:rPr>
                <w:lang w:eastAsia="zh-CN"/>
              </w:rPr>
            </w:pPr>
          </w:p>
        </w:tc>
        <w:tc>
          <w:tcPr>
            <w:tcW w:w="4252" w:type="dxa"/>
          </w:tcPr>
          <w:p w14:paraId="7D61FC57" w14:textId="77777777" w:rsidR="00BF2A5D" w:rsidRDefault="00BF2A5D" w:rsidP="00610B49">
            <w:pPr>
              <w:keepNext/>
              <w:tabs>
                <w:tab w:val="left" w:pos="4425"/>
              </w:tabs>
              <w:jc w:val="both"/>
            </w:pPr>
            <w:r>
              <w:rPr>
                <w:b/>
                <w:bCs/>
              </w:rPr>
              <w:t>______________________________</w:t>
            </w:r>
          </w:p>
          <w:p w14:paraId="331A7F55" w14:textId="77777777" w:rsidR="00BF2A5D" w:rsidRPr="00FE5144" w:rsidRDefault="00BF2A5D" w:rsidP="00610B49">
            <w:pPr>
              <w:keepNext/>
              <w:tabs>
                <w:tab w:val="left" w:pos="4425"/>
              </w:tabs>
              <w:jc w:val="both"/>
            </w:pPr>
          </w:p>
          <w:p w14:paraId="1A939EBF" w14:textId="77777777" w:rsidR="00BF2A5D" w:rsidRPr="00FE5144" w:rsidRDefault="00BF2A5D" w:rsidP="00610B49">
            <w:pPr>
              <w:keepNext/>
              <w:tabs>
                <w:tab w:val="left" w:pos="4425"/>
              </w:tabs>
              <w:jc w:val="both"/>
            </w:pPr>
          </w:p>
          <w:p w14:paraId="2C3DC813" w14:textId="77777777" w:rsidR="00BF2A5D" w:rsidRPr="00FE5144" w:rsidRDefault="00BF2A5D" w:rsidP="00610B49">
            <w:pPr>
              <w:keepNext/>
              <w:snapToGrid w:val="0"/>
              <w:jc w:val="both"/>
              <w:rPr>
                <w:lang w:eastAsia="ar-SA"/>
              </w:rPr>
            </w:pPr>
            <w:r w:rsidRPr="00FE5144">
              <w:t>______________</w:t>
            </w:r>
            <w:r>
              <w:t xml:space="preserve"> </w:t>
            </w:r>
            <w:r>
              <w:rPr>
                <w:b/>
                <w:bCs/>
              </w:rPr>
              <w:t>__________________</w:t>
            </w:r>
          </w:p>
          <w:p w14:paraId="59314DB4" w14:textId="77777777" w:rsidR="00BF2A5D" w:rsidRPr="00FE5144" w:rsidRDefault="00BF2A5D" w:rsidP="00610B49">
            <w:pPr>
              <w:keepNext/>
              <w:snapToGrid w:val="0"/>
              <w:jc w:val="both"/>
            </w:pPr>
            <w:proofErr w:type="spellStart"/>
            <w:r w:rsidRPr="00FE5144">
              <w:rPr>
                <w:lang w:eastAsia="ar-SA"/>
              </w:rPr>
              <w:t>м.п</w:t>
            </w:r>
            <w:proofErr w:type="spellEnd"/>
            <w:r w:rsidRPr="00FE5144">
              <w:rPr>
                <w:lang w:eastAsia="ar-SA"/>
              </w:rPr>
              <w:t>.</w:t>
            </w:r>
          </w:p>
        </w:tc>
      </w:tr>
    </w:tbl>
    <w:p w14:paraId="67BDA3E2" w14:textId="77777777" w:rsidR="00204D10" w:rsidRDefault="00204D10" w:rsidP="00DF32BC">
      <w:pPr>
        <w:contextualSpacing/>
        <w:jc w:val="center"/>
        <w:rPr>
          <w:b/>
          <w:bCs/>
          <w:color w:val="000000" w:themeColor="text1"/>
        </w:rPr>
      </w:pPr>
    </w:p>
    <w:p w14:paraId="400C68D1" w14:textId="77777777" w:rsidR="00204D10" w:rsidRDefault="00204D10" w:rsidP="00DF32BC">
      <w:pPr>
        <w:contextualSpacing/>
        <w:jc w:val="center"/>
        <w:rPr>
          <w:b/>
          <w:bCs/>
          <w:color w:val="000000" w:themeColor="text1"/>
        </w:rPr>
      </w:pPr>
    </w:p>
    <w:p w14:paraId="65EF146C" w14:textId="77777777" w:rsidR="00204D10" w:rsidRDefault="00204D10" w:rsidP="00DF32BC">
      <w:pPr>
        <w:contextualSpacing/>
        <w:jc w:val="center"/>
        <w:rPr>
          <w:b/>
          <w:bCs/>
          <w:color w:val="000000" w:themeColor="text1"/>
        </w:rPr>
      </w:pPr>
    </w:p>
    <w:p w14:paraId="48C56F04" w14:textId="77777777" w:rsidR="00204D10" w:rsidRDefault="00204D10" w:rsidP="00DF32BC">
      <w:pPr>
        <w:contextualSpacing/>
        <w:jc w:val="center"/>
        <w:rPr>
          <w:b/>
          <w:bCs/>
          <w:color w:val="000000" w:themeColor="text1"/>
        </w:rPr>
      </w:pPr>
    </w:p>
    <w:p w14:paraId="76492ACB" w14:textId="77777777" w:rsidR="00204D10" w:rsidRDefault="00204D10" w:rsidP="00DF32BC">
      <w:pPr>
        <w:contextualSpacing/>
        <w:jc w:val="center"/>
        <w:rPr>
          <w:b/>
          <w:bCs/>
          <w:color w:val="000000" w:themeColor="text1"/>
        </w:rPr>
      </w:pPr>
    </w:p>
    <w:p w14:paraId="2F15BAA9" w14:textId="77777777" w:rsidR="00204D10" w:rsidRDefault="00204D10" w:rsidP="00DF32BC">
      <w:pPr>
        <w:contextualSpacing/>
        <w:jc w:val="center"/>
        <w:rPr>
          <w:b/>
          <w:bCs/>
          <w:color w:val="000000" w:themeColor="text1"/>
        </w:rPr>
      </w:pPr>
    </w:p>
    <w:p w14:paraId="202FC4E5" w14:textId="77777777" w:rsidR="00204D10" w:rsidRDefault="00204D10" w:rsidP="00DF32BC">
      <w:pPr>
        <w:contextualSpacing/>
        <w:jc w:val="center"/>
        <w:rPr>
          <w:b/>
          <w:bCs/>
          <w:color w:val="000000" w:themeColor="text1"/>
        </w:rPr>
      </w:pPr>
    </w:p>
    <w:p w14:paraId="737CCD07" w14:textId="77777777" w:rsidR="00204D10" w:rsidRDefault="00204D10" w:rsidP="00DF32BC">
      <w:pPr>
        <w:contextualSpacing/>
        <w:jc w:val="center"/>
        <w:rPr>
          <w:b/>
          <w:bCs/>
          <w:color w:val="000000" w:themeColor="text1"/>
        </w:rPr>
      </w:pPr>
    </w:p>
    <w:p w14:paraId="6A80601B" w14:textId="77777777" w:rsidR="00204D10" w:rsidRDefault="00204D10" w:rsidP="00DF32BC">
      <w:pPr>
        <w:contextualSpacing/>
        <w:jc w:val="center"/>
        <w:rPr>
          <w:b/>
          <w:bCs/>
          <w:color w:val="000000" w:themeColor="text1"/>
        </w:rPr>
      </w:pPr>
    </w:p>
    <w:p w14:paraId="7D661F5A" w14:textId="77777777" w:rsidR="00204D10" w:rsidRDefault="00204D10" w:rsidP="00DF32BC">
      <w:pPr>
        <w:contextualSpacing/>
        <w:jc w:val="center"/>
        <w:rPr>
          <w:b/>
          <w:bCs/>
          <w:color w:val="000000" w:themeColor="text1"/>
        </w:rPr>
      </w:pPr>
    </w:p>
    <w:p w14:paraId="29CBB3E1" w14:textId="77777777" w:rsidR="00204D10" w:rsidRDefault="00204D10" w:rsidP="00DF32BC">
      <w:pPr>
        <w:contextualSpacing/>
        <w:jc w:val="center"/>
        <w:rPr>
          <w:b/>
          <w:bCs/>
          <w:color w:val="000000" w:themeColor="text1"/>
        </w:rPr>
      </w:pPr>
    </w:p>
    <w:p w14:paraId="0B879D6C" w14:textId="77777777" w:rsidR="00204D10" w:rsidRDefault="00204D10" w:rsidP="00DF32BC">
      <w:pPr>
        <w:contextualSpacing/>
        <w:jc w:val="center"/>
        <w:rPr>
          <w:b/>
          <w:bCs/>
          <w:color w:val="000000" w:themeColor="text1"/>
        </w:rPr>
      </w:pPr>
    </w:p>
    <w:p w14:paraId="40A13F08" w14:textId="77777777" w:rsidR="00204D10" w:rsidRDefault="00204D10" w:rsidP="00DF32BC">
      <w:pPr>
        <w:contextualSpacing/>
        <w:jc w:val="center"/>
        <w:rPr>
          <w:b/>
          <w:bCs/>
          <w:color w:val="000000" w:themeColor="text1"/>
        </w:rPr>
      </w:pPr>
    </w:p>
    <w:p w14:paraId="2098780C" w14:textId="77777777" w:rsidR="00204D10" w:rsidRDefault="00204D10" w:rsidP="00DF32BC">
      <w:pPr>
        <w:contextualSpacing/>
        <w:jc w:val="center"/>
        <w:rPr>
          <w:b/>
          <w:bCs/>
          <w:color w:val="000000" w:themeColor="text1"/>
        </w:rPr>
      </w:pPr>
    </w:p>
    <w:p w14:paraId="49416729" w14:textId="77777777" w:rsidR="00204D10" w:rsidRDefault="00204D10" w:rsidP="00DF32BC">
      <w:pPr>
        <w:contextualSpacing/>
        <w:jc w:val="center"/>
        <w:rPr>
          <w:b/>
          <w:bCs/>
          <w:color w:val="000000" w:themeColor="text1"/>
        </w:rPr>
      </w:pPr>
    </w:p>
    <w:p w14:paraId="669DF594" w14:textId="77777777" w:rsidR="00204D10" w:rsidRDefault="00204D10" w:rsidP="00DF32BC">
      <w:pPr>
        <w:contextualSpacing/>
        <w:jc w:val="center"/>
        <w:rPr>
          <w:b/>
          <w:bCs/>
          <w:color w:val="000000" w:themeColor="text1"/>
        </w:rPr>
      </w:pPr>
    </w:p>
    <w:p w14:paraId="6ACE96C2" w14:textId="77777777" w:rsidR="00204D10" w:rsidRDefault="00204D10" w:rsidP="00DF32BC">
      <w:pPr>
        <w:contextualSpacing/>
        <w:jc w:val="center"/>
        <w:rPr>
          <w:b/>
          <w:bCs/>
          <w:color w:val="000000" w:themeColor="text1"/>
        </w:rPr>
      </w:pPr>
    </w:p>
    <w:p w14:paraId="47DD099E" w14:textId="77777777" w:rsidR="00204D10" w:rsidRDefault="00204D10" w:rsidP="00DF32BC">
      <w:pPr>
        <w:contextualSpacing/>
        <w:jc w:val="center"/>
        <w:rPr>
          <w:b/>
          <w:bCs/>
          <w:color w:val="000000" w:themeColor="text1"/>
        </w:rPr>
      </w:pPr>
    </w:p>
    <w:p w14:paraId="3A2BD040" w14:textId="77777777" w:rsidR="00204D10" w:rsidRDefault="00204D10" w:rsidP="00DF32BC">
      <w:pPr>
        <w:contextualSpacing/>
        <w:jc w:val="center"/>
        <w:rPr>
          <w:b/>
          <w:bCs/>
          <w:color w:val="000000" w:themeColor="text1"/>
        </w:rPr>
      </w:pPr>
    </w:p>
    <w:p w14:paraId="6027749F" w14:textId="77777777" w:rsidR="00204D10" w:rsidRDefault="00204D10" w:rsidP="00DF32BC">
      <w:pPr>
        <w:contextualSpacing/>
        <w:jc w:val="center"/>
        <w:rPr>
          <w:b/>
          <w:bCs/>
          <w:color w:val="000000" w:themeColor="text1"/>
        </w:rPr>
      </w:pPr>
    </w:p>
    <w:p w14:paraId="358F6BDF" w14:textId="77777777" w:rsidR="00204D10" w:rsidRDefault="00204D10" w:rsidP="00DF32BC">
      <w:pPr>
        <w:contextualSpacing/>
        <w:jc w:val="center"/>
        <w:rPr>
          <w:b/>
          <w:bCs/>
          <w:color w:val="000000" w:themeColor="text1"/>
        </w:rPr>
      </w:pPr>
    </w:p>
    <w:p w14:paraId="6C82AF77" w14:textId="77777777" w:rsidR="00204D10" w:rsidRDefault="00204D10" w:rsidP="00DF32BC">
      <w:pPr>
        <w:contextualSpacing/>
        <w:jc w:val="center"/>
        <w:rPr>
          <w:b/>
          <w:bCs/>
          <w:color w:val="000000" w:themeColor="text1"/>
        </w:rPr>
      </w:pPr>
    </w:p>
    <w:p w14:paraId="1EAC4147" w14:textId="77777777" w:rsidR="00204D10" w:rsidRDefault="00204D10" w:rsidP="00DF32BC">
      <w:pPr>
        <w:contextualSpacing/>
        <w:jc w:val="center"/>
        <w:rPr>
          <w:b/>
          <w:bCs/>
          <w:color w:val="000000" w:themeColor="text1"/>
        </w:rPr>
      </w:pPr>
    </w:p>
    <w:p w14:paraId="17CE67E1" w14:textId="77777777" w:rsidR="00204D10" w:rsidRDefault="00204D10" w:rsidP="00DF32BC">
      <w:pPr>
        <w:contextualSpacing/>
        <w:jc w:val="center"/>
        <w:rPr>
          <w:b/>
          <w:bCs/>
          <w:color w:val="000000" w:themeColor="text1"/>
        </w:rPr>
      </w:pPr>
    </w:p>
    <w:p w14:paraId="6D52C62B" w14:textId="77777777" w:rsidR="00204D10" w:rsidRDefault="00204D10" w:rsidP="00DF32BC">
      <w:pPr>
        <w:contextualSpacing/>
        <w:jc w:val="center"/>
        <w:rPr>
          <w:b/>
          <w:bCs/>
          <w:color w:val="000000" w:themeColor="text1"/>
        </w:rPr>
      </w:pPr>
    </w:p>
    <w:p w14:paraId="7A619C57" w14:textId="77777777" w:rsidR="00204D10" w:rsidRDefault="00204D10" w:rsidP="00DF32BC">
      <w:pPr>
        <w:contextualSpacing/>
        <w:jc w:val="center"/>
        <w:rPr>
          <w:b/>
          <w:bCs/>
          <w:color w:val="000000" w:themeColor="text1"/>
        </w:rPr>
      </w:pPr>
    </w:p>
    <w:p w14:paraId="7100477D" w14:textId="77777777" w:rsidR="00204D10" w:rsidRDefault="00204D10" w:rsidP="00DF32BC">
      <w:pPr>
        <w:contextualSpacing/>
        <w:jc w:val="center"/>
        <w:rPr>
          <w:b/>
          <w:bCs/>
          <w:color w:val="000000" w:themeColor="text1"/>
        </w:rPr>
      </w:pPr>
    </w:p>
    <w:p w14:paraId="76F34BF3" w14:textId="77777777" w:rsidR="00204D10" w:rsidRDefault="00204D10" w:rsidP="00DF32BC">
      <w:pPr>
        <w:contextualSpacing/>
        <w:jc w:val="center"/>
        <w:rPr>
          <w:b/>
          <w:bCs/>
          <w:color w:val="000000" w:themeColor="text1"/>
        </w:rPr>
      </w:pPr>
    </w:p>
    <w:p w14:paraId="35BC499A" w14:textId="77777777" w:rsidR="00204D10" w:rsidRDefault="00204D10" w:rsidP="00DF32BC">
      <w:pPr>
        <w:contextualSpacing/>
        <w:jc w:val="center"/>
        <w:rPr>
          <w:b/>
          <w:bCs/>
          <w:color w:val="000000" w:themeColor="text1"/>
        </w:rPr>
      </w:pPr>
    </w:p>
    <w:p w14:paraId="64509C73" w14:textId="77777777" w:rsidR="00204D10" w:rsidRDefault="00204D10" w:rsidP="00DF32BC">
      <w:pPr>
        <w:contextualSpacing/>
        <w:jc w:val="center"/>
        <w:rPr>
          <w:b/>
          <w:bCs/>
          <w:color w:val="000000" w:themeColor="text1"/>
        </w:rPr>
      </w:pPr>
    </w:p>
    <w:p w14:paraId="2F40EDAA" w14:textId="77777777" w:rsidR="00204D10" w:rsidRDefault="00204D10" w:rsidP="00DF32BC">
      <w:pPr>
        <w:contextualSpacing/>
        <w:jc w:val="center"/>
        <w:rPr>
          <w:b/>
          <w:bCs/>
          <w:color w:val="000000" w:themeColor="text1"/>
        </w:rPr>
      </w:pPr>
    </w:p>
    <w:p w14:paraId="2118E1E8" w14:textId="77777777" w:rsidR="00204D10" w:rsidRDefault="00204D10" w:rsidP="00DF32BC">
      <w:pPr>
        <w:contextualSpacing/>
        <w:jc w:val="center"/>
        <w:rPr>
          <w:b/>
          <w:bCs/>
          <w:color w:val="000000" w:themeColor="text1"/>
        </w:rPr>
      </w:pPr>
    </w:p>
    <w:p w14:paraId="2F50900F" w14:textId="77777777" w:rsidR="00204D10" w:rsidRDefault="00204D10" w:rsidP="00DF32BC">
      <w:pPr>
        <w:contextualSpacing/>
        <w:jc w:val="center"/>
        <w:rPr>
          <w:b/>
          <w:bCs/>
          <w:color w:val="000000" w:themeColor="text1"/>
        </w:rPr>
      </w:pPr>
    </w:p>
    <w:p w14:paraId="2D95759A" w14:textId="77777777" w:rsidR="00204D10" w:rsidRDefault="00204D10" w:rsidP="00DF32BC">
      <w:pPr>
        <w:contextualSpacing/>
        <w:jc w:val="center"/>
        <w:rPr>
          <w:b/>
          <w:bCs/>
          <w:color w:val="000000" w:themeColor="text1"/>
        </w:rPr>
      </w:pPr>
    </w:p>
    <w:p w14:paraId="24891C53" w14:textId="77777777" w:rsidR="00204D10" w:rsidRDefault="00204D10" w:rsidP="00DF32BC">
      <w:pPr>
        <w:contextualSpacing/>
        <w:jc w:val="center"/>
        <w:rPr>
          <w:b/>
          <w:bCs/>
          <w:color w:val="000000" w:themeColor="text1"/>
        </w:rPr>
      </w:pPr>
    </w:p>
    <w:p w14:paraId="21EA2C4D" w14:textId="77777777" w:rsidR="00204D10" w:rsidRDefault="00204D10" w:rsidP="00DF32BC">
      <w:pPr>
        <w:contextualSpacing/>
        <w:jc w:val="center"/>
        <w:rPr>
          <w:b/>
          <w:bCs/>
          <w:color w:val="000000" w:themeColor="text1"/>
        </w:rPr>
      </w:pPr>
    </w:p>
    <w:p w14:paraId="55D2E3B0" w14:textId="77777777" w:rsidR="00204D10" w:rsidRDefault="00204D10" w:rsidP="00DF32BC">
      <w:pPr>
        <w:contextualSpacing/>
        <w:jc w:val="center"/>
        <w:rPr>
          <w:b/>
          <w:bCs/>
          <w:color w:val="000000" w:themeColor="text1"/>
        </w:rPr>
      </w:pPr>
    </w:p>
    <w:p w14:paraId="0F9F2A1A" w14:textId="77777777" w:rsidR="00204D10" w:rsidRDefault="00204D10" w:rsidP="00DF32BC">
      <w:pPr>
        <w:contextualSpacing/>
        <w:jc w:val="center"/>
        <w:rPr>
          <w:b/>
          <w:bCs/>
          <w:color w:val="000000" w:themeColor="text1"/>
        </w:rPr>
      </w:pPr>
    </w:p>
    <w:p w14:paraId="76F1F05A" w14:textId="77777777" w:rsidR="00204D10" w:rsidRDefault="00204D10" w:rsidP="00DF32BC">
      <w:pPr>
        <w:contextualSpacing/>
        <w:jc w:val="center"/>
        <w:rPr>
          <w:b/>
          <w:bCs/>
          <w:color w:val="000000" w:themeColor="text1"/>
        </w:rPr>
      </w:pPr>
    </w:p>
    <w:p w14:paraId="7AF6BF5F" w14:textId="77777777" w:rsidR="00204D10" w:rsidRDefault="00204D10"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591F48">
        <w:rPr>
          <w:b/>
          <w:bCs/>
          <w:color w:val="000000" w:themeColor="text1"/>
        </w:rPr>
        <w:lastRenderedPageBreak/>
        <w:t xml:space="preserve">Форма </w:t>
      </w:r>
      <w:r w:rsidR="008756F5" w:rsidRPr="00591F48">
        <w:rPr>
          <w:b/>
          <w:bCs/>
          <w:color w:val="000000" w:themeColor="text1"/>
        </w:rPr>
        <w:t>1</w:t>
      </w:r>
      <w:r w:rsidRPr="00591F48">
        <w:rPr>
          <w:b/>
          <w:bCs/>
          <w:color w:val="000000" w:themeColor="text1"/>
        </w:rPr>
        <w:t xml:space="preserve">. </w:t>
      </w:r>
      <w:r w:rsidR="001E7044" w:rsidRPr="00591F48">
        <w:rPr>
          <w:b/>
          <w:bCs/>
          <w:color w:val="000000" w:themeColor="text1"/>
        </w:rPr>
        <w:t>СОГЛАСИЕ В ОТНОШЕНИИ ОБЪЕКТА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proofErr w:type="gramStart"/>
      <w:r w:rsidR="006C6495" w:rsidRPr="00591F48">
        <w:rPr>
          <w:color w:val="000000" w:themeColor="text1"/>
        </w:rPr>
        <w:t>должность)</w:t>
      </w:r>
      <w:r w:rsidRPr="00591F48">
        <w:rPr>
          <w:color w:val="000000" w:themeColor="text1"/>
        </w:rPr>
        <w:t xml:space="preserve">   </w:t>
      </w:r>
      <w:proofErr w:type="gramEnd"/>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F96CAC">
          <w:headerReference w:type="even" r:id="rId48"/>
          <w:footerReference w:type="even" r:id="rId49"/>
          <w:headerReference w:type="first" r:id="rId50"/>
          <w:footerReference w:type="first" r:id="rId51"/>
          <w:pgSz w:w="11906" w:h="16838"/>
          <w:pgMar w:top="1134"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w:t>
      </w:r>
      <w:proofErr w:type="gramStart"/>
      <w:r w:rsidRPr="00591F48">
        <w:rPr>
          <w:b/>
          <w:color w:val="000000" w:themeColor="text1"/>
        </w:rPr>
        <w:t xml:space="preserve">должность)   </w:t>
      </w:r>
      <w:proofErr w:type="gramEnd"/>
      <w:r w:rsidRPr="00591F48">
        <w:rPr>
          <w:b/>
          <w:color w:val="000000" w:themeColor="text1"/>
        </w:rPr>
        <w:t xml:space="preserve">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52"/>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1. </w:t>
      </w:r>
      <w:proofErr w:type="spellStart"/>
      <w:r w:rsidRPr="00B844F5">
        <w:rPr>
          <w:color w:val="4F81BD" w:themeColor="accent1"/>
          <w:sz w:val="22"/>
        </w:rPr>
        <w:t>Непроведение</w:t>
      </w:r>
      <w:proofErr w:type="spellEnd"/>
      <w:r w:rsidRPr="00B844F5">
        <w:rPr>
          <w:color w:val="4F81BD" w:themeColor="accent1"/>
          <w:sz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w:t>
      </w:r>
      <w:proofErr w:type="spellStart"/>
      <w:r w:rsidRPr="00B844F5">
        <w:rPr>
          <w:color w:val="4F81BD" w:themeColor="accent1"/>
          <w:sz w:val="22"/>
        </w:rPr>
        <w:t>Неприостановление</w:t>
      </w:r>
      <w:proofErr w:type="spellEnd"/>
      <w:r w:rsidRPr="00B844F5">
        <w:rPr>
          <w:color w:val="4F81BD" w:themeColor="accent1"/>
          <w:sz w:val="22"/>
        </w:rPr>
        <w:t xml:space="preserve">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B844F5">
        <w:rPr>
          <w:color w:val="4F81BD" w:themeColor="accent1"/>
          <w:sz w:val="22"/>
        </w:rPr>
        <w:t>неполнородный</w:t>
      </w:r>
      <w:proofErr w:type="spellEnd"/>
      <w:r w:rsidRPr="00B844F5">
        <w:rPr>
          <w:color w:val="4F81BD" w:themeColor="accent1"/>
          <w:sz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 xml:space="preserve">Не является юридическим или физическим лицом, в отношении которого применяются специальные экономические меры, предусмотренные </w:t>
      </w:r>
      <w:proofErr w:type="gramStart"/>
      <w:r w:rsidRPr="00B844F5">
        <w:rPr>
          <w:bCs/>
          <w:i/>
          <w:color w:val="000000" w:themeColor="text1"/>
          <w:sz w:val="22"/>
        </w:rPr>
        <w:t>подпунктом</w:t>
      </w:r>
      <w:proofErr w:type="gramEnd"/>
      <w:r w:rsidRPr="00B844F5">
        <w:rPr>
          <w:bCs/>
          <w:i/>
          <w:color w:val="000000" w:themeColor="text1"/>
          <w:sz w:val="22"/>
        </w:rPr>
        <w:t xml:space="preserve">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A04AD2">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A04AD2">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2"/>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w:t>
      </w:r>
      <w:proofErr w:type="gramStart"/>
      <w:r w:rsidRPr="00591F48">
        <w:rPr>
          <w:color w:val="000000" w:themeColor="text1"/>
          <w:vertAlign w:val="superscript"/>
        </w:rPr>
        <w:t xml:space="preserve">   (</w:t>
      </w:r>
      <w:proofErr w:type="gramEnd"/>
      <w:r w:rsidRPr="00591F48">
        <w:rPr>
          <w:color w:val="000000" w:themeColor="text1"/>
          <w:vertAlign w:val="superscript"/>
        </w:rPr>
        <w:t>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w:t>
      </w:r>
      <w:proofErr w:type="spellStart"/>
      <w:r w:rsidRPr="00591F48">
        <w:rPr>
          <w:color w:val="000000" w:themeColor="text1"/>
          <w:kern w:val="32"/>
        </w:rPr>
        <w:t>ая</w:t>
      </w:r>
      <w:proofErr w:type="spellEnd"/>
      <w:r w:rsidRPr="00591F48">
        <w:rPr>
          <w:color w:val="000000" w:themeColor="text1"/>
          <w:kern w:val="32"/>
        </w:rPr>
        <w:t>)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w:t>
      </w:r>
      <w:proofErr w:type="spellStart"/>
      <w:r w:rsidRPr="00591F48">
        <w:rPr>
          <w:color w:val="000000" w:themeColor="text1"/>
        </w:rPr>
        <w:t>Крымтеплокоммунэнерго</w:t>
      </w:r>
      <w:proofErr w:type="spellEnd"/>
      <w:r w:rsidRPr="00591F48">
        <w:rPr>
          <w:color w:val="000000" w:themeColor="text1"/>
        </w:rP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rsidRPr="00591F48">
        <w:rPr>
          <w:color w:val="000000" w:themeColor="text1"/>
        </w:rPr>
        <w:t>Крымтеплокоммунэнерго</w:t>
      </w:r>
      <w:proofErr w:type="spellEnd"/>
      <w:r w:rsidRPr="00591F48">
        <w:rPr>
          <w:color w:val="000000" w:themeColor="text1"/>
        </w:rPr>
        <w:t>» О закупке товаров, работ, услуг ГУП РК «</w:t>
      </w:r>
      <w:proofErr w:type="spellStart"/>
      <w:r w:rsidRPr="00591F48">
        <w:rPr>
          <w:color w:val="000000" w:themeColor="text1"/>
        </w:rPr>
        <w:t>Крымтеплокоммунэнерго</w:t>
      </w:r>
      <w:proofErr w:type="spellEnd"/>
      <w:r w:rsidRPr="00591F48">
        <w:rPr>
          <w:color w:val="000000" w:themeColor="text1"/>
        </w:rP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rsidRPr="00591F48">
        <w:rPr>
          <w:color w:val="000000" w:themeColor="text1"/>
        </w:rPr>
        <w:t>Крымтеплокоммунэнерго</w:t>
      </w:r>
      <w:proofErr w:type="spellEnd"/>
      <w:r w:rsidRPr="00591F48">
        <w:rPr>
          <w:color w:val="000000" w:themeColor="text1"/>
        </w:rP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w:t>
      </w:r>
      <w:proofErr w:type="spellStart"/>
      <w:r w:rsidRPr="00591F48">
        <w:rPr>
          <w:color w:val="000000" w:themeColor="text1"/>
        </w:rPr>
        <w:t>Крымтеплокоммунэнерго</w:t>
      </w:r>
      <w:proofErr w:type="spellEnd"/>
      <w:r w:rsidRPr="00591F48">
        <w:rPr>
          <w:color w:val="000000" w:themeColor="text1"/>
        </w:rP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proofErr w:type="spellStart"/>
            <w:r w:rsidR="00CF2820" w:rsidRPr="00591F48">
              <w:rPr>
                <w:b/>
              </w:rPr>
              <w:t>Крымтеплокоммунэнерго</w:t>
            </w:r>
            <w:proofErr w:type="spellEnd"/>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w:t>
            </w:r>
            <w:bookmarkStart w:id="26" w:name="_GoBack"/>
            <w:bookmarkEnd w:id="26"/>
            <w:r w:rsidR="00CF2820" w:rsidRPr="00591F48">
              <w:rPr>
                <w:b/>
              </w:rPr>
              <w:t>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204D10" w:rsidRDefault="00204D10" w:rsidP="00E56462">
      <w:r>
        <w:separator/>
      </w:r>
    </w:p>
  </w:endnote>
  <w:endnote w:type="continuationSeparator" w:id="0">
    <w:p w14:paraId="1EE47ED0" w14:textId="77777777" w:rsidR="00204D10" w:rsidRDefault="00204D1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204D10" w:rsidRPr="004C6A07" w:rsidRDefault="00204D10">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204D10" w:rsidRPr="004C6A07" w:rsidRDefault="00204D10">
    <w:pPr>
      <w:pStyle w:val="aff9"/>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38C07264" w:rsidR="00204D10" w:rsidRDefault="00204D10" w:rsidP="00897A78">
    <w:pPr>
      <w:pStyle w:val="aff9"/>
      <w:jc w:val="right"/>
    </w:pPr>
    <w:r>
      <w:fldChar w:fldCharType="begin"/>
    </w:r>
    <w:r>
      <w:instrText>PAGE   \* MERGEFORMAT</w:instrText>
    </w:r>
    <w:r>
      <w:fldChar w:fldCharType="separate"/>
    </w:r>
    <w:r w:rsidR="00B844F5">
      <w:rPr>
        <w:noProof/>
      </w:rPr>
      <w:t>69</w:t>
    </w:r>
    <w:r>
      <w:rPr>
        <w:noProof/>
      </w:rPr>
      <w:fldChar w:fldCharType="end"/>
    </w:r>
  </w:p>
  <w:p w14:paraId="2FEEDE79" w14:textId="77777777" w:rsidR="00204D10" w:rsidRDefault="00204D10"/>
  <w:p w14:paraId="79D993EE" w14:textId="77777777" w:rsidR="00204D10" w:rsidRDefault="00204D1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5F544" w14:textId="77777777" w:rsidR="00204D10" w:rsidRDefault="00204D10"/>
  <w:p w14:paraId="4AAF0A0B" w14:textId="77777777" w:rsidR="00204D10" w:rsidRDefault="00204D10" w:rsidP="00204D1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07E90" w14:textId="77777777" w:rsidR="00204D10" w:rsidRDefault="00204D10">
    <w:pPr>
      <w:pStyle w:val="aff9"/>
      <w:jc w:val="right"/>
    </w:pPr>
    <w:r>
      <w:fldChar w:fldCharType="begin"/>
    </w:r>
    <w:r>
      <w:instrText>PAGE   \* MERGEFORMAT</w:instrText>
    </w:r>
    <w:r>
      <w:fldChar w:fldCharType="separate"/>
    </w:r>
    <w:r>
      <w:rPr>
        <w:noProof/>
      </w:rPr>
      <w:t>1</w:t>
    </w:r>
    <w:r>
      <w:rPr>
        <w:noProof/>
      </w:rPr>
      <w:fldChar w:fldCharType="end"/>
    </w:r>
  </w:p>
  <w:p w14:paraId="55E415BB" w14:textId="77777777" w:rsidR="00204D10" w:rsidRDefault="00204D10"/>
  <w:p w14:paraId="2A228259" w14:textId="77777777" w:rsidR="00204D10" w:rsidRDefault="00204D10" w:rsidP="00204D10"/>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2F477" w14:textId="77777777" w:rsidR="00204D10" w:rsidRPr="000B71AE" w:rsidRDefault="00204D10" w:rsidP="00204D10"/>
  <w:p w14:paraId="5309456F" w14:textId="77777777" w:rsidR="00204D10" w:rsidRPr="000B71AE" w:rsidRDefault="00204D10" w:rsidP="00204D10"/>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9C7E8" w14:textId="77777777" w:rsidR="00204D10" w:rsidRPr="00F34B8E" w:rsidRDefault="00204D10" w:rsidP="00204D10">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19BE1" w14:textId="0AFBE8E3" w:rsidR="00204D10" w:rsidRPr="000B71AE" w:rsidRDefault="00204D10" w:rsidP="00204D10">
    <w:r>
      <w:fldChar w:fldCharType="begin"/>
    </w:r>
    <w:r>
      <w:instrText>PAGE   \* MERGEFORMAT</w:instrText>
    </w:r>
    <w:r>
      <w:fldChar w:fldCharType="separate"/>
    </w:r>
    <w:r w:rsidR="00B844F5">
      <w:rPr>
        <w:noProof/>
      </w:rPr>
      <w:t>58</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204D10" w:rsidRDefault="00204D10"/>
  <w:p w14:paraId="62771D7D" w14:textId="77777777" w:rsidR="00204D10" w:rsidRDefault="00204D10" w:rsidP="008120E4"/>
  <w:p w14:paraId="19A8B85A" w14:textId="77777777" w:rsidR="00204D10" w:rsidRDefault="00204D10"/>
  <w:p w14:paraId="7578DA43" w14:textId="77777777" w:rsidR="00204D10" w:rsidRDefault="00204D10"/>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204D10" w:rsidRDefault="00204D10">
    <w:pPr>
      <w:pStyle w:val="aff9"/>
      <w:jc w:val="right"/>
    </w:pPr>
    <w:r>
      <w:fldChar w:fldCharType="begin"/>
    </w:r>
    <w:r>
      <w:instrText>PAGE   \* MERGEFORMAT</w:instrText>
    </w:r>
    <w:r>
      <w:fldChar w:fldCharType="separate"/>
    </w:r>
    <w:r>
      <w:rPr>
        <w:noProof/>
      </w:rPr>
      <w:t>5</w:t>
    </w:r>
    <w:r>
      <w:rPr>
        <w:noProof/>
      </w:rPr>
      <w:fldChar w:fldCharType="end"/>
    </w:r>
  </w:p>
  <w:p w14:paraId="0D9B9BA2" w14:textId="77777777" w:rsidR="00204D10" w:rsidRDefault="00204D10"/>
  <w:p w14:paraId="25AE565E" w14:textId="77777777" w:rsidR="00204D10" w:rsidRDefault="00204D10" w:rsidP="008120E4"/>
  <w:p w14:paraId="00811114" w14:textId="77777777" w:rsidR="00204D10" w:rsidRDefault="00204D10"/>
  <w:p w14:paraId="58065497" w14:textId="77777777" w:rsidR="00204D10" w:rsidRDefault="00204D10"/>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204D10" w:rsidRDefault="00204D10"/>
  <w:p w14:paraId="1F512DB8" w14:textId="77777777" w:rsidR="00204D10" w:rsidRDefault="00204D10" w:rsidP="00617FFD"/>
  <w:p w14:paraId="08539BF4" w14:textId="77777777" w:rsidR="00204D10" w:rsidRDefault="00204D10"/>
  <w:p w14:paraId="0A928449" w14:textId="77777777" w:rsidR="00204D10" w:rsidRDefault="00204D1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204D10" w:rsidRDefault="00204D10" w:rsidP="00E56462">
      <w:r>
        <w:separator/>
      </w:r>
    </w:p>
  </w:footnote>
  <w:footnote w:type="continuationSeparator" w:id="0">
    <w:p w14:paraId="774B045C" w14:textId="77777777" w:rsidR="00204D10" w:rsidRDefault="00204D10" w:rsidP="00E56462">
      <w:r>
        <w:continuationSeparator/>
      </w:r>
    </w:p>
  </w:footnote>
  <w:footnote w:id="1">
    <w:p w14:paraId="3CAA8B74" w14:textId="77777777" w:rsidR="00204D10" w:rsidRPr="00EB0420" w:rsidRDefault="00204D10" w:rsidP="00204D10">
      <w:pPr>
        <w:numPr>
          <w:ilvl w:val="0"/>
          <w:numId w:val="43"/>
        </w:numPr>
        <w:suppressAutoHyphens/>
        <w:autoSpaceDN w:val="0"/>
        <w:ind w:left="0" w:firstLine="709"/>
        <w:contextualSpacing/>
        <w:jc w:val="both"/>
        <w:textAlignment w:val="baseline"/>
        <w:rPr>
          <w:kern w:val="3"/>
        </w:rPr>
      </w:pPr>
      <w:r>
        <w:rPr>
          <w:rStyle w:val="af7"/>
        </w:rPr>
        <w:footnoteRef/>
      </w:r>
      <w:r w:rsidRPr="00DF32BC">
        <w:rPr>
          <w:kern w:val="3"/>
          <w:sz w:val="20"/>
          <w:szCs w:val="20"/>
        </w:rPr>
        <w:t>при отсутствии соответствующего случая, отмеченные пункты не применяются, сумма штрафа не указывается)</w:t>
      </w:r>
    </w:p>
    <w:p w14:paraId="75B4A70C" w14:textId="77777777" w:rsidR="00204D10" w:rsidRDefault="00204D10" w:rsidP="00204D10">
      <w:pPr>
        <w:pStyle w:val="af5"/>
      </w:pPr>
    </w:p>
  </w:footnote>
  <w:footnote w:id="2">
    <w:p w14:paraId="549F0BA5" w14:textId="77777777" w:rsidR="00204D10" w:rsidRDefault="00204D10"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204D10" w:rsidRPr="00F96CAC" w:rsidRDefault="00204D10" w:rsidP="00F96CAC">
    <w:pPr>
      <w:pStyle w:val="affe"/>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204D10" w:rsidRDefault="00204D10"/>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204D10" w:rsidRPr="007A51A0" w:rsidRDefault="00204D10">
    <w:pPr>
      <w:pStyle w:val="affe"/>
      <w:jc w:val="center"/>
    </w:pPr>
  </w:p>
  <w:p w14:paraId="46D5AEF1" w14:textId="77777777" w:rsidR="00204D10" w:rsidRDefault="00204D10">
    <w:pPr>
      <w:pStyle w:val="aff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A409" w14:textId="77777777" w:rsidR="00204D10" w:rsidRDefault="00204D10"/>
  <w:p w14:paraId="485EA491" w14:textId="77777777" w:rsidR="00204D10" w:rsidRDefault="00204D10" w:rsidP="00204D10"/>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EF632" w14:textId="77777777" w:rsidR="00204D10" w:rsidRDefault="00204D10"/>
  <w:p w14:paraId="5237C942" w14:textId="77777777" w:rsidR="00204D10" w:rsidRDefault="00204D10" w:rsidP="00204D1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E8609" w14:textId="77777777" w:rsidR="00204D10" w:rsidRPr="000B71AE" w:rsidRDefault="00204D10" w:rsidP="00204D10"/>
  <w:p w14:paraId="4DE903BA" w14:textId="77777777" w:rsidR="00204D10" w:rsidRPr="000B71AE" w:rsidRDefault="00204D10" w:rsidP="00204D10"/>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61158" w14:textId="77777777" w:rsidR="00204D10" w:rsidRPr="000B71AE" w:rsidRDefault="00204D10" w:rsidP="00204D10">
    <w:r>
      <w:rPr>
        <w:noProof/>
      </w:rPr>
      <mc:AlternateContent>
        <mc:Choice Requires="wps">
          <w:drawing>
            <wp:anchor distT="0" distB="0" distL="0" distR="0" simplePos="0" relativeHeight="251659264" behindDoc="0" locked="0" layoutInCell="1" allowOverlap="1" wp14:anchorId="260135F1" wp14:editId="177F2C1B">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796342" w14:textId="77777777" w:rsidR="00204D10" w:rsidRPr="000B71AE" w:rsidRDefault="00204D10" w:rsidP="00204D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135F1"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E796342" w14:textId="77777777" w:rsidR="00204D10" w:rsidRPr="000B71AE" w:rsidRDefault="00204D10" w:rsidP="00204D10"/>
                </w:txbxContent>
              </v:textbox>
              <w10:wrap type="square" side="largest" anchorx="page"/>
            </v:shape>
          </w:pict>
        </mc:Fallback>
      </mc:AlternateContent>
    </w:r>
  </w:p>
  <w:p w14:paraId="19643EE7" w14:textId="77777777" w:rsidR="00204D10" w:rsidRPr="000B71AE" w:rsidRDefault="00204D10" w:rsidP="00204D10"/>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4413D" w14:textId="77777777" w:rsidR="00204D10" w:rsidRPr="000B71AE" w:rsidRDefault="00204D10" w:rsidP="00204D10"/>
  <w:p w14:paraId="258783B3" w14:textId="77777777" w:rsidR="00204D10" w:rsidRPr="000B71AE" w:rsidRDefault="00204D10" w:rsidP="00204D10"/>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204D10" w:rsidRDefault="00204D10"/>
  <w:p w14:paraId="472F2DCE" w14:textId="77777777" w:rsidR="00204D10" w:rsidRDefault="00204D10" w:rsidP="008120E4"/>
  <w:p w14:paraId="27BA681C" w14:textId="77777777" w:rsidR="00204D10" w:rsidRDefault="00204D10"/>
  <w:p w14:paraId="49FA04AE" w14:textId="77777777" w:rsidR="00204D10" w:rsidRDefault="00204D10"/>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204D10" w:rsidRDefault="00204D10"/>
  <w:p w14:paraId="5F7BA0DD" w14:textId="77777777" w:rsidR="00204D10" w:rsidRDefault="00204D10" w:rsidP="008120E4"/>
  <w:p w14:paraId="5B6E8F76" w14:textId="77777777" w:rsidR="00204D10" w:rsidRDefault="00204D10"/>
  <w:p w14:paraId="427B9A7B" w14:textId="77777777" w:rsidR="00204D10" w:rsidRDefault="00204D10"/>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204D10" w:rsidRDefault="00204D10"/>
  <w:p w14:paraId="4D442567" w14:textId="77777777" w:rsidR="00204D10" w:rsidRDefault="00204D10" w:rsidP="00617FFD"/>
  <w:p w14:paraId="4A5BBB15" w14:textId="77777777" w:rsidR="00204D10" w:rsidRDefault="00204D10"/>
  <w:p w14:paraId="3C24E63A" w14:textId="77777777" w:rsidR="00204D10" w:rsidRDefault="00204D1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204D10"/>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header" Target="header5.xml"/><Relationship Id="rId21" Type="http://schemas.openxmlformats.org/officeDocument/2006/relationships/hyperlink" Target="http://mobileonline.garant.ru/" TargetMode="External"/><Relationship Id="rId34" Type="http://schemas.openxmlformats.org/officeDocument/2006/relationships/header" Target="header2.xml"/><Relationship Id="rId42" Type="http://schemas.openxmlformats.org/officeDocument/2006/relationships/header" Target="header6.xml"/><Relationship Id="rId47" Type="http://schemas.openxmlformats.org/officeDocument/2006/relationships/footer" Target="footer8.xml"/><Relationship Id="rId50"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mobileonline.garant.ru/" TargetMode="External"/><Relationship Id="rId29" Type="http://schemas.openxmlformats.org/officeDocument/2006/relationships/hyperlink" Target="consultantplus://offline/ref=4F1C61A20E67E58AD6B3582BAE0F76490B37FCE9B4651FCD8D34BA923DC0F0C0D28B59D87F1960325CA0DC9E14N6YFG" TargetMode="Externa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footer" Target="footer3.xml"/><Relationship Id="rId40" Type="http://schemas.openxmlformats.org/officeDocument/2006/relationships/footer" Target="footer4.xml"/><Relationship Id="rId45" Type="http://schemas.openxmlformats.org/officeDocument/2006/relationships/footer" Target="footer7.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C2C83304E8BAB89E2333FDBE62798E5D848813357A2F6EF8E5599D64065FD1CE2BC5BE91051EE9B2Y4M" TargetMode="External"/><Relationship Id="rId19" Type="http://schemas.openxmlformats.org/officeDocument/2006/relationships/hyperlink" Target="https://tce.crimea.com/" TargetMode="External"/><Relationship Id="rId31" Type="http://schemas.openxmlformats.org/officeDocument/2006/relationships/hyperlink" Target="http://mobileonline.garant.ru/" TargetMode="External"/><Relationship Id="rId44" Type="http://schemas.openxmlformats.org/officeDocument/2006/relationships/header" Target="header7.xml"/><Relationship Id="rId52"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consultantplus://offline/ref=4F1C61A20E67E58AD6B3582BAE0F76490B37FCE9B4651FCD8D34BA923DC0F0C0C08B01D47E197D3250B58ACF523B86C22C6E179D9D15381AN1Y2G" TargetMode="External"/><Relationship Id="rId35" Type="http://schemas.openxmlformats.org/officeDocument/2006/relationships/footer" Target="footer2.xml"/><Relationship Id="rId43" Type="http://schemas.openxmlformats.org/officeDocument/2006/relationships/footer" Target="footer6.xml"/><Relationship Id="rId48" Type="http://schemas.openxmlformats.org/officeDocument/2006/relationships/header" Target="header9.xml"/><Relationship Id="rId8" Type="http://schemas.openxmlformats.org/officeDocument/2006/relationships/footer" Target="footer1.xml"/><Relationship Id="rId51" Type="http://schemas.openxmlformats.org/officeDocument/2006/relationships/footer" Target="footer10.xml"/><Relationship Id="rId3" Type="http://schemas.openxmlformats.org/officeDocument/2006/relationships/styles" Target="styles.xml"/><Relationship Id="rId12" Type="http://schemas.openxmlformats.org/officeDocument/2006/relationships/hyperlink" Target="http://ivo.garant.ru/" TargetMode="External"/><Relationship Id="rId17" Type="http://schemas.openxmlformats.org/officeDocument/2006/relationships/hyperlink" Target="http://internet.garant.ru/" TargetMode="External"/><Relationship Id="rId25" Type="http://schemas.openxmlformats.org/officeDocument/2006/relationships/hyperlink" Target="http://mobileonline.garant.ru/" TargetMode="External"/><Relationship Id="rId33" Type="http://schemas.openxmlformats.org/officeDocument/2006/relationships/hyperlink" Target="consultantplus://offline/ref=C5C2C83304E8BAB89E2333FDBE62798E5D848813357A2F6EF8E5599D64065FD1CE2BC5BE91051EE9B2Y4M" TargetMode="External"/><Relationship Id="rId38" Type="http://schemas.openxmlformats.org/officeDocument/2006/relationships/header" Target="header4.xml"/><Relationship Id="rId46" Type="http://schemas.openxmlformats.org/officeDocument/2006/relationships/header" Target="header8.xml"/><Relationship Id="rId20" Type="http://schemas.openxmlformats.org/officeDocument/2006/relationships/hyperlink" Target="https://tce.crimea.com/" TargetMode="External"/><Relationship Id="rId41" Type="http://schemas.openxmlformats.org/officeDocument/2006/relationships/footer" Target="footer5.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http://mobileonline.garant.ru/" TargetMode="External"/><Relationship Id="rId36" Type="http://schemas.openxmlformats.org/officeDocument/2006/relationships/header" Target="header3.xml"/><Relationship Id="rId4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C4543-8F69-42E9-B051-B3E912741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723</TotalTime>
  <Pages>80</Pages>
  <Words>34279</Words>
  <Characters>195392</Characters>
  <Application>Microsoft Office Word</Application>
  <DocSecurity>0</DocSecurity>
  <Lines>1628</Lines>
  <Paragraphs>458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47</cp:revision>
  <cp:lastPrinted>2025-10-15T11:25:00Z</cp:lastPrinted>
  <dcterms:created xsi:type="dcterms:W3CDTF">2024-09-16T13:55:00Z</dcterms:created>
  <dcterms:modified xsi:type="dcterms:W3CDTF">2025-11-25T13:48:00Z</dcterms:modified>
</cp:coreProperties>
</file>