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991" w:rsidRPr="00AE7991" w:rsidRDefault="00AE7991" w:rsidP="00AE79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AE7991">
        <w:rPr>
          <w:rFonts w:ascii="Times New Roman" w:hAnsi="Times New Roman" w:cs="Times New Roman"/>
          <w:b/>
          <w:sz w:val="24"/>
          <w:szCs w:val="24"/>
        </w:rPr>
        <w:t xml:space="preserve">Раскрытие информации ГУП РК «Крымтеплокоммунэнерго» </w:t>
      </w:r>
    </w:p>
    <w:bookmarkEnd w:id="0"/>
    <w:p w:rsidR="00AE7991" w:rsidRPr="00AE7991" w:rsidRDefault="00AE7991" w:rsidP="00AE7991">
      <w:pPr>
        <w:pStyle w:val="a4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AE7991">
        <w:rPr>
          <w:rFonts w:ascii="Times New Roman" w:hAnsi="Times New Roman" w:cs="Times New Roman"/>
          <w:sz w:val="24"/>
          <w:szCs w:val="24"/>
        </w:rPr>
        <w:t xml:space="preserve">Предложение по корректировке тарифов на тепловую энергию на  2023 год  ГУП РК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AE7991">
        <w:rPr>
          <w:rFonts w:ascii="Times New Roman" w:hAnsi="Times New Roman" w:cs="Times New Roman"/>
          <w:sz w:val="24"/>
          <w:szCs w:val="24"/>
        </w:rPr>
        <w:t>Крымтеплокоммунэнерго» с использованием ФГИС ЕИАС</w:t>
      </w:r>
      <w:r w:rsidRPr="00AE7991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AE7991">
          <w:rPr>
            <w:rStyle w:val="a3"/>
            <w:rFonts w:ascii="Times New Roman" w:hAnsi="Times New Roman" w:cs="Times New Roman"/>
            <w:sz w:val="24"/>
            <w:szCs w:val="24"/>
          </w:rPr>
          <w:t>https://ri.regportal-tariff.ru/Discl/PublicDisclosureInfo.aspx?reg=RU.9.82&amp;razdel=Tarif&amp;sphere=TS&amp;year=2023</w:t>
        </w:r>
      </w:hyperlink>
      <w:r w:rsidRPr="00AE79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7991" w:rsidRPr="00AE7991" w:rsidRDefault="00AE7991" w:rsidP="00AE7991">
      <w:pPr>
        <w:pStyle w:val="a4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6F400F" w:rsidRDefault="004D2858" w:rsidP="00AE7991">
      <w:pPr>
        <w:pStyle w:val="a4"/>
        <w:ind w:left="-284"/>
      </w:pPr>
      <w:r w:rsidRPr="004D2858">
        <w:rPr>
          <w:noProof/>
          <w:lang w:eastAsia="ru-RU"/>
        </w:rPr>
        <w:drawing>
          <wp:inline distT="0" distB="0" distL="0" distR="0">
            <wp:extent cx="6102057" cy="8460188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1579" cy="8473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2858" w:rsidRDefault="004D2858">
      <w:r w:rsidRPr="004D2858">
        <w:rPr>
          <w:noProof/>
          <w:lang w:eastAsia="ru-RU"/>
        </w:rPr>
        <w:lastRenderedPageBreak/>
        <w:drawing>
          <wp:inline distT="0" distB="0" distL="0" distR="0">
            <wp:extent cx="6570345" cy="6814384"/>
            <wp:effectExtent l="0" t="0" r="1905" b="571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345" cy="6814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2858" w:rsidRDefault="004D2858"/>
    <w:p w:rsidR="004D2858" w:rsidRDefault="004D2858"/>
    <w:p w:rsidR="004D2858" w:rsidRDefault="004D2858"/>
    <w:p w:rsidR="004D2858" w:rsidRDefault="004D2858"/>
    <w:p w:rsidR="004D2858" w:rsidRDefault="004D2858">
      <w:r w:rsidRPr="004D2858">
        <w:rPr>
          <w:noProof/>
          <w:lang w:eastAsia="ru-RU"/>
        </w:rPr>
        <w:lastRenderedPageBreak/>
        <w:drawing>
          <wp:inline distT="0" distB="0" distL="0" distR="0">
            <wp:extent cx="8236351" cy="5208414"/>
            <wp:effectExtent l="8890" t="0" r="0" b="254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278424" cy="523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2858" w:rsidRDefault="004D2858"/>
    <w:p w:rsidR="004D2858" w:rsidRDefault="004D2858"/>
    <w:p w:rsidR="004D2858" w:rsidRDefault="004D2858"/>
    <w:p w:rsidR="004D2858" w:rsidRDefault="004D2858"/>
    <w:p w:rsidR="004D2858" w:rsidRDefault="004D2858"/>
    <w:p w:rsidR="004D2858" w:rsidRDefault="004D2858"/>
    <w:p w:rsidR="004D2858" w:rsidRDefault="004D2858"/>
    <w:p w:rsidR="00BB4DE3" w:rsidRDefault="00BB4DE3">
      <w:r w:rsidRPr="00BB4DE3">
        <w:rPr>
          <w:noProof/>
          <w:lang w:eastAsia="ru-RU"/>
        </w:rPr>
        <w:drawing>
          <wp:inline distT="0" distB="0" distL="0" distR="0">
            <wp:extent cx="6570345" cy="7220219"/>
            <wp:effectExtent l="0" t="0" r="190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345" cy="7220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4DE3" w:rsidRPr="00BB4DE3" w:rsidRDefault="00BB4DE3" w:rsidP="00BB4DE3"/>
    <w:p w:rsidR="00BB4DE3" w:rsidRPr="00BB4DE3" w:rsidRDefault="00BB4DE3" w:rsidP="00BB4DE3"/>
    <w:p w:rsidR="004D2858" w:rsidRDefault="00BB4DE3" w:rsidP="00BB4DE3">
      <w:pPr>
        <w:tabs>
          <w:tab w:val="left" w:pos="1039"/>
        </w:tabs>
      </w:pPr>
      <w:r w:rsidRPr="00BB4DE3">
        <w:rPr>
          <w:noProof/>
          <w:lang w:eastAsia="ru-RU"/>
        </w:rPr>
        <w:lastRenderedPageBreak/>
        <w:drawing>
          <wp:inline distT="0" distB="0" distL="0" distR="0">
            <wp:extent cx="6569454" cy="10034546"/>
            <wp:effectExtent l="0" t="0" r="3175" b="508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3970" cy="10041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4DE3" w:rsidRDefault="00BB4DE3" w:rsidP="00BB4DE3">
      <w:pPr>
        <w:tabs>
          <w:tab w:val="left" w:pos="1039"/>
        </w:tabs>
      </w:pPr>
      <w:r w:rsidRPr="00BB4DE3">
        <w:rPr>
          <w:noProof/>
          <w:lang w:eastAsia="ru-RU"/>
        </w:rPr>
        <w:lastRenderedPageBreak/>
        <w:drawing>
          <wp:inline distT="0" distB="0" distL="0" distR="0">
            <wp:extent cx="6570345" cy="7836206"/>
            <wp:effectExtent l="0" t="0" r="190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345" cy="7836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4DE3" w:rsidRDefault="00BB4DE3" w:rsidP="00BB4DE3">
      <w:pPr>
        <w:tabs>
          <w:tab w:val="left" w:pos="1039"/>
        </w:tabs>
      </w:pPr>
    </w:p>
    <w:p w:rsidR="00BB4DE3" w:rsidRDefault="00BB4DE3" w:rsidP="00BB4DE3">
      <w:pPr>
        <w:tabs>
          <w:tab w:val="left" w:pos="1039"/>
        </w:tabs>
      </w:pPr>
    </w:p>
    <w:p w:rsidR="00BB4DE3" w:rsidRDefault="00BB4DE3" w:rsidP="00BB4DE3">
      <w:pPr>
        <w:tabs>
          <w:tab w:val="left" w:pos="1039"/>
        </w:tabs>
      </w:pPr>
    </w:p>
    <w:p w:rsidR="00BB4DE3" w:rsidRDefault="00BB4DE3" w:rsidP="00BB4DE3">
      <w:pPr>
        <w:tabs>
          <w:tab w:val="left" w:pos="1039"/>
        </w:tabs>
      </w:pPr>
    </w:p>
    <w:p w:rsidR="00BB4DE3" w:rsidRDefault="00BB4DE3" w:rsidP="00BB4DE3">
      <w:pPr>
        <w:tabs>
          <w:tab w:val="left" w:pos="1039"/>
        </w:tabs>
      </w:pPr>
      <w:r w:rsidRPr="00BB4DE3">
        <w:rPr>
          <w:noProof/>
          <w:lang w:eastAsia="ru-RU"/>
        </w:rPr>
        <w:lastRenderedPageBreak/>
        <w:drawing>
          <wp:inline distT="0" distB="0" distL="0" distR="0">
            <wp:extent cx="6570345" cy="5090717"/>
            <wp:effectExtent l="0" t="0" r="190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345" cy="5090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4DE3" w:rsidRDefault="00BB4DE3" w:rsidP="00BB4DE3">
      <w:pPr>
        <w:tabs>
          <w:tab w:val="left" w:pos="1039"/>
        </w:tabs>
      </w:pPr>
    </w:p>
    <w:p w:rsidR="00BB4DE3" w:rsidRDefault="00BB4DE3" w:rsidP="00BB4DE3">
      <w:pPr>
        <w:tabs>
          <w:tab w:val="left" w:pos="1039"/>
        </w:tabs>
      </w:pPr>
    </w:p>
    <w:p w:rsidR="00BB4DE3" w:rsidRDefault="00BB4DE3" w:rsidP="00BB4DE3">
      <w:pPr>
        <w:tabs>
          <w:tab w:val="left" w:pos="1039"/>
        </w:tabs>
      </w:pPr>
      <w:r w:rsidRPr="00BB4DE3">
        <w:rPr>
          <w:noProof/>
          <w:lang w:eastAsia="ru-RU"/>
        </w:rPr>
        <w:lastRenderedPageBreak/>
        <w:drawing>
          <wp:inline distT="0" distB="0" distL="0" distR="0">
            <wp:extent cx="6570303" cy="10086285"/>
            <wp:effectExtent l="0" t="0" r="254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124" cy="10089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4DE3" w:rsidRDefault="00BB4DE3" w:rsidP="00BB4DE3">
      <w:pPr>
        <w:tabs>
          <w:tab w:val="left" w:pos="1039"/>
        </w:tabs>
      </w:pPr>
      <w:r w:rsidRPr="00BB4DE3">
        <w:rPr>
          <w:noProof/>
          <w:lang w:eastAsia="ru-RU"/>
        </w:rPr>
        <w:lastRenderedPageBreak/>
        <w:drawing>
          <wp:inline distT="0" distB="0" distL="0" distR="0">
            <wp:extent cx="6471941" cy="10058400"/>
            <wp:effectExtent l="0" t="0" r="508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758" cy="10081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4DE3" w:rsidRDefault="00BB4DE3" w:rsidP="00BB4DE3">
      <w:pPr>
        <w:tabs>
          <w:tab w:val="left" w:pos="1039"/>
        </w:tabs>
      </w:pPr>
      <w:r w:rsidRPr="00BB4DE3">
        <w:rPr>
          <w:noProof/>
          <w:lang w:eastAsia="ru-RU"/>
        </w:rPr>
        <w:lastRenderedPageBreak/>
        <w:drawing>
          <wp:inline distT="0" distB="0" distL="0" distR="0">
            <wp:extent cx="6570345" cy="7039561"/>
            <wp:effectExtent l="0" t="0" r="1905" b="952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345" cy="7039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6515" w:rsidRDefault="00866515" w:rsidP="00BB4DE3">
      <w:pPr>
        <w:tabs>
          <w:tab w:val="left" w:pos="1039"/>
        </w:tabs>
      </w:pPr>
    </w:p>
    <w:p w:rsidR="00866515" w:rsidRDefault="00866515" w:rsidP="00BB4DE3">
      <w:pPr>
        <w:tabs>
          <w:tab w:val="left" w:pos="1039"/>
        </w:tabs>
      </w:pPr>
    </w:p>
    <w:p w:rsidR="00866515" w:rsidRDefault="00866515" w:rsidP="00BB4DE3">
      <w:pPr>
        <w:tabs>
          <w:tab w:val="left" w:pos="1039"/>
        </w:tabs>
      </w:pPr>
    </w:p>
    <w:p w:rsidR="00866515" w:rsidRDefault="00866515" w:rsidP="00BB4DE3">
      <w:pPr>
        <w:tabs>
          <w:tab w:val="left" w:pos="1039"/>
        </w:tabs>
      </w:pPr>
    </w:p>
    <w:p w:rsidR="00866515" w:rsidRDefault="00866515" w:rsidP="00BB4DE3">
      <w:pPr>
        <w:tabs>
          <w:tab w:val="left" w:pos="1039"/>
        </w:tabs>
      </w:pPr>
    </w:p>
    <w:p w:rsidR="00866515" w:rsidRPr="00BB4DE3" w:rsidRDefault="00866515" w:rsidP="00BB4DE3">
      <w:pPr>
        <w:tabs>
          <w:tab w:val="left" w:pos="1039"/>
        </w:tabs>
      </w:pPr>
      <w:r w:rsidRPr="00866515">
        <w:rPr>
          <w:noProof/>
          <w:lang w:eastAsia="ru-RU"/>
        </w:rPr>
        <w:lastRenderedPageBreak/>
        <w:drawing>
          <wp:inline distT="0" distB="0" distL="0" distR="0">
            <wp:extent cx="6570345" cy="6281949"/>
            <wp:effectExtent l="0" t="0" r="1905" b="508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345" cy="6281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66515" w:rsidRPr="00BB4DE3" w:rsidSect="004D2858">
      <w:pgSz w:w="11906" w:h="16838"/>
      <w:pgMar w:top="567" w:right="566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C1501"/>
    <w:multiLevelType w:val="hybridMultilevel"/>
    <w:tmpl w:val="A0CAF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955"/>
    <w:rsid w:val="004D2858"/>
    <w:rsid w:val="006F400F"/>
    <w:rsid w:val="00866515"/>
    <w:rsid w:val="00AE7991"/>
    <w:rsid w:val="00BB4DE3"/>
    <w:rsid w:val="00E05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A685F3"/>
  <w15:chartTrackingRefBased/>
  <w15:docId w15:val="{F7355D03-4975-4071-87BF-AB3D87159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799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AE7991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AE799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70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e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emf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5" Type="http://schemas.openxmlformats.org/officeDocument/2006/relationships/hyperlink" Target="https://ri.regportal-tariff.ru/Discl/PublicDisclosureInfo.aspx?reg=RU.9.82&amp;razdel=Tarif&amp;sphere=TS&amp;year=2023" TargetMode="External"/><Relationship Id="rId15" Type="http://schemas.openxmlformats.org/officeDocument/2006/relationships/image" Target="media/image10.emf"/><Relationship Id="rId10" Type="http://schemas.openxmlformats.org/officeDocument/2006/relationships/image" Target="media/image5.emf"/><Relationship Id="rId4" Type="http://schemas.openxmlformats.org/officeDocument/2006/relationships/webSettings" Target="webSettings.xml"/><Relationship Id="rId9" Type="http://schemas.openxmlformats.org/officeDocument/2006/relationships/image" Target="media/image4.emf"/><Relationship Id="rId14" Type="http://schemas.openxmlformats.org/officeDocument/2006/relationships/image" Target="media/image9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Ерошенко Неля Борисовна</dc:creator>
  <cp:keywords/>
  <dc:description/>
  <cp:lastModifiedBy>Ерошенко Неля Борисовна</cp:lastModifiedBy>
  <cp:revision>3</cp:revision>
  <dcterms:created xsi:type="dcterms:W3CDTF">2022-06-28T07:57:00Z</dcterms:created>
  <dcterms:modified xsi:type="dcterms:W3CDTF">2022-06-28T08:54:00Z</dcterms:modified>
</cp:coreProperties>
</file>