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F3" w:rsidRPr="009A22CA" w:rsidRDefault="00354BF3" w:rsidP="00147CA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22CA">
        <w:rPr>
          <w:rFonts w:ascii="Times New Roman" w:hAnsi="Times New Roman"/>
          <w:b/>
          <w:sz w:val="24"/>
          <w:szCs w:val="24"/>
          <w:u w:val="single"/>
        </w:rPr>
        <w:t>Перечень необходи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мых документов для заявки на подключение к системам теплоснабжения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ГУП РК «Крымтеплокоммунэнерго»</w:t>
      </w:r>
    </w:p>
    <w:p w:rsidR="00354BF3" w:rsidRPr="00F14320" w:rsidRDefault="00354BF3" w:rsidP="00147CAB">
      <w:pPr>
        <w:pStyle w:val="BodyText"/>
        <w:spacing w:after="0"/>
        <w:jc w:val="both"/>
        <w:rPr>
          <w:b/>
        </w:rPr>
      </w:pPr>
      <w:r w:rsidRPr="00F14320">
        <w:rPr>
          <w:b/>
        </w:rPr>
        <w:t xml:space="preserve">Необходимый состав комплекта документов на </w:t>
      </w:r>
      <w:r>
        <w:rPr>
          <w:b/>
        </w:rPr>
        <w:t>технологическое подключение</w:t>
      </w:r>
      <w:r w:rsidRPr="00F14320">
        <w:rPr>
          <w:b/>
        </w:rPr>
        <w:t xml:space="preserve"> к сетям теплоснабжения:</w:t>
      </w:r>
    </w:p>
    <w:p w:rsidR="00354BF3" w:rsidRPr="001A35AA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З</w:t>
      </w:r>
      <w:r w:rsidRPr="001A35AA">
        <w:t xml:space="preserve">апрос правообладателя земельного участка о </w:t>
      </w:r>
      <w:r>
        <w:t xml:space="preserve">заключении договора о подключении и </w:t>
      </w:r>
      <w:r w:rsidRPr="001A35AA">
        <w:t>предоставлении условий</w:t>
      </w:r>
      <w:r>
        <w:t xml:space="preserve"> подключения</w:t>
      </w:r>
      <w:r w:rsidRPr="001A35AA">
        <w:t>, содержащий наименование лица (для физических лиц - фамилия, имя, отчество), направившего запрос, его местонахождение и почтовый адрес</w:t>
      </w:r>
      <w:bookmarkStart w:id="1" w:name="l203"/>
      <w:bookmarkEnd w:id="1"/>
      <w:r w:rsidRPr="001A35AA">
        <w:t>;</w:t>
      </w:r>
    </w:p>
    <w:p w:rsidR="00354BF3" w:rsidRPr="001A35AA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З</w:t>
      </w:r>
      <w:r w:rsidRPr="001A35AA">
        <w:t>аверенные копии учредительных документов:</w:t>
      </w:r>
    </w:p>
    <w:p w:rsidR="00354BF3" w:rsidRPr="001A35AA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>
        <w:t>Д</w:t>
      </w:r>
      <w:r w:rsidRPr="001A35AA">
        <w:t>ля юридического лица:</w:t>
      </w:r>
    </w:p>
    <w:p w:rsidR="00354BF3" w:rsidRPr="001A35AA" w:rsidRDefault="00354BF3" w:rsidP="009F06C6">
      <w:pPr>
        <w:pStyle w:val="BodyText"/>
        <w:numPr>
          <w:ilvl w:val="5"/>
          <w:numId w:val="4"/>
        </w:numPr>
        <w:spacing w:after="0"/>
        <w:ind w:left="0" w:firstLine="709"/>
        <w:jc w:val="both"/>
      </w:pPr>
      <w:r w:rsidRPr="001A35AA">
        <w:t>устав юридического лица (в том числе все изменения и дополнения к нему);</w:t>
      </w:r>
    </w:p>
    <w:p w:rsidR="00354BF3" w:rsidRPr="001A35AA" w:rsidRDefault="00354BF3" w:rsidP="009F06C6">
      <w:pPr>
        <w:pStyle w:val="BodyText"/>
        <w:numPr>
          <w:ilvl w:val="5"/>
          <w:numId w:val="4"/>
        </w:numPr>
        <w:spacing w:after="0"/>
        <w:ind w:left="0" w:firstLine="709"/>
        <w:jc w:val="both"/>
      </w:pPr>
      <w:r w:rsidRPr="001A35AA">
        <w:t>свидетельство о государственной регистрации юридического лица;</w:t>
      </w:r>
    </w:p>
    <w:p w:rsidR="00354BF3" w:rsidRPr="001A35AA" w:rsidRDefault="00354BF3" w:rsidP="009F06C6">
      <w:pPr>
        <w:pStyle w:val="BodyText"/>
        <w:numPr>
          <w:ilvl w:val="5"/>
          <w:numId w:val="4"/>
        </w:numPr>
        <w:spacing w:after="0"/>
        <w:ind w:left="0" w:firstLine="709"/>
        <w:jc w:val="both"/>
      </w:pPr>
      <w:r w:rsidRPr="001A35AA">
        <w:t>свидетельство о внесении записи в единый государственный реестр юридических лиц о юридическом лице (далее – ЕГРЮЛ),;</w:t>
      </w:r>
    </w:p>
    <w:p w:rsidR="00354BF3" w:rsidRDefault="00354BF3" w:rsidP="009F06C6">
      <w:pPr>
        <w:pStyle w:val="BodyText"/>
        <w:numPr>
          <w:ilvl w:val="5"/>
          <w:numId w:val="4"/>
        </w:numPr>
        <w:spacing w:after="0"/>
        <w:ind w:left="0" w:firstLine="709"/>
        <w:jc w:val="both"/>
      </w:pPr>
      <w:r w:rsidRPr="001A35AA">
        <w:t xml:space="preserve">свидетельство о постановке юридического </w:t>
      </w:r>
      <w:r>
        <w:t>лица на учет в налоговом органе;</w:t>
      </w:r>
    </w:p>
    <w:p w:rsidR="00354BF3" w:rsidRPr="00110C6F" w:rsidRDefault="00354BF3" w:rsidP="00110C6F">
      <w:pPr>
        <w:pStyle w:val="BodyText"/>
        <w:numPr>
          <w:ilvl w:val="5"/>
          <w:numId w:val="4"/>
        </w:numPr>
        <w:spacing w:after="0"/>
        <w:ind w:left="0" w:firstLine="709"/>
        <w:jc w:val="both"/>
      </w:pPr>
      <w:r>
        <w:t>выписка из ЕГРЮЛ</w:t>
      </w:r>
      <w:r w:rsidRPr="001A35AA">
        <w:t>. Дата выдачи выписки из ЕГРИП не должна превышат</w:t>
      </w:r>
      <w:r>
        <w:t>ь 30 дней на дату представления;</w:t>
      </w:r>
    </w:p>
    <w:p w:rsidR="00354BF3" w:rsidRPr="001A35AA" w:rsidRDefault="00354BF3" w:rsidP="009F06C6">
      <w:pPr>
        <w:pStyle w:val="BodyText"/>
        <w:numPr>
          <w:ilvl w:val="5"/>
          <w:numId w:val="4"/>
        </w:numPr>
        <w:spacing w:after="0"/>
        <w:ind w:left="0" w:firstLine="709"/>
        <w:jc w:val="both"/>
      </w:pPr>
      <w:r>
        <w:t>документы, подтверждающие полномочия лица, действующего от имени заявителя.</w:t>
      </w:r>
    </w:p>
    <w:p w:rsidR="00354BF3" w:rsidRPr="001A35AA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 w:rsidRPr="001A35AA">
        <w:t>Для индивидуального предпринимателя:</w:t>
      </w:r>
    </w:p>
    <w:p w:rsidR="00354BF3" w:rsidRPr="001A35AA" w:rsidRDefault="00354BF3" w:rsidP="009F06C6">
      <w:pPr>
        <w:pStyle w:val="BodyText"/>
        <w:numPr>
          <w:ilvl w:val="5"/>
          <w:numId w:val="3"/>
        </w:numPr>
        <w:spacing w:after="0"/>
        <w:ind w:left="0" w:firstLine="709"/>
        <w:jc w:val="both"/>
      </w:pPr>
      <w:r w:rsidRPr="001A35AA">
        <w:t>свидетельство о государственной регистрации физического лица в качестве индивидуального предпринимателя;</w:t>
      </w:r>
    </w:p>
    <w:p w:rsidR="00354BF3" w:rsidRPr="001A35AA" w:rsidRDefault="00354BF3" w:rsidP="009F06C6">
      <w:pPr>
        <w:pStyle w:val="BodyText"/>
        <w:numPr>
          <w:ilvl w:val="5"/>
          <w:numId w:val="3"/>
        </w:numPr>
        <w:spacing w:after="0"/>
        <w:ind w:left="0" w:firstLine="709"/>
        <w:jc w:val="both"/>
      </w:pPr>
      <w:r w:rsidRPr="001A35AA">
        <w:t>свидетельство о постановке на учет в налоговом органе индивидуального предпринимателя;</w:t>
      </w:r>
    </w:p>
    <w:p w:rsidR="00354BF3" w:rsidRPr="001A35AA" w:rsidRDefault="00354BF3" w:rsidP="009F06C6">
      <w:pPr>
        <w:pStyle w:val="BodyText"/>
        <w:numPr>
          <w:ilvl w:val="5"/>
          <w:numId w:val="3"/>
        </w:numPr>
        <w:spacing w:after="0"/>
        <w:ind w:left="0" w:firstLine="709"/>
        <w:jc w:val="both"/>
      </w:pPr>
      <w:r w:rsidRPr="001A35AA">
        <w:t>выписка из единого государственного реестра индивидуальных предпринимателей (далее – ЕГРИП). Дата выдачи выписки из ЕГРИП не должна превышать 30 дней на дату представления.</w:t>
      </w:r>
    </w:p>
    <w:p w:rsidR="00354BF3" w:rsidRPr="001A35AA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 w:rsidRPr="001A35AA">
        <w:t>Для физического лица:</w:t>
      </w:r>
    </w:p>
    <w:p w:rsidR="00354BF3" w:rsidRPr="001A35AA" w:rsidRDefault="00354BF3" w:rsidP="009F06C6">
      <w:pPr>
        <w:pStyle w:val="BodyText"/>
        <w:numPr>
          <w:ilvl w:val="0"/>
          <w:numId w:val="2"/>
        </w:numPr>
        <w:spacing w:after="0"/>
        <w:ind w:left="0" w:firstLine="709"/>
        <w:jc w:val="both"/>
      </w:pPr>
      <w:r w:rsidRPr="001A35AA">
        <w:t>паспорт.</w:t>
      </w:r>
    </w:p>
    <w:p w:rsidR="00354BF3" w:rsidRPr="001A35AA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 w:rsidRPr="001A35AA">
        <w:t>Документы, подтверждающие полномочия лица, подписавшего запрос:</w:t>
      </w:r>
    </w:p>
    <w:p w:rsidR="00354BF3" w:rsidRPr="001A35AA" w:rsidRDefault="00354BF3" w:rsidP="009F06C6">
      <w:pPr>
        <w:pStyle w:val="BodyText"/>
        <w:numPr>
          <w:ilvl w:val="5"/>
          <w:numId w:val="1"/>
        </w:numPr>
        <w:spacing w:after="0"/>
        <w:ind w:left="0" w:firstLine="709"/>
        <w:jc w:val="both"/>
      </w:pPr>
      <w:r w:rsidRPr="001A35AA">
        <w:t>документ о назначении руководителя юридического лица;</w:t>
      </w:r>
    </w:p>
    <w:p w:rsidR="00354BF3" w:rsidRPr="001A35AA" w:rsidRDefault="00354BF3" w:rsidP="009F06C6">
      <w:pPr>
        <w:pStyle w:val="BodyText"/>
        <w:numPr>
          <w:ilvl w:val="5"/>
          <w:numId w:val="1"/>
        </w:numPr>
        <w:spacing w:after="0"/>
        <w:ind w:left="0" w:firstLine="709"/>
        <w:jc w:val="both"/>
      </w:pPr>
      <w:r w:rsidRPr="001A35AA">
        <w:t>приказ о вступлении в должность руководителя юридического лица;</w:t>
      </w:r>
    </w:p>
    <w:p w:rsidR="00354BF3" w:rsidRPr="001A35AA" w:rsidRDefault="00354BF3" w:rsidP="009F06C6">
      <w:pPr>
        <w:pStyle w:val="BodyText"/>
        <w:numPr>
          <w:ilvl w:val="5"/>
          <w:numId w:val="1"/>
        </w:numPr>
        <w:spacing w:after="0"/>
        <w:ind w:left="0" w:firstLine="709"/>
        <w:jc w:val="both"/>
      </w:pPr>
      <w:r w:rsidRPr="001A35AA">
        <w:t>доверенность представителя контрагента на право подписания запроса, в случае подписания запроса лицом, действующим на основании доверенности).</w:t>
      </w:r>
    </w:p>
    <w:p w:rsidR="00354BF3" w:rsidRPr="00542573" w:rsidRDefault="00354BF3" w:rsidP="00542573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542573">
        <w:rPr>
          <w:rFonts w:ascii="Times New Roman" w:hAnsi="Times New Roman"/>
          <w:sz w:val="24"/>
          <w:szCs w:val="24"/>
          <w:lang w:eastAsia="ru-RU"/>
        </w:rPr>
        <w:t>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</w:t>
      </w:r>
      <w:r>
        <w:rPr>
          <w:rFonts w:ascii="Times New Roman" w:hAnsi="Times New Roman"/>
          <w:sz w:val="24"/>
          <w:szCs w:val="24"/>
          <w:lang w:eastAsia="ru-RU"/>
        </w:rPr>
        <w:t>й объект или земельный участок).</w:t>
      </w:r>
    </w:p>
    <w:p w:rsidR="00354BF3" w:rsidRPr="001D1F82" w:rsidRDefault="00354BF3" w:rsidP="00542573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1F82">
        <w:rPr>
          <w:rFonts w:ascii="Times New Roman" w:hAnsi="Times New Roman"/>
          <w:sz w:val="24"/>
          <w:szCs w:val="24"/>
          <w:lang w:eastAsia="ru-RU"/>
        </w:rPr>
        <w:t>Ситуационный план расположения подключаемого объекта с привязкой к территории населенного пункта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4BF3" w:rsidRPr="001D1F82" w:rsidRDefault="00354BF3" w:rsidP="009F06C6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1F82">
        <w:rPr>
          <w:rFonts w:ascii="Times New Roman" w:hAnsi="Times New Roman"/>
          <w:sz w:val="24"/>
          <w:szCs w:val="24"/>
          <w:lang w:eastAsia="ru-RU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54BF3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Технические параметры, подключаемого объекта:</w:t>
      </w:r>
    </w:p>
    <w:p w:rsidR="00354BF3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>
        <w:t xml:space="preserve">Расчетные максимальные часовые и среднечасовые расходы тепловой энергии на отопление, вентиляцию, кондиционирование воздуха и горячее водоснабжение. </w:t>
      </w:r>
    </w:p>
    <w:p w:rsidR="00354BF3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>
        <w:t>Вид и параметры теплоносителя (пар/горячая вода, схема подключения «зависимая/независимая»).</w:t>
      </w:r>
    </w:p>
    <w:p w:rsidR="00354BF3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>
        <w:t>Режимы теплопотребления для подключаемого объекта (непрерывный, одно-, двухсменный и т.д.).</w:t>
      </w:r>
    </w:p>
    <w:p w:rsidR="00354BF3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>
        <w:t>Расположение узла учета тепловой энергии и теплоносителей и контроля их качества (адрес и место установки прибора)</w:t>
      </w:r>
    </w:p>
    <w:p w:rsidR="00354BF3" w:rsidRDefault="00354BF3" w:rsidP="009F06C6">
      <w:pPr>
        <w:pStyle w:val="BodyText"/>
        <w:numPr>
          <w:ilvl w:val="1"/>
          <w:numId w:val="5"/>
        </w:numPr>
        <w:spacing w:after="0"/>
        <w:ind w:left="0" w:firstLine="709"/>
        <w:jc w:val="both"/>
      </w:pPr>
      <w:r>
        <w:t xml:space="preserve">Требования к надежности теплоснабжения подключаемого объекта (допустимые перерывы в подаче теплоносителя по продолжительности, периодам года и др.) </w:t>
      </w:r>
    </w:p>
    <w:p w:rsidR="00354BF3" w:rsidRPr="001A35AA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Наличие и возможность использования собственных источников тепловой энергии (с указанием их мощности и режимов работы)</w:t>
      </w:r>
    </w:p>
    <w:p w:rsidR="00354BF3" w:rsidRDefault="00354BF3" w:rsidP="00542573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Номер и дата выдачи технических условий (если они выдавались ранее в соответствии с законодательством о градостроительной деятельности).</w:t>
      </w:r>
    </w:p>
    <w:p w:rsidR="00354BF3" w:rsidRDefault="00354BF3" w:rsidP="00542573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 xml:space="preserve">Планируемые сроки ввода в эксплуатацию подключаемого объекта </w:t>
      </w:r>
    </w:p>
    <w:p w:rsidR="00354BF3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Информация о границах земельного участка, на котором планируется осуществить строительство</w:t>
      </w:r>
    </w:p>
    <w:p w:rsidR="00354BF3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 xml:space="preserve">Информация о виде разрешенного использования земельного участка </w:t>
      </w:r>
    </w:p>
    <w:p w:rsidR="00354BF3" w:rsidRPr="009F06C6" w:rsidRDefault="00354BF3" w:rsidP="009F06C6">
      <w:pPr>
        <w:pStyle w:val="BodyText"/>
        <w:numPr>
          <w:ilvl w:val="0"/>
          <w:numId w:val="5"/>
        </w:numPr>
        <w:spacing w:after="0"/>
        <w:ind w:left="0" w:firstLine="709"/>
        <w:jc w:val="both"/>
      </w:pPr>
      <w:r>
        <w:t>Информация о предельных параметрах разрешенного строительства (реконструкции, модернизации) подключаемого объекта (информация, указанная в пп. 11-13 содержится в ГПЗУ).</w:t>
      </w:r>
    </w:p>
    <w:sectPr w:rsidR="00354BF3" w:rsidRPr="009F06C6" w:rsidSect="0043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300"/>
    <w:multiLevelType w:val="multilevel"/>
    <w:tmpl w:val="E514D7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3A9F24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D13D2C"/>
    <w:multiLevelType w:val="multilevel"/>
    <w:tmpl w:val="ED707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6E6148A5"/>
    <w:multiLevelType w:val="hybridMultilevel"/>
    <w:tmpl w:val="3F8400B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3252DBD"/>
    <w:multiLevelType w:val="multilevel"/>
    <w:tmpl w:val="DAC07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CAB"/>
    <w:rsid w:val="00110809"/>
    <w:rsid w:val="00110C6F"/>
    <w:rsid w:val="00147CAB"/>
    <w:rsid w:val="001A35AA"/>
    <w:rsid w:val="001C391D"/>
    <w:rsid w:val="001D1F82"/>
    <w:rsid w:val="00354BF3"/>
    <w:rsid w:val="00380D9A"/>
    <w:rsid w:val="003D342D"/>
    <w:rsid w:val="0043309B"/>
    <w:rsid w:val="00442E09"/>
    <w:rsid w:val="00523730"/>
    <w:rsid w:val="00542573"/>
    <w:rsid w:val="0086555A"/>
    <w:rsid w:val="008907A6"/>
    <w:rsid w:val="009A22CA"/>
    <w:rsid w:val="009F06C6"/>
    <w:rsid w:val="00BB4BB2"/>
    <w:rsid w:val="00DB7C09"/>
    <w:rsid w:val="00EC310C"/>
    <w:rsid w:val="00ED13BB"/>
    <w:rsid w:val="00F14320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47CA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47CAB"/>
    <w:rPr>
      <w:rFonts w:cs="Times New Roman"/>
    </w:rPr>
  </w:style>
  <w:style w:type="paragraph" w:styleId="BodyText">
    <w:name w:val="Body Text"/>
    <w:aliases w:val="Знак Знак"/>
    <w:basedOn w:val="Normal"/>
    <w:link w:val="BodyTextChar"/>
    <w:uiPriority w:val="99"/>
    <w:rsid w:val="00147CA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aliases w:val="Знак Знак Char"/>
    <w:basedOn w:val="DefaultParagraphFont"/>
    <w:link w:val="BodyText"/>
    <w:uiPriority w:val="99"/>
    <w:locked/>
    <w:rsid w:val="00147CA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588</Words>
  <Characters>3357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заявки на подключение к системам теплоснабжения ГУП РК «Крымтеплокоммунэнерго»</dc:title>
  <dc:subject/>
  <dc:creator>Николаев Константин Семенович</dc:creator>
  <cp:keywords/>
  <dc:description/>
  <cp:lastModifiedBy>User</cp:lastModifiedBy>
  <cp:revision>2</cp:revision>
  <dcterms:created xsi:type="dcterms:W3CDTF">2019-01-10T08:06:00Z</dcterms:created>
  <dcterms:modified xsi:type="dcterms:W3CDTF">2019-01-10T08:06:00Z</dcterms:modified>
</cp:coreProperties>
</file>