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48C715" w14:textId="77777777" w:rsidR="00AC3D41" w:rsidRPr="00591F48" w:rsidRDefault="00AC3D41" w:rsidP="00DF32BC">
      <w:pPr>
        <w:ind w:left="5670"/>
        <w:contextualSpacing/>
        <w:jc w:val="both"/>
        <w:rPr>
          <w:b/>
          <w:color w:val="000000" w:themeColor="text1"/>
          <w:sz w:val="23"/>
          <w:szCs w:val="23"/>
          <w:lang w:eastAsia="en-US"/>
        </w:rPr>
      </w:pPr>
      <w:r w:rsidRPr="00591F48">
        <w:rPr>
          <w:b/>
          <w:color w:val="000000" w:themeColor="text1"/>
          <w:sz w:val="23"/>
          <w:szCs w:val="23"/>
          <w:lang w:eastAsia="en-US"/>
        </w:rPr>
        <w:t xml:space="preserve">УТВЕРЖДАЮ: </w:t>
      </w:r>
    </w:p>
    <w:p w14:paraId="0AB31199" w14:textId="77777777" w:rsidR="004A1E6D" w:rsidRPr="00591F48" w:rsidRDefault="004A1E6D" w:rsidP="004A1E6D">
      <w:pPr>
        <w:ind w:left="5670"/>
        <w:contextualSpacing/>
        <w:jc w:val="both"/>
        <w:outlineLvl w:val="0"/>
        <w:rPr>
          <w:b/>
          <w:color w:val="000000" w:themeColor="text1"/>
          <w:sz w:val="23"/>
          <w:szCs w:val="23"/>
          <w:lang w:eastAsia="en-US"/>
        </w:rPr>
      </w:pPr>
      <w:r w:rsidRPr="00591F48">
        <w:rPr>
          <w:b/>
          <w:color w:val="000000" w:themeColor="text1"/>
          <w:sz w:val="23"/>
          <w:szCs w:val="23"/>
          <w:lang w:eastAsia="en-US"/>
        </w:rPr>
        <w:t xml:space="preserve">Начальник управления капитального строительства и имущественно-земельных отношений </w:t>
      </w:r>
    </w:p>
    <w:p w14:paraId="2106F4C6" w14:textId="29AA70B8" w:rsidR="00AC3D41" w:rsidRPr="00591F48" w:rsidRDefault="00AC3D41" w:rsidP="004A1E6D">
      <w:pPr>
        <w:ind w:left="5670"/>
        <w:contextualSpacing/>
        <w:jc w:val="both"/>
        <w:outlineLvl w:val="0"/>
        <w:rPr>
          <w:b/>
          <w:color w:val="000000" w:themeColor="text1"/>
          <w:sz w:val="23"/>
          <w:szCs w:val="23"/>
          <w:lang w:eastAsia="en-US"/>
        </w:rPr>
      </w:pPr>
      <w:r w:rsidRPr="00591F48">
        <w:rPr>
          <w:b/>
          <w:color w:val="000000" w:themeColor="text1"/>
          <w:sz w:val="23"/>
          <w:szCs w:val="23"/>
          <w:lang w:eastAsia="en-US"/>
        </w:rPr>
        <w:t>ГУП РК «Крымтеплокоммунэнерго»</w:t>
      </w:r>
    </w:p>
    <w:p w14:paraId="22E901C2" w14:textId="77777777" w:rsidR="00AC3D41" w:rsidRPr="00591F48" w:rsidRDefault="00AC3D41" w:rsidP="00DF32BC">
      <w:pPr>
        <w:ind w:left="5670"/>
        <w:contextualSpacing/>
        <w:jc w:val="both"/>
        <w:outlineLvl w:val="0"/>
        <w:rPr>
          <w:b/>
          <w:color w:val="000000" w:themeColor="text1"/>
          <w:sz w:val="23"/>
          <w:szCs w:val="23"/>
          <w:lang w:eastAsia="en-US"/>
        </w:rPr>
      </w:pPr>
    </w:p>
    <w:p w14:paraId="5FF5414C" w14:textId="6F12631A" w:rsidR="00AC3D41" w:rsidRPr="00591F48" w:rsidRDefault="004A1E6D" w:rsidP="00DF32BC">
      <w:pPr>
        <w:ind w:left="5670"/>
        <w:contextualSpacing/>
        <w:jc w:val="both"/>
        <w:rPr>
          <w:b/>
          <w:color w:val="000000" w:themeColor="text1"/>
          <w:sz w:val="23"/>
          <w:szCs w:val="23"/>
          <w:lang w:eastAsia="en-US"/>
        </w:rPr>
      </w:pPr>
      <w:r w:rsidRPr="00591F48">
        <w:rPr>
          <w:b/>
          <w:color w:val="000000" w:themeColor="text1"/>
          <w:sz w:val="23"/>
          <w:szCs w:val="23"/>
          <w:lang w:eastAsia="en-US"/>
        </w:rPr>
        <w:t>___________________</w:t>
      </w:r>
      <w:r w:rsidR="00AC3D41" w:rsidRPr="00591F48">
        <w:rPr>
          <w:b/>
          <w:color w:val="000000" w:themeColor="text1"/>
          <w:sz w:val="23"/>
          <w:szCs w:val="23"/>
          <w:lang w:eastAsia="en-US"/>
        </w:rPr>
        <w:t xml:space="preserve"> </w:t>
      </w:r>
      <w:r w:rsidRPr="00591F48">
        <w:rPr>
          <w:b/>
          <w:color w:val="000000" w:themeColor="text1"/>
          <w:sz w:val="23"/>
          <w:szCs w:val="23"/>
          <w:lang w:eastAsia="en-US"/>
        </w:rPr>
        <w:t>Е.Ю.</w:t>
      </w:r>
      <w:r w:rsidR="00F765ED" w:rsidRPr="00591F48">
        <w:rPr>
          <w:b/>
          <w:color w:val="000000" w:themeColor="text1"/>
          <w:sz w:val="23"/>
          <w:szCs w:val="23"/>
          <w:lang w:eastAsia="en-US"/>
        </w:rPr>
        <w:t xml:space="preserve"> </w:t>
      </w:r>
      <w:r w:rsidRPr="00591F48">
        <w:rPr>
          <w:b/>
          <w:color w:val="000000" w:themeColor="text1"/>
          <w:sz w:val="23"/>
          <w:szCs w:val="23"/>
          <w:lang w:eastAsia="en-US"/>
        </w:rPr>
        <w:t>Плющаков</w:t>
      </w:r>
    </w:p>
    <w:p w14:paraId="5ED6E7EF" w14:textId="6F41AAE2" w:rsidR="00AC3D41" w:rsidRPr="00591F48" w:rsidRDefault="00AC3D41" w:rsidP="00DF32BC">
      <w:pPr>
        <w:ind w:left="5670"/>
        <w:contextualSpacing/>
        <w:jc w:val="both"/>
        <w:rPr>
          <w:b/>
          <w:color w:val="000000" w:themeColor="text1"/>
          <w:sz w:val="23"/>
          <w:szCs w:val="23"/>
          <w:lang w:eastAsia="en-US"/>
        </w:rPr>
      </w:pPr>
      <w:r w:rsidRPr="00591F48">
        <w:rPr>
          <w:b/>
          <w:color w:val="000000" w:themeColor="text1"/>
          <w:sz w:val="23"/>
          <w:szCs w:val="23"/>
          <w:lang w:eastAsia="en-US"/>
        </w:rPr>
        <w:t>«</w:t>
      </w:r>
      <w:r w:rsidR="00384752" w:rsidRPr="00DB2C01">
        <w:rPr>
          <w:b/>
          <w:color w:val="000000" w:themeColor="text1"/>
          <w:sz w:val="23"/>
          <w:szCs w:val="23"/>
          <w:lang w:eastAsia="en-US"/>
        </w:rPr>
        <w:t>11</w:t>
      </w:r>
      <w:r w:rsidR="0098009D" w:rsidRPr="00591F48">
        <w:rPr>
          <w:b/>
          <w:color w:val="000000" w:themeColor="text1"/>
          <w:sz w:val="23"/>
          <w:szCs w:val="23"/>
          <w:lang w:eastAsia="en-US"/>
        </w:rPr>
        <w:t>»</w:t>
      </w:r>
      <w:r w:rsidRPr="00591F48">
        <w:rPr>
          <w:b/>
          <w:color w:val="000000" w:themeColor="text1"/>
          <w:sz w:val="23"/>
          <w:szCs w:val="23"/>
          <w:lang w:eastAsia="en-US"/>
        </w:rPr>
        <w:t xml:space="preserve"> </w:t>
      </w:r>
      <w:r w:rsidR="00182414">
        <w:rPr>
          <w:b/>
          <w:color w:val="000000" w:themeColor="text1"/>
          <w:sz w:val="23"/>
          <w:szCs w:val="23"/>
          <w:lang w:eastAsia="en-US"/>
        </w:rPr>
        <w:t>декабря</w:t>
      </w:r>
      <w:r w:rsidR="00EF330F" w:rsidRPr="00591F48">
        <w:rPr>
          <w:b/>
          <w:color w:val="000000" w:themeColor="text1"/>
          <w:sz w:val="23"/>
          <w:szCs w:val="23"/>
          <w:lang w:eastAsia="en-US"/>
        </w:rPr>
        <w:t xml:space="preserve"> </w:t>
      </w:r>
      <w:r w:rsidRPr="00591F48">
        <w:rPr>
          <w:b/>
          <w:color w:val="000000" w:themeColor="text1"/>
          <w:sz w:val="23"/>
          <w:szCs w:val="23"/>
          <w:lang w:eastAsia="en-US"/>
        </w:rPr>
        <w:t>202</w:t>
      </w:r>
      <w:r w:rsidR="0098009D" w:rsidRPr="00591F48">
        <w:rPr>
          <w:b/>
          <w:color w:val="000000" w:themeColor="text1"/>
          <w:sz w:val="23"/>
          <w:szCs w:val="23"/>
          <w:lang w:eastAsia="en-US"/>
        </w:rPr>
        <w:t>4</w:t>
      </w:r>
      <w:r w:rsidRPr="00591F48">
        <w:rPr>
          <w:b/>
          <w:color w:val="000000" w:themeColor="text1"/>
          <w:sz w:val="23"/>
          <w:szCs w:val="23"/>
          <w:lang w:eastAsia="en-US"/>
        </w:rPr>
        <w:t>г.</w:t>
      </w:r>
    </w:p>
    <w:p w14:paraId="31143205" w14:textId="77777777" w:rsidR="009C56BE" w:rsidRPr="00591F48" w:rsidRDefault="009C56BE" w:rsidP="00DF32BC">
      <w:pPr>
        <w:ind w:firstLine="5940"/>
        <w:contextualSpacing/>
        <w:jc w:val="both"/>
        <w:rPr>
          <w:b/>
          <w:color w:val="000000" w:themeColor="text1"/>
          <w:sz w:val="23"/>
          <w:szCs w:val="23"/>
          <w:lang w:eastAsia="en-US"/>
        </w:rPr>
      </w:pPr>
    </w:p>
    <w:p w14:paraId="791E084A" w14:textId="0B36F3DB" w:rsidR="00BA4D17" w:rsidRPr="00591F48" w:rsidRDefault="009A1D58" w:rsidP="00BA4D17">
      <w:pPr>
        <w:contextualSpacing/>
        <w:jc w:val="center"/>
        <w:rPr>
          <w:b/>
          <w:bCs/>
          <w:color w:val="000000" w:themeColor="text1"/>
        </w:rPr>
      </w:pPr>
      <w:r w:rsidRPr="00591F48">
        <w:rPr>
          <w:b/>
          <w:bCs/>
          <w:color w:val="000000" w:themeColor="text1"/>
        </w:rPr>
        <w:t>ИЗВЕЩЕНИЕ О ПРОВЕДЕНИИ ЗАКУПКИ У ЕДИНСТВЕННОГО ПОСТАВЩИКА (ПОДРЯДЧИКА, ИСПОЛНИТЕЛЯ)</w:t>
      </w:r>
      <w:r w:rsidR="00505395" w:rsidRPr="00591F48">
        <w:rPr>
          <w:b/>
          <w:bCs/>
          <w:color w:val="000000" w:themeColor="text1"/>
        </w:rPr>
        <w:t xml:space="preserve"> </w:t>
      </w:r>
    </w:p>
    <w:p w14:paraId="5635D912" w14:textId="77777777" w:rsidR="00B36F03" w:rsidRPr="00591F48" w:rsidRDefault="00B36F03" w:rsidP="00BA4D17">
      <w:pPr>
        <w:contextualSpacing/>
        <w:jc w:val="center"/>
        <w:rPr>
          <w:b/>
          <w:bCs/>
          <w:color w:val="000000" w:themeColor="text1"/>
        </w:rPr>
      </w:pPr>
    </w:p>
    <w:p w14:paraId="27C8C965" w14:textId="1312C5B9" w:rsidR="00064621" w:rsidRPr="005B7D8D" w:rsidRDefault="009B422E" w:rsidP="005B7D8D">
      <w:pPr>
        <w:contextualSpacing/>
        <w:jc w:val="center"/>
        <w:rPr>
          <w:b/>
          <w:bCs/>
          <w:i/>
          <w:color w:val="000000" w:themeColor="text1"/>
        </w:rPr>
      </w:pPr>
      <w:r w:rsidRPr="009B422E">
        <w:rPr>
          <w:bCs/>
          <w:i/>
          <w:color w:val="000000" w:themeColor="text1"/>
        </w:rPr>
        <w:t>Выполнение инженерных изысканий и осуществление подготовки проектной и рабочей документации по объекту</w:t>
      </w:r>
      <w:r>
        <w:rPr>
          <w:bCs/>
          <w:i/>
          <w:color w:val="000000" w:themeColor="text1"/>
        </w:rPr>
        <w:br/>
      </w:r>
      <w:r w:rsidRPr="009B422E">
        <w:rPr>
          <w:b/>
          <w:bCs/>
          <w:i/>
          <w:color w:val="000000" w:themeColor="text1"/>
        </w:rPr>
        <w:t xml:space="preserve"> «Реконструкция </w:t>
      </w:r>
      <w:r w:rsidR="00064621">
        <w:rPr>
          <w:b/>
          <w:bCs/>
          <w:i/>
          <w:color w:val="000000" w:themeColor="text1"/>
        </w:rPr>
        <w:t>кирпичной дымовой трубы ГУП РК «Крымтеплокоммунэнерго»</w:t>
      </w:r>
      <w:r w:rsidRPr="009B422E">
        <w:rPr>
          <w:b/>
          <w:bCs/>
          <w:i/>
          <w:color w:val="000000" w:themeColor="text1"/>
        </w:rPr>
        <w:t xml:space="preserve"> расположенной по адресу: Республика Крым, г. Феодосия, ул. Гарнаева, 67-А»</w:t>
      </w:r>
      <w:bookmarkStart w:id="0" w:name="_GoBack"/>
      <w:bookmarkEnd w:id="0"/>
      <w:r w:rsidRPr="009B422E">
        <w:rPr>
          <w:bCs/>
          <w:i/>
          <w:color w:val="000000" w:themeColor="text1"/>
        </w:rPr>
        <w:t xml:space="preserve"> </w:t>
      </w:r>
    </w:p>
    <w:p w14:paraId="238D5492" w14:textId="79ECC128" w:rsidR="00E56462" w:rsidRPr="00591F48" w:rsidRDefault="009B422E" w:rsidP="009C6F49">
      <w:pPr>
        <w:contextualSpacing/>
        <w:jc w:val="center"/>
        <w:rPr>
          <w:color w:val="000000" w:themeColor="text1"/>
        </w:rPr>
      </w:pPr>
      <w:r>
        <w:rPr>
          <w:bCs/>
          <w:i/>
          <w:color w:val="000000" w:themeColor="text1"/>
        </w:rPr>
        <w:br/>
      </w:r>
      <w:r w:rsidR="009C56BE" w:rsidRPr="00591F48">
        <w:rPr>
          <w:b/>
          <w:bCs/>
          <w:color w:val="000000" w:themeColor="text1"/>
        </w:rPr>
        <w:t xml:space="preserve">(номер закупки – </w:t>
      </w:r>
      <w:r w:rsidR="00064621">
        <w:rPr>
          <w:b/>
          <w:bCs/>
          <w:color w:val="000000" w:themeColor="text1"/>
        </w:rPr>
        <w:t>11</w:t>
      </w:r>
      <w:r w:rsidR="008D4E65" w:rsidRPr="00591F48">
        <w:rPr>
          <w:b/>
          <w:bCs/>
          <w:color w:val="000000" w:themeColor="text1"/>
        </w:rPr>
        <w:t>/202</w:t>
      </w:r>
      <w:r w:rsidR="00762AB5" w:rsidRPr="00591F48">
        <w:rPr>
          <w:b/>
          <w:bCs/>
          <w:color w:val="000000" w:themeColor="text1"/>
        </w:rPr>
        <w:t>4</w:t>
      </w:r>
      <w:r w:rsidR="009C56BE" w:rsidRPr="00591F48">
        <w:rPr>
          <w:b/>
          <w:bCs/>
          <w:color w:val="000000" w:themeColor="text1"/>
        </w:rPr>
        <w:t>)</w:t>
      </w:r>
    </w:p>
    <w:p w14:paraId="7FF21CB5" w14:textId="77777777" w:rsidR="00E56462" w:rsidRPr="00591F48" w:rsidRDefault="00E56462" w:rsidP="00DF32BC">
      <w:pPr>
        <w:pStyle w:val="ae"/>
        <w:spacing w:before="0" w:beforeAutospacing="0" w:after="0" w:afterAutospacing="0"/>
        <w:contextualSpacing/>
        <w:rPr>
          <w:color w:val="000000" w:themeColor="text1"/>
        </w:rPr>
      </w:pPr>
      <w:r w:rsidRPr="00591F48">
        <w:rPr>
          <w:color w:val="000000" w:themeColor="text1"/>
        </w:rPr>
        <w:t> </w:t>
      </w:r>
    </w:p>
    <w:tbl>
      <w:tblPr>
        <w:tblW w:w="5000" w:type="pct"/>
        <w:tblBorders>
          <w:top w:val="inset" w:sz="6" w:space="0" w:color="000000"/>
          <w:left w:val="inset" w:sz="6" w:space="0" w:color="000000"/>
          <w:bottom w:val="inset" w:sz="6" w:space="0" w:color="000000"/>
          <w:right w:val="inset" w:sz="6" w:space="0" w:color="000000"/>
        </w:tblBorders>
        <w:tblCellMar>
          <w:top w:w="57" w:type="dxa"/>
          <w:left w:w="57" w:type="dxa"/>
          <w:bottom w:w="57" w:type="dxa"/>
          <w:right w:w="57" w:type="dxa"/>
        </w:tblCellMar>
        <w:tblLook w:val="00A0" w:firstRow="1" w:lastRow="0" w:firstColumn="1" w:lastColumn="0" w:noHBand="0" w:noVBand="0"/>
      </w:tblPr>
      <w:tblGrid>
        <w:gridCol w:w="458"/>
        <w:gridCol w:w="3526"/>
        <w:gridCol w:w="5638"/>
      </w:tblGrid>
      <w:tr w:rsidR="00E56462" w:rsidRPr="00591F48" w14:paraId="16922147" w14:textId="77777777" w:rsidTr="00377718">
        <w:trPr>
          <w:trHeight w:val="282"/>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6444A63" w14:textId="77777777" w:rsidR="00E56462" w:rsidRPr="00591F48" w:rsidRDefault="00E56462" w:rsidP="00DF32BC">
            <w:pPr>
              <w:contextualSpacing/>
              <w:jc w:val="center"/>
              <w:rPr>
                <w:color w:val="000000" w:themeColor="text1"/>
                <w:sz w:val="20"/>
                <w:szCs w:val="20"/>
              </w:rPr>
            </w:pPr>
            <w:r w:rsidRPr="00591F48">
              <w:rPr>
                <w:color w:val="000000" w:themeColor="text1"/>
                <w:sz w:val="20"/>
                <w:szCs w:val="20"/>
              </w:rPr>
              <w:t>№ п/п</w:t>
            </w:r>
          </w:p>
        </w:tc>
        <w:tc>
          <w:tcPr>
            <w:tcW w:w="476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4E66A8C" w14:textId="77777777" w:rsidR="00E56462" w:rsidRPr="00591F48" w:rsidRDefault="00E56462" w:rsidP="00DF32BC">
            <w:pPr>
              <w:contextualSpacing/>
              <w:jc w:val="center"/>
              <w:rPr>
                <w:color w:val="000000" w:themeColor="text1"/>
                <w:sz w:val="20"/>
                <w:szCs w:val="20"/>
              </w:rPr>
            </w:pPr>
            <w:r w:rsidRPr="00591F48">
              <w:rPr>
                <w:rStyle w:val="af2"/>
                <w:bCs/>
                <w:color w:val="000000" w:themeColor="text1"/>
                <w:sz w:val="20"/>
                <w:szCs w:val="20"/>
              </w:rPr>
              <w:t>Сведения</w:t>
            </w:r>
          </w:p>
        </w:tc>
      </w:tr>
      <w:tr w:rsidR="00E56462" w:rsidRPr="00591F48" w14:paraId="7E0296E8"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7F135EE8" w14:textId="77777777" w:rsidR="00E56462" w:rsidRPr="00591F48" w:rsidRDefault="00E56462" w:rsidP="00DF32BC">
            <w:pPr>
              <w:contextualSpacing/>
              <w:jc w:val="center"/>
              <w:rPr>
                <w:color w:val="000000" w:themeColor="text1"/>
                <w:sz w:val="20"/>
                <w:szCs w:val="20"/>
              </w:rPr>
            </w:pPr>
            <w:r w:rsidRPr="00591F48">
              <w:rPr>
                <w:color w:val="000000" w:themeColor="text1"/>
                <w:sz w:val="20"/>
                <w:szCs w:val="20"/>
              </w:rPr>
              <w:t>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52CDA60" w14:textId="721E3B3D" w:rsidR="00E56462" w:rsidRPr="00591F48" w:rsidRDefault="002A0342" w:rsidP="00DF32BC">
            <w:pPr>
              <w:contextualSpacing/>
              <w:jc w:val="both"/>
              <w:rPr>
                <w:color w:val="000000" w:themeColor="text1"/>
                <w:sz w:val="20"/>
                <w:szCs w:val="20"/>
              </w:rPr>
            </w:pPr>
            <w:r w:rsidRPr="00591F48">
              <w:rPr>
                <w:color w:val="000000" w:themeColor="text1"/>
                <w:sz w:val="20"/>
                <w:szCs w:val="20"/>
              </w:rPr>
              <w:t>Заказчик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BEC4BCC" w14:textId="77777777" w:rsidR="002A0342" w:rsidRPr="00591F48" w:rsidRDefault="002A0342" w:rsidP="00DF32BC">
            <w:pPr>
              <w:contextualSpacing/>
              <w:jc w:val="both"/>
              <w:rPr>
                <w:color w:val="000000" w:themeColor="text1"/>
                <w:sz w:val="20"/>
                <w:szCs w:val="20"/>
                <w:lang w:eastAsia="en-US"/>
              </w:rPr>
            </w:pPr>
            <w:r w:rsidRPr="00591F48">
              <w:rPr>
                <w:color w:val="000000" w:themeColor="text1"/>
                <w:sz w:val="20"/>
                <w:szCs w:val="20"/>
                <w:lang w:eastAsia="en-US"/>
              </w:rPr>
              <w:t xml:space="preserve">Государственное унитарное предприятие Республики Крым "Крымтеплокоммунэнерго" </w:t>
            </w:r>
          </w:p>
          <w:p w14:paraId="528CC8DD" w14:textId="41AC4701" w:rsidR="00E56462" w:rsidRPr="00591F48" w:rsidRDefault="002A0342" w:rsidP="00DF32BC">
            <w:pPr>
              <w:pStyle w:val="3"/>
              <w:numPr>
                <w:ilvl w:val="0"/>
                <w:numId w:val="0"/>
              </w:numPr>
              <w:contextualSpacing/>
              <w:jc w:val="both"/>
              <w:rPr>
                <w:color w:val="000000" w:themeColor="text1"/>
                <w:sz w:val="20"/>
                <w:szCs w:val="20"/>
                <w:lang w:eastAsia="en-US"/>
              </w:rPr>
            </w:pPr>
            <w:r w:rsidRPr="00591F48">
              <w:rPr>
                <w:color w:val="000000" w:themeColor="text1"/>
                <w:sz w:val="20"/>
                <w:szCs w:val="20"/>
                <w:lang w:eastAsia="en-US"/>
              </w:rPr>
              <w:t>(ГУП РК «Крымтеплокоммунэнерго»)</w:t>
            </w:r>
          </w:p>
        </w:tc>
      </w:tr>
      <w:tr w:rsidR="002A0342" w:rsidRPr="00591F48" w14:paraId="79C3553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9ECFF34" w14:textId="3556878D" w:rsidR="002A0342" w:rsidRPr="00591F48" w:rsidRDefault="002A0342" w:rsidP="00DF32BC">
            <w:pPr>
              <w:contextualSpacing/>
              <w:jc w:val="center"/>
              <w:rPr>
                <w:color w:val="000000" w:themeColor="text1"/>
                <w:sz w:val="20"/>
                <w:szCs w:val="20"/>
              </w:rPr>
            </w:pPr>
            <w:r w:rsidRPr="00591F48">
              <w:rPr>
                <w:color w:val="000000" w:themeColor="text1"/>
                <w:sz w:val="20"/>
                <w:szCs w:val="20"/>
              </w:rPr>
              <w:t>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4075CA2" w14:textId="3352DE14" w:rsidR="002A0342" w:rsidRPr="00591F48" w:rsidRDefault="002A0342" w:rsidP="00DF32BC">
            <w:pPr>
              <w:contextualSpacing/>
              <w:jc w:val="both"/>
              <w:rPr>
                <w:color w:val="000000" w:themeColor="text1"/>
                <w:sz w:val="20"/>
                <w:szCs w:val="20"/>
              </w:rPr>
            </w:pPr>
            <w:r w:rsidRPr="00591F48">
              <w:rPr>
                <w:color w:val="000000" w:themeColor="text1"/>
                <w:sz w:val="20"/>
                <w:szCs w:val="20"/>
                <w:lang w:eastAsia="en-US"/>
              </w:rPr>
              <w:t>Место нахождения: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D1E6110" w14:textId="77777777" w:rsidR="002A0342" w:rsidRPr="00591F48" w:rsidRDefault="002A0342" w:rsidP="00DF32BC">
            <w:pPr>
              <w:contextualSpacing/>
              <w:jc w:val="both"/>
              <w:rPr>
                <w:color w:val="000000" w:themeColor="text1"/>
                <w:sz w:val="20"/>
                <w:szCs w:val="20"/>
                <w:lang w:eastAsia="en-US"/>
              </w:rPr>
            </w:pPr>
            <w:r w:rsidRPr="00591F48">
              <w:rPr>
                <w:color w:val="000000" w:themeColor="text1"/>
                <w:sz w:val="20"/>
                <w:szCs w:val="20"/>
                <w:lang w:eastAsia="en-US"/>
              </w:rPr>
              <w:t xml:space="preserve">295026, Российская Федерация, Республика Крым, </w:t>
            </w:r>
          </w:p>
          <w:p w14:paraId="69799E85" w14:textId="617E5457" w:rsidR="002A0342" w:rsidRPr="00591F48" w:rsidRDefault="002A0342" w:rsidP="00DF32BC">
            <w:pPr>
              <w:contextualSpacing/>
              <w:jc w:val="both"/>
              <w:rPr>
                <w:color w:val="000000" w:themeColor="text1"/>
                <w:sz w:val="20"/>
                <w:szCs w:val="20"/>
                <w:lang w:eastAsia="en-US"/>
              </w:rPr>
            </w:pPr>
            <w:r w:rsidRPr="00591F48">
              <w:rPr>
                <w:color w:val="000000" w:themeColor="text1"/>
                <w:sz w:val="20"/>
                <w:szCs w:val="20"/>
                <w:lang w:eastAsia="en-US"/>
              </w:rPr>
              <w:t>г. Симферополь, ул. Гайдара, 3а.</w:t>
            </w:r>
          </w:p>
        </w:tc>
      </w:tr>
      <w:tr w:rsidR="002A0342" w:rsidRPr="00591F48" w14:paraId="21809B4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36465C0" w14:textId="569C5892" w:rsidR="002A0342" w:rsidRPr="00591F48" w:rsidRDefault="002A0342" w:rsidP="00DF32BC">
            <w:pPr>
              <w:contextualSpacing/>
              <w:jc w:val="center"/>
              <w:rPr>
                <w:color w:val="000000" w:themeColor="text1"/>
                <w:sz w:val="20"/>
                <w:szCs w:val="20"/>
              </w:rPr>
            </w:pPr>
            <w:r w:rsidRPr="00591F48">
              <w:rPr>
                <w:color w:val="000000" w:themeColor="text1"/>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DA0450E" w14:textId="467669EB" w:rsidR="002A0342" w:rsidRPr="00591F48" w:rsidRDefault="002A0342" w:rsidP="00DF32BC">
            <w:pPr>
              <w:contextualSpacing/>
              <w:jc w:val="both"/>
              <w:rPr>
                <w:color w:val="000000" w:themeColor="text1"/>
                <w:sz w:val="20"/>
                <w:szCs w:val="20"/>
              </w:rPr>
            </w:pPr>
            <w:r w:rsidRPr="00591F48">
              <w:rPr>
                <w:color w:val="000000" w:themeColor="text1"/>
                <w:sz w:val="20"/>
                <w:szCs w:val="20"/>
                <w:lang w:eastAsia="en-US"/>
              </w:rPr>
              <w:t>Почтовый адрес:</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7CA2DD1" w14:textId="77777777" w:rsidR="002A0342" w:rsidRPr="00591F48" w:rsidRDefault="002A0342" w:rsidP="00DF32BC">
            <w:pPr>
              <w:contextualSpacing/>
              <w:jc w:val="both"/>
              <w:rPr>
                <w:color w:val="000000" w:themeColor="text1"/>
                <w:sz w:val="20"/>
                <w:szCs w:val="20"/>
                <w:lang w:eastAsia="en-US"/>
              </w:rPr>
            </w:pPr>
            <w:r w:rsidRPr="00591F48">
              <w:rPr>
                <w:color w:val="000000" w:themeColor="text1"/>
                <w:sz w:val="20"/>
                <w:szCs w:val="20"/>
                <w:lang w:eastAsia="en-US"/>
              </w:rPr>
              <w:t xml:space="preserve">295026, Российская Федерация, Республика Крым, </w:t>
            </w:r>
          </w:p>
          <w:p w14:paraId="5885D671" w14:textId="324C95C6" w:rsidR="002A0342" w:rsidRPr="00591F48" w:rsidRDefault="002A0342" w:rsidP="00DF32BC">
            <w:pPr>
              <w:contextualSpacing/>
              <w:jc w:val="both"/>
              <w:rPr>
                <w:color w:val="000000" w:themeColor="text1"/>
                <w:sz w:val="20"/>
                <w:szCs w:val="20"/>
                <w:lang w:eastAsia="en-US"/>
              </w:rPr>
            </w:pPr>
            <w:r w:rsidRPr="00591F48">
              <w:rPr>
                <w:color w:val="000000" w:themeColor="text1"/>
                <w:sz w:val="20"/>
                <w:szCs w:val="20"/>
                <w:lang w:eastAsia="en-US"/>
              </w:rPr>
              <w:t>г. Симферополь, ул. Гайдара, 3а.</w:t>
            </w:r>
          </w:p>
        </w:tc>
      </w:tr>
      <w:tr w:rsidR="002A0342" w:rsidRPr="00591F48" w14:paraId="52054FA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20E3CBF" w14:textId="199D11DD" w:rsidR="002A0342" w:rsidRPr="00591F48" w:rsidRDefault="002A0342" w:rsidP="00DF32BC">
            <w:pPr>
              <w:contextualSpacing/>
              <w:jc w:val="center"/>
              <w:rPr>
                <w:color w:val="000000" w:themeColor="text1"/>
                <w:sz w:val="20"/>
                <w:szCs w:val="20"/>
              </w:rPr>
            </w:pPr>
            <w:r w:rsidRPr="00591F48">
              <w:rPr>
                <w:color w:val="000000" w:themeColor="text1"/>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73D242F" w14:textId="440D92DA" w:rsidR="002A0342" w:rsidRPr="00591F48" w:rsidRDefault="002A0342" w:rsidP="00DF32BC">
            <w:pPr>
              <w:contextualSpacing/>
              <w:jc w:val="both"/>
              <w:rPr>
                <w:color w:val="000000" w:themeColor="text1"/>
                <w:sz w:val="20"/>
                <w:szCs w:val="20"/>
              </w:rPr>
            </w:pPr>
            <w:r w:rsidRPr="00591F48">
              <w:rPr>
                <w:color w:val="000000" w:themeColor="text1"/>
                <w:sz w:val="20"/>
                <w:szCs w:val="20"/>
                <w:lang w:eastAsia="en-US"/>
              </w:rPr>
              <w:t>Телефон, адрес электронной почты:</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C76CD13" w14:textId="086FCF91" w:rsidR="002A0342" w:rsidRPr="00591F48" w:rsidRDefault="002A0342" w:rsidP="00DF32BC">
            <w:pPr>
              <w:keepLines/>
              <w:contextualSpacing/>
              <w:jc w:val="both"/>
              <w:rPr>
                <w:color w:val="000000" w:themeColor="text1"/>
              </w:rPr>
            </w:pPr>
            <w:r w:rsidRPr="00591F48">
              <w:rPr>
                <w:color w:val="000000" w:themeColor="text1"/>
                <w:sz w:val="20"/>
                <w:szCs w:val="20"/>
                <w:lang w:eastAsia="en-US"/>
              </w:rPr>
              <w:t>Номер контактного телефона 8 (3652) 53 40 69</w:t>
            </w:r>
          </w:p>
          <w:p w14:paraId="7C9963F1" w14:textId="57C78644" w:rsidR="002A0342" w:rsidRPr="00591F48" w:rsidRDefault="005B7D8D" w:rsidP="00DF32BC">
            <w:pPr>
              <w:keepLines/>
              <w:contextualSpacing/>
              <w:jc w:val="both"/>
              <w:rPr>
                <w:color w:val="000000" w:themeColor="text1"/>
                <w:sz w:val="20"/>
                <w:szCs w:val="20"/>
                <w:lang w:eastAsia="en-US"/>
              </w:rPr>
            </w:pPr>
            <w:hyperlink r:id="rId8" w:tgtFrame="_blank" w:history="1">
              <w:r w:rsidR="002A0342" w:rsidRPr="00591F48">
                <w:rPr>
                  <w:rStyle w:val="af0"/>
                  <w:color w:val="000000" w:themeColor="text1"/>
                  <w:sz w:val="20"/>
                  <w:szCs w:val="20"/>
                  <w:shd w:val="clear" w:color="auto" w:fill="FFFFFF"/>
                </w:rPr>
                <w:t>kanc@tce.crimea.com</w:t>
              </w:r>
            </w:hyperlink>
            <w:r w:rsidR="002A0342" w:rsidRPr="00591F48">
              <w:rPr>
                <w:color w:val="000000" w:themeColor="text1"/>
                <w:sz w:val="20"/>
                <w:szCs w:val="20"/>
                <w:lang w:eastAsia="en-US"/>
              </w:rPr>
              <w:t xml:space="preserve"> – приемная;</w:t>
            </w:r>
          </w:p>
          <w:p w14:paraId="0FA1ECC7" w14:textId="792FD403" w:rsidR="002A0342" w:rsidRPr="00591F48" w:rsidRDefault="005B7D8D" w:rsidP="00DF32BC">
            <w:pPr>
              <w:contextualSpacing/>
              <w:jc w:val="both"/>
              <w:rPr>
                <w:color w:val="000000" w:themeColor="text1"/>
                <w:sz w:val="20"/>
                <w:szCs w:val="20"/>
                <w:lang w:eastAsia="en-US"/>
              </w:rPr>
            </w:pPr>
            <w:hyperlink r:id="rId9" w:history="1">
              <w:r w:rsidR="002A0342" w:rsidRPr="00591F48">
                <w:rPr>
                  <w:rStyle w:val="af0"/>
                  <w:color w:val="000000" w:themeColor="text1"/>
                  <w:sz w:val="20"/>
                  <w:szCs w:val="20"/>
                  <w:lang w:eastAsia="en-US"/>
                </w:rPr>
                <w:t>zakup@</w:t>
              </w:r>
              <w:r w:rsidR="002A0342" w:rsidRPr="00591F48">
                <w:rPr>
                  <w:rStyle w:val="af0"/>
                  <w:color w:val="000000" w:themeColor="text1"/>
                  <w:sz w:val="20"/>
                  <w:szCs w:val="20"/>
                  <w:lang w:val="en-US" w:eastAsia="en-US"/>
                </w:rPr>
                <w:t>tce</w:t>
              </w:r>
              <w:r w:rsidR="002A0342" w:rsidRPr="00591F48">
                <w:rPr>
                  <w:rStyle w:val="af0"/>
                  <w:color w:val="000000" w:themeColor="text1"/>
                  <w:sz w:val="20"/>
                  <w:szCs w:val="20"/>
                  <w:lang w:eastAsia="en-US"/>
                </w:rPr>
                <w:t>.</w:t>
              </w:r>
              <w:r w:rsidR="002A0342" w:rsidRPr="00591F48">
                <w:rPr>
                  <w:rStyle w:val="af0"/>
                  <w:color w:val="000000" w:themeColor="text1"/>
                  <w:sz w:val="20"/>
                  <w:szCs w:val="20"/>
                  <w:lang w:val="en-US" w:eastAsia="en-US"/>
                </w:rPr>
                <w:t>crimea</w:t>
              </w:r>
              <w:r w:rsidR="002A0342" w:rsidRPr="00591F48">
                <w:rPr>
                  <w:rStyle w:val="af0"/>
                  <w:color w:val="000000" w:themeColor="text1"/>
                  <w:sz w:val="20"/>
                  <w:szCs w:val="20"/>
                  <w:lang w:eastAsia="en-US"/>
                </w:rPr>
                <w:t>.com</w:t>
              </w:r>
            </w:hyperlink>
            <w:r w:rsidR="002A0342" w:rsidRPr="00591F48">
              <w:rPr>
                <w:color w:val="000000" w:themeColor="text1"/>
                <w:sz w:val="20"/>
                <w:szCs w:val="20"/>
                <w:lang w:eastAsia="en-US"/>
              </w:rPr>
              <w:t xml:space="preserve">  – отдел конкурсных процедур и закупок</w:t>
            </w:r>
          </w:p>
        </w:tc>
      </w:tr>
      <w:tr w:rsidR="00E56462" w:rsidRPr="00591F48" w14:paraId="6A662343" w14:textId="77777777" w:rsidTr="002A0342">
        <w:tc>
          <w:tcPr>
            <w:tcW w:w="238" w:type="pct"/>
            <w:tcBorders>
              <w:top w:val="outset" w:sz="6" w:space="0" w:color="000000"/>
              <w:left w:val="outset" w:sz="6" w:space="0" w:color="000000"/>
              <w:bottom w:val="single" w:sz="4" w:space="0" w:color="auto"/>
              <w:right w:val="outset" w:sz="6" w:space="0" w:color="000000"/>
            </w:tcBorders>
            <w:shd w:val="clear" w:color="auto" w:fill="FFFFFF"/>
            <w:vAlign w:val="center"/>
          </w:tcPr>
          <w:p w14:paraId="30772FBE" w14:textId="3519D433" w:rsidR="00E56462" w:rsidRPr="00591F48" w:rsidRDefault="002A0342" w:rsidP="00DF32BC">
            <w:pPr>
              <w:contextualSpacing/>
              <w:jc w:val="center"/>
              <w:rPr>
                <w:color w:val="000000" w:themeColor="text1"/>
                <w:sz w:val="20"/>
                <w:szCs w:val="20"/>
              </w:rPr>
            </w:pPr>
            <w:r w:rsidRPr="00591F48">
              <w:rPr>
                <w:color w:val="000000" w:themeColor="text1"/>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76F5D65" w14:textId="60ADF4B5" w:rsidR="00E56462" w:rsidRPr="00591F48" w:rsidRDefault="00E56462" w:rsidP="00DF32BC">
            <w:pPr>
              <w:contextualSpacing/>
              <w:jc w:val="both"/>
              <w:rPr>
                <w:color w:val="000000" w:themeColor="text1"/>
                <w:sz w:val="20"/>
                <w:szCs w:val="20"/>
              </w:rPr>
            </w:pPr>
            <w:r w:rsidRPr="00591F48">
              <w:rPr>
                <w:color w:val="000000" w:themeColor="text1"/>
                <w:sz w:val="20"/>
                <w:szCs w:val="20"/>
              </w:rPr>
              <w:t>Наименование</w:t>
            </w:r>
            <w:r w:rsidR="00B908B7" w:rsidRPr="00591F48">
              <w:rPr>
                <w:color w:val="000000" w:themeColor="text1"/>
                <w:sz w:val="20"/>
                <w:szCs w:val="20"/>
              </w:rPr>
              <w:t xml:space="preserve"> </w:t>
            </w:r>
            <w:r w:rsidRPr="00591F48">
              <w:rPr>
                <w:color w:val="000000" w:themeColor="text1"/>
                <w:sz w:val="20"/>
                <w:szCs w:val="20"/>
              </w:rPr>
              <w:t>должностного лица</w:t>
            </w:r>
            <w:r w:rsidR="00C27C86" w:rsidRPr="00591F48">
              <w:rPr>
                <w:color w:val="000000" w:themeColor="text1"/>
                <w:sz w:val="20"/>
                <w:szCs w:val="20"/>
              </w:rPr>
              <w:t xml:space="preserve"> </w:t>
            </w:r>
            <w:r w:rsidR="00617789" w:rsidRPr="00591F48">
              <w:rPr>
                <w:color w:val="000000" w:themeColor="text1"/>
                <w:sz w:val="20"/>
                <w:szCs w:val="20"/>
              </w:rPr>
              <w:t xml:space="preserve">ответственного </w:t>
            </w:r>
            <w:r w:rsidR="00C27C86" w:rsidRPr="00591F48">
              <w:rPr>
                <w:color w:val="000000" w:themeColor="text1"/>
                <w:sz w:val="20"/>
                <w:szCs w:val="20"/>
              </w:rPr>
              <w:t>за заключение контракта</w:t>
            </w:r>
            <w:r w:rsidRPr="00591F48">
              <w:rPr>
                <w:color w:val="000000" w:themeColor="text1"/>
                <w:sz w:val="20"/>
                <w:szCs w:val="20"/>
              </w:rPr>
              <w:t>:</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260E60B" w14:textId="39C8ACFA" w:rsidR="00E56462" w:rsidRPr="00591F48" w:rsidRDefault="004A1E6D" w:rsidP="00DF32BC">
            <w:pPr>
              <w:contextualSpacing/>
              <w:jc w:val="both"/>
              <w:rPr>
                <w:color w:val="000000" w:themeColor="text1"/>
                <w:sz w:val="20"/>
                <w:szCs w:val="20"/>
              </w:rPr>
            </w:pPr>
            <w:r w:rsidRPr="00591F48">
              <w:rPr>
                <w:color w:val="000000" w:themeColor="text1"/>
                <w:sz w:val="20"/>
                <w:szCs w:val="20"/>
              </w:rPr>
              <w:t xml:space="preserve">Начальник управления капитального строительства </w:t>
            </w:r>
            <w:r w:rsidRPr="00591F48">
              <w:rPr>
                <w:color w:val="000000" w:themeColor="text1"/>
                <w:sz w:val="20"/>
                <w:szCs w:val="20"/>
              </w:rPr>
              <w:br/>
              <w:t>и имущественно-земельных отношений – Плющаков Евгений Юрьевич</w:t>
            </w:r>
          </w:p>
        </w:tc>
      </w:tr>
      <w:tr w:rsidR="00E56462" w:rsidRPr="00591F48" w14:paraId="5DFBF520" w14:textId="77777777" w:rsidTr="002A0342">
        <w:trPr>
          <w:trHeight w:val="203"/>
        </w:trPr>
        <w:tc>
          <w:tcPr>
            <w:tcW w:w="238" w:type="pct"/>
            <w:tcBorders>
              <w:top w:val="single" w:sz="4" w:space="0" w:color="auto"/>
              <w:left w:val="single" w:sz="4" w:space="0" w:color="auto"/>
              <w:bottom w:val="single" w:sz="4" w:space="0" w:color="auto"/>
              <w:right w:val="single" w:sz="4" w:space="0" w:color="auto"/>
            </w:tcBorders>
            <w:shd w:val="clear" w:color="auto" w:fill="FFFFFF"/>
            <w:vAlign w:val="center"/>
          </w:tcPr>
          <w:p w14:paraId="6B63B76D" w14:textId="32827FA3" w:rsidR="00E56462" w:rsidRPr="00591F48" w:rsidRDefault="002A0342" w:rsidP="00DF32BC">
            <w:pPr>
              <w:contextualSpacing/>
              <w:jc w:val="center"/>
              <w:rPr>
                <w:color w:val="000000" w:themeColor="text1"/>
                <w:sz w:val="20"/>
                <w:szCs w:val="20"/>
              </w:rPr>
            </w:pPr>
            <w:r w:rsidRPr="00591F48">
              <w:rPr>
                <w:color w:val="000000" w:themeColor="text1"/>
                <w:sz w:val="20"/>
                <w:szCs w:val="20"/>
              </w:rPr>
              <w:t>6</w:t>
            </w:r>
          </w:p>
        </w:tc>
        <w:tc>
          <w:tcPr>
            <w:tcW w:w="1832" w:type="pct"/>
            <w:tcBorders>
              <w:top w:val="outset" w:sz="6" w:space="0" w:color="000000"/>
              <w:left w:val="single" w:sz="4" w:space="0" w:color="auto"/>
              <w:bottom w:val="single" w:sz="4" w:space="0" w:color="auto"/>
              <w:right w:val="outset" w:sz="6" w:space="0" w:color="000000"/>
            </w:tcBorders>
            <w:shd w:val="clear" w:color="auto" w:fill="FFFFFF"/>
          </w:tcPr>
          <w:p w14:paraId="6B80B4A0"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Адрес официального сайта</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14:paraId="2AAA2FE4" w14:textId="5E4291FC" w:rsidR="00E56462" w:rsidRPr="00591F48" w:rsidRDefault="005B7D8D" w:rsidP="00DF32BC">
            <w:pPr>
              <w:contextualSpacing/>
              <w:jc w:val="both"/>
              <w:rPr>
                <w:color w:val="000000" w:themeColor="text1"/>
                <w:sz w:val="20"/>
                <w:szCs w:val="20"/>
              </w:rPr>
            </w:pPr>
            <w:hyperlink r:id="rId10" w:history="1">
              <w:r w:rsidR="002A0342" w:rsidRPr="00591F48">
                <w:rPr>
                  <w:rStyle w:val="af0"/>
                  <w:color w:val="000000" w:themeColor="text1"/>
                  <w:sz w:val="20"/>
                  <w:szCs w:val="20"/>
                </w:rPr>
                <w:t>http://tce.crimea.com</w:t>
              </w:r>
            </w:hyperlink>
            <w:r w:rsidR="002A0342" w:rsidRPr="00591F48">
              <w:rPr>
                <w:color w:val="000000" w:themeColor="text1"/>
                <w:sz w:val="20"/>
                <w:szCs w:val="20"/>
              </w:rPr>
              <w:t xml:space="preserve"> </w:t>
            </w:r>
          </w:p>
        </w:tc>
      </w:tr>
      <w:tr w:rsidR="00E56462" w:rsidRPr="00591F48" w14:paraId="2BE59933" w14:textId="77777777" w:rsidTr="002A0342">
        <w:trPr>
          <w:trHeight w:val="125"/>
        </w:trPr>
        <w:tc>
          <w:tcPr>
            <w:tcW w:w="238" w:type="pct"/>
            <w:tcBorders>
              <w:top w:val="single" w:sz="4" w:space="0" w:color="auto"/>
              <w:left w:val="single" w:sz="4" w:space="0" w:color="auto"/>
              <w:bottom w:val="single" w:sz="4" w:space="0" w:color="auto"/>
              <w:right w:val="single" w:sz="4" w:space="0" w:color="auto"/>
            </w:tcBorders>
            <w:shd w:val="clear" w:color="auto" w:fill="FFFFFF"/>
            <w:vAlign w:val="center"/>
          </w:tcPr>
          <w:p w14:paraId="25F7A86A" w14:textId="626C8507" w:rsidR="00E56462" w:rsidRPr="00591F48" w:rsidRDefault="00C07DA8" w:rsidP="00DF32BC">
            <w:pPr>
              <w:contextualSpacing/>
              <w:jc w:val="center"/>
              <w:rPr>
                <w:color w:val="000000" w:themeColor="text1"/>
                <w:sz w:val="20"/>
                <w:szCs w:val="20"/>
              </w:rPr>
            </w:pPr>
            <w:r w:rsidRPr="00591F48">
              <w:rPr>
                <w:color w:val="000000" w:themeColor="text1"/>
                <w:sz w:val="20"/>
                <w:szCs w:val="20"/>
              </w:rPr>
              <w:t>7</w:t>
            </w:r>
          </w:p>
        </w:tc>
        <w:tc>
          <w:tcPr>
            <w:tcW w:w="1832" w:type="pct"/>
            <w:tcBorders>
              <w:top w:val="single" w:sz="4" w:space="0" w:color="auto"/>
              <w:left w:val="single" w:sz="4" w:space="0" w:color="auto"/>
              <w:bottom w:val="outset" w:sz="6" w:space="0" w:color="000000"/>
              <w:right w:val="outset" w:sz="6" w:space="0" w:color="000000"/>
            </w:tcBorders>
            <w:shd w:val="clear" w:color="auto" w:fill="FFFFFF"/>
          </w:tcPr>
          <w:p w14:paraId="2904B18B"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 xml:space="preserve">Основание для осуществления закупки товаров, работ и услуг для обеспечения государственных нужд </w:t>
            </w:r>
            <w:r w:rsidR="00851FB1" w:rsidRPr="00591F48">
              <w:rPr>
                <w:color w:val="000000" w:themeColor="text1"/>
                <w:sz w:val="20"/>
                <w:szCs w:val="20"/>
              </w:rPr>
              <w:t>Республики Крым</w:t>
            </w:r>
            <w:r w:rsidRPr="00591F48">
              <w:rPr>
                <w:color w:val="000000" w:themeColor="text1"/>
                <w:sz w:val="20"/>
                <w:szCs w:val="20"/>
              </w:rPr>
              <w:t xml:space="preserve"> в порядке, установленном постановлением </w:t>
            </w:r>
            <w:r w:rsidR="00851FB1" w:rsidRPr="00591F48">
              <w:rPr>
                <w:color w:val="000000" w:themeColor="text1"/>
                <w:sz w:val="20"/>
                <w:szCs w:val="20"/>
              </w:rPr>
              <w:t>Совета министров Республики Крым от 19.05.2020 № 274</w:t>
            </w:r>
            <w:r w:rsidRPr="00591F48">
              <w:rPr>
                <w:color w:val="000000" w:themeColor="text1"/>
                <w:sz w:val="20"/>
                <w:szCs w:val="20"/>
              </w:rPr>
              <w:t xml:space="preserve"> «Об утверждении порядка осуществления </w:t>
            </w:r>
            <w:r w:rsidR="00851FB1" w:rsidRPr="00591F48">
              <w:rPr>
                <w:color w:val="000000" w:themeColor="text1"/>
                <w:sz w:val="20"/>
                <w:szCs w:val="20"/>
              </w:rPr>
              <w:t>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w:t>
            </w:r>
            <w:r w:rsidRPr="00591F48">
              <w:rPr>
                <w:color w:val="000000" w:themeColor="text1"/>
                <w:sz w:val="20"/>
                <w:szCs w:val="20"/>
              </w:rPr>
              <w:t>»</w:t>
            </w:r>
          </w:p>
        </w:tc>
        <w:tc>
          <w:tcPr>
            <w:tcW w:w="2930" w:type="pct"/>
            <w:tcBorders>
              <w:top w:val="single" w:sz="4" w:space="0" w:color="auto"/>
              <w:left w:val="outset" w:sz="6" w:space="0" w:color="000000"/>
              <w:bottom w:val="outset" w:sz="6" w:space="0" w:color="000000"/>
              <w:right w:val="outset" w:sz="6" w:space="0" w:color="000000"/>
            </w:tcBorders>
            <w:shd w:val="clear" w:color="auto" w:fill="FFFFFF"/>
          </w:tcPr>
          <w:p w14:paraId="341BDC77" w14:textId="368CB202" w:rsidR="00E56462" w:rsidRPr="00770A71" w:rsidRDefault="006F1A2F" w:rsidP="00770A71">
            <w:pPr>
              <w:contextualSpacing/>
              <w:jc w:val="both"/>
              <w:rPr>
                <w:color w:val="000000" w:themeColor="text1"/>
                <w:sz w:val="20"/>
                <w:szCs w:val="20"/>
              </w:rPr>
            </w:pPr>
            <w:r w:rsidRPr="00591F48">
              <w:rPr>
                <w:color w:val="000000" w:themeColor="text1"/>
                <w:sz w:val="20"/>
                <w:szCs w:val="20"/>
              </w:rPr>
              <w:t xml:space="preserve">Закупка осуществляется согласно ч. 56, 66 ст. 112 Федерального закона от 05.04.2013 № 44-ФЗ «О контрактной системе в сфере закупок товаров, работ, услуг для обеспечения государственных и муниципальных нужд», постановления Совета министров Республики Крым от 19.05.2020 № 274 «Об утверждении Порядка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w:t>
            </w:r>
            <w:r w:rsidR="00770A71" w:rsidRPr="00770A71">
              <w:rPr>
                <w:color w:val="000000" w:themeColor="text1"/>
                <w:sz w:val="20"/>
                <w:szCs w:val="20"/>
              </w:rPr>
              <w:t>распоряжения Совета министров Республи</w:t>
            </w:r>
            <w:r w:rsidR="00770A71">
              <w:rPr>
                <w:color w:val="000000" w:themeColor="text1"/>
                <w:sz w:val="20"/>
                <w:szCs w:val="20"/>
              </w:rPr>
              <w:t xml:space="preserve">ки Крым от 15.11.2024 № 2092-р </w:t>
            </w:r>
            <w:r w:rsidR="00770A71" w:rsidRPr="00770A71">
              <w:rPr>
                <w:color w:val="000000" w:themeColor="text1"/>
                <w:sz w:val="20"/>
                <w:szCs w:val="20"/>
              </w:rPr>
              <w:t>«О внесении изменений в распоряжение Совета министров Республики Крым от 22 мая 2020 г</w:t>
            </w:r>
            <w:r w:rsidR="00770A71">
              <w:rPr>
                <w:color w:val="000000" w:themeColor="text1"/>
                <w:sz w:val="20"/>
                <w:szCs w:val="20"/>
              </w:rPr>
              <w:t xml:space="preserve">ода </w:t>
            </w:r>
            <w:r w:rsidR="00770A71" w:rsidRPr="00770A71">
              <w:rPr>
                <w:color w:val="000000" w:themeColor="text1"/>
                <w:sz w:val="20"/>
                <w:szCs w:val="20"/>
              </w:rPr>
              <w:t>№ 655-р»</w:t>
            </w:r>
          </w:p>
        </w:tc>
      </w:tr>
      <w:tr w:rsidR="00E56462" w:rsidRPr="00591F48" w14:paraId="4DB71E2B" w14:textId="77777777" w:rsidTr="002A0342">
        <w:tc>
          <w:tcPr>
            <w:tcW w:w="238" w:type="pct"/>
            <w:tcBorders>
              <w:top w:val="single" w:sz="4" w:space="0" w:color="auto"/>
              <w:left w:val="outset" w:sz="6" w:space="0" w:color="000000"/>
              <w:bottom w:val="outset" w:sz="6" w:space="0" w:color="000000"/>
              <w:right w:val="outset" w:sz="6" w:space="0" w:color="000000"/>
            </w:tcBorders>
            <w:shd w:val="clear" w:color="auto" w:fill="FFFFFF"/>
            <w:vAlign w:val="center"/>
          </w:tcPr>
          <w:p w14:paraId="2232F672" w14:textId="3BB2C180" w:rsidR="00E56462" w:rsidRPr="00591F48" w:rsidRDefault="00AA0E8D" w:rsidP="00DF32BC">
            <w:pPr>
              <w:contextualSpacing/>
              <w:jc w:val="center"/>
              <w:rPr>
                <w:color w:val="000000" w:themeColor="text1"/>
                <w:sz w:val="20"/>
                <w:szCs w:val="20"/>
              </w:rPr>
            </w:pPr>
            <w:r w:rsidRPr="00591F48">
              <w:rPr>
                <w:color w:val="000000" w:themeColor="text1"/>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82540BE" w14:textId="77777777" w:rsidR="00E56462" w:rsidRPr="00591F48" w:rsidRDefault="00E56462" w:rsidP="00DF32BC">
            <w:pPr>
              <w:contextualSpacing/>
              <w:jc w:val="both"/>
              <w:rPr>
                <w:b/>
                <w:color w:val="000000" w:themeColor="text1"/>
                <w:sz w:val="20"/>
                <w:szCs w:val="20"/>
              </w:rPr>
            </w:pPr>
            <w:r w:rsidRPr="00591F48">
              <w:rPr>
                <w:b/>
                <w:color w:val="000000" w:themeColor="text1"/>
                <w:sz w:val="20"/>
                <w:szCs w:val="20"/>
              </w:rPr>
              <w:t xml:space="preserve">Предмет </w:t>
            </w:r>
            <w:r w:rsidR="00420DBD" w:rsidRPr="00591F48">
              <w:rPr>
                <w:b/>
                <w:color w:val="000000" w:themeColor="text1"/>
                <w:sz w:val="20"/>
                <w:szCs w:val="20"/>
              </w:rPr>
              <w:t>закупки</w:t>
            </w:r>
            <w:r w:rsidRPr="00591F48">
              <w:rPr>
                <w:b/>
                <w:color w:val="000000" w:themeColor="text1"/>
                <w:sz w:val="20"/>
                <w:szCs w:val="20"/>
              </w:rPr>
              <w:t xml:space="preserve">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8317DE1" w14:textId="51396922" w:rsidR="0059596D" w:rsidRPr="00591F48" w:rsidRDefault="009368F3" w:rsidP="0003709B">
            <w:pPr>
              <w:contextualSpacing/>
              <w:jc w:val="both"/>
              <w:rPr>
                <w:i/>
                <w:color w:val="000000" w:themeColor="text1"/>
                <w:sz w:val="20"/>
                <w:szCs w:val="20"/>
              </w:rPr>
            </w:pPr>
            <w:r w:rsidRPr="009368F3">
              <w:rPr>
                <w:bCs/>
                <w:i/>
                <w:color w:val="000000" w:themeColor="text1"/>
                <w:sz w:val="20"/>
                <w:szCs w:val="20"/>
              </w:rPr>
              <w:t xml:space="preserve">Выполнение инженерных изысканий и осуществление подготовки проектной и рабочей документации по объекту «Реконструкция </w:t>
            </w:r>
            <w:r w:rsidR="00665D9C">
              <w:rPr>
                <w:bCs/>
                <w:i/>
                <w:color w:val="000000" w:themeColor="text1"/>
                <w:sz w:val="20"/>
                <w:szCs w:val="20"/>
              </w:rPr>
              <w:t>кирпичной дымовой трубы ГУП РК «Крымтеплокоммунэнерг</w:t>
            </w:r>
            <w:r w:rsidR="00AC13AF">
              <w:rPr>
                <w:bCs/>
                <w:i/>
                <w:color w:val="000000" w:themeColor="text1"/>
                <w:sz w:val="20"/>
                <w:szCs w:val="20"/>
              </w:rPr>
              <w:t>о</w:t>
            </w:r>
            <w:r w:rsidR="00665D9C">
              <w:rPr>
                <w:bCs/>
                <w:i/>
                <w:color w:val="000000" w:themeColor="text1"/>
                <w:sz w:val="20"/>
                <w:szCs w:val="20"/>
              </w:rPr>
              <w:t>»</w:t>
            </w:r>
            <w:r w:rsidRPr="009368F3">
              <w:rPr>
                <w:bCs/>
                <w:i/>
                <w:color w:val="000000" w:themeColor="text1"/>
                <w:sz w:val="20"/>
                <w:szCs w:val="20"/>
              </w:rPr>
              <w:t xml:space="preserve"> расположенной по адресу: Республика Крым, г. Феодосия, ул. Гарнаева, 67-А»</w:t>
            </w:r>
          </w:p>
        </w:tc>
      </w:tr>
      <w:tr w:rsidR="00E56462" w:rsidRPr="00591F48" w14:paraId="6CAE4A23" w14:textId="77777777" w:rsidTr="002A0342">
        <w:trPr>
          <w:trHeight w:val="779"/>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50D3403" w14:textId="0734149D" w:rsidR="00E56462" w:rsidRPr="00591F48" w:rsidRDefault="00AA0E8D" w:rsidP="00DF32BC">
            <w:pPr>
              <w:contextualSpacing/>
              <w:jc w:val="center"/>
              <w:rPr>
                <w:color w:val="000000" w:themeColor="text1"/>
                <w:sz w:val="20"/>
                <w:szCs w:val="20"/>
              </w:rPr>
            </w:pPr>
            <w:r w:rsidRPr="00591F48">
              <w:rPr>
                <w:color w:val="000000" w:themeColor="text1"/>
                <w:sz w:val="20"/>
                <w:szCs w:val="20"/>
              </w:rPr>
              <w:lastRenderedPageBreak/>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6910924"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Информация об установлении ограничения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p>
          <w:p w14:paraId="651890CE" w14:textId="25495C13" w:rsidR="008055D6" w:rsidRPr="00591F48" w:rsidRDefault="008055D6" w:rsidP="00DF32BC">
            <w:pPr>
              <w:contextualSpacing/>
              <w:jc w:val="both"/>
              <w:rPr>
                <w:color w:val="000000" w:themeColor="text1"/>
                <w:sz w:val="20"/>
                <w:szCs w:val="20"/>
              </w:rPr>
            </w:pPr>
            <w:r w:rsidRPr="00591F48">
              <w:rPr>
                <w:color w:val="000000" w:themeColor="text1"/>
                <w:sz w:val="20"/>
                <w:szCs w:val="20"/>
              </w:rPr>
              <w:t>В соответствии с ч. 1 ст. 30 Федеральног</w:t>
            </w:r>
            <w:r w:rsidR="00DB2E59" w:rsidRPr="00591F48">
              <w:rPr>
                <w:color w:val="000000" w:themeColor="text1"/>
                <w:sz w:val="20"/>
                <w:szCs w:val="20"/>
              </w:rPr>
              <w:t>о закона от 5 апреля 2013 года №</w:t>
            </w:r>
            <w:r w:rsidRPr="00591F48">
              <w:rPr>
                <w:color w:val="000000" w:themeColor="text1"/>
                <w:sz w:val="20"/>
                <w:szCs w:val="20"/>
              </w:rPr>
              <w:t>44-ФЗ «О контрактной системе в сфере закупок товаров, работ, услуг для обеспечения государственных и муниципальных нужд»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пятнадцать процентов совокупного годового объема закупок.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A7809CC" w14:textId="77777777" w:rsidR="00482DA4" w:rsidRPr="00591F48" w:rsidRDefault="00482DA4" w:rsidP="00DF32BC">
            <w:pPr>
              <w:contextualSpacing/>
              <w:jc w:val="both"/>
              <w:rPr>
                <w:color w:val="000000" w:themeColor="text1"/>
                <w:sz w:val="20"/>
                <w:szCs w:val="20"/>
              </w:rPr>
            </w:pPr>
            <w:r w:rsidRPr="00591F48">
              <w:rPr>
                <w:bCs/>
                <w:color w:val="000000" w:themeColor="text1"/>
                <w:sz w:val="20"/>
                <w:szCs w:val="20"/>
              </w:rPr>
              <w:t>Не установлено</w:t>
            </w:r>
          </w:p>
          <w:p w14:paraId="6A1CC494" w14:textId="77777777" w:rsidR="00E56462" w:rsidRPr="00591F48" w:rsidRDefault="00E56462" w:rsidP="00DF32BC">
            <w:pPr>
              <w:contextualSpacing/>
              <w:jc w:val="both"/>
              <w:rPr>
                <w:color w:val="000000" w:themeColor="text1"/>
                <w:sz w:val="20"/>
                <w:szCs w:val="20"/>
              </w:rPr>
            </w:pPr>
          </w:p>
        </w:tc>
      </w:tr>
      <w:tr w:rsidR="00E56462" w:rsidRPr="00591F48" w14:paraId="28CE5AC8" w14:textId="77777777" w:rsidTr="00D546A8">
        <w:trPr>
          <w:trHeight w:val="198"/>
        </w:trPr>
        <w:tc>
          <w:tcPr>
            <w:tcW w:w="238" w:type="pct"/>
            <w:tcBorders>
              <w:top w:val="outset" w:sz="6" w:space="0" w:color="000000"/>
              <w:left w:val="single" w:sz="4" w:space="0" w:color="auto"/>
              <w:bottom w:val="outset" w:sz="6" w:space="0" w:color="000000"/>
              <w:right w:val="outset" w:sz="6" w:space="0" w:color="000000"/>
            </w:tcBorders>
            <w:shd w:val="clear" w:color="auto" w:fill="FFFFFF"/>
            <w:vAlign w:val="center"/>
          </w:tcPr>
          <w:p w14:paraId="147B8457" w14:textId="6E2D7299" w:rsidR="00E56462" w:rsidRPr="00591F48" w:rsidRDefault="00AA0E8D" w:rsidP="00D546A8">
            <w:pPr>
              <w:contextualSpacing/>
              <w:jc w:val="center"/>
              <w:rPr>
                <w:color w:val="000000" w:themeColor="text1"/>
                <w:sz w:val="20"/>
                <w:szCs w:val="20"/>
              </w:rPr>
            </w:pPr>
            <w:r w:rsidRPr="00591F48">
              <w:rPr>
                <w:color w:val="000000" w:themeColor="text1"/>
                <w:sz w:val="20"/>
                <w:szCs w:val="20"/>
              </w:rPr>
              <w:t>1</w:t>
            </w:r>
            <w:r w:rsidR="00D546A8" w:rsidRPr="00591F48">
              <w:rPr>
                <w:color w:val="000000" w:themeColor="text1"/>
                <w:sz w:val="20"/>
                <w:szCs w:val="20"/>
              </w:rPr>
              <w:t>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90C768" w14:textId="627FE6B9" w:rsidR="00E56462" w:rsidRPr="00591F48" w:rsidRDefault="00D546A8" w:rsidP="00D546A8">
            <w:pPr>
              <w:contextualSpacing/>
              <w:jc w:val="both"/>
              <w:rPr>
                <w:color w:val="000000" w:themeColor="text1"/>
                <w:sz w:val="20"/>
                <w:szCs w:val="20"/>
              </w:rPr>
            </w:pPr>
            <w:r w:rsidRPr="00591F48">
              <w:rPr>
                <w:color w:val="000000" w:themeColor="text1"/>
                <w:sz w:val="20"/>
                <w:szCs w:val="20"/>
              </w:rPr>
              <w:t>Место нахождения Объекта: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543C2E9" w14:textId="77777777" w:rsidR="00B96868" w:rsidRPr="00B96868" w:rsidRDefault="00B96868" w:rsidP="00B96868">
            <w:pPr>
              <w:contextualSpacing/>
              <w:jc w:val="both"/>
              <w:rPr>
                <w:bCs/>
                <w:color w:val="000000" w:themeColor="text1"/>
                <w:sz w:val="20"/>
                <w:szCs w:val="20"/>
              </w:rPr>
            </w:pPr>
            <w:r w:rsidRPr="00B96868">
              <w:rPr>
                <w:bCs/>
                <w:color w:val="000000" w:themeColor="text1"/>
                <w:sz w:val="20"/>
                <w:szCs w:val="20"/>
              </w:rPr>
              <w:t>Республика Крым, г. Феодосия, ул. Гарнаева, 67-А.</w:t>
            </w:r>
          </w:p>
          <w:p w14:paraId="0A3EDDC4" w14:textId="3AD02FA7" w:rsidR="00E56462" w:rsidRPr="00591F48" w:rsidRDefault="00B96868" w:rsidP="00B96868">
            <w:pPr>
              <w:contextualSpacing/>
              <w:jc w:val="both"/>
              <w:rPr>
                <w:bCs/>
                <w:color w:val="000000" w:themeColor="text1"/>
                <w:sz w:val="20"/>
                <w:szCs w:val="20"/>
              </w:rPr>
            </w:pPr>
            <w:r w:rsidRPr="00B96868">
              <w:rPr>
                <w:bCs/>
                <w:color w:val="000000" w:themeColor="text1"/>
                <w:sz w:val="20"/>
                <w:szCs w:val="20"/>
              </w:rPr>
              <w:t xml:space="preserve">Подрядчик доставляет результат выполнения работ до места нахождения Заказчика: Республика Крым, г. Симферополь, </w:t>
            </w:r>
            <w:r>
              <w:rPr>
                <w:bCs/>
                <w:color w:val="000000" w:themeColor="text1"/>
                <w:sz w:val="20"/>
                <w:szCs w:val="20"/>
              </w:rPr>
              <w:br/>
            </w:r>
            <w:r w:rsidRPr="00B96868">
              <w:rPr>
                <w:bCs/>
                <w:color w:val="000000" w:themeColor="text1"/>
                <w:sz w:val="20"/>
                <w:szCs w:val="20"/>
              </w:rPr>
              <w:t>ул. Гайдара 3а.</w:t>
            </w:r>
          </w:p>
        </w:tc>
      </w:tr>
      <w:tr w:rsidR="00D546A8" w:rsidRPr="00591F48" w14:paraId="46D7B7B6" w14:textId="77777777" w:rsidTr="00D546A8">
        <w:trPr>
          <w:trHeight w:val="461"/>
        </w:trPr>
        <w:tc>
          <w:tcPr>
            <w:tcW w:w="238" w:type="pct"/>
            <w:tcBorders>
              <w:top w:val="outset" w:sz="6" w:space="0" w:color="000000"/>
              <w:left w:val="single" w:sz="4" w:space="0" w:color="auto"/>
              <w:bottom w:val="outset" w:sz="6" w:space="0" w:color="000000"/>
              <w:right w:val="outset" w:sz="6" w:space="0" w:color="000000"/>
            </w:tcBorders>
            <w:shd w:val="clear" w:color="auto" w:fill="FFFFFF"/>
            <w:vAlign w:val="center"/>
          </w:tcPr>
          <w:p w14:paraId="6C44E247" w14:textId="58347689" w:rsidR="00D546A8" w:rsidRPr="00591F48" w:rsidRDefault="00D546A8" w:rsidP="00D546A8">
            <w:pPr>
              <w:contextualSpacing/>
              <w:jc w:val="center"/>
              <w:rPr>
                <w:color w:val="000000" w:themeColor="text1"/>
                <w:sz w:val="20"/>
                <w:szCs w:val="20"/>
              </w:rPr>
            </w:pPr>
            <w:r w:rsidRPr="00591F48">
              <w:rPr>
                <w:color w:val="000000" w:themeColor="text1"/>
                <w:sz w:val="20"/>
                <w:szCs w:val="20"/>
              </w:rPr>
              <w:t>11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9A9C198" w14:textId="73BA4E9A" w:rsidR="00D546A8" w:rsidRPr="00591F48" w:rsidRDefault="007D0DB0" w:rsidP="00D546A8">
            <w:pPr>
              <w:contextualSpacing/>
              <w:jc w:val="both"/>
              <w:rPr>
                <w:color w:val="000000" w:themeColor="text1"/>
                <w:sz w:val="20"/>
                <w:szCs w:val="20"/>
              </w:rPr>
            </w:pPr>
            <w:r w:rsidRPr="00591F48">
              <w:rPr>
                <w:color w:val="000000" w:themeColor="text1"/>
                <w:sz w:val="20"/>
                <w:szCs w:val="20"/>
              </w:rPr>
              <w:t>Место выполнения работ</w:t>
            </w:r>
            <w:r w:rsidR="00D546A8" w:rsidRPr="00591F48">
              <w:rPr>
                <w:color w:val="000000" w:themeColor="text1"/>
                <w:sz w:val="20"/>
                <w:szCs w:val="20"/>
              </w:rPr>
              <w:t>:</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A43F2DF" w14:textId="5FC0DF6D" w:rsidR="00B96868" w:rsidRPr="00B96868" w:rsidRDefault="00B96868" w:rsidP="00B96868">
            <w:pPr>
              <w:contextualSpacing/>
              <w:jc w:val="both"/>
              <w:rPr>
                <w:bCs/>
                <w:color w:val="000000" w:themeColor="text1"/>
                <w:sz w:val="20"/>
                <w:szCs w:val="20"/>
              </w:rPr>
            </w:pPr>
            <w:r w:rsidRPr="00B96868">
              <w:rPr>
                <w:bCs/>
                <w:color w:val="000000" w:themeColor="text1"/>
                <w:sz w:val="20"/>
                <w:szCs w:val="20"/>
              </w:rPr>
              <w:t xml:space="preserve">- изыскательские работы – Республика Крым, г. Феодосия, </w:t>
            </w:r>
            <w:r>
              <w:rPr>
                <w:bCs/>
                <w:color w:val="000000" w:themeColor="text1"/>
                <w:sz w:val="20"/>
                <w:szCs w:val="20"/>
              </w:rPr>
              <w:br/>
            </w:r>
            <w:r w:rsidRPr="00B96868">
              <w:rPr>
                <w:bCs/>
                <w:color w:val="000000" w:themeColor="text1"/>
                <w:sz w:val="20"/>
                <w:szCs w:val="20"/>
              </w:rPr>
              <w:t>ул. Гарнаева, 67-А.</w:t>
            </w:r>
          </w:p>
          <w:p w14:paraId="7074AB2C" w14:textId="0BC90BA3" w:rsidR="00D546A8" w:rsidRPr="00591F48" w:rsidRDefault="00B96868" w:rsidP="00B96868">
            <w:pPr>
              <w:contextualSpacing/>
              <w:jc w:val="both"/>
              <w:rPr>
                <w:bCs/>
                <w:color w:val="000000" w:themeColor="text1"/>
                <w:sz w:val="20"/>
                <w:szCs w:val="20"/>
              </w:rPr>
            </w:pPr>
            <w:r w:rsidRPr="00B96868">
              <w:rPr>
                <w:bCs/>
                <w:color w:val="000000" w:themeColor="text1"/>
                <w:sz w:val="20"/>
                <w:szCs w:val="20"/>
              </w:rPr>
              <w:t>- проектные работы - по месту нахождения Подрядчика.</w:t>
            </w:r>
          </w:p>
        </w:tc>
      </w:tr>
      <w:tr w:rsidR="00E56462" w:rsidRPr="00591F48" w14:paraId="56E45A62" w14:textId="77777777" w:rsidTr="002A0342">
        <w:trPr>
          <w:trHeight w:val="690"/>
        </w:trPr>
        <w:tc>
          <w:tcPr>
            <w:tcW w:w="238" w:type="pct"/>
            <w:tcBorders>
              <w:top w:val="outset" w:sz="6" w:space="0" w:color="000000"/>
              <w:left w:val="outset" w:sz="6" w:space="0" w:color="000000"/>
              <w:bottom w:val="single" w:sz="4" w:space="0" w:color="auto"/>
              <w:right w:val="outset" w:sz="6" w:space="0" w:color="000000"/>
            </w:tcBorders>
            <w:shd w:val="clear" w:color="auto" w:fill="FFFFFF"/>
            <w:vAlign w:val="center"/>
          </w:tcPr>
          <w:p w14:paraId="0F7D7570" w14:textId="7423B0DF" w:rsidR="00E56462" w:rsidRPr="00591F48" w:rsidRDefault="00AA0E8D" w:rsidP="00D546A8">
            <w:pPr>
              <w:contextualSpacing/>
              <w:jc w:val="center"/>
              <w:rPr>
                <w:color w:val="000000" w:themeColor="text1"/>
                <w:sz w:val="20"/>
                <w:szCs w:val="20"/>
              </w:rPr>
            </w:pPr>
            <w:r w:rsidRPr="00591F48">
              <w:rPr>
                <w:color w:val="000000" w:themeColor="text1"/>
                <w:sz w:val="20"/>
                <w:szCs w:val="20"/>
              </w:rPr>
              <w:t>1</w:t>
            </w:r>
            <w:r w:rsidR="00D546A8" w:rsidRPr="00591F48">
              <w:rPr>
                <w:color w:val="000000" w:themeColor="text1"/>
                <w:sz w:val="20"/>
                <w:szCs w:val="20"/>
              </w:rPr>
              <w:t>2</w:t>
            </w:r>
          </w:p>
        </w:tc>
        <w:tc>
          <w:tcPr>
            <w:tcW w:w="1832" w:type="pct"/>
            <w:tcBorders>
              <w:top w:val="outset" w:sz="6" w:space="0" w:color="000000"/>
              <w:left w:val="outset" w:sz="6" w:space="0" w:color="000000"/>
              <w:bottom w:val="single" w:sz="4" w:space="0" w:color="auto"/>
              <w:right w:val="outset" w:sz="6" w:space="0" w:color="000000"/>
            </w:tcBorders>
            <w:shd w:val="clear" w:color="auto" w:fill="FFFFFF"/>
          </w:tcPr>
          <w:p w14:paraId="5B0F07CD"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Срок поставки товаров, выполнения работ, оказания услуг</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14:paraId="6B9436DD" w14:textId="383E173F" w:rsidR="003C7332" w:rsidRPr="003C7332" w:rsidRDefault="003C7332" w:rsidP="003C7332">
            <w:pPr>
              <w:pStyle w:val="aff8"/>
              <w:ind w:left="62" w:firstLine="430"/>
              <w:jc w:val="both"/>
              <w:rPr>
                <w:sz w:val="20"/>
                <w:szCs w:val="20"/>
              </w:rPr>
            </w:pPr>
            <w:r w:rsidRPr="003C7332">
              <w:rPr>
                <w:sz w:val="20"/>
                <w:szCs w:val="20"/>
              </w:rPr>
              <w:t xml:space="preserve">Срок выполнения работ устанавливается в соответствии с графиком выполнения работ, являющимся неотъемлемой частью настоящего Контракта (по форме Приложения № 3). </w:t>
            </w:r>
          </w:p>
          <w:p w14:paraId="3009BE36" w14:textId="410E9A7D" w:rsidR="003C7332" w:rsidRPr="003C7332" w:rsidRDefault="003C7332" w:rsidP="003C7332">
            <w:pPr>
              <w:pStyle w:val="aff8"/>
              <w:ind w:left="62" w:firstLine="430"/>
              <w:jc w:val="both"/>
              <w:rPr>
                <w:sz w:val="20"/>
                <w:szCs w:val="20"/>
              </w:rPr>
            </w:pPr>
            <w:r w:rsidRPr="003C7332">
              <w:rPr>
                <w:sz w:val="20"/>
                <w:szCs w:val="20"/>
              </w:rPr>
              <w:t>Начало Работ – со дня подписания Контракта.</w:t>
            </w:r>
          </w:p>
          <w:p w14:paraId="49337A37" w14:textId="66EABE86" w:rsidR="00E56462" w:rsidRPr="00591F48" w:rsidRDefault="003C7332" w:rsidP="003C7332">
            <w:pPr>
              <w:pStyle w:val="aff8"/>
              <w:ind w:left="62" w:firstLine="430"/>
              <w:jc w:val="both"/>
              <w:rPr>
                <w:color w:val="000000" w:themeColor="text1"/>
                <w:sz w:val="20"/>
                <w:szCs w:val="20"/>
              </w:rPr>
            </w:pPr>
            <w:r w:rsidRPr="003C7332">
              <w:rPr>
                <w:sz w:val="20"/>
                <w:szCs w:val="20"/>
              </w:rPr>
              <w:t xml:space="preserve">Срок окончания выполнения Работ, предоставления Проектной документации и результатов Инженерных изысканий, положительного заключения государственной экспертизы Проектной документации и результатов Инженерных изысканий, положительного заключения государственной экспертизы о достоверности определения сметной стоимости строительства (реконструкции) Объекта, предоставления Рабочей документации - не позднее </w:t>
            </w:r>
            <w:r>
              <w:rPr>
                <w:sz w:val="20"/>
                <w:szCs w:val="20"/>
              </w:rPr>
              <w:br/>
            </w:r>
            <w:r w:rsidRPr="003C7332">
              <w:rPr>
                <w:b/>
                <w:sz w:val="20"/>
                <w:szCs w:val="20"/>
              </w:rPr>
              <w:t>30 мая 2025 года.</w:t>
            </w:r>
          </w:p>
        </w:tc>
      </w:tr>
      <w:tr w:rsidR="00E56462" w:rsidRPr="00591F48" w14:paraId="7534E32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16C499B" w14:textId="6832A6A8" w:rsidR="00E56462" w:rsidRPr="00591F48" w:rsidRDefault="00AA0E8D" w:rsidP="00141099">
            <w:pPr>
              <w:contextualSpacing/>
              <w:jc w:val="center"/>
              <w:rPr>
                <w:color w:val="000000" w:themeColor="text1"/>
                <w:sz w:val="20"/>
                <w:szCs w:val="20"/>
              </w:rPr>
            </w:pPr>
            <w:r w:rsidRPr="00591F48">
              <w:rPr>
                <w:color w:val="000000" w:themeColor="text1"/>
                <w:sz w:val="20"/>
                <w:szCs w:val="20"/>
              </w:rPr>
              <w:t>1</w:t>
            </w:r>
            <w:r w:rsidR="00141099" w:rsidRPr="00591F48">
              <w:rPr>
                <w:color w:val="000000" w:themeColor="text1"/>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2507749"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Начальная (максимальная) цена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3FCD2EE" w14:textId="1D3FEB64" w:rsidR="00E56462" w:rsidRPr="00591F48" w:rsidRDefault="00856B6B" w:rsidP="00DE3426">
            <w:pPr>
              <w:ind w:firstLine="351"/>
              <w:contextualSpacing/>
              <w:jc w:val="both"/>
              <w:rPr>
                <w:bCs/>
                <w:color w:val="000000" w:themeColor="text1"/>
                <w:sz w:val="20"/>
                <w:szCs w:val="20"/>
              </w:rPr>
            </w:pPr>
            <w:r>
              <w:rPr>
                <w:b/>
                <w:color w:val="000000" w:themeColor="text1"/>
                <w:sz w:val="20"/>
                <w:szCs w:val="20"/>
                <w:u w:val="single"/>
              </w:rPr>
              <w:t>3 250 000,00</w:t>
            </w:r>
            <w:r w:rsidR="008D27A5" w:rsidRPr="008D27A5">
              <w:rPr>
                <w:b/>
                <w:color w:val="000000" w:themeColor="text1"/>
                <w:sz w:val="20"/>
                <w:szCs w:val="20"/>
                <w:u w:val="single"/>
              </w:rPr>
              <w:t xml:space="preserve"> рублей (</w:t>
            </w:r>
            <w:r w:rsidR="00A81DF1">
              <w:rPr>
                <w:b/>
                <w:color w:val="000000" w:themeColor="text1"/>
                <w:sz w:val="20"/>
                <w:szCs w:val="20"/>
                <w:u w:val="single"/>
              </w:rPr>
              <w:t>т</w:t>
            </w:r>
            <w:r w:rsidR="00A81DF1" w:rsidRPr="00A81DF1">
              <w:rPr>
                <w:b/>
                <w:color w:val="000000" w:themeColor="text1"/>
                <w:sz w:val="20"/>
                <w:szCs w:val="20"/>
                <w:u w:val="single"/>
              </w:rPr>
              <w:t>ри миллиона двести пятьдесят тысяч рублей 00 копеек</w:t>
            </w:r>
            <w:r w:rsidR="008D27A5" w:rsidRPr="008D27A5">
              <w:rPr>
                <w:b/>
                <w:color w:val="000000" w:themeColor="text1"/>
                <w:sz w:val="20"/>
                <w:szCs w:val="20"/>
                <w:u w:val="single"/>
              </w:rPr>
              <w:t>)</w:t>
            </w:r>
          </w:p>
        </w:tc>
      </w:tr>
      <w:tr w:rsidR="00E56462" w:rsidRPr="00591F48" w14:paraId="11667C5B"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8FA64B3" w14:textId="2DCFA2AE" w:rsidR="00E56462" w:rsidRPr="00591F48" w:rsidRDefault="00141099" w:rsidP="00DF32BC">
            <w:pPr>
              <w:contextualSpacing/>
              <w:jc w:val="center"/>
              <w:rPr>
                <w:color w:val="000000" w:themeColor="text1"/>
                <w:sz w:val="20"/>
                <w:szCs w:val="20"/>
              </w:rPr>
            </w:pPr>
            <w:r w:rsidRPr="00591F48">
              <w:rPr>
                <w:color w:val="000000" w:themeColor="text1"/>
                <w:sz w:val="20"/>
                <w:szCs w:val="20"/>
              </w:rPr>
              <w:t>14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8F5D650"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Обоснование начальной (максимальной) цены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CC3C78D" w14:textId="77777777" w:rsidR="00096760" w:rsidRDefault="00096760" w:rsidP="00A95D69">
            <w:pPr>
              <w:ind w:firstLine="487"/>
              <w:contextualSpacing/>
              <w:jc w:val="both"/>
              <w:rPr>
                <w:snapToGrid w:val="0"/>
                <w:color w:val="000000" w:themeColor="text1"/>
                <w:sz w:val="20"/>
                <w:szCs w:val="20"/>
              </w:rPr>
            </w:pPr>
            <w:r w:rsidRPr="00096760">
              <w:rPr>
                <w:snapToGrid w:val="0"/>
                <w:color w:val="000000" w:themeColor="text1"/>
                <w:sz w:val="20"/>
                <w:szCs w:val="20"/>
              </w:rPr>
              <w:t>Начальная (максимальная) цена контракта сформирована в соответствии с Приказом Министерства строительства и жилищно-коммунального хозяйства Российской Федерации от 23.12.2019 № 841/пр "Об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и Методики составления сметы контракта, предметом которого являются строительство, реконструкция объектов капитального строительства".</w:t>
            </w:r>
          </w:p>
          <w:p w14:paraId="252BAFB7" w14:textId="0AF624A3" w:rsidR="002C7144" w:rsidRDefault="00096760" w:rsidP="00675BEB">
            <w:pPr>
              <w:ind w:firstLine="487"/>
              <w:contextualSpacing/>
              <w:jc w:val="both"/>
              <w:rPr>
                <w:snapToGrid w:val="0"/>
                <w:color w:val="000000" w:themeColor="text1"/>
                <w:sz w:val="20"/>
                <w:szCs w:val="20"/>
              </w:rPr>
            </w:pPr>
            <w:r w:rsidRPr="00096760">
              <w:rPr>
                <w:snapToGrid w:val="0"/>
                <w:color w:val="000000" w:themeColor="text1"/>
                <w:sz w:val="20"/>
                <w:szCs w:val="20"/>
              </w:rPr>
              <w:t>Начальная (максимальная) цена контракта определена и обоснована посредством применения проектно-сметного метода в ценах 2-го квартала 2024г.</w:t>
            </w:r>
          </w:p>
          <w:p w14:paraId="0150BCC5" w14:textId="6836CECE" w:rsidR="007A35A8" w:rsidRPr="00591F48" w:rsidRDefault="00482DA4" w:rsidP="00A95D69">
            <w:pPr>
              <w:ind w:firstLine="487"/>
              <w:contextualSpacing/>
              <w:jc w:val="both"/>
              <w:rPr>
                <w:rFonts w:eastAsia="Calibri"/>
                <w:color w:val="000000" w:themeColor="text1"/>
                <w:sz w:val="20"/>
                <w:szCs w:val="20"/>
                <w:shd w:val="clear" w:color="auto" w:fill="FFFF00"/>
                <w:lang w:eastAsia="en-US"/>
              </w:rPr>
            </w:pPr>
            <w:r w:rsidRPr="00591F48">
              <w:rPr>
                <w:rFonts w:eastAsia="Calibri"/>
                <w:color w:val="000000" w:themeColor="text1"/>
                <w:sz w:val="20"/>
                <w:szCs w:val="20"/>
                <w:shd w:val="clear" w:color="auto" w:fill="FFFF00"/>
                <w:lang w:eastAsia="en-US"/>
              </w:rPr>
              <w:t xml:space="preserve">Расчет начальной (максимальной) цены контракта указан в </w:t>
            </w:r>
            <w:r w:rsidR="006A048F">
              <w:rPr>
                <w:rFonts w:eastAsia="Calibri"/>
                <w:color w:val="000000" w:themeColor="text1"/>
                <w:sz w:val="20"/>
                <w:szCs w:val="20"/>
                <w:shd w:val="clear" w:color="auto" w:fill="FFFF00"/>
                <w:lang w:eastAsia="en-US"/>
              </w:rPr>
              <w:t>п</w:t>
            </w:r>
            <w:r w:rsidR="00675BEB">
              <w:rPr>
                <w:rFonts w:eastAsia="Calibri"/>
                <w:color w:val="000000" w:themeColor="text1"/>
                <w:sz w:val="20"/>
                <w:szCs w:val="20"/>
                <w:shd w:val="clear" w:color="auto" w:fill="FFFF00"/>
                <w:lang w:eastAsia="en-US"/>
              </w:rPr>
              <w:t>рикрепленном файле «Извещение_11</w:t>
            </w:r>
            <w:r w:rsidR="00B2654C" w:rsidRPr="00591F48">
              <w:rPr>
                <w:rFonts w:eastAsia="Calibri"/>
                <w:color w:val="000000" w:themeColor="text1"/>
                <w:sz w:val="20"/>
                <w:szCs w:val="20"/>
                <w:shd w:val="clear" w:color="auto" w:fill="FFFF00"/>
                <w:lang w:eastAsia="en-US"/>
              </w:rPr>
              <w:t>_NMCD.xlsx»</w:t>
            </w:r>
            <w:r w:rsidR="007A35A8" w:rsidRPr="00591F48">
              <w:rPr>
                <w:rFonts w:eastAsia="Calibri"/>
                <w:color w:val="000000" w:themeColor="text1"/>
                <w:sz w:val="20"/>
                <w:szCs w:val="20"/>
                <w:shd w:val="clear" w:color="auto" w:fill="FFFF00"/>
                <w:lang w:eastAsia="en-US"/>
              </w:rPr>
              <w:t>.</w:t>
            </w:r>
          </w:p>
        </w:tc>
      </w:tr>
      <w:tr w:rsidR="00E56462" w:rsidRPr="00591F48" w14:paraId="61C54117"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3BD57AC" w14:textId="55607AE8" w:rsidR="00E56462" w:rsidRPr="00591F48" w:rsidRDefault="00E56462" w:rsidP="00DF32BC">
            <w:pPr>
              <w:contextualSpacing/>
              <w:jc w:val="center"/>
              <w:rPr>
                <w:color w:val="000000" w:themeColor="text1"/>
                <w:sz w:val="20"/>
                <w:szCs w:val="20"/>
              </w:rPr>
            </w:pPr>
            <w:r w:rsidRPr="00591F48">
              <w:rPr>
                <w:color w:val="000000" w:themeColor="text1"/>
                <w:sz w:val="20"/>
                <w:szCs w:val="20"/>
              </w:rPr>
              <w:t>1</w:t>
            </w:r>
            <w:r w:rsidR="00AA0E8D" w:rsidRPr="00591F48">
              <w:rPr>
                <w:color w:val="000000" w:themeColor="text1"/>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1D931B2"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 xml:space="preserve">Источник финансирования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8ABB82D" w14:textId="2E454470" w:rsidR="00E56462" w:rsidRPr="00591F48" w:rsidRDefault="00141099" w:rsidP="003C73B1">
            <w:pPr>
              <w:contextualSpacing/>
              <w:jc w:val="both"/>
              <w:rPr>
                <w:color w:val="000000" w:themeColor="text1"/>
                <w:sz w:val="20"/>
                <w:szCs w:val="20"/>
              </w:rPr>
            </w:pPr>
            <w:r w:rsidRPr="00591F48">
              <w:rPr>
                <w:color w:val="000000" w:themeColor="text1"/>
                <w:sz w:val="20"/>
                <w:szCs w:val="20"/>
              </w:rPr>
              <w:t xml:space="preserve">КВР - </w:t>
            </w:r>
            <w:r w:rsidR="001F57C9">
              <w:rPr>
                <w:color w:val="000000" w:themeColor="text1"/>
                <w:sz w:val="20"/>
                <w:szCs w:val="20"/>
              </w:rPr>
              <w:t>466</w:t>
            </w:r>
          </w:p>
          <w:p w14:paraId="74545171" w14:textId="1681F342" w:rsidR="005B2106" w:rsidRPr="00591F48" w:rsidRDefault="002C7144" w:rsidP="00775340">
            <w:pPr>
              <w:ind w:firstLine="492"/>
              <w:contextualSpacing/>
              <w:jc w:val="both"/>
              <w:rPr>
                <w:color w:val="000000" w:themeColor="text1"/>
                <w:sz w:val="20"/>
                <w:szCs w:val="20"/>
              </w:rPr>
            </w:pPr>
            <w:r w:rsidRPr="002C7144">
              <w:rPr>
                <w:snapToGrid w:val="0"/>
                <w:color w:val="000000" w:themeColor="text1"/>
                <w:sz w:val="20"/>
                <w:szCs w:val="20"/>
              </w:rPr>
              <w:t xml:space="preserve">- </w:t>
            </w:r>
            <w:r w:rsidR="001F57C9" w:rsidRPr="001F57C9">
              <w:rPr>
                <w:snapToGrid w:val="0"/>
                <w:color w:val="000000" w:themeColor="text1"/>
                <w:sz w:val="20"/>
                <w:szCs w:val="20"/>
              </w:rPr>
              <w:t>Бюджет Республики Крым</w:t>
            </w:r>
          </w:p>
        </w:tc>
      </w:tr>
      <w:tr w:rsidR="00E56462" w:rsidRPr="00591F48" w14:paraId="7D6447CE"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75EFA47" w14:textId="55A3A6EF" w:rsidR="00E56462" w:rsidRPr="00591F48" w:rsidRDefault="00E56462" w:rsidP="00DF32BC">
            <w:pPr>
              <w:contextualSpacing/>
              <w:jc w:val="center"/>
              <w:rPr>
                <w:color w:val="000000" w:themeColor="text1"/>
                <w:sz w:val="20"/>
                <w:szCs w:val="20"/>
              </w:rPr>
            </w:pPr>
            <w:r w:rsidRPr="00591F48">
              <w:rPr>
                <w:color w:val="000000" w:themeColor="text1"/>
                <w:sz w:val="20"/>
                <w:szCs w:val="20"/>
              </w:rPr>
              <w:lastRenderedPageBreak/>
              <w:t>1</w:t>
            </w:r>
            <w:r w:rsidR="00AA0E8D" w:rsidRPr="00591F48">
              <w:rPr>
                <w:color w:val="000000" w:themeColor="text1"/>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1B4575A"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Валюта для расчетов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E87DE34"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Рубль Российской Федерации</w:t>
            </w:r>
          </w:p>
        </w:tc>
      </w:tr>
      <w:tr w:rsidR="00E56462" w:rsidRPr="00591F48" w14:paraId="01EC2905"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B239EA7" w14:textId="1E0FE3F3" w:rsidR="00E56462" w:rsidRPr="00591F48" w:rsidRDefault="00E56462" w:rsidP="00DF32BC">
            <w:pPr>
              <w:contextualSpacing/>
              <w:jc w:val="center"/>
              <w:rPr>
                <w:color w:val="000000" w:themeColor="text1"/>
                <w:sz w:val="20"/>
                <w:szCs w:val="20"/>
              </w:rPr>
            </w:pPr>
            <w:r w:rsidRPr="00591F48">
              <w:rPr>
                <w:color w:val="000000" w:themeColor="text1"/>
                <w:sz w:val="20"/>
                <w:szCs w:val="20"/>
              </w:rPr>
              <w:t>1</w:t>
            </w:r>
            <w:r w:rsidR="00AA0E8D" w:rsidRPr="00591F48">
              <w:rPr>
                <w:color w:val="000000" w:themeColor="text1"/>
                <w:sz w:val="20"/>
                <w:szCs w:val="20"/>
              </w:rPr>
              <w:t>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08A2709"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Порядок применения официального курса иностранной валюты к рублю Российской Федерации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F087136"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не применяется</w:t>
            </w:r>
          </w:p>
        </w:tc>
      </w:tr>
      <w:tr w:rsidR="00E56462" w:rsidRPr="00591F48" w14:paraId="0430B9FC" w14:textId="77777777" w:rsidTr="002A0342">
        <w:trPr>
          <w:trHeight w:val="212"/>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BEE56CB" w14:textId="7AC6BD1C" w:rsidR="00E56462" w:rsidRPr="00591F48" w:rsidRDefault="00E56462" w:rsidP="00DF32BC">
            <w:pPr>
              <w:contextualSpacing/>
              <w:jc w:val="center"/>
              <w:rPr>
                <w:color w:val="000000" w:themeColor="text1"/>
                <w:sz w:val="20"/>
                <w:szCs w:val="20"/>
              </w:rPr>
            </w:pPr>
            <w:r w:rsidRPr="00591F48">
              <w:rPr>
                <w:color w:val="000000" w:themeColor="text1"/>
                <w:sz w:val="20"/>
                <w:szCs w:val="20"/>
              </w:rPr>
              <w:t>1</w:t>
            </w:r>
            <w:r w:rsidR="00AA0E8D" w:rsidRPr="00591F48">
              <w:rPr>
                <w:color w:val="000000" w:themeColor="text1"/>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848981"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Форма, срок и порядок оплаты</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006FC76" w14:textId="0FBCFED4" w:rsidR="007774E6" w:rsidRPr="007774E6" w:rsidRDefault="007774E6" w:rsidP="007774E6">
            <w:pPr>
              <w:jc w:val="both"/>
              <w:rPr>
                <w:color w:val="000000" w:themeColor="text1"/>
                <w:sz w:val="20"/>
                <w:szCs w:val="20"/>
              </w:rPr>
            </w:pPr>
            <w:r w:rsidRPr="007774E6">
              <w:rPr>
                <w:color w:val="000000" w:themeColor="text1"/>
                <w:sz w:val="20"/>
                <w:szCs w:val="20"/>
              </w:rPr>
              <w:t>Оплата по Контракту осуществляется в пределах цены Контракта в виде авансового и окончательного платежей, в пределах лимитов бюджетных обязательств и фактически доведенных на соответствующий финансовый год.</w:t>
            </w:r>
          </w:p>
          <w:p w14:paraId="270FF889" w14:textId="77777777" w:rsidR="007774E6" w:rsidRPr="007774E6" w:rsidRDefault="007774E6" w:rsidP="007774E6">
            <w:pPr>
              <w:jc w:val="both"/>
              <w:rPr>
                <w:color w:val="000000" w:themeColor="text1"/>
                <w:sz w:val="20"/>
                <w:szCs w:val="20"/>
              </w:rPr>
            </w:pPr>
            <w:r w:rsidRPr="007774E6">
              <w:rPr>
                <w:color w:val="000000" w:themeColor="text1"/>
                <w:sz w:val="20"/>
                <w:szCs w:val="20"/>
              </w:rPr>
              <w:t>Способ оплаты по Контракту - перечисление Заказчиком денежных средств на расчетный счет Подрядчика. Обязанности Заказчика в части оплаты по Контракту считаются исполненными со дня списания денежных средств со счета Заказчика.</w:t>
            </w:r>
          </w:p>
          <w:p w14:paraId="621CC14E" w14:textId="63A98069" w:rsidR="00721029" w:rsidRPr="00591F48" w:rsidRDefault="007774E6" w:rsidP="007774E6">
            <w:pPr>
              <w:jc w:val="both"/>
              <w:rPr>
                <w:color w:val="000000" w:themeColor="text1"/>
                <w:sz w:val="20"/>
                <w:szCs w:val="20"/>
              </w:rPr>
            </w:pPr>
            <w:r w:rsidRPr="007774E6">
              <w:rPr>
                <w:color w:val="000000" w:themeColor="text1"/>
                <w:sz w:val="20"/>
                <w:szCs w:val="20"/>
              </w:rPr>
              <w:t>Окончательная оплата производится по итогам получения положительного заключения государственной экспертизы проектной документации и результатов инженерных изысканий в течение 7 (семи) рабочих дней со дня подписания Сторонами акта приемки выполненных работ и предоставления Подрядчиком счета на оплату, счета-фактуры (при необходимости), при условии фактического финансирования.</w:t>
            </w:r>
          </w:p>
        </w:tc>
      </w:tr>
      <w:tr w:rsidR="00B84571" w:rsidRPr="00591F48" w14:paraId="53230F0E" w14:textId="77777777" w:rsidTr="002A0342">
        <w:trPr>
          <w:trHeight w:val="212"/>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C5BBA8F" w14:textId="1EFDF359" w:rsidR="00B84571" w:rsidRPr="00591F48" w:rsidRDefault="00312FED" w:rsidP="00DF32BC">
            <w:pPr>
              <w:contextualSpacing/>
              <w:jc w:val="center"/>
              <w:rPr>
                <w:color w:val="000000" w:themeColor="text1"/>
                <w:sz w:val="20"/>
                <w:szCs w:val="20"/>
              </w:rPr>
            </w:pPr>
            <w:r w:rsidRPr="00591F48">
              <w:rPr>
                <w:color w:val="000000" w:themeColor="text1"/>
                <w:sz w:val="20"/>
                <w:szCs w:val="20"/>
              </w:rPr>
              <w:t>1</w:t>
            </w:r>
            <w:r w:rsidR="00AA0E8D" w:rsidRPr="00591F48">
              <w:rPr>
                <w:color w:val="000000" w:themeColor="text1"/>
                <w:sz w:val="20"/>
                <w:szCs w:val="20"/>
              </w:rPr>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610DAC3" w14:textId="77777777" w:rsidR="00B84571" w:rsidRPr="00591F48" w:rsidRDefault="00B84571" w:rsidP="00DF32BC">
            <w:pPr>
              <w:contextualSpacing/>
              <w:jc w:val="both"/>
              <w:rPr>
                <w:color w:val="000000" w:themeColor="text1"/>
                <w:sz w:val="20"/>
                <w:szCs w:val="20"/>
              </w:rPr>
            </w:pPr>
            <w:r w:rsidRPr="00591F48">
              <w:rPr>
                <w:color w:val="000000" w:themeColor="text1"/>
                <w:sz w:val="20"/>
                <w:szCs w:val="20"/>
              </w:rPr>
              <w:t>Размер аванса и порядок его предоставления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FA54A60" w14:textId="1B858EE1" w:rsidR="00F00E03" w:rsidRPr="00591F48" w:rsidRDefault="007774E6" w:rsidP="007774E6">
            <w:pPr>
              <w:contextualSpacing/>
              <w:jc w:val="both"/>
              <w:rPr>
                <w:bCs/>
                <w:color w:val="000000" w:themeColor="text1"/>
                <w:sz w:val="20"/>
                <w:szCs w:val="20"/>
              </w:rPr>
            </w:pPr>
            <w:r w:rsidRPr="007774E6">
              <w:rPr>
                <w:color w:val="000000" w:themeColor="text1"/>
                <w:sz w:val="20"/>
                <w:szCs w:val="20"/>
                <w:u w:val="single"/>
              </w:rPr>
              <w:t>Аванс в размере 30%</w:t>
            </w:r>
            <w:r>
              <w:rPr>
                <w:color w:val="000000" w:themeColor="text1"/>
                <w:sz w:val="20"/>
                <w:szCs w:val="20"/>
                <w:u w:val="single"/>
              </w:rPr>
              <w:t xml:space="preserve"> </w:t>
            </w:r>
            <w:r w:rsidRPr="007774E6">
              <w:rPr>
                <w:color w:val="000000" w:themeColor="text1"/>
                <w:sz w:val="20"/>
                <w:szCs w:val="20"/>
                <w:u w:val="single"/>
              </w:rPr>
              <w:t>(тридцать) процентов от цены Контракта</w:t>
            </w:r>
          </w:p>
        </w:tc>
      </w:tr>
      <w:tr w:rsidR="00E56462" w:rsidRPr="00591F48" w14:paraId="5EC56AA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3055F2F" w14:textId="276A9BF1" w:rsidR="00E56462" w:rsidRPr="00591F48" w:rsidRDefault="00AA0E8D" w:rsidP="00DF32BC">
            <w:pPr>
              <w:contextualSpacing/>
              <w:jc w:val="center"/>
              <w:rPr>
                <w:color w:val="000000" w:themeColor="text1"/>
                <w:sz w:val="20"/>
                <w:szCs w:val="20"/>
              </w:rPr>
            </w:pPr>
            <w:r w:rsidRPr="00591F48">
              <w:rPr>
                <w:color w:val="000000" w:themeColor="text1"/>
                <w:sz w:val="20"/>
                <w:szCs w:val="20"/>
              </w:rPr>
              <w:t>20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021526A"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Наименование и описание объекта закупки, условия контракта, количество товара, (объем выполняемых работ, оказываемых услуг)</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96352CD" w14:textId="77777777" w:rsidR="00174CF3" w:rsidRPr="00591F48" w:rsidRDefault="00174CF3" w:rsidP="00DF32BC">
            <w:pPr>
              <w:contextualSpacing/>
              <w:jc w:val="both"/>
              <w:rPr>
                <w:sz w:val="20"/>
                <w:szCs w:val="20"/>
              </w:rPr>
            </w:pPr>
            <w:r w:rsidRPr="00591F48">
              <w:rPr>
                <w:sz w:val="20"/>
                <w:szCs w:val="20"/>
              </w:rPr>
              <w:t>В описание объекта закупки включаются функциональные, технические, качественные и эксплуатационные характеристики объекта закупки.</w:t>
            </w:r>
          </w:p>
          <w:p w14:paraId="126C45FB" w14:textId="6296B2E8" w:rsidR="00E56462" w:rsidRPr="00591F48" w:rsidRDefault="00174CF3" w:rsidP="00DF32BC">
            <w:pPr>
              <w:contextualSpacing/>
              <w:jc w:val="both"/>
              <w:rPr>
                <w:sz w:val="20"/>
                <w:szCs w:val="20"/>
              </w:rPr>
            </w:pPr>
            <w:r w:rsidRPr="00591F48">
              <w:rPr>
                <w:sz w:val="20"/>
                <w:szCs w:val="20"/>
              </w:rPr>
              <w:t xml:space="preserve">Данные показатели указаны в </w:t>
            </w:r>
            <w:r w:rsidR="00047BCD" w:rsidRPr="00591F48">
              <w:rPr>
                <w:sz w:val="20"/>
                <w:szCs w:val="20"/>
              </w:rPr>
              <w:t>«</w:t>
            </w:r>
            <w:r w:rsidRPr="00591F48">
              <w:rPr>
                <w:sz w:val="20"/>
                <w:szCs w:val="20"/>
              </w:rPr>
              <w:t>РАЗДЕЛЕ I</w:t>
            </w:r>
            <w:r w:rsidR="0094025D" w:rsidRPr="00591F48">
              <w:rPr>
                <w:sz w:val="20"/>
                <w:szCs w:val="20"/>
              </w:rPr>
              <w:t>I</w:t>
            </w:r>
            <w:r w:rsidRPr="00591F48">
              <w:rPr>
                <w:sz w:val="20"/>
                <w:szCs w:val="20"/>
              </w:rPr>
              <w:t xml:space="preserve"> ОПИСАНИЕ ОБЪЕКТА ЗАКУПКИ (ТЕХНИЧЕСКОЕ ЗАДАНИЕ)» </w:t>
            </w:r>
            <w:r w:rsidR="005B2106" w:rsidRPr="00591F48">
              <w:rPr>
                <w:sz w:val="20"/>
                <w:szCs w:val="20"/>
              </w:rPr>
              <w:t>настоящему извещению</w:t>
            </w:r>
            <w:r w:rsidRPr="00591F48">
              <w:rPr>
                <w:sz w:val="20"/>
                <w:szCs w:val="20"/>
              </w:rPr>
              <w:t>.</w:t>
            </w:r>
          </w:p>
        </w:tc>
      </w:tr>
      <w:tr w:rsidR="00E56462" w:rsidRPr="00591F48" w14:paraId="3137248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699528C" w14:textId="644D989F" w:rsidR="00E56462" w:rsidRPr="00591F48" w:rsidRDefault="00AA0E8D" w:rsidP="00DF32BC">
            <w:pPr>
              <w:contextualSpacing/>
              <w:jc w:val="center"/>
              <w:rPr>
                <w:color w:val="000000" w:themeColor="text1"/>
                <w:sz w:val="20"/>
                <w:szCs w:val="20"/>
              </w:rPr>
            </w:pPr>
            <w:r w:rsidRPr="00591F48">
              <w:rPr>
                <w:color w:val="000000" w:themeColor="text1"/>
                <w:sz w:val="20"/>
                <w:szCs w:val="20"/>
              </w:rPr>
              <w:t>21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300A272" w14:textId="77777777" w:rsidR="00E56462" w:rsidRPr="00591F48" w:rsidRDefault="00E56462" w:rsidP="00DF32BC">
            <w:pPr>
              <w:contextualSpacing/>
              <w:jc w:val="both"/>
              <w:rPr>
                <w:color w:val="000000" w:themeColor="text1"/>
                <w:sz w:val="20"/>
                <w:szCs w:val="20"/>
                <w:lang w:val="en-US"/>
              </w:rPr>
            </w:pPr>
            <w:r w:rsidRPr="00591F48">
              <w:rPr>
                <w:color w:val="000000" w:themeColor="text1"/>
                <w:sz w:val="20"/>
                <w:szCs w:val="20"/>
              </w:rPr>
              <w:t xml:space="preserve">Требования к участникам закупки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18AD542" w14:textId="0F6311F3" w:rsidR="00703359" w:rsidRPr="00591F48" w:rsidRDefault="00703359" w:rsidP="00DF32BC">
            <w:pPr>
              <w:contextualSpacing/>
              <w:jc w:val="both"/>
              <w:rPr>
                <w:bCs/>
                <w:sz w:val="20"/>
                <w:szCs w:val="20"/>
              </w:rPr>
            </w:pPr>
            <w:r w:rsidRPr="00591F48">
              <w:rPr>
                <w:bCs/>
                <w:sz w:val="20"/>
                <w:szCs w:val="20"/>
              </w:rPr>
              <w:t>В настоящей закупке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
          <w:p w14:paraId="66C8FCF3" w14:textId="338E34C2" w:rsidR="002A1AD0" w:rsidRPr="00591F48" w:rsidRDefault="002A1AD0" w:rsidP="00DF32BC">
            <w:pPr>
              <w:contextualSpacing/>
              <w:jc w:val="both"/>
              <w:rPr>
                <w:bCs/>
                <w:sz w:val="20"/>
                <w:szCs w:val="20"/>
              </w:rPr>
            </w:pPr>
            <w:r w:rsidRPr="00591F48">
              <w:rPr>
                <w:bCs/>
                <w:sz w:val="20"/>
                <w:szCs w:val="20"/>
              </w:rPr>
              <w:t>Требования к участникам закупки:</w:t>
            </w:r>
          </w:p>
          <w:p w14:paraId="479CD73C" w14:textId="48964692" w:rsidR="002A1AD0" w:rsidRPr="00591F48" w:rsidRDefault="002A1AD0" w:rsidP="00DF32BC">
            <w:pPr>
              <w:contextualSpacing/>
              <w:jc w:val="both"/>
              <w:rPr>
                <w:bCs/>
                <w:sz w:val="20"/>
                <w:szCs w:val="20"/>
              </w:rPr>
            </w:pPr>
            <w:r w:rsidRPr="00591F48">
              <w:rPr>
                <w:bCs/>
                <w:sz w:val="20"/>
                <w:szCs w:val="20"/>
              </w:rPr>
              <w:t>1) соответствие требованиям, установленным в соответствии с законодательством Российской Федерации к лицам, осуществляющим выполнение работы, оказание услуги, являющихся объектом закупки</w:t>
            </w:r>
            <w:r w:rsidR="00617FFD" w:rsidRPr="00591F48">
              <w:rPr>
                <w:bCs/>
                <w:sz w:val="20"/>
                <w:szCs w:val="20"/>
              </w:rPr>
              <w:t>:</w:t>
            </w:r>
            <w:r w:rsidR="008B41B8" w:rsidRPr="00591F48">
              <w:rPr>
                <w:bCs/>
                <w:sz w:val="20"/>
                <w:szCs w:val="20"/>
              </w:rPr>
              <w:t xml:space="preserve"> не требуется.</w:t>
            </w:r>
          </w:p>
          <w:p w14:paraId="255F28BA" w14:textId="21F175B7" w:rsidR="002A1AD0" w:rsidRPr="00591F48" w:rsidRDefault="002A1AD0" w:rsidP="00703359">
            <w:pPr>
              <w:contextualSpacing/>
              <w:jc w:val="both"/>
              <w:rPr>
                <w:bCs/>
                <w:sz w:val="20"/>
                <w:szCs w:val="20"/>
              </w:rPr>
            </w:pPr>
            <w:r w:rsidRPr="00591F48">
              <w:rPr>
                <w:bCs/>
                <w:sz w:val="20"/>
                <w:szCs w:val="20"/>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EAA2ED4" w14:textId="77777777" w:rsidR="002A1AD0" w:rsidRPr="00591F48" w:rsidRDefault="002A1AD0" w:rsidP="00DF32BC">
            <w:pPr>
              <w:contextualSpacing/>
              <w:jc w:val="both"/>
              <w:rPr>
                <w:bCs/>
                <w:sz w:val="20"/>
                <w:szCs w:val="20"/>
              </w:rPr>
            </w:pPr>
            <w:r w:rsidRPr="00591F48">
              <w:rPr>
                <w:bCs/>
                <w:sz w:val="20"/>
                <w:szCs w:val="20"/>
              </w:rPr>
              <w:t>3)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71D34AE3" w14:textId="77777777" w:rsidR="002A1AD0" w:rsidRPr="00591F48" w:rsidRDefault="002A1AD0" w:rsidP="00DF32BC">
            <w:pPr>
              <w:contextualSpacing/>
              <w:jc w:val="both"/>
              <w:rPr>
                <w:bCs/>
                <w:sz w:val="20"/>
                <w:szCs w:val="20"/>
              </w:rPr>
            </w:pPr>
            <w:r w:rsidRPr="00591F48">
              <w:rPr>
                <w:bCs/>
                <w:sz w:val="20"/>
                <w:szCs w:val="20"/>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w:t>
            </w:r>
            <w:r w:rsidRPr="00591F48">
              <w:rPr>
                <w:bCs/>
                <w:sz w:val="20"/>
                <w:szCs w:val="20"/>
              </w:rPr>
              <w:lastRenderedPageBreak/>
              <w:t>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1ECD86E" w14:textId="77777777" w:rsidR="002A1AD0" w:rsidRPr="00591F48" w:rsidRDefault="002A1AD0" w:rsidP="00DF32BC">
            <w:pPr>
              <w:contextualSpacing/>
              <w:jc w:val="both"/>
              <w:rPr>
                <w:bCs/>
                <w:sz w:val="20"/>
                <w:szCs w:val="20"/>
              </w:rPr>
            </w:pPr>
            <w:r w:rsidRPr="00591F48">
              <w:rPr>
                <w:bCs/>
                <w:sz w:val="20"/>
                <w:szCs w:val="2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637D872" w14:textId="77777777" w:rsidR="002A1AD0" w:rsidRPr="00591F48" w:rsidRDefault="002A1AD0" w:rsidP="00DF32BC">
            <w:pPr>
              <w:contextualSpacing/>
              <w:jc w:val="both"/>
              <w:rPr>
                <w:bCs/>
                <w:sz w:val="20"/>
                <w:szCs w:val="20"/>
              </w:rPr>
            </w:pPr>
            <w:r w:rsidRPr="00591F48">
              <w:rPr>
                <w:bCs/>
                <w:sz w:val="20"/>
                <w:szCs w:val="20"/>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277730C8" w14:textId="77777777" w:rsidR="002A1AD0" w:rsidRPr="00591F48" w:rsidRDefault="002A1AD0" w:rsidP="00DF32BC">
            <w:pPr>
              <w:contextualSpacing/>
              <w:jc w:val="both"/>
              <w:rPr>
                <w:bCs/>
                <w:sz w:val="20"/>
                <w:szCs w:val="20"/>
              </w:rPr>
            </w:pPr>
            <w:r w:rsidRPr="00591F48">
              <w:rPr>
                <w:bCs/>
                <w:sz w:val="20"/>
                <w:szCs w:val="20"/>
              </w:rPr>
              <w:t xml:space="preserve">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w:t>
            </w:r>
            <w:r w:rsidRPr="00591F48">
              <w:rPr>
                <w:bCs/>
                <w:sz w:val="20"/>
                <w:szCs w:val="20"/>
              </w:rPr>
              <w:lastRenderedPageBreak/>
              <w:t>долей, превышающей десять процентов в уставном капитале хозяйственного общества;</w:t>
            </w:r>
          </w:p>
          <w:p w14:paraId="2297384F" w14:textId="2674F597" w:rsidR="002A1AD0" w:rsidRPr="00591F48" w:rsidRDefault="002A1AD0" w:rsidP="00DF32BC">
            <w:pPr>
              <w:contextualSpacing/>
              <w:jc w:val="both"/>
              <w:rPr>
                <w:bCs/>
                <w:sz w:val="20"/>
                <w:szCs w:val="20"/>
              </w:rPr>
            </w:pPr>
            <w:r w:rsidRPr="00591F48">
              <w:rPr>
                <w:bCs/>
                <w:sz w:val="20"/>
                <w:szCs w:val="20"/>
              </w:rPr>
              <w:t xml:space="preserve">7) участник закупки не является офшорной компанией. </w:t>
            </w:r>
          </w:p>
          <w:p w14:paraId="6FFE5674" w14:textId="39DB7FCF" w:rsidR="00C93C92" w:rsidRPr="00591F48" w:rsidRDefault="00C93C92" w:rsidP="00DF32BC">
            <w:pPr>
              <w:contextualSpacing/>
              <w:jc w:val="both"/>
              <w:rPr>
                <w:bCs/>
                <w:sz w:val="20"/>
                <w:szCs w:val="20"/>
              </w:rPr>
            </w:pPr>
            <w:r w:rsidRPr="00591F48">
              <w:rPr>
                <w:bCs/>
                <w:sz w:val="20"/>
                <w:szCs w:val="20"/>
              </w:rPr>
              <w:t>7.1.) участник закупки не является иностранным агентом;</w:t>
            </w:r>
          </w:p>
          <w:p w14:paraId="1E57E566" w14:textId="0FAF0C44" w:rsidR="002A1AD0" w:rsidRPr="00591F48" w:rsidRDefault="002A1AD0" w:rsidP="00DF32BC">
            <w:pPr>
              <w:contextualSpacing/>
              <w:jc w:val="both"/>
              <w:rPr>
                <w:bCs/>
                <w:sz w:val="20"/>
                <w:szCs w:val="20"/>
              </w:rPr>
            </w:pPr>
            <w:r w:rsidRPr="00591F48">
              <w:rPr>
                <w:bCs/>
                <w:sz w:val="20"/>
                <w:szCs w:val="20"/>
              </w:rPr>
              <w:t>8) отсутствие у участника закупки ограничений для участия в закупках, установленных законодательством Российской Федерации.</w:t>
            </w:r>
          </w:p>
          <w:p w14:paraId="49763A42" w14:textId="4215BFC1" w:rsidR="00E150D8" w:rsidRPr="00591F48" w:rsidRDefault="00E150D8" w:rsidP="00DF32BC">
            <w:pPr>
              <w:contextualSpacing/>
              <w:jc w:val="both"/>
              <w:rPr>
                <w:bCs/>
                <w:i/>
                <w:sz w:val="20"/>
                <w:szCs w:val="20"/>
              </w:rPr>
            </w:pPr>
            <w:r w:rsidRPr="00591F48">
              <w:rPr>
                <w:bCs/>
                <w:sz w:val="20"/>
                <w:szCs w:val="20"/>
              </w:rPr>
              <w:t xml:space="preserve">9) </w:t>
            </w:r>
            <w:r w:rsidRPr="00591F48">
              <w:rPr>
                <w:bCs/>
                <w:i/>
                <w:sz w:val="20"/>
                <w:szCs w:val="20"/>
              </w:rPr>
              <w:t>Участник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03.05.2022г. №</w:t>
            </w:r>
            <w:r w:rsidR="00590BA7" w:rsidRPr="00591F48">
              <w:rPr>
                <w:bCs/>
                <w:i/>
                <w:sz w:val="20"/>
                <w:szCs w:val="20"/>
              </w:rPr>
              <w:t xml:space="preserve"> </w:t>
            </w:r>
            <w:r w:rsidRPr="00591F48">
              <w:rPr>
                <w:bCs/>
                <w:i/>
                <w:sz w:val="20"/>
                <w:szCs w:val="20"/>
              </w:rPr>
              <w:t>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p>
          <w:p w14:paraId="2D084476" w14:textId="77777777" w:rsidR="00E56462" w:rsidRPr="00591F48" w:rsidRDefault="002A1AD0" w:rsidP="00DF32BC">
            <w:pPr>
              <w:contextualSpacing/>
              <w:jc w:val="both"/>
              <w:rPr>
                <w:bCs/>
                <w:sz w:val="20"/>
                <w:szCs w:val="20"/>
              </w:rPr>
            </w:pPr>
            <w:r w:rsidRPr="00591F48">
              <w:rPr>
                <w:bCs/>
                <w:sz w:val="20"/>
                <w:szCs w:val="20"/>
              </w:rPr>
              <w:t>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обнаружит, что участник закупки не соответствует требованиям, или предоставил недостоверную информацию в отношении своего соответствия указанным требованиям.</w:t>
            </w:r>
          </w:p>
        </w:tc>
      </w:tr>
      <w:tr w:rsidR="00E56462" w:rsidRPr="00591F48" w14:paraId="5D1689A9"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B804733" w14:textId="1E60DA44" w:rsidR="00E56462" w:rsidRPr="00591F48" w:rsidRDefault="00AA0E8D" w:rsidP="00DF32BC">
            <w:pPr>
              <w:contextualSpacing/>
              <w:jc w:val="center"/>
              <w:rPr>
                <w:color w:val="000000" w:themeColor="text1"/>
                <w:sz w:val="20"/>
                <w:szCs w:val="20"/>
              </w:rPr>
            </w:pPr>
            <w:r w:rsidRPr="00591F48">
              <w:rPr>
                <w:color w:val="000000" w:themeColor="text1"/>
                <w:sz w:val="20"/>
                <w:szCs w:val="20"/>
              </w:rPr>
              <w:lastRenderedPageBreak/>
              <w:t>22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3383D4D"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Требование об отсутствие сведений об участнике в реестре недобросовестных поставщиков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F94A1A4" w14:textId="2C46C66C" w:rsidR="00420DBD" w:rsidRPr="00591F48" w:rsidRDefault="00420DBD" w:rsidP="00DF32BC">
            <w:pPr>
              <w:contextualSpacing/>
              <w:jc w:val="both"/>
              <w:rPr>
                <w:sz w:val="20"/>
                <w:szCs w:val="20"/>
              </w:rPr>
            </w:pPr>
            <w:r w:rsidRPr="00591F48">
              <w:rPr>
                <w:sz w:val="20"/>
                <w:szCs w:val="20"/>
              </w:rPr>
              <w:t>Установлены</w:t>
            </w:r>
          </w:p>
          <w:p w14:paraId="7742BB45" w14:textId="77777777" w:rsidR="00E56462" w:rsidRPr="00591F48" w:rsidRDefault="00420DBD" w:rsidP="00DF32BC">
            <w:pPr>
              <w:contextualSpacing/>
              <w:jc w:val="both"/>
              <w:rPr>
                <w:sz w:val="20"/>
                <w:szCs w:val="20"/>
              </w:rPr>
            </w:pPr>
            <w:r w:rsidRPr="00591F48">
              <w:rPr>
                <w:sz w:val="20"/>
                <w:szCs w:val="2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1409F55C" w14:textId="40D645DB" w:rsidR="00E165A3" w:rsidRPr="00591F48" w:rsidRDefault="00E165A3" w:rsidP="00DF32BC">
            <w:pPr>
              <w:contextualSpacing/>
              <w:jc w:val="both"/>
              <w:rPr>
                <w:sz w:val="20"/>
                <w:szCs w:val="20"/>
              </w:rPr>
            </w:pPr>
          </w:p>
        </w:tc>
      </w:tr>
      <w:tr w:rsidR="00E56462" w:rsidRPr="00591F48" w14:paraId="7CBCB66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4ABFDEC" w14:textId="5A4DA7F7" w:rsidR="00E56462" w:rsidRPr="00591F48" w:rsidRDefault="00312FED" w:rsidP="00DF32BC">
            <w:pPr>
              <w:contextualSpacing/>
              <w:jc w:val="center"/>
              <w:rPr>
                <w:color w:val="000000" w:themeColor="text1"/>
                <w:sz w:val="20"/>
                <w:szCs w:val="20"/>
              </w:rPr>
            </w:pPr>
            <w:r w:rsidRPr="00591F48">
              <w:rPr>
                <w:color w:val="000000" w:themeColor="text1"/>
                <w:sz w:val="20"/>
                <w:szCs w:val="20"/>
              </w:rPr>
              <w:t>2</w:t>
            </w:r>
            <w:r w:rsidR="00AA0E8D" w:rsidRPr="00591F48">
              <w:rPr>
                <w:color w:val="000000" w:themeColor="text1"/>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539254C"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Требование о том, что Участник закупки не должен являться офшорной компанией</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C5890ED" w14:textId="77777777" w:rsidR="00E56462" w:rsidRPr="00591F48" w:rsidRDefault="00420DBD" w:rsidP="00DF32BC">
            <w:pPr>
              <w:contextualSpacing/>
              <w:jc w:val="both"/>
              <w:rPr>
                <w:color w:val="000000" w:themeColor="text1"/>
                <w:sz w:val="20"/>
                <w:szCs w:val="20"/>
              </w:rPr>
            </w:pPr>
            <w:r w:rsidRPr="00591F48">
              <w:rPr>
                <w:color w:val="000000" w:themeColor="text1"/>
                <w:sz w:val="20"/>
                <w:szCs w:val="20"/>
              </w:rPr>
              <w:t>Установлено</w:t>
            </w:r>
          </w:p>
        </w:tc>
      </w:tr>
      <w:tr w:rsidR="00E56462" w:rsidRPr="00591F48" w14:paraId="779B7EB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EAE733E" w14:textId="3B33ADF7" w:rsidR="00E56462" w:rsidRPr="00591F48" w:rsidRDefault="00E56462" w:rsidP="00DF32BC">
            <w:pPr>
              <w:contextualSpacing/>
              <w:jc w:val="center"/>
              <w:rPr>
                <w:color w:val="000000" w:themeColor="text1"/>
                <w:sz w:val="20"/>
                <w:szCs w:val="20"/>
              </w:rPr>
            </w:pPr>
            <w:r w:rsidRPr="00591F48">
              <w:rPr>
                <w:color w:val="000000" w:themeColor="text1"/>
                <w:sz w:val="20"/>
                <w:szCs w:val="20"/>
              </w:rPr>
              <w:t>2</w:t>
            </w:r>
            <w:r w:rsidR="00AA0E8D" w:rsidRPr="00591F48">
              <w:rPr>
                <w:color w:val="000000" w:themeColor="text1"/>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5880C08"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Право заказчика заключить контракт с несколькими участниками (допускается при проведении конкурсов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F426825"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Не предусмотрено.</w:t>
            </w:r>
          </w:p>
          <w:p w14:paraId="71A23A17" w14:textId="77777777" w:rsidR="00E56462" w:rsidRPr="00591F48" w:rsidRDefault="00E56462" w:rsidP="00DF32BC">
            <w:pPr>
              <w:contextualSpacing/>
              <w:jc w:val="both"/>
              <w:rPr>
                <w:color w:val="000000" w:themeColor="text1"/>
                <w:sz w:val="20"/>
                <w:szCs w:val="20"/>
              </w:rPr>
            </w:pPr>
          </w:p>
        </w:tc>
      </w:tr>
      <w:tr w:rsidR="00E56462" w:rsidRPr="00591F48" w14:paraId="56B6B870" w14:textId="77777777" w:rsidTr="002A0342">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2358FDC9" w14:textId="275AA191" w:rsidR="00E56462" w:rsidRPr="00591F48" w:rsidRDefault="00E56462" w:rsidP="00DF32BC">
            <w:pPr>
              <w:contextualSpacing/>
              <w:jc w:val="center"/>
              <w:rPr>
                <w:color w:val="000000" w:themeColor="text1"/>
                <w:sz w:val="20"/>
                <w:szCs w:val="20"/>
              </w:rPr>
            </w:pPr>
            <w:r w:rsidRPr="00591F48">
              <w:rPr>
                <w:color w:val="000000" w:themeColor="text1"/>
                <w:sz w:val="20"/>
                <w:szCs w:val="20"/>
              </w:rPr>
              <w:t>2</w:t>
            </w:r>
            <w:r w:rsidR="00AA0E8D" w:rsidRPr="00591F48">
              <w:rPr>
                <w:color w:val="000000" w:themeColor="text1"/>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0CD0A0"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 xml:space="preserve">Преимущества, предоставляемые организациям инвалидов </w:t>
            </w:r>
          </w:p>
          <w:p w14:paraId="0EAC6458"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Процент предоставляемых преимуществ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922BC2"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Не предоставляются.</w:t>
            </w:r>
          </w:p>
          <w:p w14:paraId="30A57643" w14:textId="77777777" w:rsidR="00E56462" w:rsidRPr="00591F48" w:rsidRDefault="00E56462" w:rsidP="00DF32BC">
            <w:pPr>
              <w:contextualSpacing/>
              <w:jc w:val="both"/>
              <w:rPr>
                <w:color w:val="000000" w:themeColor="text1"/>
                <w:sz w:val="20"/>
                <w:szCs w:val="20"/>
              </w:rPr>
            </w:pPr>
          </w:p>
        </w:tc>
      </w:tr>
      <w:tr w:rsidR="00E56462" w:rsidRPr="00591F48" w14:paraId="2ACDCAA9" w14:textId="77777777" w:rsidTr="002A0342">
        <w:tc>
          <w:tcPr>
            <w:tcW w:w="238" w:type="pct"/>
            <w:vMerge/>
            <w:tcBorders>
              <w:top w:val="outset" w:sz="6" w:space="0" w:color="000000"/>
              <w:left w:val="outset" w:sz="6" w:space="0" w:color="000000"/>
              <w:bottom w:val="single" w:sz="4" w:space="0" w:color="auto"/>
              <w:right w:val="outset" w:sz="6" w:space="0" w:color="000000"/>
            </w:tcBorders>
            <w:shd w:val="clear" w:color="auto" w:fill="FFFFFF"/>
            <w:vAlign w:val="center"/>
          </w:tcPr>
          <w:p w14:paraId="3ACE8132" w14:textId="77777777" w:rsidR="00E56462" w:rsidRPr="00591F48" w:rsidRDefault="00E56462" w:rsidP="00DF32BC">
            <w:pPr>
              <w:contextualSpacing/>
              <w:jc w:val="center"/>
              <w:rPr>
                <w:color w:val="000000" w:themeColor="text1"/>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F3F3335"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 xml:space="preserve">Преимущества, предоставляемые учреждениям и предприятиям уголовно-исполнительной системы </w:t>
            </w:r>
          </w:p>
          <w:p w14:paraId="569C3C23"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 xml:space="preserve">Процент предоставляемых преимуществ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2BBFA49"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Не предоставляются.</w:t>
            </w:r>
          </w:p>
          <w:p w14:paraId="407D87C1" w14:textId="77777777" w:rsidR="00E56462" w:rsidRPr="00591F48" w:rsidRDefault="00E56462" w:rsidP="00DF32BC">
            <w:pPr>
              <w:contextualSpacing/>
              <w:jc w:val="both"/>
              <w:rPr>
                <w:color w:val="000000" w:themeColor="text1"/>
                <w:sz w:val="20"/>
                <w:szCs w:val="20"/>
              </w:rPr>
            </w:pPr>
          </w:p>
        </w:tc>
      </w:tr>
      <w:tr w:rsidR="00E56462" w:rsidRPr="00591F48" w14:paraId="2D2766E8" w14:textId="77777777" w:rsidTr="002A0342">
        <w:tc>
          <w:tcPr>
            <w:tcW w:w="238" w:type="pct"/>
            <w:vMerge w:val="restart"/>
            <w:tcBorders>
              <w:top w:val="single" w:sz="4" w:space="0" w:color="auto"/>
              <w:left w:val="outset" w:sz="6" w:space="0" w:color="000000"/>
              <w:bottom w:val="outset" w:sz="6" w:space="0" w:color="000000"/>
              <w:right w:val="outset" w:sz="6" w:space="0" w:color="000000"/>
            </w:tcBorders>
            <w:shd w:val="clear" w:color="auto" w:fill="FFFFFF"/>
            <w:vAlign w:val="center"/>
          </w:tcPr>
          <w:p w14:paraId="33E47D2D" w14:textId="0585B3F3" w:rsidR="00E56462" w:rsidRPr="00591F48" w:rsidRDefault="00E56462" w:rsidP="00DF32BC">
            <w:pPr>
              <w:contextualSpacing/>
              <w:jc w:val="center"/>
              <w:rPr>
                <w:color w:val="000000" w:themeColor="text1"/>
                <w:sz w:val="20"/>
                <w:szCs w:val="20"/>
              </w:rPr>
            </w:pPr>
            <w:r w:rsidRPr="00591F48">
              <w:rPr>
                <w:color w:val="000000" w:themeColor="text1"/>
                <w:sz w:val="20"/>
                <w:szCs w:val="20"/>
              </w:rPr>
              <w:t>2</w:t>
            </w:r>
            <w:r w:rsidR="00AA0E8D" w:rsidRPr="00591F48">
              <w:rPr>
                <w:color w:val="000000" w:themeColor="text1"/>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FA301A2" w14:textId="77777777" w:rsidR="00E56462" w:rsidRPr="00591F48" w:rsidRDefault="00420DBD" w:rsidP="00DF32BC">
            <w:pPr>
              <w:contextualSpacing/>
              <w:jc w:val="both"/>
              <w:rPr>
                <w:color w:val="000000" w:themeColor="text1"/>
                <w:sz w:val="20"/>
                <w:szCs w:val="20"/>
              </w:rPr>
            </w:pPr>
            <w:r w:rsidRPr="00591F48">
              <w:rPr>
                <w:color w:val="000000" w:themeColor="text1"/>
                <w:sz w:val="20"/>
                <w:szCs w:val="20"/>
              </w:rPr>
              <w:t xml:space="preserve">Способы получения </w:t>
            </w:r>
            <w:r w:rsidR="00E56462" w:rsidRPr="00591F48">
              <w:rPr>
                <w:color w:val="000000" w:themeColor="text1"/>
                <w:sz w:val="20"/>
                <w:szCs w:val="20"/>
              </w:rPr>
              <w:t>документации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B829F56" w14:textId="458F4DBB" w:rsidR="00E56462" w:rsidRPr="00591F48" w:rsidRDefault="00E86F86" w:rsidP="00DF32BC">
            <w:pPr>
              <w:contextualSpacing/>
              <w:jc w:val="both"/>
              <w:rPr>
                <w:color w:val="000000" w:themeColor="text1"/>
                <w:sz w:val="20"/>
                <w:szCs w:val="20"/>
              </w:rPr>
            </w:pPr>
            <w:r w:rsidRPr="00591F48">
              <w:rPr>
                <w:sz w:val="20"/>
                <w:szCs w:val="20"/>
              </w:rPr>
              <w:t>Д</w:t>
            </w:r>
            <w:r w:rsidR="00E56462" w:rsidRPr="00591F48">
              <w:rPr>
                <w:sz w:val="20"/>
                <w:szCs w:val="20"/>
              </w:rPr>
              <w:t xml:space="preserve">окументация для ознакомления доступна в электронном виде на сайте </w:t>
            </w:r>
            <w:hyperlink r:id="rId11" w:history="1">
              <w:r w:rsidR="00521331" w:rsidRPr="00591F48">
                <w:rPr>
                  <w:rStyle w:val="af0"/>
                  <w:b/>
                  <w:color w:val="auto"/>
                  <w:sz w:val="20"/>
                  <w:szCs w:val="20"/>
                </w:rPr>
                <w:t>http://tce.crimea.com</w:t>
              </w:r>
            </w:hyperlink>
            <w:r w:rsidR="00521331" w:rsidRPr="00591F48">
              <w:rPr>
                <w:sz w:val="20"/>
                <w:szCs w:val="20"/>
              </w:rPr>
              <w:t xml:space="preserve"> </w:t>
            </w:r>
          </w:p>
        </w:tc>
      </w:tr>
      <w:tr w:rsidR="00E56462" w:rsidRPr="00591F48" w14:paraId="3421A6DC"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BA3A2C1" w14:textId="77777777" w:rsidR="00E56462" w:rsidRPr="00591F48" w:rsidRDefault="00E56462" w:rsidP="00DF32BC">
            <w:pPr>
              <w:contextualSpacing/>
              <w:jc w:val="center"/>
              <w:rPr>
                <w:color w:val="000000" w:themeColor="text1"/>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FA7A31A"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Плата, взимаемая Заказчиком за предоставление конкурсной документации, способ осуществления и валюта платежа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D28DFE1" w14:textId="77777777" w:rsidR="00E56462" w:rsidRPr="00591F48" w:rsidRDefault="00174CF3" w:rsidP="00DF32BC">
            <w:pPr>
              <w:contextualSpacing/>
              <w:jc w:val="both"/>
              <w:rPr>
                <w:color w:val="000000" w:themeColor="text1"/>
                <w:sz w:val="20"/>
                <w:szCs w:val="20"/>
              </w:rPr>
            </w:pPr>
            <w:r w:rsidRPr="00591F48">
              <w:rPr>
                <w:color w:val="000000" w:themeColor="text1"/>
                <w:sz w:val="20"/>
                <w:szCs w:val="20"/>
              </w:rPr>
              <w:t>Н</w:t>
            </w:r>
            <w:r w:rsidR="00E56462" w:rsidRPr="00591F48">
              <w:rPr>
                <w:color w:val="000000" w:themeColor="text1"/>
                <w:sz w:val="20"/>
                <w:szCs w:val="20"/>
              </w:rPr>
              <w:t>е установлена</w:t>
            </w:r>
          </w:p>
        </w:tc>
      </w:tr>
      <w:tr w:rsidR="00E56462" w:rsidRPr="00591F48" w14:paraId="40536D90"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A0B23E3" w14:textId="77777777" w:rsidR="00E56462" w:rsidRPr="00591F48" w:rsidRDefault="00E56462" w:rsidP="00DF32BC">
            <w:pPr>
              <w:contextualSpacing/>
              <w:jc w:val="center"/>
              <w:rPr>
                <w:color w:val="000000" w:themeColor="text1"/>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86C6666"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Язык или языки, на которых предоставляется конкурсная документация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1A133F8"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Русский</w:t>
            </w:r>
          </w:p>
        </w:tc>
      </w:tr>
      <w:tr w:rsidR="00E56462" w:rsidRPr="00591F48" w14:paraId="46809DF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B9EF731" w14:textId="243D1089" w:rsidR="00E56462" w:rsidRPr="00591F48" w:rsidRDefault="00E56462" w:rsidP="00DF32BC">
            <w:pPr>
              <w:contextualSpacing/>
              <w:jc w:val="center"/>
              <w:rPr>
                <w:color w:val="000000" w:themeColor="text1"/>
                <w:sz w:val="20"/>
                <w:szCs w:val="20"/>
              </w:rPr>
            </w:pPr>
            <w:r w:rsidRPr="00591F48">
              <w:rPr>
                <w:color w:val="000000" w:themeColor="text1"/>
                <w:sz w:val="20"/>
                <w:szCs w:val="20"/>
              </w:rPr>
              <w:t>2</w:t>
            </w:r>
            <w:r w:rsidR="00AA0E8D" w:rsidRPr="00591F48">
              <w:rPr>
                <w:color w:val="000000" w:themeColor="text1"/>
                <w:sz w:val="20"/>
                <w:szCs w:val="20"/>
              </w:rPr>
              <w:t>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C7DF062"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 xml:space="preserve">Требования к содержанию и составу заявки на участие </w:t>
            </w:r>
            <w:r w:rsidR="00A07F8A" w:rsidRPr="00591F48">
              <w:rPr>
                <w:color w:val="000000" w:themeColor="text1"/>
                <w:sz w:val="20"/>
                <w:szCs w:val="20"/>
              </w:rPr>
              <w:t xml:space="preserve">в закупке </w:t>
            </w:r>
            <w:r w:rsidRPr="00591F48">
              <w:rPr>
                <w:color w:val="000000" w:themeColor="text1"/>
                <w:sz w:val="20"/>
                <w:szCs w:val="20"/>
              </w:rPr>
              <w:t xml:space="preserve">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7BDACA" w14:textId="396112A4" w:rsidR="00A40F7B" w:rsidRPr="00591F48" w:rsidRDefault="00EB37D2" w:rsidP="00EB37D2">
            <w:pPr>
              <w:ind w:right="75"/>
              <w:jc w:val="both"/>
              <w:rPr>
                <w:sz w:val="20"/>
                <w:szCs w:val="20"/>
              </w:rPr>
            </w:pPr>
            <w:r w:rsidRPr="00591F48">
              <w:rPr>
                <w:sz w:val="20"/>
                <w:szCs w:val="20"/>
              </w:rPr>
              <w:t xml:space="preserve">1) </w:t>
            </w:r>
            <w:r w:rsidR="00A40F7B" w:rsidRPr="00591F48">
              <w:rPr>
                <w:sz w:val="20"/>
                <w:szCs w:val="20"/>
              </w:rPr>
              <w:t>согласие в отношении объекта закупки (</w:t>
            </w:r>
            <w:r w:rsidR="00401B2B" w:rsidRPr="00591F48">
              <w:rPr>
                <w:sz w:val="20"/>
                <w:szCs w:val="20"/>
              </w:rPr>
              <w:t xml:space="preserve">в соответствии с </w:t>
            </w:r>
            <w:r w:rsidR="00A40F7B" w:rsidRPr="00591F48">
              <w:rPr>
                <w:sz w:val="20"/>
                <w:szCs w:val="20"/>
              </w:rPr>
              <w:t>форм</w:t>
            </w:r>
            <w:r w:rsidR="00401B2B" w:rsidRPr="00591F48">
              <w:rPr>
                <w:sz w:val="20"/>
                <w:szCs w:val="20"/>
              </w:rPr>
              <w:t>ой</w:t>
            </w:r>
            <w:r w:rsidR="00A40F7B" w:rsidRPr="00591F48">
              <w:rPr>
                <w:sz w:val="20"/>
                <w:szCs w:val="20"/>
              </w:rPr>
              <w:t xml:space="preserve"> № 1)</w:t>
            </w:r>
            <w:r w:rsidR="00401B2B" w:rsidRPr="00591F48">
              <w:rPr>
                <w:sz w:val="20"/>
                <w:szCs w:val="20"/>
              </w:rPr>
              <w:t>;</w:t>
            </w:r>
          </w:p>
          <w:p w14:paraId="4E34F19E" w14:textId="77777777" w:rsidR="00EB37D2" w:rsidRPr="00591F48" w:rsidRDefault="00EB37D2" w:rsidP="00EB37D2"/>
          <w:p w14:paraId="58851C2C" w14:textId="06A20ECA" w:rsidR="000B461A" w:rsidRPr="00591F48" w:rsidRDefault="00A40F7B" w:rsidP="00DF32BC">
            <w:pPr>
              <w:ind w:right="75"/>
              <w:contextualSpacing/>
              <w:jc w:val="both"/>
              <w:rPr>
                <w:sz w:val="20"/>
                <w:szCs w:val="20"/>
              </w:rPr>
            </w:pPr>
            <w:r w:rsidRPr="00591F48">
              <w:rPr>
                <w:sz w:val="20"/>
                <w:szCs w:val="20"/>
              </w:rPr>
              <w:t>2) </w:t>
            </w:r>
            <w:r w:rsidR="00523939" w:rsidRPr="00591F48">
              <w:rPr>
                <w:sz w:val="20"/>
                <w:szCs w:val="20"/>
              </w:rPr>
              <w:t xml:space="preserve"> Информация об участнике (</w:t>
            </w:r>
            <w:r w:rsidR="000B461A" w:rsidRPr="00591F48">
              <w:rPr>
                <w:sz w:val="20"/>
                <w:szCs w:val="20"/>
              </w:rPr>
              <w:t>наименование, фирменное наименование (при наличии), место нахождения (для юридического лица),</w:t>
            </w:r>
            <w:r w:rsidR="004E647D" w:rsidRPr="00591F48">
              <w:rPr>
                <w:sz w:val="20"/>
                <w:szCs w:val="20"/>
              </w:rPr>
              <w:t xml:space="preserve"> почтовый адрес участника такой закупки</w:t>
            </w:r>
            <w:r w:rsidR="000B461A" w:rsidRPr="00591F48">
              <w:rPr>
                <w:sz w:val="20"/>
                <w:szCs w:val="20"/>
              </w:rPr>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участника </w:t>
            </w:r>
            <w:r w:rsidR="00523939" w:rsidRPr="00591F48">
              <w:rPr>
                <w:sz w:val="20"/>
                <w:szCs w:val="20"/>
              </w:rPr>
              <w:t>закупки</w:t>
            </w:r>
            <w:r w:rsidR="000B461A" w:rsidRPr="00591F48">
              <w:rPr>
                <w:sz w:val="20"/>
                <w:szCs w:val="20"/>
              </w:rPr>
              <w:t xml:space="preserve">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w:t>
            </w:r>
            <w:r w:rsidRPr="00591F48">
              <w:rPr>
                <w:sz w:val="20"/>
                <w:szCs w:val="20"/>
              </w:rPr>
              <w:t>закупки</w:t>
            </w:r>
            <w:r w:rsidR="00523939" w:rsidRPr="00591F48">
              <w:rPr>
                <w:sz w:val="20"/>
                <w:szCs w:val="20"/>
              </w:rPr>
              <w:t>)</w:t>
            </w:r>
            <w:r w:rsidR="00401B2B" w:rsidRPr="00591F48">
              <w:rPr>
                <w:sz w:val="20"/>
                <w:szCs w:val="20"/>
              </w:rPr>
              <w:t xml:space="preserve"> (форма № 2)</w:t>
            </w:r>
            <w:r w:rsidR="000B461A" w:rsidRPr="00591F48">
              <w:rPr>
                <w:sz w:val="20"/>
                <w:szCs w:val="20"/>
              </w:rPr>
              <w:t>;</w:t>
            </w:r>
          </w:p>
          <w:p w14:paraId="121E0126" w14:textId="77777777" w:rsidR="00EB37D2" w:rsidRPr="00591F48" w:rsidRDefault="00EB37D2" w:rsidP="00DF32BC">
            <w:pPr>
              <w:ind w:right="75"/>
              <w:contextualSpacing/>
              <w:jc w:val="both"/>
              <w:rPr>
                <w:sz w:val="20"/>
                <w:szCs w:val="20"/>
              </w:rPr>
            </w:pPr>
          </w:p>
          <w:p w14:paraId="7F428D09" w14:textId="37BE4DF1" w:rsidR="000B461A" w:rsidRPr="00591F48" w:rsidRDefault="00A40F7B" w:rsidP="00DF32BC">
            <w:pPr>
              <w:ind w:right="75"/>
              <w:contextualSpacing/>
              <w:jc w:val="both"/>
              <w:rPr>
                <w:sz w:val="20"/>
                <w:szCs w:val="20"/>
              </w:rPr>
            </w:pPr>
            <w:r w:rsidRPr="00591F48">
              <w:rPr>
                <w:sz w:val="20"/>
                <w:szCs w:val="20"/>
              </w:rPr>
              <w:t>3</w:t>
            </w:r>
            <w:r w:rsidR="000B461A" w:rsidRPr="00591F48">
              <w:rPr>
                <w:sz w:val="20"/>
                <w:szCs w:val="20"/>
              </w:rPr>
              <w:t xml:space="preserve">) </w:t>
            </w:r>
            <w:r w:rsidR="00C93C92" w:rsidRPr="00591F48">
              <w:rPr>
                <w:sz w:val="20"/>
                <w:szCs w:val="20"/>
              </w:rPr>
              <w:t>Д</w:t>
            </w:r>
            <w:r w:rsidR="000B461A" w:rsidRPr="00591F48">
              <w:rPr>
                <w:sz w:val="20"/>
                <w:szCs w:val="20"/>
              </w:rPr>
              <w:t xml:space="preserve">окументы, подтверждающие соответствие участника </w:t>
            </w:r>
            <w:r w:rsidR="00F851C6" w:rsidRPr="00591F48">
              <w:rPr>
                <w:sz w:val="20"/>
                <w:szCs w:val="20"/>
              </w:rPr>
              <w:t xml:space="preserve">закупки </w:t>
            </w:r>
            <w:r w:rsidR="000B461A" w:rsidRPr="00591F48">
              <w:rPr>
                <w:sz w:val="20"/>
                <w:szCs w:val="20"/>
              </w:rPr>
              <w:t>следующим требованиям:</w:t>
            </w:r>
          </w:p>
          <w:p w14:paraId="1AC0DE1C" w14:textId="4EDEDB7C" w:rsidR="00116E7D" w:rsidRPr="00591F48" w:rsidRDefault="00116E7D" w:rsidP="00DF32BC">
            <w:pPr>
              <w:ind w:right="75"/>
              <w:contextualSpacing/>
              <w:jc w:val="both"/>
              <w:rPr>
                <w:sz w:val="20"/>
                <w:szCs w:val="20"/>
              </w:rPr>
            </w:pPr>
            <w:r w:rsidRPr="00591F48">
              <w:rPr>
                <w:sz w:val="20"/>
                <w:szCs w:val="20"/>
              </w:rPr>
              <w:t>3.1)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 не установлено:</w:t>
            </w:r>
          </w:p>
          <w:p w14:paraId="399A452C" w14:textId="1BDBB188" w:rsidR="00DC5E4E" w:rsidRPr="00591F48" w:rsidRDefault="000322C4" w:rsidP="00DF32BC">
            <w:pPr>
              <w:ind w:right="75"/>
              <w:contextualSpacing/>
              <w:jc w:val="both"/>
              <w:rPr>
                <w:sz w:val="20"/>
                <w:szCs w:val="20"/>
              </w:rPr>
            </w:pPr>
            <w:r w:rsidRPr="00591F48">
              <w:rPr>
                <w:sz w:val="20"/>
                <w:szCs w:val="20"/>
              </w:rPr>
              <w:t>3</w:t>
            </w:r>
            <w:r w:rsidR="00C93C92" w:rsidRPr="00591F48">
              <w:rPr>
                <w:sz w:val="20"/>
                <w:szCs w:val="20"/>
              </w:rPr>
              <w:t>.</w:t>
            </w:r>
            <w:r w:rsidR="00116E7D" w:rsidRPr="00591F48">
              <w:rPr>
                <w:sz w:val="20"/>
                <w:szCs w:val="20"/>
              </w:rPr>
              <w:t>2</w:t>
            </w:r>
            <w:r w:rsidR="00DC5E4E" w:rsidRPr="00591F48">
              <w:rPr>
                <w:sz w:val="20"/>
                <w:szCs w:val="20"/>
              </w:rPr>
              <w:t xml:space="preserve">.) декларация о соответствии участника </w:t>
            </w:r>
            <w:r w:rsidR="0079273A" w:rsidRPr="00591F48">
              <w:rPr>
                <w:sz w:val="20"/>
                <w:szCs w:val="20"/>
              </w:rPr>
              <w:t>закупки</w:t>
            </w:r>
            <w:r w:rsidR="00DC5E4E" w:rsidRPr="00591F48">
              <w:rPr>
                <w:sz w:val="20"/>
                <w:szCs w:val="20"/>
              </w:rPr>
              <w:t xml:space="preserve"> </w:t>
            </w:r>
            <w:r w:rsidR="00E53F29" w:rsidRPr="00591F48">
              <w:rPr>
                <w:sz w:val="20"/>
                <w:szCs w:val="20"/>
              </w:rPr>
              <w:t>следующим требованиям,</w:t>
            </w:r>
            <w:r w:rsidR="00DC5E4E" w:rsidRPr="00591F48">
              <w:rPr>
                <w:sz w:val="20"/>
                <w:szCs w:val="20"/>
              </w:rPr>
              <w:t xml:space="preserve"> установленным пунктами 3 - 9 части 1 статьи 31 настоящего Федерального закона (указанная декларация предоставляется с использованием программно-аппаратных средств электронной площадки), а именно:</w:t>
            </w:r>
          </w:p>
          <w:p w14:paraId="6E5C7303" w14:textId="77777777" w:rsidR="00DC5E4E" w:rsidRPr="00591F48" w:rsidRDefault="00DC5E4E" w:rsidP="00DF32BC">
            <w:pPr>
              <w:ind w:right="75"/>
              <w:contextualSpacing/>
              <w:jc w:val="both"/>
              <w:rPr>
                <w:sz w:val="20"/>
                <w:szCs w:val="20"/>
              </w:rPr>
            </w:pPr>
            <w:r w:rsidRPr="00591F48">
              <w:rPr>
                <w:sz w:val="20"/>
                <w:szCs w:val="20"/>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 требуется;</w:t>
            </w:r>
          </w:p>
          <w:p w14:paraId="6BB5259C" w14:textId="77777777" w:rsidR="00DC5E4E" w:rsidRPr="00591F48" w:rsidRDefault="00DC5E4E" w:rsidP="00DF32BC">
            <w:pPr>
              <w:ind w:right="75"/>
              <w:contextualSpacing/>
              <w:jc w:val="both"/>
              <w:rPr>
                <w:sz w:val="20"/>
                <w:szCs w:val="20"/>
              </w:rPr>
            </w:pPr>
            <w:r w:rsidRPr="00591F48">
              <w:rPr>
                <w:sz w:val="20"/>
                <w:szCs w:val="20"/>
              </w:rPr>
              <w:t>- 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 требуется;</w:t>
            </w:r>
          </w:p>
          <w:p w14:paraId="1F70C4B0" w14:textId="77777777" w:rsidR="00DC5E4E" w:rsidRPr="00591F48" w:rsidRDefault="00DC5E4E" w:rsidP="00DF32BC">
            <w:pPr>
              <w:ind w:right="75"/>
              <w:contextualSpacing/>
              <w:jc w:val="both"/>
              <w:rPr>
                <w:sz w:val="20"/>
                <w:szCs w:val="20"/>
              </w:rPr>
            </w:pPr>
            <w:r w:rsidRPr="00591F48">
              <w:rPr>
                <w:sz w:val="20"/>
                <w:szCs w:val="20"/>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w:t>
            </w:r>
            <w:r w:rsidRPr="00591F48">
              <w:rPr>
                <w:sz w:val="20"/>
                <w:szCs w:val="20"/>
              </w:rPr>
              <w:lastRenderedPageBreak/>
              <w:t>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 требуется;</w:t>
            </w:r>
          </w:p>
          <w:p w14:paraId="443666E2" w14:textId="77777777" w:rsidR="00DC5E4E" w:rsidRPr="00591F48" w:rsidRDefault="00DC5E4E" w:rsidP="00DF32BC">
            <w:pPr>
              <w:ind w:right="75"/>
              <w:contextualSpacing/>
              <w:jc w:val="both"/>
              <w:rPr>
                <w:sz w:val="20"/>
                <w:szCs w:val="20"/>
              </w:rPr>
            </w:pPr>
            <w:r w:rsidRPr="00591F48">
              <w:rPr>
                <w:sz w:val="20"/>
                <w:szCs w:val="20"/>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требуется;</w:t>
            </w:r>
          </w:p>
          <w:p w14:paraId="7615C8DC" w14:textId="77777777" w:rsidR="00DC5E4E" w:rsidRPr="00591F48" w:rsidRDefault="00DC5E4E" w:rsidP="00DF32BC">
            <w:pPr>
              <w:ind w:right="75"/>
              <w:contextualSpacing/>
              <w:jc w:val="both"/>
              <w:rPr>
                <w:sz w:val="20"/>
                <w:szCs w:val="20"/>
              </w:rPr>
            </w:pPr>
            <w:r w:rsidRPr="00591F48">
              <w:rPr>
                <w:sz w:val="20"/>
                <w:szCs w:val="20"/>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требуется;</w:t>
            </w:r>
          </w:p>
          <w:p w14:paraId="3CC79B2E" w14:textId="77777777" w:rsidR="00DC5E4E" w:rsidRPr="00591F48" w:rsidRDefault="00DC5E4E" w:rsidP="00DF32BC">
            <w:pPr>
              <w:ind w:right="75"/>
              <w:contextualSpacing/>
              <w:jc w:val="both"/>
              <w:rPr>
                <w:sz w:val="20"/>
                <w:szCs w:val="20"/>
              </w:rPr>
            </w:pPr>
            <w:r w:rsidRPr="00591F48">
              <w:rPr>
                <w:sz w:val="20"/>
                <w:szCs w:val="20"/>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не требуется;</w:t>
            </w:r>
          </w:p>
          <w:p w14:paraId="509905E8" w14:textId="1816112D" w:rsidR="00DC5E4E" w:rsidRPr="00591F48" w:rsidRDefault="00DC5E4E" w:rsidP="00DF32BC">
            <w:pPr>
              <w:ind w:right="75"/>
              <w:contextualSpacing/>
              <w:jc w:val="both"/>
              <w:rPr>
                <w:sz w:val="20"/>
                <w:szCs w:val="20"/>
              </w:rPr>
            </w:pPr>
            <w:r w:rsidRPr="00591F48">
              <w:rPr>
                <w:sz w:val="20"/>
                <w:szCs w:val="20"/>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требуется.</w:t>
            </w:r>
          </w:p>
          <w:p w14:paraId="219DB202" w14:textId="2010C501" w:rsidR="00C93C92" w:rsidRPr="00591F48" w:rsidRDefault="00C93C92" w:rsidP="00DF32BC">
            <w:pPr>
              <w:ind w:right="75"/>
              <w:contextualSpacing/>
              <w:jc w:val="both"/>
              <w:rPr>
                <w:sz w:val="20"/>
                <w:szCs w:val="20"/>
              </w:rPr>
            </w:pPr>
            <w:r w:rsidRPr="00591F48">
              <w:rPr>
                <w:sz w:val="20"/>
                <w:szCs w:val="20"/>
              </w:rPr>
              <w:t>- Участник закупки не должен является иностранным агентом;</w:t>
            </w:r>
          </w:p>
          <w:p w14:paraId="65028BDC" w14:textId="1987640F" w:rsidR="0018427A" w:rsidRPr="00591F48" w:rsidRDefault="0018427A" w:rsidP="0018427A">
            <w:pPr>
              <w:contextualSpacing/>
              <w:jc w:val="both"/>
              <w:rPr>
                <w:bCs/>
                <w:sz w:val="20"/>
                <w:szCs w:val="20"/>
              </w:rPr>
            </w:pPr>
            <w:r w:rsidRPr="00591F48">
              <w:rPr>
                <w:sz w:val="20"/>
                <w:szCs w:val="20"/>
              </w:rPr>
              <w:t xml:space="preserve">- </w:t>
            </w:r>
            <w:r w:rsidRPr="00591F48">
              <w:rPr>
                <w:bCs/>
                <w:sz w:val="20"/>
                <w:szCs w:val="20"/>
              </w:rPr>
              <w:t xml:space="preserve">Участник не должен являться юридическим или физическим лицом, в отношении которого применяются специальные </w:t>
            </w:r>
            <w:r w:rsidRPr="00591F48">
              <w:rPr>
                <w:bCs/>
                <w:sz w:val="20"/>
                <w:szCs w:val="20"/>
              </w:rPr>
              <w:lastRenderedPageBreak/>
              <w:t>экономические меры, предусмотренные подпунктом а) пункта 2 Указа Президента РФ от 03.05.2022г.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 требуется.</w:t>
            </w:r>
          </w:p>
          <w:p w14:paraId="2069E1F8" w14:textId="63F5BA8C" w:rsidR="0018427A" w:rsidRPr="00591F48" w:rsidRDefault="0018427A" w:rsidP="00DF32BC">
            <w:pPr>
              <w:ind w:right="75"/>
              <w:contextualSpacing/>
              <w:jc w:val="both"/>
              <w:rPr>
                <w:sz w:val="20"/>
                <w:szCs w:val="20"/>
              </w:rPr>
            </w:pPr>
          </w:p>
          <w:p w14:paraId="0A49DF41" w14:textId="2AABBA33" w:rsidR="00401B2B" w:rsidRPr="00591F48" w:rsidRDefault="000322C4" w:rsidP="00DF32BC">
            <w:pPr>
              <w:ind w:right="75"/>
              <w:contextualSpacing/>
              <w:jc w:val="both"/>
              <w:rPr>
                <w:sz w:val="20"/>
                <w:szCs w:val="20"/>
              </w:rPr>
            </w:pPr>
            <w:r w:rsidRPr="00591F48">
              <w:rPr>
                <w:sz w:val="20"/>
                <w:szCs w:val="20"/>
              </w:rPr>
              <w:t>4</w:t>
            </w:r>
            <w:r w:rsidR="00DC5E4E" w:rsidRPr="00591F48">
              <w:rPr>
                <w:sz w:val="20"/>
                <w:szCs w:val="20"/>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w:t>
            </w:r>
            <w:r w:rsidR="0079273A" w:rsidRPr="00591F48">
              <w:rPr>
                <w:sz w:val="20"/>
                <w:szCs w:val="20"/>
              </w:rPr>
              <w:t>ого лица и для участника такой закупки</w:t>
            </w:r>
            <w:r w:rsidR="00DC5E4E" w:rsidRPr="00591F48">
              <w:rPr>
                <w:sz w:val="20"/>
                <w:szCs w:val="20"/>
              </w:rPr>
              <w:t xml:space="preserve"> заключаемый контракт или предоставление обеспечения заявки на участие в </w:t>
            </w:r>
            <w:r w:rsidR="0079273A" w:rsidRPr="00591F48">
              <w:rPr>
                <w:sz w:val="20"/>
                <w:szCs w:val="20"/>
              </w:rPr>
              <w:t>закупке</w:t>
            </w:r>
            <w:r w:rsidR="00DC5E4E" w:rsidRPr="00591F48">
              <w:rPr>
                <w:sz w:val="20"/>
                <w:szCs w:val="20"/>
              </w:rPr>
              <w:t>, обеспечения исполнения контракта является крупной сделкой.</w:t>
            </w:r>
          </w:p>
          <w:p w14:paraId="1912F086" w14:textId="77777777" w:rsidR="00EB37D2" w:rsidRPr="00591F48" w:rsidRDefault="00EB37D2" w:rsidP="00DF32BC">
            <w:pPr>
              <w:ind w:right="75"/>
              <w:contextualSpacing/>
              <w:jc w:val="both"/>
              <w:rPr>
                <w:sz w:val="20"/>
                <w:szCs w:val="20"/>
              </w:rPr>
            </w:pPr>
          </w:p>
          <w:p w14:paraId="78C3CF4A" w14:textId="2906DE1F" w:rsidR="000322C4" w:rsidRPr="00591F48" w:rsidRDefault="000322C4" w:rsidP="00DF32BC">
            <w:pPr>
              <w:ind w:right="75"/>
              <w:contextualSpacing/>
              <w:jc w:val="both"/>
              <w:rPr>
                <w:sz w:val="20"/>
                <w:szCs w:val="20"/>
              </w:rPr>
            </w:pPr>
            <w:r w:rsidRPr="00591F48">
              <w:rPr>
                <w:sz w:val="20"/>
                <w:szCs w:val="20"/>
              </w:rPr>
              <w:t>5) выписку из Единого государственного реестра юридических лиц (Единого государственного реестра индивидуальных предпринимателей), полученную не ранее чем за три месяца до дня размещения в единой информационной системе извещения о закупке, или нотариально заверенная копия такой выписки</w:t>
            </w:r>
            <w:r w:rsidRPr="00591F48">
              <w:rPr>
                <w:rStyle w:val="af7"/>
                <w:sz w:val="20"/>
                <w:szCs w:val="20"/>
              </w:rPr>
              <w:footnoteReference w:id="1"/>
            </w:r>
          </w:p>
          <w:p w14:paraId="4F0679EF" w14:textId="77777777" w:rsidR="00401B2B" w:rsidRPr="00591F48" w:rsidRDefault="00401B2B" w:rsidP="00DF32BC">
            <w:pPr>
              <w:ind w:right="75" w:firstLine="492"/>
              <w:contextualSpacing/>
              <w:jc w:val="both"/>
              <w:rPr>
                <w:sz w:val="20"/>
                <w:szCs w:val="20"/>
              </w:rPr>
            </w:pPr>
            <w:r w:rsidRPr="00591F48">
              <w:rPr>
                <w:sz w:val="20"/>
                <w:szCs w:val="20"/>
              </w:rPr>
              <w:t>Все листы поданной в письменной форме заявки на участие в закупке должны быть прошиты и пронумерованы. Заявка на участие в закупке должна быть скреплен</w:t>
            </w:r>
            <w:r w:rsidR="00F851C6" w:rsidRPr="00591F48">
              <w:rPr>
                <w:sz w:val="20"/>
                <w:szCs w:val="20"/>
              </w:rPr>
              <w:t>а</w:t>
            </w:r>
            <w:r w:rsidRPr="00591F48">
              <w:rPr>
                <w:sz w:val="20"/>
                <w:szCs w:val="20"/>
              </w:rPr>
              <w:t xml:space="preserve"> печатью участника </w:t>
            </w:r>
            <w:r w:rsidR="00F851C6" w:rsidRPr="00591F48">
              <w:rPr>
                <w:sz w:val="20"/>
                <w:szCs w:val="20"/>
              </w:rPr>
              <w:t>закупки</w:t>
            </w:r>
            <w:r w:rsidRPr="00591F48">
              <w:rPr>
                <w:sz w:val="20"/>
                <w:szCs w:val="20"/>
              </w:rPr>
              <w:t xml:space="preserve"> (дл</w:t>
            </w:r>
            <w:r w:rsidR="00F851C6" w:rsidRPr="00591F48">
              <w:rPr>
                <w:sz w:val="20"/>
                <w:szCs w:val="20"/>
              </w:rPr>
              <w:t>я юридического лица) и подписана</w:t>
            </w:r>
            <w:r w:rsidRPr="00591F48">
              <w:rPr>
                <w:sz w:val="20"/>
                <w:szCs w:val="20"/>
              </w:rPr>
              <w:t xml:space="preserve"> участником </w:t>
            </w:r>
            <w:r w:rsidR="00F851C6" w:rsidRPr="00591F48">
              <w:rPr>
                <w:sz w:val="20"/>
                <w:szCs w:val="20"/>
              </w:rPr>
              <w:t>закупки</w:t>
            </w:r>
            <w:r w:rsidRPr="00591F48">
              <w:rPr>
                <w:sz w:val="20"/>
                <w:szCs w:val="20"/>
              </w:rPr>
              <w:t xml:space="preserve">. Соблюдение участником </w:t>
            </w:r>
            <w:r w:rsidR="00F851C6" w:rsidRPr="00591F48">
              <w:rPr>
                <w:sz w:val="20"/>
                <w:szCs w:val="20"/>
              </w:rPr>
              <w:t xml:space="preserve">закупки </w:t>
            </w:r>
            <w:r w:rsidRPr="00591F48">
              <w:rPr>
                <w:sz w:val="20"/>
                <w:szCs w:val="20"/>
              </w:rPr>
              <w:t xml:space="preserve">указанных требований означает, что информация и документы, входящие в состав заявки на участие </w:t>
            </w:r>
            <w:r w:rsidR="00F851C6" w:rsidRPr="00591F48">
              <w:rPr>
                <w:sz w:val="20"/>
                <w:szCs w:val="20"/>
              </w:rPr>
              <w:t>в закупке</w:t>
            </w:r>
            <w:r w:rsidRPr="00591F48">
              <w:rPr>
                <w:sz w:val="20"/>
                <w:szCs w:val="20"/>
              </w:rPr>
              <w:t xml:space="preserve"> поданы от имени участника</w:t>
            </w:r>
            <w:r w:rsidR="00F851C6" w:rsidRPr="00591F48">
              <w:rPr>
                <w:sz w:val="20"/>
                <w:szCs w:val="20"/>
              </w:rPr>
              <w:t xml:space="preserve"> закупки</w:t>
            </w:r>
            <w:r w:rsidRPr="00591F48">
              <w:rPr>
                <w:sz w:val="20"/>
                <w:szCs w:val="20"/>
              </w:rPr>
              <w:t xml:space="preserve">, и он несет ответственность за подлинность и достоверность этих информации и документов. Ненадлежащее исполнение участником </w:t>
            </w:r>
            <w:r w:rsidR="00F851C6" w:rsidRPr="00591F48">
              <w:rPr>
                <w:sz w:val="20"/>
                <w:szCs w:val="20"/>
              </w:rPr>
              <w:t>закупки</w:t>
            </w:r>
            <w:r w:rsidRPr="00591F48">
              <w:rPr>
                <w:sz w:val="20"/>
                <w:szCs w:val="20"/>
              </w:rPr>
              <w:t xml:space="preserve"> требования данного пункта является основанием для отказа в допуске к участию в </w:t>
            </w:r>
            <w:r w:rsidR="00F851C6" w:rsidRPr="00591F48">
              <w:rPr>
                <w:sz w:val="20"/>
                <w:szCs w:val="20"/>
              </w:rPr>
              <w:t>закупке</w:t>
            </w:r>
            <w:r w:rsidRPr="00591F48">
              <w:rPr>
                <w:sz w:val="20"/>
                <w:szCs w:val="20"/>
              </w:rPr>
              <w:t>.</w:t>
            </w:r>
          </w:p>
        </w:tc>
      </w:tr>
      <w:tr w:rsidR="002A1AD0" w:rsidRPr="00591F48" w14:paraId="7CF881C7"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F37F167" w14:textId="03F341C3" w:rsidR="002A1AD0" w:rsidRPr="00591F48" w:rsidRDefault="00312FED" w:rsidP="00DF32BC">
            <w:pPr>
              <w:contextualSpacing/>
              <w:jc w:val="center"/>
              <w:rPr>
                <w:color w:val="000000" w:themeColor="text1"/>
                <w:sz w:val="20"/>
                <w:szCs w:val="20"/>
              </w:rPr>
            </w:pPr>
            <w:r w:rsidRPr="00591F48">
              <w:rPr>
                <w:color w:val="000000" w:themeColor="text1"/>
                <w:sz w:val="20"/>
                <w:szCs w:val="20"/>
              </w:rPr>
              <w:lastRenderedPageBreak/>
              <w:t>2</w:t>
            </w:r>
            <w:r w:rsidR="00AA0E8D" w:rsidRPr="00591F48">
              <w:rPr>
                <w:color w:val="000000" w:themeColor="text1"/>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034E7DE" w14:textId="77777777" w:rsidR="002A1AD0" w:rsidRPr="00591F48" w:rsidRDefault="002A1AD0" w:rsidP="00DF32BC">
            <w:pPr>
              <w:contextualSpacing/>
              <w:jc w:val="both"/>
              <w:rPr>
                <w:color w:val="000000" w:themeColor="text1"/>
                <w:sz w:val="20"/>
                <w:szCs w:val="20"/>
              </w:rPr>
            </w:pPr>
            <w:r w:rsidRPr="00591F48">
              <w:rPr>
                <w:color w:val="000000" w:themeColor="text1"/>
                <w:sz w:val="20"/>
                <w:szCs w:val="20"/>
              </w:rPr>
              <w:t>Требования к форме заявки на участие в закупке, инструкция по ее заполнению</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8AFF541" w14:textId="77777777" w:rsidR="002A1AD0" w:rsidRPr="00591F48" w:rsidRDefault="002A1AD0" w:rsidP="00DF32BC">
            <w:pPr>
              <w:ind w:right="75"/>
              <w:contextualSpacing/>
              <w:jc w:val="both"/>
              <w:rPr>
                <w:sz w:val="20"/>
                <w:szCs w:val="20"/>
              </w:rPr>
            </w:pPr>
            <w:r w:rsidRPr="00591F48">
              <w:rPr>
                <w:sz w:val="20"/>
                <w:szCs w:val="20"/>
              </w:rPr>
              <w:t xml:space="preserve">1. Заявки на участие в закупке представляются по форме и в порядке, которые указаны в извещении, а также в месте и до истечения срока, которые указаны в извещении о проведении закупки. </w:t>
            </w:r>
          </w:p>
          <w:p w14:paraId="1160B501" w14:textId="77777777" w:rsidR="002A1AD0" w:rsidRPr="00591F48" w:rsidRDefault="002A1AD0" w:rsidP="00DF32BC">
            <w:pPr>
              <w:ind w:right="75"/>
              <w:contextualSpacing/>
              <w:jc w:val="both"/>
              <w:rPr>
                <w:sz w:val="20"/>
                <w:szCs w:val="20"/>
              </w:rPr>
            </w:pPr>
            <w:r w:rsidRPr="00591F48">
              <w:rPr>
                <w:sz w:val="20"/>
                <w:szCs w:val="20"/>
              </w:rPr>
              <w:t>Участник закупки вправе подать только одну заявку на участие в закупке.</w:t>
            </w:r>
          </w:p>
          <w:p w14:paraId="460C9A8A" w14:textId="77777777" w:rsidR="002A1AD0" w:rsidRPr="00591F48" w:rsidRDefault="002A1AD0" w:rsidP="00DF32BC">
            <w:pPr>
              <w:ind w:right="75"/>
              <w:contextualSpacing/>
              <w:jc w:val="both"/>
              <w:rPr>
                <w:sz w:val="20"/>
                <w:szCs w:val="20"/>
              </w:rPr>
            </w:pPr>
            <w:r w:rsidRPr="00591F48">
              <w:rPr>
                <w:sz w:val="20"/>
                <w:szCs w:val="20"/>
              </w:rPr>
              <w:t xml:space="preserve">В составе подаваемой заявки на участие в закупке должна содержаться вся предусмотренная настоящим извещением информация. </w:t>
            </w:r>
          </w:p>
          <w:p w14:paraId="6C917C4B" w14:textId="77777777" w:rsidR="002A1AD0" w:rsidRPr="00591F48" w:rsidRDefault="002A1AD0" w:rsidP="00DF32BC">
            <w:pPr>
              <w:ind w:right="75"/>
              <w:contextualSpacing/>
              <w:jc w:val="both"/>
              <w:rPr>
                <w:sz w:val="20"/>
                <w:szCs w:val="20"/>
              </w:rPr>
            </w:pPr>
            <w:r w:rsidRPr="00591F48">
              <w:rPr>
                <w:sz w:val="20"/>
                <w:szCs w:val="20"/>
              </w:rPr>
              <w:t xml:space="preserve">Конверт с заявкой на участие в закупке, поступивший после истечения срока подачи заявок на участие в закупке, не вскрывается и в случае, если на конверте с такой заявкой указана информация о подавшем ее лице, в том числе почтовый адрес, возвращается заказчиком, специализированной организацией в порядке, установленном извещением. </w:t>
            </w:r>
          </w:p>
          <w:p w14:paraId="245A331F" w14:textId="77777777" w:rsidR="002A1AD0" w:rsidRPr="00591F48" w:rsidRDefault="002A1AD0" w:rsidP="00DF32BC">
            <w:pPr>
              <w:ind w:right="75"/>
              <w:contextualSpacing/>
              <w:jc w:val="both"/>
              <w:rPr>
                <w:sz w:val="20"/>
                <w:szCs w:val="20"/>
              </w:rPr>
            </w:pPr>
            <w:r w:rsidRPr="00591F48">
              <w:rPr>
                <w:sz w:val="20"/>
                <w:szCs w:val="20"/>
              </w:rPr>
              <w:t xml:space="preserve">В случае отправления заявки на участие в закупки посредством почтовой связи, участник закупки самостоятельно несет ответственность за поступление такой заявки заказчику с соблюдением необходимых сроков. </w:t>
            </w:r>
          </w:p>
          <w:p w14:paraId="3367F910" w14:textId="77777777" w:rsidR="002A1AD0" w:rsidRPr="00591F48" w:rsidRDefault="002A1AD0" w:rsidP="00DF32BC">
            <w:pPr>
              <w:ind w:right="75"/>
              <w:contextualSpacing/>
              <w:jc w:val="both"/>
              <w:rPr>
                <w:sz w:val="20"/>
                <w:szCs w:val="20"/>
              </w:rPr>
            </w:pPr>
            <w:r w:rsidRPr="00591F48">
              <w:rPr>
                <w:sz w:val="20"/>
                <w:szCs w:val="20"/>
              </w:rPr>
              <w:t xml:space="preserve">Конверт с заявкой на участие в закупке, поступивший в установленный для подачи заявок срок, регистрируется в отделе </w:t>
            </w:r>
            <w:r w:rsidR="007A352B" w:rsidRPr="00591F48">
              <w:rPr>
                <w:sz w:val="20"/>
                <w:szCs w:val="20"/>
              </w:rPr>
              <w:t>делопроизводства и контроля</w:t>
            </w:r>
            <w:r w:rsidRPr="00591F48">
              <w:rPr>
                <w:sz w:val="20"/>
                <w:szCs w:val="20"/>
              </w:rPr>
              <w:t xml:space="preserve">. </w:t>
            </w:r>
          </w:p>
          <w:p w14:paraId="36CABB9F" w14:textId="77777777" w:rsidR="002A1AD0" w:rsidRPr="00591F48" w:rsidRDefault="002A1AD0" w:rsidP="00DF32BC">
            <w:pPr>
              <w:ind w:right="75"/>
              <w:contextualSpacing/>
              <w:jc w:val="both"/>
              <w:rPr>
                <w:sz w:val="20"/>
                <w:szCs w:val="20"/>
              </w:rPr>
            </w:pPr>
            <w:r w:rsidRPr="00591F48">
              <w:rPr>
                <w:sz w:val="20"/>
                <w:szCs w:val="20"/>
              </w:rPr>
              <w:t xml:space="preserve">Заказчик обеспечивает сохранность конвертов с заявками на участие в </w:t>
            </w:r>
            <w:r w:rsidR="007A352B" w:rsidRPr="00591F48">
              <w:rPr>
                <w:sz w:val="20"/>
                <w:szCs w:val="20"/>
              </w:rPr>
              <w:t>закупке.</w:t>
            </w:r>
            <w:r w:rsidRPr="00591F48">
              <w:rPr>
                <w:sz w:val="20"/>
                <w:szCs w:val="20"/>
              </w:rPr>
              <w:t xml:space="preserve"> Лица, осуществляющие хранение конвертов с заявками, не вправе допускать повреждение таких конвертов с заявками до момента вскрытия конвертов с заявками. За </w:t>
            </w:r>
            <w:r w:rsidRPr="00591F48">
              <w:rPr>
                <w:sz w:val="20"/>
                <w:szCs w:val="20"/>
              </w:rPr>
              <w:lastRenderedPageBreak/>
              <w:t xml:space="preserve">нарушение указанных требований виновные лица несут ответственность, предусмотренную законодательством Российской Федерации. </w:t>
            </w:r>
          </w:p>
          <w:p w14:paraId="1A8C9051" w14:textId="77777777" w:rsidR="002A1AD0" w:rsidRPr="00591F48" w:rsidRDefault="00312FED" w:rsidP="00DF32BC">
            <w:pPr>
              <w:ind w:right="75"/>
              <w:contextualSpacing/>
              <w:jc w:val="both"/>
              <w:rPr>
                <w:sz w:val="20"/>
                <w:szCs w:val="20"/>
              </w:rPr>
            </w:pPr>
            <w:r w:rsidRPr="00591F48">
              <w:rPr>
                <w:sz w:val="20"/>
                <w:szCs w:val="20"/>
              </w:rPr>
              <w:t>2</w:t>
            </w:r>
            <w:r w:rsidR="002A1AD0" w:rsidRPr="00591F48">
              <w:rPr>
                <w:sz w:val="20"/>
                <w:szCs w:val="20"/>
              </w:rPr>
              <w:t xml:space="preserve">. Участник </w:t>
            </w:r>
            <w:r w:rsidR="007A352B" w:rsidRPr="00591F48">
              <w:rPr>
                <w:sz w:val="20"/>
                <w:szCs w:val="20"/>
              </w:rPr>
              <w:t>закупки</w:t>
            </w:r>
            <w:r w:rsidR="002A1AD0" w:rsidRPr="00591F48">
              <w:rPr>
                <w:sz w:val="20"/>
                <w:szCs w:val="20"/>
              </w:rPr>
              <w:t xml:space="preserve"> подает в письменной форме заявку на участие в </w:t>
            </w:r>
            <w:r w:rsidR="007A352B" w:rsidRPr="00591F48">
              <w:rPr>
                <w:sz w:val="20"/>
                <w:szCs w:val="20"/>
              </w:rPr>
              <w:t>закупке</w:t>
            </w:r>
            <w:r w:rsidR="002A1AD0" w:rsidRPr="00591F48">
              <w:rPr>
                <w:sz w:val="20"/>
                <w:szCs w:val="20"/>
              </w:rPr>
              <w:t xml:space="preserve"> в </w:t>
            </w:r>
            <w:r w:rsidR="007A352B" w:rsidRPr="00591F48">
              <w:rPr>
                <w:sz w:val="20"/>
                <w:szCs w:val="20"/>
              </w:rPr>
              <w:t>запечатанном</w:t>
            </w:r>
            <w:r w:rsidR="002A1AD0" w:rsidRPr="00591F48">
              <w:rPr>
                <w:sz w:val="20"/>
                <w:szCs w:val="20"/>
              </w:rPr>
              <w:t xml:space="preserve"> конверт</w:t>
            </w:r>
            <w:r w:rsidR="007A352B" w:rsidRPr="00591F48">
              <w:rPr>
                <w:sz w:val="20"/>
                <w:szCs w:val="20"/>
              </w:rPr>
              <w:t>е</w:t>
            </w:r>
            <w:r w:rsidR="002A1AD0" w:rsidRPr="00591F48">
              <w:rPr>
                <w:sz w:val="20"/>
                <w:szCs w:val="20"/>
              </w:rPr>
              <w:t>, не позволяющих просматривать содержание таких заявок до вскрытия.</w:t>
            </w:r>
          </w:p>
          <w:p w14:paraId="1D8926D4" w14:textId="77777777" w:rsidR="002A1AD0" w:rsidRPr="00591F48" w:rsidRDefault="00312FED" w:rsidP="00DF32BC">
            <w:pPr>
              <w:ind w:right="75"/>
              <w:contextualSpacing/>
              <w:jc w:val="both"/>
              <w:rPr>
                <w:sz w:val="20"/>
                <w:szCs w:val="20"/>
              </w:rPr>
            </w:pPr>
            <w:r w:rsidRPr="00591F48">
              <w:rPr>
                <w:sz w:val="20"/>
                <w:szCs w:val="20"/>
              </w:rPr>
              <w:t>3</w:t>
            </w:r>
            <w:r w:rsidR="002A1AD0" w:rsidRPr="00591F48">
              <w:rPr>
                <w:sz w:val="20"/>
                <w:szCs w:val="20"/>
              </w:rPr>
              <w:t xml:space="preserve">. Участник закупки готовит заявку на участие в </w:t>
            </w:r>
            <w:r w:rsidR="007A352B" w:rsidRPr="00591F48">
              <w:rPr>
                <w:sz w:val="20"/>
                <w:szCs w:val="20"/>
              </w:rPr>
              <w:t>закупке</w:t>
            </w:r>
            <w:r w:rsidR="002A1AD0" w:rsidRPr="00591F48">
              <w:rPr>
                <w:sz w:val="20"/>
                <w:szCs w:val="20"/>
              </w:rPr>
              <w:t xml:space="preserve"> в соответствии с требованиями к содержанию заявки, установленными в настояще</w:t>
            </w:r>
            <w:r w:rsidR="007A352B" w:rsidRPr="00591F48">
              <w:rPr>
                <w:sz w:val="20"/>
                <w:szCs w:val="20"/>
              </w:rPr>
              <w:t xml:space="preserve">м </w:t>
            </w:r>
            <w:r w:rsidR="002A1AD0" w:rsidRPr="00591F48">
              <w:rPr>
                <w:sz w:val="20"/>
                <w:szCs w:val="20"/>
              </w:rPr>
              <w:t>и</w:t>
            </w:r>
            <w:r w:rsidR="007A352B" w:rsidRPr="00591F48">
              <w:rPr>
                <w:sz w:val="20"/>
                <w:szCs w:val="20"/>
              </w:rPr>
              <w:t>звещении</w:t>
            </w:r>
            <w:r w:rsidR="002A1AD0" w:rsidRPr="00591F48">
              <w:rPr>
                <w:sz w:val="20"/>
                <w:szCs w:val="20"/>
              </w:rPr>
              <w:t xml:space="preserve">. </w:t>
            </w:r>
          </w:p>
          <w:p w14:paraId="31A35DB8" w14:textId="77777777" w:rsidR="002A1AD0" w:rsidRPr="00591F48" w:rsidRDefault="00312FED" w:rsidP="00DF32BC">
            <w:pPr>
              <w:ind w:right="75"/>
              <w:contextualSpacing/>
              <w:jc w:val="both"/>
              <w:rPr>
                <w:sz w:val="20"/>
                <w:szCs w:val="20"/>
              </w:rPr>
            </w:pPr>
            <w:r w:rsidRPr="00591F48">
              <w:rPr>
                <w:sz w:val="20"/>
                <w:szCs w:val="20"/>
              </w:rPr>
              <w:t>4</w:t>
            </w:r>
            <w:r w:rsidR="002A1AD0" w:rsidRPr="00591F48">
              <w:rPr>
                <w:sz w:val="20"/>
                <w:szCs w:val="20"/>
              </w:rPr>
              <w:t xml:space="preserve">. Сведения, которые содержатся в заявках участников закупки, не должны допускать двусмысленных толкований. </w:t>
            </w:r>
          </w:p>
          <w:p w14:paraId="634F395A" w14:textId="77777777" w:rsidR="002A1AD0" w:rsidRPr="00591F48" w:rsidRDefault="00312FED" w:rsidP="00DF32BC">
            <w:pPr>
              <w:ind w:right="75"/>
              <w:contextualSpacing/>
              <w:jc w:val="both"/>
              <w:rPr>
                <w:sz w:val="20"/>
                <w:szCs w:val="20"/>
              </w:rPr>
            </w:pPr>
            <w:r w:rsidRPr="00591F48">
              <w:rPr>
                <w:sz w:val="20"/>
                <w:szCs w:val="20"/>
              </w:rPr>
              <w:t>5</w:t>
            </w:r>
            <w:r w:rsidR="002A1AD0" w:rsidRPr="00591F48">
              <w:rPr>
                <w:sz w:val="20"/>
                <w:szCs w:val="20"/>
              </w:rPr>
              <w:t xml:space="preserve">. Все листы поданной в письменной форме заявки на участие </w:t>
            </w:r>
            <w:r w:rsidR="007A352B" w:rsidRPr="00591F48">
              <w:rPr>
                <w:sz w:val="20"/>
                <w:szCs w:val="20"/>
              </w:rPr>
              <w:t>закупке должны быть прошиты, пронумерованы и</w:t>
            </w:r>
            <w:r w:rsidR="002A1AD0" w:rsidRPr="00591F48">
              <w:rPr>
                <w:sz w:val="20"/>
                <w:szCs w:val="20"/>
              </w:rPr>
              <w:t xml:space="preserve"> скреплены печатью участника </w:t>
            </w:r>
            <w:r w:rsidR="007A352B" w:rsidRPr="00591F48">
              <w:rPr>
                <w:sz w:val="20"/>
                <w:szCs w:val="20"/>
              </w:rPr>
              <w:t>закупки</w:t>
            </w:r>
            <w:r w:rsidR="002A1AD0" w:rsidRPr="00591F48">
              <w:rPr>
                <w:sz w:val="20"/>
                <w:szCs w:val="20"/>
              </w:rPr>
              <w:t xml:space="preserve"> (для юридического лица) и подписаны участником </w:t>
            </w:r>
            <w:r w:rsidR="007A352B" w:rsidRPr="00591F48">
              <w:rPr>
                <w:sz w:val="20"/>
                <w:szCs w:val="20"/>
              </w:rPr>
              <w:t>закупки</w:t>
            </w:r>
            <w:r w:rsidR="002A1AD0" w:rsidRPr="00591F48">
              <w:rPr>
                <w:sz w:val="20"/>
                <w:szCs w:val="20"/>
              </w:rPr>
              <w:t xml:space="preserve">. Соблюдение участником </w:t>
            </w:r>
            <w:r w:rsidR="007A352B" w:rsidRPr="00591F48">
              <w:rPr>
                <w:sz w:val="20"/>
                <w:szCs w:val="20"/>
              </w:rPr>
              <w:t>закупки</w:t>
            </w:r>
            <w:r w:rsidR="002A1AD0" w:rsidRPr="00591F48">
              <w:rPr>
                <w:sz w:val="20"/>
                <w:szCs w:val="20"/>
              </w:rPr>
              <w:t xml:space="preserve"> указанных требований означает, что информация и документы, входящие в состав заявки на участие в </w:t>
            </w:r>
            <w:r w:rsidR="007A352B" w:rsidRPr="00591F48">
              <w:rPr>
                <w:sz w:val="20"/>
                <w:szCs w:val="20"/>
              </w:rPr>
              <w:t xml:space="preserve">закупке </w:t>
            </w:r>
            <w:r w:rsidR="002A1AD0" w:rsidRPr="00591F48">
              <w:rPr>
                <w:sz w:val="20"/>
                <w:szCs w:val="20"/>
              </w:rPr>
              <w:t>подан</w:t>
            </w:r>
            <w:r w:rsidR="007A352B" w:rsidRPr="00591F48">
              <w:rPr>
                <w:sz w:val="20"/>
                <w:szCs w:val="20"/>
              </w:rPr>
              <w:t>а</w:t>
            </w:r>
            <w:r w:rsidR="002A1AD0" w:rsidRPr="00591F48">
              <w:rPr>
                <w:sz w:val="20"/>
                <w:szCs w:val="20"/>
              </w:rPr>
              <w:t xml:space="preserve"> от имени участника </w:t>
            </w:r>
            <w:r w:rsidR="007A352B" w:rsidRPr="00591F48">
              <w:rPr>
                <w:sz w:val="20"/>
                <w:szCs w:val="20"/>
              </w:rPr>
              <w:t>закупки,</w:t>
            </w:r>
            <w:r w:rsidR="002A1AD0" w:rsidRPr="00591F48">
              <w:rPr>
                <w:sz w:val="20"/>
                <w:szCs w:val="20"/>
              </w:rPr>
              <w:t xml:space="preserve"> и он несет ответственность за подлинность и достоверность этих документов и информации. Ненадлежащее исполнение участником </w:t>
            </w:r>
            <w:r w:rsidR="007A352B" w:rsidRPr="00591F48">
              <w:rPr>
                <w:sz w:val="20"/>
                <w:szCs w:val="20"/>
              </w:rPr>
              <w:t>закупки</w:t>
            </w:r>
            <w:r w:rsidR="002A1AD0" w:rsidRPr="00591F48">
              <w:rPr>
                <w:sz w:val="20"/>
                <w:szCs w:val="20"/>
              </w:rPr>
              <w:t xml:space="preserve"> требования данного пункта, а также несоблюдение требований по форме и порядку подачи заявок является основанием для отказа участника в допуске к участию в </w:t>
            </w:r>
            <w:r w:rsidR="007A352B" w:rsidRPr="00591F48">
              <w:rPr>
                <w:sz w:val="20"/>
                <w:szCs w:val="20"/>
              </w:rPr>
              <w:t>закупке</w:t>
            </w:r>
            <w:r w:rsidR="002A1AD0" w:rsidRPr="00591F48">
              <w:rPr>
                <w:sz w:val="20"/>
                <w:szCs w:val="20"/>
              </w:rPr>
              <w:t>.</w:t>
            </w:r>
          </w:p>
          <w:p w14:paraId="715825E8" w14:textId="77777777" w:rsidR="002A1AD0" w:rsidRPr="00591F48" w:rsidRDefault="00312FED" w:rsidP="00DF32BC">
            <w:pPr>
              <w:ind w:right="75"/>
              <w:contextualSpacing/>
              <w:jc w:val="both"/>
              <w:rPr>
                <w:sz w:val="20"/>
                <w:szCs w:val="20"/>
              </w:rPr>
            </w:pPr>
            <w:r w:rsidRPr="00591F48">
              <w:rPr>
                <w:sz w:val="20"/>
                <w:szCs w:val="20"/>
              </w:rPr>
              <w:t>6</w:t>
            </w:r>
            <w:r w:rsidR="002A1AD0" w:rsidRPr="00591F48">
              <w:rPr>
                <w:sz w:val="20"/>
                <w:szCs w:val="20"/>
              </w:rPr>
              <w:t>.</w:t>
            </w:r>
            <w:r w:rsidRPr="00591F48">
              <w:rPr>
                <w:sz w:val="20"/>
                <w:szCs w:val="20"/>
              </w:rPr>
              <w:t> </w:t>
            </w:r>
            <w:r w:rsidR="002A1AD0" w:rsidRPr="00591F48">
              <w:rPr>
                <w:sz w:val="20"/>
                <w:szCs w:val="20"/>
              </w:rPr>
              <w:t xml:space="preserve">Верность копий документов, представляемых в составе заявки на участие в </w:t>
            </w:r>
            <w:r w:rsidR="007A352B" w:rsidRPr="00591F48">
              <w:rPr>
                <w:sz w:val="20"/>
                <w:szCs w:val="20"/>
              </w:rPr>
              <w:t>закупке</w:t>
            </w:r>
            <w:r w:rsidR="002A1AD0" w:rsidRPr="00591F48">
              <w:rPr>
                <w:sz w:val="20"/>
                <w:szCs w:val="20"/>
              </w:rPr>
              <w:t xml:space="preserve">, рекомендуется подтверждать печатью (при наличии) и подписью уполномоченного лица, если иная форма заверения не была установлена нормативными правовыми актами Российской Федерации. Копии документов должны быть заверены в нотариальном порядке в случае, если указание на это содержится в </w:t>
            </w:r>
            <w:r w:rsidR="007A352B" w:rsidRPr="00591F48">
              <w:rPr>
                <w:sz w:val="20"/>
                <w:szCs w:val="20"/>
              </w:rPr>
              <w:t>извещении</w:t>
            </w:r>
            <w:r w:rsidR="002A1AD0" w:rsidRPr="00591F48">
              <w:rPr>
                <w:sz w:val="20"/>
                <w:szCs w:val="20"/>
              </w:rPr>
              <w:t xml:space="preserve">. </w:t>
            </w:r>
          </w:p>
          <w:p w14:paraId="5DB32AEB" w14:textId="77777777" w:rsidR="002A1AD0" w:rsidRPr="00591F48" w:rsidRDefault="002A1AD0" w:rsidP="00DF32BC">
            <w:pPr>
              <w:ind w:right="75"/>
              <w:contextualSpacing/>
              <w:jc w:val="both"/>
              <w:rPr>
                <w:sz w:val="20"/>
                <w:szCs w:val="20"/>
              </w:rPr>
            </w:pPr>
            <w:r w:rsidRPr="00591F48">
              <w:rPr>
                <w:sz w:val="20"/>
                <w:szCs w:val="20"/>
              </w:rPr>
              <w:t>Все документы заявки и приложения к ней должны иметь четко читаемый текст. Подчистки и исправления не допускаются, за исключением исправлений, скрепленных печатью и заверенных подписью уполномоченного лица (для юридических лиц) или собственноручно заверенных (для физических лиц). Заявка на участие в</w:t>
            </w:r>
            <w:r w:rsidR="007A352B" w:rsidRPr="00591F48">
              <w:rPr>
                <w:sz w:val="20"/>
                <w:szCs w:val="20"/>
              </w:rPr>
              <w:t xml:space="preserve"> закупке</w:t>
            </w:r>
            <w:r w:rsidRPr="00591F48">
              <w:rPr>
                <w:sz w:val="20"/>
                <w:szCs w:val="20"/>
              </w:rPr>
              <w:t xml:space="preserve"> должна быть написана на русском языке или надлежащим образом заверенный перевод на русский язык. </w:t>
            </w:r>
          </w:p>
          <w:p w14:paraId="3D825A1B" w14:textId="77777777" w:rsidR="002A1AD0" w:rsidRPr="00591F48" w:rsidRDefault="002A1AD0" w:rsidP="00DF32BC">
            <w:pPr>
              <w:ind w:right="75"/>
              <w:contextualSpacing/>
              <w:jc w:val="both"/>
              <w:rPr>
                <w:sz w:val="20"/>
                <w:szCs w:val="20"/>
              </w:rPr>
            </w:pPr>
            <w:r w:rsidRPr="00591F48">
              <w:rPr>
                <w:sz w:val="20"/>
                <w:szCs w:val="20"/>
              </w:rPr>
              <w:t xml:space="preserve">Все документы, представляемые участниками закупки в составе заявки на участие в </w:t>
            </w:r>
            <w:r w:rsidR="007A352B" w:rsidRPr="00591F48">
              <w:rPr>
                <w:sz w:val="20"/>
                <w:szCs w:val="20"/>
              </w:rPr>
              <w:t>закупке</w:t>
            </w:r>
            <w:r w:rsidRPr="00591F48">
              <w:rPr>
                <w:sz w:val="20"/>
                <w:szCs w:val="20"/>
              </w:rPr>
              <w:t xml:space="preserve">, должны быть заполнены по всем пунктам, за исключением пунктов, носящих рекомендательный характер. </w:t>
            </w:r>
          </w:p>
          <w:p w14:paraId="4CC78464" w14:textId="77777777" w:rsidR="002A1AD0" w:rsidRPr="00591F48" w:rsidRDefault="002A1AD0" w:rsidP="00DF32BC">
            <w:pPr>
              <w:ind w:right="75"/>
              <w:contextualSpacing/>
              <w:jc w:val="both"/>
              <w:rPr>
                <w:sz w:val="20"/>
                <w:szCs w:val="20"/>
              </w:rPr>
            </w:pPr>
            <w:r w:rsidRPr="00591F48">
              <w:rPr>
                <w:sz w:val="20"/>
                <w:szCs w:val="20"/>
              </w:rPr>
              <w:t xml:space="preserve">Входящие в заявку на участие в </w:t>
            </w:r>
            <w:r w:rsidR="007A352B" w:rsidRPr="00591F48">
              <w:rPr>
                <w:sz w:val="20"/>
                <w:szCs w:val="20"/>
              </w:rPr>
              <w:t>закупки</w:t>
            </w:r>
            <w:r w:rsidRPr="00591F48">
              <w:rPr>
                <w:sz w:val="20"/>
                <w:szCs w:val="20"/>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w:t>
            </w:r>
            <w:r w:rsidR="007A352B" w:rsidRPr="00591F48">
              <w:rPr>
                <w:sz w:val="20"/>
                <w:szCs w:val="20"/>
              </w:rPr>
              <w:t>надлежащим образом,</w:t>
            </w:r>
            <w:r w:rsidRPr="00591F48">
              <w:rPr>
                <w:sz w:val="20"/>
                <w:szCs w:val="20"/>
              </w:rPr>
              <w:t xml:space="preserve"> заверенный перевод на русский язык документов в соответствии с законодательством соответствующего государства. </w:t>
            </w:r>
          </w:p>
          <w:p w14:paraId="1D2ECE37" w14:textId="77777777" w:rsidR="002A1AD0" w:rsidRPr="00591F48" w:rsidRDefault="002A1AD0" w:rsidP="00DF32BC">
            <w:pPr>
              <w:ind w:right="75"/>
              <w:contextualSpacing/>
              <w:jc w:val="both"/>
              <w:rPr>
                <w:sz w:val="20"/>
                <w:szCs w:val="20"/>
              </w:rPr>
            </w:pPr>
            <w:r w:rsidRPr="00591F48">
              <w:rPr>
                <w:sz w:val="20"/>
                <w:szCs w:val="20"/>
              </w:rPr>
              <w:t xml:space="preserve">Наличие противоречий между оригиналом и переводом, которые изменяют смысл оригинала, может быть расценено как несоответствие заявки на участие в </w:t>
            </w:r>
            <w:r w:rsidR="007A352B" w:rsidRPr="00591F48">
              <w:rPr>
                <w:sz w:val="20"/>
                <w:szCs w:val="20"/>
              </w:rPr>
              <w:t>закупке</w:t>
            </w:r>
            <w:r w:rsidRPr="00591F48">
              <w:rPr>
                <w:sz w:val="20"/>
                <w:szCs w:val="20"/>
              </w:rPr>
              <w:t xml:space="preserve"> требованиям, установленным </w:t>
            </w:r>
            <w:r w:rsidR="007A352B" w:rsidRPr="00591F48">
              <w:rPr>
                <w:sz w:val="20"/>
                <w:szCs w:val="20"/>
              </w:rPr>
              <w:t>извещением</w:t>
            </w:r>
            <w:r w:rsidRPr="00591F48">
              <w:rPr>
                <w:sz w:val="20"/>
                <w:szCs w:val="20"/>
              </w:rPr>
              <w:t xml:space="preserve">. </w:t>
            </w:r>
          </w:p>
          <w:p w14:paraId="27A9DE50" w14:textId="77777777" w:rsidR="002A1AD0" w:rsidRPr="00591F48" w:rsidRDefault="002A1AD0" w:rsidP="00DF32BC">
            <w:pPr>
              <w:ind w:right="75"/>
              <w:contextualSpacing/>
              <w:jc w:val="both"/>
              <w:rPr>
                <w:sz w:val="20"/>
                <w:szCs w:val="20"/>
              </w:rPr>
            </w:pPr>
            <w:r w:rsidRPr="00591F48">
              <w:rPr>
                <w:sz w:val="20"/>
                <w:szCs w:val="20"/>
              </w:rPr>
              <w:t xml:space="preserve">Все суммы денежных средств, указанных в заявке на участие в </w:t>
            </w:r>
            <w:r w:rsidR="007A352B" w:rsidRPr="00591F48">
              <w:rPr>
                <w:sz w:val="20"/>
                <w:szCs w:val="20"/>
              </w:rPr>
              <w:t>закупке</w:t>
            </w:r>
            <w:r w:rsidRPr="00591F48">
              <w:rPr>
                <w:sz w:val="20"/>
                <w:szCs w:val="20"/>
              </w:rPr>
              <w:t xml:space="preserve"> и приложениях к ней должны быть выражены в российских рублях, за исключением следующего: к заявке на участие в </w:t>
            </w:r>
            <w:r w:rsidR="007A352B" w:rsidRPr="00591F48">
              <w:rPr>
                <w:sz w:val="20"/>
                <w:szCs w:val="20"/>
              </w:rPr>
              <w:t>закупке</w:t>
            </w:r>
            <w:r w:rsidRPr="00591F48">
              <w:rPr>
                <w:sz w:val="20"/>
                <w:szCs w:val="20"/>
              </w:rPr>
              <w:t xml:space="preserve"> могут быть приложены документы, оригиналы которых выданы Участнику закупки третьими лицами, в которых суммы денежных средств могут быть выражены в других валютах. </w:t>
            </w:r>
          </w:p>
          <w:p w14:paraId="3AC25DBB" w14:textId="77777777" w:rsidR="002A1AD0" w:rsidRPr="00591F48" w:rsidRDefault="002A1AD0" w:rsidP="00DF32BC">
            <w:pPr>
              <w:ind w:right="75"/>
              <w:contextualSpacing/>
              <w:jc w:val="both"/>
              <w:rPr>
                <w:sz w:val="20"/>
                <w:szCs w:val="20"/>
              </w:rPr>
            </w:pPr>
            <w:r w:rsidRPr="00591F48">
              <w:rPr>
                <w:sz w:val="20"/>
                <w:szCs w:val="20"/>
              </w:rPr>
              <w:t xml:space="preserve">В случае если участник закупки не имеет возможности указания денежных сумм исключительно в российских рублях, в заявке на участие в </w:t>
            </w:r>
            <w:r w:rsidR="002336F4" w:rsidRPr="00591F48">
              <w:rPr>
                <w:sz w:val="20"/>
                <w:szCs w:val="20"/>
              </w:rPr>
              <w:t>закупке</w:t>
            </w:r>
            <w:r w:rsidRPr="00591F48">
              <w:rPr>
                <w:sz w:val="20"/>
                <w:szCs w:val="20"/>
              </w:rPr>
              <w:t xml:space="preserve"> необходимо указывать денежный эквивалент таких сумм в российских рублях по курсу Центрального банка Росс</w:t>
            </w:r>
            <w:r w:rsidR="007A352B" w:rsidRPr="00591F48">
              <w:rPr>
                <w:sz w:val="20"/>
                <w:szCs w:val="20"/>
              </w:rPr>
              <w:t>ии на дату размещения извещения</w:t>
            </w:r>
            <w:r w:rsidRPr="00591F48">
              <w:rPr>
                <w:sz w:val="20"/>
                <w:szCs w:val="20"/>
              </w:rPr>
              <w:t xml:space="preserve">. При этом ценой контракта, в случае, если участнику закупки, </w:t>
            </w:r>
            <w:r w:rsidRPr="00591F48">
              <w:rPr>
                <w:sz w:val="20"/>
                <w:szCs w:val="20"/>
              </w:rPr>
              <w:lastRenderedPageBreak/>
              <w:t xml:space="preserve">подавшему такую заявку, будет предложено заключить контракт, будет цена в рублях, указанная в заявке на участие в </w:t>
            </w:r>
            <w:r w:rsidR="007A352B" w:rsidRPr="00591F48">
              <w:rPr>
                <w:sz w:val="20"/>
                <w:szCs w:val="20"/>
              </w:rPr>
              <w:t xml:space="preserve">закупке </w:t>
            </w:r>
            <w:r w:rsidRPr="00591F48">
              <w:rPr>
                <w:sz w:val="20"/>
                <w:szCs w:val="20"/>
              </w:rPr>
              <w:t xml:space="preserve">участника закупки. </w:t>
            </w:r>
          </w:p>
          <w:p w14:paraId="4D92B164" w14:textId="77777777" w:rsidR="002A1AD0" w:rsidRPr="00591F48" w:rsidRDefault="002A1AD0" w:rsidP="00DF32BC">
            <w:pPr>
              <w:ind w:right="75"/>
              <w:contextualSpacing/>
              <w:jc w:val="both"/>
              <w:rPr>
                <w:sz w:val="20"/>
                <w:szCs w:val="20"/>
              </w:rPr>
            </w:pPr>
            <w:r w:rsidRPr="00591F48">
              <w:rPr>
                <w:sz w:val="20"/>
                <w:szCs w:val="20"/>
              </w:rPr>
              <w:t xml:space="preserve">Опечатывание и маркировка конвертов с заявками на участие в </w:t>
            </w:r>
            <w:r w:rsidR="007A352B" w:rsidRPr="00591F48">
              <w:rPr>
                <w:sz w:val="20"/>
                <w:szCs w:val="20"/>
              </w:rPr>
              <w:t>закупке</w:t>
            </w:r>
            <w:r w:rsidRPr="00591F48">
              <w:rPr>
                <w:sz w:val="20"/>
                <w:szCs w:val="20"/>
              </w:rPr>
              <w:t>:</w:t>
            </w:r>
          </w:p>
          <w:p w14:paraId="0FAC16BB" w14:textId="77777777" w:rsidR="005F50D1" w:rsidRPr="00591F48" w:rsidRDefault="002A1AD0" w:rsidP="00DF32BC">
            <w:pPr>
              <w:ind w:right="75"/>
              <w:contextualSpacing/>
              <w:jc w:val="both"/>
              <w:rPr>
                <w:sz w:val="20"/>
                <w:szCs w:val="20"/>
              </w:rPr>
            </w:pPr>
            <w:r w:rsidRPr="00591F48">
              <w:rPr>
                <w:sz w:val="20"/>
                <w:szCs w:val="20"/>
              </w:rPr>
              <w:t xml:space="preserve">Участник закупки подает заявку на участие в </w:t>
            </w:r>
            <w:r w:rsidR="007A352B" w:rsidRPr="00591F48">
              <w:rPr>
                <w:sz w:val="20"/>
                <w:szCs w:val="20"/>
              </w:rPr>
              <w:t>закупке</w:t>
            </w:r>
            <w:r w:rsidRPr="00591F48">
              <w:rPr>
                <w:sz w:val="20"/>
                <w:szCs w:val="20"/>
              </w:rPr>
              <w:t xml:space="preserve"> в </w:t>
            </w:r>
            <w:r w:rsidR="007A352B" w:rsidRPr="00591F48">
              <w:rPr>
                <w:sz w:val="20"/>
                <w:szCs w:val="20"/>
              </w:rPr>
              <w:t>запечатанном конверте</w:t>
            </w:r>
            <w:r w:rsidRPr="00591F48">
              <w:rPr>
                <w:sz w:val="20"/>
                <w:szCs w:val="20"/>
              </w:rPr>
              <w:t xml:space="preserve">, оформленном в соответствии с прилагаемой к </w:t>
            </w:r>
            <w:r w:rsidR="007A352B" w:rsidRPr="00591F48">
              <w:rPr>
                <w:sz w:val="20"/>
                <w:szCs w:val="20"/>
              </w:rPr>
              <w:t xml:space="preserve">настоящему извещению Формой № </w:t>
            </w:r>
            <w:r w:rsidR="005F50D1" w:rsidRPr="00591F48">
              <w:rPr>
                <w:sz w:val="20"/>
                <w:szCs w:val="20"/>
              </w:rPr>
              <w:t>4.</w:t>
            </w:r>
          </w:p>
          <w:p w14:paraId="57F0CFC3" w14:textId="77777777" w:rsidR="002A1AD0" w:rsidRPr="00591F48" w:rsidRDefault="002A1AD0" w:rsidP="00DF32BC">
            <w:pPr>
              <w:ind w:right="75"/>
              <w:contextualSpacing/>
              <w:jc w:val="both"/>
              <w:rPr>
                <w:sz w:val="20"/>
                <w:szCs w:val="20"/>
              </w:rPr>
            </w:pPr>
            <w:r w:rsidRPr="00591F48">
              <w:rPr>
                <w:sz w:val="20"/>
                <w:szCs w:val="20"/>
              </w:rPr>
              <w:t xml:space="preserve">Конверты должны быть запечатаны способом, исключающим возможность вскрытия конверта без нарушения его целостности. </w:t>
            </w:r>
          </w:p>
          <w:p w14:paraId="4C5F3EC9" w14:textId="77777777" w:rsidR="002A1AD0" w:rsidRPr="00591F48" w:rsidRDefault="002A1AD0" w:rsidP="00DF32BC">
            <w:pPr>
              <w:ind w:right="75"/>
              <w:contextualSpacing/>
              <w:jc w:val="both"/>
              <w:rPr>
                <w:sz w:val="20"/>
                <w:szCs w:val="20"/>
              </w:rPr>
            </w:pPr>
            <w:r w:rsidRPr="00591F48">
              <w:rPr>
                <w:sz w:val="20"/>
                <w:szCs w:val="20"/>
              </w:rPr>
              <w:t>Если конверт маркирован с нарушением вышеуказанных требований Заказчик не несет ответственности в случае его ошибочного вскрытия раньше срока, а также в случае его несвоевременного поступления или не пос</w:t>
            </w:r>
            <w:r w:rsidR="005F50D1" w:rsidRPr="00591F48">
              <w:rPr>
                <w:sz w:val="20"/>
                <w:szCs w:val="20"/>
              </w:rPr>
              <w:t>тупления.</w:t>
            </w:r>
          </w:p>
        </w:tc>
      </w:tr>
      <w:tr w:rsidR="00E56462" w:rsidRPr="00591F48" w14:paraId="2CFB783B" w14:textId="77777777" w:rsidTr="00F14ABF">
        <w:trPr>
          <w:trHeight w:val="729"/>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497AA8C" w14:textId="6106693A" w:rsidR="00E56462" w:rsidRPr="00591F48" w:rsidRDefault="00312FED" w:rsidP="00DF32BC">
            <w:pPr>
              <w:contextualSpacing/>
              <w:jc w:val="center"/>
              <w:rPr>
                <w:color w:val="000000" w:themeColor="text1"/>
                <w:sz w:val="20"/>
                <w:szCs w:val="20"/>
              </w:rPr>
            </w:pPr>
            <w:r w:rsidRPr="00591F48">
              <w:rPr>
                <w:color w:val="000000" w:themeColor="text1"/>
                <w:sz w:val="20"/>
                <w:szCs w:val="20"/>
              </w:rPr>
              <w:lastRenderedPageBreak/>
              <w:t>2</w:t>
            </w:r>
            <w:r w:rsidR="00AA0E8D" w:rsidRPr="00591F48">
              <w:rPr>
                <w:color w:val="000000" w:themeColor="text1"/>
                <w:sz w:val="20"/>
                <w:szCs w:val="20"/>
              </w:rPr>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976B56C"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 xml:space="preserve">Срок подачи заявок на участие в </w:t>
            </w:r>
            <w:r w:rsidR="00A07F8A" w:rsidRPr="00591F48">
              <w:rPr>
                <w:color w:val="000000" w:themeColor="text1"/>
                <w:sz w:val="20"/>
                <w:szCs w:val="20"/>
              </w:rPr>
              <w:t>закупке</w:t>
            </w:r>
          </w:p>
        </w:tc>
        <w:tc>
          <w:tcPr>
            <w:tcW w:w="2930" w:type="pct"/>
            <w:tcBorders>
              <w:top w:val="outset" w:sz="6" w:space="0" w:color="000000"/>
              <w:left w:val="outset" w:sz="6" w:space="0" w:color="000000"/>
              <w:bottom w:val="outset" w:sz="6" w:space="0" w:color="000000"/>
              <w:right w:val="outset" w:sz="6" w:space="0" w:color="000000"/>
            </w:tcBorders>
            <w:shd w:val="clear" w:color="auto" w:fill="DDD9C3" w:themeFill="background2" w:themeFillShade="E6"/>
          </w:tcPr>
          <w:p w14:paraId="4A1AADAD" w14:textId="0601711F" w:rsidR="00252ECD" w:rsidRPr="00771465" w:rsidRDefault="00A40F7B" w:rsidP="00F14ABF">
            <w:pPr>
              <w:contextualSpacing/>
              <w:jc w:val="center"/>
              <w:rPr>
                <w:b/>
                <w:color w:val="000000" w:themeColor="text1"/>
                <w:sz w:val="20"/>
                <w:szCs w:val="20"/>
              </w:rPr>
            </w:pPr>
            <w:r w:rsidRPr="00771465">
              <w:rPr>
                <w:b/>
                <w:color w:val="000000" w:themeColor="text1"/>
                <w:sz w:val="20"/>
                <w:szCs w:val="20"/>
              </w:rPr>
              <w:t xml:space="preserve">До </w:t>
            </w:r>
            <w:r w:rsidR="00F101C1">
              <w:rPr>
                <w:b/>
                <w:color w:val="000000" w:themeColor="text1"/>
                <w:sz w:val="20"/>
                <w:szCs w:val="20"/>
              </w:rPr>
              <w:t>09</w:t>
            </w:r>
            <w:r w:rsidRPr="00771465">
              <w:rPr>
                <w:b/>
                <w:color w:val="000000" w:themeColor="text1"/>
                <w:sz w:val="20"/>
                <w:szCs w:val="20"/>
              </w:rPr>
              <w:t>:</w:t>
            </w:r>
            <w:r w:rsidR="00EF330F" w:rsidRPr="00771465">
              <w:rPr>
                <w:b/>
                <w:color w:val="000000" w:themeColor="text1"/>
                <w:sz w:val="20"/>
                <w:szCs w:val="20"/>
              </w:rPr>
              <w:t>00</w:t>
            </w:r>
            <w:r w:rsidRPr="00771465">
              <w:rPr>
                <w:b/>
                <w:color w:val="000000" w:themeColor="text1"/>
                <w:sz w:val="20"/>
                <w:szCs w:val="20"/>
              </w:rPr>
              <w:t xml:space="preserve"> </w:t>
            </w:r>
            <w:r w:rsidR="00252ECD" w:rsidRPr="00771465">
              <w:rPr>
                <w:b/>
                <w:color w:val="000000" w:themeColor="text1"/>
                <w:sz w:val="20"/>
                <w:szCs w:val="20"/>
              </w:rPr>
              <w:t>«</w:t>
            </w:r>
            <w:r w:rsidR="00384752">
              <w:rPr>
                <w:b/>
                <w:color w:val="000000" w:themeColor="text1"/>
                <w:sz w:val="20"/>
                <w:szCs w:val="20"/>
              </w:rPr>
              <w:t>13</w:t>
            </w:r>
            <w:r w:rsidR="00252ECD" w:rsidRPr="00771465">
              <w:rPr>
                <w:b/>
                <w:color w:val="000000" w:themeColor="text1"/>
                <w:sz w:val="20"/>
                <w:szCs w:val="20"/>
              </w:rPr>
              <w:t xml:space="preserve">» </w:t>
            </w:r>
            <w:r w:rsidR="00B400FE">
              <w:rPr>
                <w:b/>
                <w:color w:val="000000" w:themeColor="text1"/>
                <w:sz w:val="20"/>
                <w:szCs w:val="20"/>
              </w:rPr>
              <w:t>декабря</w:t>
            </w:r>
            <w:r w:rsidR="00A50FDF" w:rsidRPr="00771465">
              <w:rPr>
                <w:b/>
                <w:color w:val="000000" w:themeColor="text1"/>
                <w:sz w:val="20"/>
                <w:szCs w:val="20"/>
              </w:rPr>
              <w:t xml:space="preserve"> 202</w:t>
            </w:r>
            <w:r w:rsidR="00953504" w:rsidRPr="00771465">
              <w:rPr>
                <w:b/>
                <w:color w:val="000000" w:themeColor="text1"/>
                <w:sz w:val="20"/>
                <w:szCs w:val="20"/>
              </w:rPr>
              <w:t>4</w:t>
            </w:r>
            <w:r w:rsidR="00252ECD" w:rsidRPr="00771465">
              <w:rPr>
                <w:b/>
                <w:color w:val="000000" w:themeColor="text1"/>
                <w:sz w:val="20"/>
                <w:szCs w:val="20"/>
              </w:rPr>
              <w:t>г.</w:t>
            </w:r>
          </w:p>
          <w:p w14:paraId="7C859D96" w14:textId="43960C13" w:rsidR="00E56462" w:rsidRPr="00591F48" w:rsidRDefault="00E56462" w:rsidP="00F14ABF">
            <w:pPr>
              <w:contextualSpacing/>
              <w:jc w:val="both"/>
              <w:rPr>
                <w:color w:val="000000" w:themeColor="text1"/>
                <w:sz w:val="20"/>
                <w:szCs w:val="20"/>
              </w:rPr>
            </w:pPr>
          </w:p>
        </w:tc>
      </w:tr>
      <w:tr w:rsidR="00E56462" w:rsidRPr="00591F48" w14:paraId="1B5F59F8" w14:textId="77777777" w:rsidTr="00F14ABF">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6404946" w14:textId="68AF92A7" w:rsidR="00E56462" w:rsidRPr="00591F48" w:rsidRDefault="00AA0E8D" w:rsidP="00DF32BC">
            <w:pPr>
              <w:contextualSpacing/>
              <w:jc w:val="center"/>
              <w:rPr>
                <w:color w:val="000000" w:themeColor="text1"/>
                <w:sz w:val="20"/>
                <w:szCs w:val="20"/>
              </w:rPr>
            </w:pPr>
            <w:r w:rsidRPr="00591F48">
              <w:rPr>
                <w:color w:val="000000" w:themeColor="text1"/>
                <w:sz w:val="20"/>
                <w:szCs w:val="20"/>
              </w:rPr>
              <w:t>30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B47D41A"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 xml:space="preserve">Место подачи заявок на участие в </w:t>
            </w:r>
            <w:r w:rsidR="005F50D1" w:rsidRPr="00591F48">
              <w:rPr>
                <w:color w:val="000000" w:themeColor="text1"/>
                <w:sz w:val="20"/>
                <w:szCs w:val="20"/>
              </w:rPr>
              <w:t>закупке</w:t>
            </w:r>
            <w:r w:rsidRPr="00591F48">
              <w:rPr>
                <w:color w:val="000000" w:themeColor="text1"/>
                <w:sz w:val="20"/>
                <w:szCs w:val="20"/>
              </w:rPr>
              <w:t xml:space="preserve"> (адрес)</w:t>
            </w:r>
          </w:p>
        </w:tc>
        <w:tc>
          <w:tcPr>
            <w:tcW w:w="2930" w:type="pct"/>
            <w:tcBorders>
              <w:top w:val="outset" w:sz="6" w:space="0" w:color="000000"/>
              <w:left w:val="outset" w:sz="6" w:space="0" w:color="000000"/>
              <w:bottom w:val="outset" w:sz="6" w:space="0" w:color="000000"/>
              <w:right w:val="outset" w:sz="6" w:space="0" w:color="000000"/>
            </w:tcBorders>
            <w:shd w:val="clear" w:color="auto" w:fill="DDD9C3" w:themeFill="background2" w:themeFillShade="E6"/>
          </w:tcPr>
          <w:p w14:paraId="7DA0C2D5" w14:textId="1B97E216" w:rsidR="00252ECD" w:rsidRPr="00591F48" w:rsidRDefault="00F851C6" w:rsidP="00F14ABF">
            <w:pPr>
              <w:contextualSpacing/>
              <w:jc w:val="both"/>
              <w:rPr>
                <w:color w:val="000000" w:themeColor="text1"/>
                <w:sz w:val="20"/>
                <w:szCs w:val="20"/>
              </w:rPr>
            </w:pPr>
            <w:r w:rsidRPr="00591F48">
              <w:rPr>
                <w:color w:val="000000" w:themeColor="text1"/>
                <w:sz w:val="20"/>
                <w:szCs w:val="20"/>
              </w:rPr>
              <w:t>Заявки на участие в закупке</w:t>
            </w:r>
            <w:r w:rsidR="00DF7D78" w:rsidRPr="00591F48">
              <w:rPr>
                <w:color w:val="000000" w:themeColor="text1"/>
                <w:sz w:val="20"/>
                <w:szCs w:val="20"/>
              </w:rPr>
              <w:t xml:space="preserve"> подаются </w:t>
            </w:r>
            <w:r w:rsidR="00946C5E" w:rsidRPr="00771465">
              <w:rPr>
                <w:b/>
                <w:color w:val="000000" w:themeColor="text1"/>
                <w:sz w:val="20"/>
                <w:szCs w:val="20"/>
              </w:rPr>
              <w:t>с 0</w:t>
            </w:r>
            <w:r w:rsidR="00AA0E8D" w:rsidRPr="00771465">
              <w:rPr>
                <w:b/>
                <w:color w:val="000000" w:themeColor="text1"/>
                <w:sz w:val="20"/>
                <w:szCs w:val="20"/>
              </w:rPr>
              <w:t>8</w:t>
            </w:r>
            <w:r w:rsidR="00946C5E" w:rsidRPr="00771465">
              <w:rPr>
                <w:b/>
                <w:color w:val="000000" w:themeColor="text1"/>
                <w:sz w:val="20"/>
                <w:szCs w:val="20"/>
              </w:rPr>
              <w:t>:00</w:t>
            </w:r>
            <w:r w:rsidR="00946C5E" w:rsidRPr="00591F48">
              <w:rPr>
                <w:color w:val="000000" w:themeColor="text1"/>
                <w:sz w:val="20"/>
                <w:szCs w:val="20"/>
              </w:rPr>
              <w:t xml:space="preserve"> часов </w:t>
            </w:r>
            <w:r w:rsidR="00946C5E" w:rsidRPr="00771465">
              <w:rPr>
                <w:b/>
                <w:color w:val="000000" w:themeColor="text1"/>
                <w:sz w:val="20"/>
                <w:szCs w:val="20"/>
              </w:rPr>
              <w:t>до 1</w:t>
            </w:r>
            <w:r w:rsidR="00AA0E8D" w:rsidRPr="00771465">
              <w:rPr>
                <w:b/>
                <w:color w:val="000000" w:themeColor="text1"/>
                <w:sz w:val="20"/>
                <w:szCs w:val="20"/>
              </w:rPr>
              <w:t>2:00</w:t>
            </w:r>
            <w:r w:rsidR="00AA0E8D" w:rsidRPr="00591F48">
              <w:rPr>
                <w:color w:val="000000" w:themeColor="text1"/>
                <w:sz w:val="20"/>
                <w:szCs w:val="20"/>
              </w:rPr>
              <w:t xml:space="preserve"> часов, </w:t>
            </w:r>
            <w:r w:rsidR="00AA0E8D" w:rsidRPr="00771465">
              <w:rPr>
                <w:b/>
                <w:color w:val="000000" w:themeColor="text1"/>
                <w:sz w:val="20"/>
                <w:szCs w:val="20"/>
              </w:rPr>
              <w:t>с 13</w:t>
            </w:r>
            <w:r w:rsidR="00946C5E" w:rsidRPr="00771465">
              <w:rPr>
                <w:b/>
                <w:color w:val="000000" w:themeColor="text1"/>
                <w:sz w:val="20"/>
                <w:szCs w:val="20"/>
              </w:rPr>
              <w:t>:00</w:t>
            </w:r>
            <w:r w:rsidR="00946C5E" w:rsidRPr="00591F48">
              <w:rPr>
                <w:color w:val="000000" w:themeColor="text1"/>
                <w:sz w:val="20"/>
                <w:szCs w:val="20"/>
              </w:rPr>
              <w:t xml:space="preserve"> часов </w:t>
            </w:r>
            <w:r w:rsidR="00946C5E" w:rsidRPr="00771465">
              <w:rPr>
                <w:b/>
                <w:color w:val="000000" w:themeColor="text1"/>
                <w:sz w:val="20"/>
                <w:szCs w:val="20"/>
              </w:rPr>
              <w:t>до 1</w:t>
            </w:r>
            <w:r w:rsidR="00AA0E8D" w:rsidRPr="00771465">
              <w:rPr>
                <w:b/>
                <w:color w:val="000000" w:themeColor="text1"/>
                <w:sz w:val="20"/>
                <w:szCs w:val="20"/>
              </w:rPr>
              <w:t>7</w:t>
            </w:r>
            <w:r w:rsidR="00946C5E" w:rsidRPr="00771465">
              <w:rPr>
                <w:b/>
                <w:color w:val="000000" w:themeColor="text1"/>
                <w:sz w:val="20"/>
                <w:szCs w:val="20"/>
              </w:rPr>
              <w:t>:00</w:t>
            </w:r>
            <w:r w:rsidR="00946C5E" w:rsidRPr="00591F48">
              <w:rPr>
                <w:color w:val="000000" w:themeColor="text1"/>
                <w:sz w:val="20"/>
                <w:szCs w:val="20"/>
              </w:rPr>
              <w:t xml:space="preserve"> часов (по местному времени) </w:t>
            </w:r>
            <w:r w:rsidR="00DF7D78" w:rsidRPr="00591F48">
              <w:rPr>
                <w:color w:val="000000" w:themeColor="text1"/>
                <w:sz w:val="20"/>
                <w:szCs w:val="20"/>
              </w:rPr>
              <w:t xml:space="preserve">(кроме субботы, воскресенья и нерабочих праздничных дней) </w:t>
            </w:r>
            <w:r w:rsidR="00E56462" w:rsidRPr="00591F48">
              <w:rPr>
                <w:color w:val="000000" w:themeColor="text1"/>
                <w:sz w:val="20"/>
                <w:szCs w:val="20"/>
              </w:rPr>
              <w:t xml:space="preserve">по адресу: </w:t>
            </w:r>
            <w:r w:rsidR="00AA0E8D" w:rsidRPr="00771465">
              <w:rPr>
                <w:b/>
                <w:color w:val="000000" w:themeColor="text1"/>
                <w:sz w:val="20"/>
                <w:szCs w:val="20"/>
                <w:lang w:eastAsia="en-US"/>
              </w:rPr>
              <w:t xml:space="preserve">295026, Российская Федерация, Республика Крым, </w:t>
            </w:r>
            <w:r w:rsidR="00771465">
              <w:rPr>
                <w:b/>
                <w:color w:val="000000" w:themeColor="text1"/>
                <w:sz w:val="20"/>
                <w:szCs w:val="20"/>
                <w:lang w:eastAsia="en-US"/>
              </w:rPr>
              <w:br/>
            </w:r>
            <w:r w:rsidR="00AA0E8D" w:rsidRPr="00771465">
              <w:rPr>
                <w:b/>
                <w:color w:val="000000" w:themeColor="text1"/>
                <w:sz w:val="20"/>
                <w:szCs w:val="20"/>
                <w:lang w:eastAsia="en-US"/>
              </w:rPr>
              <w:t>г. Симферополь, ул. Гайдара, 3а, кабинет «отдел конкурсных процедур и закупок»</w:t>
            </w:r>
            <w:r w:rsidR="00062D22">
              <w:rPr>
                <w:b/>
                <w:color w:val="000000" w:themeColor="text1"/>
                <w:sz w:val="20"/>
                <w:szCs w:val="20"/>
                <w:lang w:eastAsia="en-US"/>
              </w:rPr>
              <w:t>.</w:t>
            </w:r>
          </w:p>
        </w:tc>
      </w:tr>
      <w:tr w:rsidR="00E56462" w:rsidRPr="00591F48" w14:paraId="4CD2CA26" w14:textId="77777777" w:rsidTr="002A0342">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340B4AD9" w14:textId="2B77680D" w:rsidR="00E56462" w:rsidRPr="00591F48" w:rsidRDefault="00AA0E8D" w:rsidP="00DF32BC">
            <w:pPr>
              <w:contextualSpacing/>
              <w:jc w:val="center"/>
              <w:rPr>
                <w:color w:val="000000" w:themeColor="text1"/>
                <w:sz w:val="20"/>
                <w:szCs w:val="20"/>
              </w:rPr>
            </w:pPr>
            <w:r w:rsidRPr="00591F48">
              <w:rPr>
                <w:color w:val="000000" w:themeColor="text1"/>
                <w:sz w:val="20"/>
                <w:szCs w:val="20"/>
              </w:rPr>
              <w:t>31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04332D0"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Размер обеспечения исполнения обязательств по контракту</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D011015" w14:textId="34570F17" w:rsidR="00E56462" w:rsidRPr="00591F48" w:rsidRDefault="00E80E66" w:rsidP="00703359">
            <w:pPr>
              <w:contextualSpacing/>
              <w:jc w:val="both"/>
              <w:rPr>
                <w:bCs/>
                <w:color w:val="000000" w:themeColor="text1"/>
                <w:sz w:val="20"/>
                <w:szCs w:val="20"/>
              </w:rPr>
            </w:pPr>
            <w:r w:rsidRPr="00E80E66">
              <w:rPr>
                <w:color w:val="000000" w:themeColor="text1"/>
                <w:sz w:val="20"/>
                <w:szCs w:val="20"/>
                <w:lang w:eastAsia="en-US"/>
              </w:rPr>
              <w:t>30</w:t>
            </w:r>
            <w:r>
              <w:rPr>
                <w:color w:val="000000" w:themeColor="text1"/>
                <w:sz w:val="20"/>
                <w:szCs w:val="20"/>
                <w:lang w:eastAsia="en-US"/>
              </w:rPr>
              <w:t xml:space="preserve"> % </w:t>
            </w:r>
            <w:r w:rsidRPr="00E80E66">
              <w:rPr>
                <w:color w:val="000000" w:themeColor="text1"/>
                <w:sz w:val="20"/>
                <w:szCs w:val="20"/>
                <w:lang w:eastAsia="en-US"/>
              </w:rPr>
              <w:t>(тридцать</w:t>
            </w:r>
            <w:r>
              <w:rPr>
                <w:color w:val="000000" w:themeColor="text1"/>
                <w:sz w:val="20"/>
                <w:szCs w:val="20"/>
                <w:lang w:eastAsia="en-US"/>
              </w:rPr>
              <w:t xml:space="preserve"> процентов</w:t>
            </w:r>
            <w:r w:rsidRPr="00E80E66">
              <w:rPr>
                <w:color w:val="000000" w:themeColor="text1"/>
                <w:sz w:val="20"/>
                <w:szCs w:val="20"/>
                <w:lang w:eastAsia="en-US"/>
              </w:rPr>
              <w:t>)</w:t>
            </w:r>
            <w:r>
              <w:rPr>
                <w:color w:val="000000" w:themeColor="text1"/>
                <w:sz w:val="20"/>
                <w:szCs w:val="20"/>
                <w:lang w:eastAsia="en-US"/>
              </w:rPr>
              <w:t xml:space="preserve"> </w:t>
            </w:r>
            <w:r w:rsidRPr="00E80E66">
              <w:rPr>
                <w:color w:val="000000" w:themeColor="text1"/>
                <w:sz w:val="20"/>
                <w:szCs w:val="20"/>
                <w:lang w:eastAsia="en-US"/>
              </w:rPr>
              <w:t xml:space="preserve"> от цены Контракта</w:t>
            </w:r>
            <w:r w:rsidR="005E0644">
              <w:rPr>
                <w:color w:val="000000" w:themeColor="text1"/>
                <w:sz w:val="20"/>
                <w:szCs w:val="20"/>
                <w:lang w:eastAsia="en-US"/>
              </w:rPr>
              <w:t>.</w:t>
            </w:r>
          </w:p>
        </w:tc>
      </w:tr>
      <w:tr w:rsidR="005B2106" w:rsidRPr="00591F48" w14:paraId="6EF468BA"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DA1E972" w14:textId="77777777" w:rsidR="005B2106" w:rsidRPr="00591F48" w:rsidRDefault="005B2106" w:rsidP="005B2106">
            <w:pPr>
              <w:contextualSpacing/>
              <w:jc w:val="center"/>
              <w:rPr>
                <w:color w:val="000000" w:themeColor="text1"/>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785ABDB" w14:textId="5DB8A6DE" w:rsidR="005B2106" w:rsidRPr="00591F48" w:rsidRDefault="005B2106" w:rsidP="005B2106">
            <w:pPr>
              <w:contextualSpacing/>
              <w:jc w:val="both"/>
              <w:rPr>
                <w:color w:val="000000" w:themeColor="text1"/>
                <w:sz w:val="20"/>
                <w:szCs w:val="20"/>
              </w:rPr>
            </w:pPr>
            <w:r w:rsidRPr="00591F48">
              <w:rPr>
                <w:color w:val="000000" w:themeColor="text1"/>
                <w:sz w:val="20"/>
                <w:szCs w:val="20"/>
              </w:rPr>
              <w:t>Способы  обеспечения исполнения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659D2AF" w14:textId="3D39CF06" w:rsidR="005B2106" w:rsidRPr="00591F48" w:rsidRDefault="005B2106" w:rsidP="00E80E66">
            <w:pPr>
              <w:pStyle w:val="ConsPlusNormal"/>
              <w:ind w:firstLine="0"/>
              <w:jc w:val="both"/>
            </w:pPr>
            <w:r w:rsidRPr="00591F48">
              <w:rPr>
                <w:rFonts w:ascii="Times New Roman" w:hAnsi="Times New Roman" w:cs="Times New Roman"/>
              </w:rPr>
              <w:t>В соответствии с Разделом III. «ПРОЕКТ КОНТРАКТА» к настоящему извещению (</w:t>
            </w:r>
            <w:r w:rsidR="009F3170">
              <w:rPr>
                <w:rFonts w:ascii="Times New Roman" w:hAnsi="Times New Roman" w:cs="Times New Roman"/>
              </w:rPr>
              <w:t xml:space="preserve">раздел </w:t>
            </w:r>
            <w:r w:rsidR="00E80E66">
              <w:rPr>
                <w:rFonts w:ascii="Times New Roman" w:hAnsi="Times New Roman" w:cs="Times New Roman"/>
              </w:rPr>
              <w:t>9.</w:t>
            </w:r>
            <w:r w:rsidRPr="00591F48">
              <w:rPr>
                <w:rFonts w:ascii="Times New Roman" w:hAnsi="Times New Roman" w:cs="Times New Roman"/>
              </w:rPr>
              <w:t xml:space="preserve"> Обеспечение исполнения </w:t>
            </w:r>
            <w:r w:rsidR="00462B22" w:rsidRPr="00591F48">
              <w:rPr>
                <w:rFonts w:ascii="Times New Roman" w:hAnsi="Times New Roman" w:cs="Times New Roman"/>
              </w:rPr>
              <w:t>обязательств</w:t>
            </w:r>
            <w:r w:rsidRPr="00591F48">
              <w:rPr>
                <w:rFonts w:ascii="Times New Roman" w:hAnsi="Times New Roman" w:cs="Times New Roman"/>
              </w:rPr>
              <w:t>).</w:t>
            </w:r>
          </w:p>
        </w:tc>
      </w:tr>
      <w:tr w:rsidR="005B2106" w:rsidRPr="00591F48" w14:paraId="3E52FC1A"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316289CD" w14:textId="36B1D257" w:rsidR="005B2106" w:rsidRPr="00E80E66" w:rsidRDefault="005B2106" w:rsidP="005B2106">
            <w:pPr>
              <w:contextualSpacing/>
              <w:jc w:val="center"/>
              <w:rPr>
                <w:color w:val="000000" w:themeColor="text1"/>
                <w:sz w:val="20"/>
                <w:szCs w:val="20"/>
              </w:rPr>
            </w:pPr>
            <w:r w:rsidRPr="00591F48">
              <w:rPr>
                <w:color w:val="000000" w:themeColor="text1"/>
                <w:sz w:val="20"/>
                <w:szCs w:val="20"/>
              </w:rPr>
              <w:t>32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C4D5C69" w14:textId="7A644969" w:rsidR="005B2106" w:rsidRPr="00591F48" w:rsidRDefault="005B2106" w:rsidP="005B2106">
            <w:pPr>
              <w:contextualSpacing/>
              <w:jc w:val="both"/>
              <w:rPr>
                <w:color w:val="000000" w:themeColor="text1"/>
                <w:sz w:val="20"/>
                <w:szCs w:val="20"/>
              </w:rPr>
            </w:pPr>
            <w:r w:rsidRPr="00591F48">
              <w:rPr>
                <w:color w:val="000000" w:themeColor="text1"/>
                <w:sz w:val="20"/>
                <w:szCs w:val="20"/>
              </w:rPr>
              <w:t>Срок и порядок предоставления обеспечения исполнения контракта, предоставляемому в виде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71BBDF4" w14:textId="4B6292E9" w:rsidR="005B2106" w:rsidRPr="00591F48" w:rsidRDefault="005B2106" w:rsidP="00F613BF">
            <w:pPr>
              <w:contextualSpacing/>
              <w:jc w:val="both"/>
              <w:rPr>
                <w:sz w:val="20"/>
                <w:szCs w:val="20"/>
              </w:rPr>
            </w:pPr>
            <w:r w:rsidRPr="00591F48">
              <w:rPr>
                <w:sz w:val="20"/>
                <w:szCs w:val="20"/>
              </w:rPr>
              <w:t xml:space="preserve">В соответствии с Разделом III. «ПРОЕКТ КОНТРАКТА» к настоящему извещению </w:t>
            </w:r>
            <w:r w:rsidR="00F613BF">
              <w:rPr>
                <w:sz w:val="20"/>
                <w:szCs w:val="20"/>
              </w:rPr>
              <w:t>(раздел 9.</w:t>
            </w:r>
            <w:r w:rsidR="0057772B" w:rsidRPr="00591F48">
              <w:rPr>
                <w:sz w:val="20"/>
                <w:szCs w:val="20"/>
              </w:rPr>
              <w:t xml:space="preserve"> Обеспечение исполнения обязательств).</w:t>
            </w:r>
          </w:p>
        </w:tc>
      </w:tr>
      <w:tr w:rsidR="00A07F8A" w:rsidRPr="00591F48" w14:paraId="7FA78F5E"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09E4FB5" w14:textId="33FEB328" w:rsidR="00A07F8A" w:rsidRPr="00591F48" w:rsidRDefault="00312FED" w:rsidP="00DF32BC">
            <w:pPr>
              <w:contextualSpacing/>
              <w:jc w:val="center"/>
              <w:rPr>
                <w:color w:val="000000" w:themeColor="text1"/>
                <w:sz w:val="20"/>
                <w:szCs w:val="20"/>
              </w:rPr>
            </w:pPr>
            <w:r w:rsidRPr="00F613BF">
              <w:rPr>
                <w:color w:val="000000" w:themeColor="text1"/>
                <w:sz w:val="20"/>
                <w:szCs w:val="20"/>
              </w:rPr>
              <w:t>3</w:t>
            </w:r>
            <w:r w:rsidR="00AA0E8D" w:rsidRPr="00591F48">
              <w:rPr>
                <w:color w:val="000000" w:themeColor="text1"/>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4649990" w14:textId="77777777" w:rsidR="00A07F8A" w:rsidRPr="00591F48" w:rsidRDefault="009A11CD" w:rsidP="00DF32BC">
            <w:pPr>
              <w:contextualSpacing/>
              <w:jc w:val="both"/>
              <w:rPr>
                <w:color w:val="000000" w:themeColor="text1"/>
                <w:sz w:val="20"/>
                <w:szCs w:val="20"/>
              </w:rPr>
            </w:pPr>
            <w:r w:rsidRPr="00591F48">
              <w:rPr>
                <w:color w:val="000000" w:themeColor="text1"/>
                <w:sz w:val="20"/>
                <w:szCs w:val="20"/>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6B10C87" w14:textId="77777777" w:rsidR="00500E63" w:rsidRPr="00500E63" w:rsidRDefault="00500E63" w:rsidP="00500E63">
            <w:pPr>
              <w:contextualSpacing/>
              <w:jc w:val="both"/>
              <w:rPr>
                <w:color w:val="000000" w:themeColor="text1"/>
                <w:sz w:val="20"/>
                <w:szCs w:val="20"/>
              </w:rPr>
            </w:pPr>
            <w:r w:rsidRPr="00500E63">
              <w:rPr>
                <w:color w:val="000000" w:themeColor="text1"/>
                <w:sz w:val="20"/>
                <w:szCs w:val="20"/>
              </w:rPr>
              <w:t>Получатель:</w:t>
            </w:r>
          </w:p>
          <w:p w14:paraId="013A8D22" w14:textId="77777777" w:rsidR="00500E63" w:rsidRPr="00500E63" w:rsidRDefault="00500E63" w:rsidP="00500E63">
            <w:pPr>
              <w:contextualSpacing/>
              <w:jc w:val="both"/>
              <w:rPr>
                <w:color w:val="000000" w:themeColor="text1"/>
                <w:sz w:val="20"/>
                <w:szCs w:val="20"/>
              </w:rPr>
            </w:pPr>
            <w:r w:rsidRPr="00500E63">
              <w:rPr>
                <w:color w:val="000000" w:themeColor="text1"/>
                <w:sz w:val="20"/>
                <w:szCs w:val="20"/>
              </w:rPr>
              <w:t>ГУП РК «Крымтеплокоммунэнерго»</w:t>
            </w:r>
          </w:p>
          <w:p w14:paraId="3E450F05" w14:textId="77777777" w:rsidR="00500E63" w:rsidRPr="00500E63" w:rsidRDefault="00500E63" w:rsidP="00500E63">
            <w:pPr>
              <w:contextualSpacing/>
              <w:jc w:val="both"/>
              <w:rPr>
                <w:color w:val="000000" w:themeColor="text1"/>
                <w:sz w:val="20"/>
                <w:szCs w:val="20"/>
              </w:rPr>
            </w:pPr>
            <w:r w:rsidRPr="00500E63">
              <w:rPr>
                <w:color w:val="000000" w:themeColor="text1"/>
                <w:sz w:val="20"/>
                <w:szCs w:val="20"/>
              </w:rPr>
              <w:t>ИНН 9102028499</w:t>
            </w:r>
          </w:p>
          <w:p w14:paraId="7A5DF919" w14:textId="77777777" w:rsidR="00500E63" w:rsidRPr="00500E63" w:rsidRDefault="00500E63" w:rsidP="00500E63">
            <w:pPr>
              <w:contextualSpacing/>
              <w:jc w:val="both"/>
              <w:rPr>
                <w:color w:val="000000" w:themeColor="text1"/>
                <w:sz w:val="20"/>
                <w:szCs w:val="20"/>
              </w:rPr>
            </w:pPr>
            <w:r w:rsidRPr="00500E63">
              <w:rPr>
                <w:color w:val="000000" w:themeColor="text1"/>
                <w:sz w:val="20"/>
                <w:szCs w:val="20"/>
              </w:rPr>
              <w:t>КПП 910201001</w:t>
            </w:r>
          </w:p>
          <w:p w14:paraId="022A27ED" w14:textId="77777777" w:rsidR="00500E63" w:rsidRPr="00500E63" w:rsidRDefault="00500E63" w:rsidP="00500E63">
            <w:pPr>
              <w:contextualSpacing/>
              <w:jc w:val="both"/>
              <w:rPr>
                <w:color w:val="000000" w:themeColor="text1"/>
                <w:sz w:val="20"/>
                <w:szCs w:val="20"/>
              </w:rPr>
            </w:pPr>
            <w:r w:rsidRPr="00500E63">
              <w:rPr>
                <w:color w:val="000000" w:themeColor="text1"/>
                <w:sz w:val="20"/>
                <w:szCs w:val="20"/>
              </w:rPr>
              <w:t>ОГРН 1149102047962</w:t>
            </w:r>
          </w:p>
          <w:p w14:paraId="264A5BAF" w14:textId="77777777" w:rsidR="00500E63" w:rsidRPr="00500E63" w:rsidRDefault="00500E63" w:rsidP="00500E63">
            <w:pPr>
              <w:contextualSpacing/>
              <w:jc w:val="both"/>
              <w:rPr>
                <w:color w:val="000000" w:themeColor="text1"/>
                <w:sz w:val="20"/>
                <w:szCs w:val="20"/>
              </w:rPr>
            </w:pPr>
            <w:r w:rsidRPr="00500E63">
              <w:rPr>
                <w:color w:val="000000" w:themeColor="text1"/>
                <w:sz w:val="20"/>
                <w:szCs w:val="20"/>
              </w:rPr>
              <w:t>Южный ф-л ПАО «Промсвязьбанк» г. Волгоград</w:t>
            </w:r>
          </w:p>
          <w:p w14:paraId="0DABFEFA" w14:textId="77777777" w:rsidR="00500E63" w:rsidRPr="00500E63" w:rsidRDefault="00500E63" w:rsidP="00500E63">
            <w:pPr>
              <w:contextualSpacing/>
              <w:jc w:val="both"/>
              <w:rPr>
                <w:color w:val="000000" w:themeColor="text1"/>
                <w:sz w:val="20"/>
                <w:szCs w:val="20"/>
              </w:rPr>
            </w:pPr>
            <w:r w:rsidRPr="00500E63">
              <w:rPr>
                <w:color w:val="000000" w:themeColor="text1"/>
                <w:sz w:val="20"/>
                <w:szCs w:val="20"/>
              </w:rPr>
              <w:t xml:space="preserve">расчетный счет: 40602810601000000104, </w:t>
            </w:r>
          </w:p>
          <w:p w14:paraId="1A61825B" w14:textId="77777777" w:rsidR="00500E63" w:rsidRPr="00500E63" w:rsidRDefault="00500E63" w:rsidP="00500E63">
            <w:pPr>
              <w:contextualSpacing/>
              <w:jc w:val="both"/>
              <w:rPr>
                <w:color w:val="000000" w:themeColor="text1"/>
                <w:sz w:val="20"/>
                <w:szCs w:val="20"/>
              </w:rPr>
            </w:pPr>
            <w:r w:rsidRPr="00500E63">
              <w:rPr>
                <w:color w:val="000000" w:themeColor="text1"/>
                <w:sz w:val="20"/>
                <w:szCs w:val="20"/>
              </w:rPr>
              <w:t>корреспондентский счет: 30101810100000000715</w:t>
            </w:r>
          </w:p>
          <w:p w14:paraId="29D2A61E" w14:textId="77777777" w:rsidR="00500E63" w:rsidRPr="00500E63" w:rsidRDefault="00500E63" w:rsidP="00500E63">
            <w:pPr>
              <w:contextualSpacing/>
              <w:jc w:val="both"/>
              <w:rPr>
                <w:color w:val="000000" w:themeColor="text1"/>
                <w:sz w:val="20"/>
                <w:szCs w:val="20"/>
              </w:rPr>
            </w:pPr>
            <w:r w:rsidRPr="00500E63">
              <w:rPr>
                <w:color w:val="000000" w:themeColor="text1"/>
                <w:sz w:val="20"/>
                <w:szCs w:val="20"/>
              </w:rPr>
              <w:t>БИК Банка: 041806715</w:t>
            </w:r>
          </w:p>
          <w:p w14:paraId="11E7AB69" w14:textId="4A215BD3" w:rsidR="00A07F8A" w:rsidRPr="00591F48" w:rsidRDefault="002378F9" w:rsidP="00DF32BC">
            <w:pPr>
              <w:contextualSpacing/>
              <w:jc w:val="both"/>
              <w:rPr>
                <w:color w:val="000000" w:themeColor="text1"/>
                <w:sz w:val="20"/>
                <w:szCs w:val="20"/>
              </w:rPr>
            </w:pPr>
            <w:r w:rsidRPr="00591F48">
              <w:rPr>
                <w:color w:val="000000" w:themeColor="text1"/>
                <w:sz w:val="20"/>
                <w:szCs w:val="20"/>
              </w:rPr>
              <w:t>В графе «Назначение платежа» платежного поручения указать, что средства перечисляются в качестве обеспечения исполнения Контракта (указать индивидуальный код закупки)</w:t>
            </w:r>
          </w:p>
        </w:tc>
      </w:tr>
      <w:tr w:rsidR="009A11CD" w:rsidRPr="00591F48" w14:paraId="6BA72589"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A33FA24" w14:textId="22CF831B" w:rsidR="009A11CD" w:rsidRPr="00591F48" w:rsidRDefault="00312FED" w:rsidP="00DF32BC">
            <w:pPr>
              <w:contextualSpacing/>
              <w:jc w:val="center"/>
              <w:rPr>
                <w:color w:val="000000" w:themeColor="text1"/>
                <w:sz w:val="20"/>
                <w:szCs w:val="20"/>
              </w:rPr>
            </w:pPr>
            <w:r w:rsidRPr="00591F48">
              <w:rPr>
                <w:color w:val="000000" w:themeColor="text1"/>
                <w:sz w:val="20"/>
                <w:szCs w:val="20"/>
                <w:lang w:val="en-US"/>
              </w:rPr>
              <w:t>3</w:t>
            </w:r>
            <w:r w:rsidR="00AA0E8D" w:rsidRPr="00591F48">
              <w:rPr>
                <w:color w:val="000000" w:themeColor="text1"/>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7100DA0" w14:textId="32FD975F" w:rsidR="009A11CD" w:rsidRPr="00591F48" w:rsidRDefault="009A11CD" w:rsidP="00F91FFE">
            <w:pPr>
              <w:contextualSpacing/>
              <w:jc w:val="both"/>
              <w:rPr>
                <w:color w:val="000000" w:themeColor="text1"/>
                <w:sz w:val="20"/>
                <w:szCs w:val="20"/>
              </w:rPr>
            </w:pPr>
            <w:r w:rsidRPr="00591F48">
              <w:rPr>
                <w:color w:val="000000" w:themeColor="text1"/>
                <w:sz w:val="20"/>
                <w:szCs w:val="20"/>
              </w:rPr>
              <w:t>Срок и порядок предоставления обеспечения исполнения контракта</w:t>
            </w:r>
            <w:r w:rsidR="00547AA7" w:rsidRPr="00591F48">
              <w:rPr>
                <w:color w:val="000000" w:themeColor="text1"/>
                <w:sz w:val="20"/>
                <w:szCs w:val="20"/>
              </w:rPr>
              <w:t xml:space="preserve"> и гарантийных обязательств</w:t>
            </w:r>
            <w:r w:rsidRPr="00591F48">
              <w:rPr>
                <w:color w:val="000000" w:themeColor="text1"/>
                <w:sz w:val="20"/>
                <w:szCs w:val="20"/>
              </w:rPr>
              <w:t xml:space="preserve"> в виде </w:t>
            </w:r>
            <w:r w:rsidR="00F91FFE" w:rsidRPr="00591F48">
              <w:rPr>
                <w:color w:val="000000" w:themeColor="text1"/>
                <w:sz w:val="20"/>
                <w:szCs w:val="20"/>
              </w:rPr>
              <w:t>независимой</w:t>
            </w:r>
            <w:r w:rsidRPr="00591F48">
              <w:rPr>
                <w:color w:val="000000" w:themeColor="text1"/>
                <w:sz w:val="20"/>
                <w:szCs w:val="20"/>
              </w:rPr>
              <w:t xml:space="preserve"> гарантии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EF568CE" w14:textId="426988C1" w:rsidR="004E10E7" w:rsidRPr="00591F48" w:rsidRDefault="00F91FFE" w:rsidP="00FF1140">
            <w:pPr>
              <w:widowControl w:val="0"/>
              <w:jc w:val="both"/>
              <w:rPr>
                <w:color w:val="000000" w:themeColor="text1"/>
                <w:sz w:val="20"/>
                <w:szCs w:val="20"/>
              </w:rPr>
            </w:pPr>
            <w:r w:rsidRPr="00591F48">
              <w:rPr>
                <w:color w:val="000000" w:themeColor="text1"/>
                <w:sz w:val="20"/>
                <w:szCs w:val="20"/>
              </w:rPr>
              <w:t>Обеспечение исполнения Контракта предоставляется За</w:t>
            </w:r>
            <w:r w:rsidR="004F45EE" w:rsidRPr="00591F48">
              <w:rPr>
                <w:color w:val="000000" w:themeColor="text1"/>
                <w:sz w:val="20"/>
                <w:szCs w:val="20"/>
              </w:rPr>
              <w:t>казчику до заключе</w:t>
            </w:r>
            <w:r w:rsidR="002A5EFE" w:rsidRPr="00591F48">
              <w:rPr>
                <w:color w:val="000000" w:themeColor="text1"/>
                <w:sz w:val="20"/>
                <w:szCs w:val="20"/>
              </w:rPr>
              <w:t>ния Контракта, в соответствии с</w:t>
            </w:r>
            <w:r w:rsidR="004F45EE" w:rsidRPr="00591F48">
              <w:rPr>
                <w:color w:val="000000" w:themeColor="text1"/>
                <w:sz w:val="20"/>
                <w:szCs w:val="20"/>
              </w:rPr>
              <w:t xml:space="preserve"> </w:t>
            </w:r>
            <w:r w:rsidR="002A5EFE" w:rsidRPr="00591F48">
              <w:rPr>
                <w:color w:val="000000" w:themeColor="text1"/>
                <w:sz w:val="20"/>
                <w:szCs w:val="20"/>
              </w:rPr>
              <w:t>разделом</w:t>
            </w:r>
            <w:r w:rsidR="004F45EE" w:rsidRPr="00591F48">
              <w:rPr>
                <w:color w:val="000000" w:themeColor="text1"/>
                <w:sz w:val="20"/>
                <w:szCs w:val="20"/>
              </w:rPr>
              <w:t xml:space="preserve"> </w:t>
            </w:r>
            <w:r w:rsidR="008E0087">
              <w:rPr>
                <w:color w:val="000000" w:themeColor="text1"/>
                <w:sz w:val="20"/>
                <w:szCs w:val="20"/>
              </w:rPr>
              <w:t>9</w:t>
            </w:r>
            <w:r w:rsidR="004F45EE" w:rsidRPr="00591F48">
              <w:rPr>
                <w:color w:val="000000" w:themeColor="text1"/>
                <w:sz w:val="20"/>
                <w:szCs w:val="20"/>
              </w:rPr>
              <w:t xml:space="preserve"> Контракта.</w:t>
            </w:r>
          </w:p>
          <w:p w14:paraId="5786DBB2" w14:textId="287CF04C" w:rsidR="004F45EE" w:rsidRPr="00591F48" w:rsidRDefault="004F45EE" w:rsidP="008E0087">
            <w:pPr>
              <w:widowControl w:val="0"/>
              <w:jc w:val="both"/>
              <w:rPr>
                <w:color w:val="000000" w:themeColor="text1"/>
                <w:sz w:val="20"/>
                <w:szCs w:val="20"/>
              </w:rPr>
            </w:pPr>
            <w:r w:rsidRPr="00407BBC">
              <w:rPr>
                <w:color w:val="000000" w:themeColor="text1"/>
                <w:sz w:val="20"/>
                <w:szCs w:val="20"/>
              </w:rPr>
              <w:t>Обеспечение гарантийных обязательств – в соответствии с</w:t>
            </w:r>
            <w:r w:rsidR="000331A8" w:rsidRPr="00407BBC">
              <w:rPr>
                <w:color w:val="000000" w:themeColor="text1"/>
                <w:sz w:val="20"/>
                <w:szCs w:val="20"/>
              </w:rPr>
              <w:t xml:space="preserve"> разделом </w:t>
            </w:r>
            <w:r w:rsidR="008E0087">
              <w:rPr>
                <w:color w:val="000000" w:themeColor="text1"/>
                <w:sz w:val="20"/>
                <w:szCs w:val="20"/>
              </w:rPr>
              <w:t xml:space="preserve">12 </w:t>
            </w:r>
            <w:r w:rsidR="000331A8" w:rsidRPr="00407BBC">
              <w:rPr>
                <w:color w:val="000000" w:themeColor="text1"/>
                <w:sz w:val="20"/>
                <w:szCs w:val="20"/>
              </w:rPr>
              <w:t>Контракта</w:t>
            </w:r>
            <w:r w:rsidRPr="00407BBC">
              <w:rPr>
                <w:color w:val="000000" w:themeColor="text1"/>
                <w:sz w:val="20"/>
                <w:szCs w:val="20"/>
              </w:rPr>
              <w:t>.</w:t>
            </w:r>
          </w:p>
        </w:tc>
      </w:tr>
      <w:tr w:rsidR="009A11CD" w:rsidRPr="00591F48" w14:paraId="5077CD21" w14:textId="77777777" w:rsidTr="00407BBC">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657EBDD" w14:textId="34C6E230" w:rsidR="009A11CD" w:rsidRPr="00591F48" w:rsidRDefault="00312FED" w:rsidP="00DF32BC">
            <w:pPr>
              <w:contextualSpacing/>
              <w:jc w:val="center"/>
              <w:rPr>
                <w:color w:val="000000" w:themeColor="text1"/>
                <w:sz w:val="20"/>
                <w:szCs w:val="20"/>
              </w:rPr>
            </w:pPr>
            <w:r w:rsidRPr="00591F48">
              <w:rPr>
                <w:color w:val="000000" w:themeColor="text1"/>
                <w:sz w:val="20"/>
                <w:szCs w:val="20"/>
                <w:lang w:val="en-US"/>
              </w:rPr>
              <w:t>3</w:t>
            </w:r>
            <w:r w:rsidR="00AA0E8D" w:rsidRPr="00591F48">
              <w:rPr>
                <w:color w:val="000000" w:themeColor="text1"/>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60030C2" w14:textId="77777777" w:rsidR="009A11CD" w:rsidRPr="00591F48" w:rsidRDefault="009A11CD" w:rsidP="00DF32BC">
            <w:pPr>
              <w:contextualSpacing/>
              <w:jc w:val="both"/>
              <w:rPr>
                <w:color w:val="000000" w:themeColor="text1"/>
                <w:sz w:val="20"/>
                <w:szCs w:val="20"/>
              </w:rPr>
            </w:pPr>
            <w:r w:rsidRPr="00591F48">
              <w:rPr>
                <w:color w:val="000000" w:themeColor="text1"/>
                <w:sz w:val="20"/>
                <w:szCs w:val="20"/>
              </w:rPr>
              <w:t>Размер обеспечения гарантийных обязательств</w:t>
            </w:r>
          </w:p>
        </w:tc>
        <w:tc>
          <w:tcPr>
            <w:tcW w:w="2930" w:type="pct"/>
            <w:tcBorders>
              <w:top w:val="outset" w:sz="6" w:space="0" w:color="000000"/>
              <w:left w:val="outset" w:sz="6" w:space="0" w:color="000000"/>
              <w:bottom w:val="outset" w:sz="6" w:space="0" w:color="000000"/>
              <w:right w:val="outset" w:sz="6" w:space="0" w:color="000000"/>
            </w:tcBorders>
            <w:shd w:val="clear" w:color="auto" w:fill="auto"/>
          </w:tcPr>
          <w:p w14:paraId="005B7A84" w14:textId="56251C1A" w:rsidR="009A11CD" w:rsidRPr="00407BBC" w:rsidRDefault="008E0087" w:rsidP="00DF32BC">
            <w:pPr>
              <w:pStyle w:val="aff8"/>
              <w:ind w:left="0"/>
              <w:jc w:val="both"/>
              <w:rPr>
                <w:b/>
                <w:color w:val="000000" w:themeColor="text1"/>
                <w:sz w:val="20"/>
                <w:szCs w:val="20"/>
              </w:rPr>
            </w:pPr>
            <w:r>
              <w:rPr>
                <w:sz w:val="20"/>
                <w:szCs w:val="20"/>
                <w:lang w:eastAsia="en-US"/>
              </w:rPr>
              <w:t>Не предусмотрено.</w:t>
            </w:r>
          </w:p>
        </w:tc>
      </w:tr>
      <w:tr w:rsidR="009A11CD" w:rsidRPr="00591F48" w14:paraId="613B8758"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3C498D1" w14:textId="492865D2" w:rsidR="009A11CD" w:rsidRPr="00591F48" w:rsidRDefault="00312FED" w:rsidP="00614641">
            <w:pPr>
              <w:contextualSpacing/>
              <w:jc w:val="center"/>
              <w:rPr>
                <w:color w:val="000000" w:themeColor="text1"/>
                <w:sz w:val="20"/>
                <w:szCs w:val="20"/>
              </w:rPr>
            </w:pPr>
            <w:r w:rsidRPr="00591F48">
              <w:rPr>
                <w:color w:val="000000" w:themeColor="text1"/>
                <w:sz w:val="20"/>
                <w:szCs w:val="20"/>
                <w:lang w:val="en-US"/>
              </w:rPr>
              <w:t>3</w:t>
            </w:r>
            <w:r w:rsidR="00614641" w:rsidRPr="00591F48">
              <w:rPr>
                <w:color w:val="000000" w:themeColor="text1"/>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8273DC6" w14:textId="77777777" w:rsidR="009A11CD" w:rsidRPr="00591F48" w:rsidRDefault="009A11CD" w:rsidP="00DF32BC">
            <w:pPr>
              <w:contextualSpacing/>
              <w:jc w:val="both"/>
              <w:rPr>
                <w:color w:val="000000" w:themeColor="text1"/>
                <w:sz w:val="20"/>
                <w:szCs w:val="20"/>
              </w:rPr>
            </w:pPr>
            <w:r w:rsidRPr="00591F48">
              <w:rPr>
                <w:color w:val="000000" w:themeColor="text1"/>
                <w:sz w:val="20"/>
                <w:szCs w:val="20"/>
              </w:rPr>
              <w:t>Реквизиты счета для внесения обеспечения гарантийных обязательств (в случае, если участник закупки выбрал обеспечение обеспечения гарантийных в виде перечисления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D6022A5" w14:textId="77777777" w:rsidR="005D49A6" w:rsidRPr="005D49A6" w:rsidRDefault="005D49A6" w:rsidP="005D49A6">
            <w:pPr>
              <w:contextualSpacing/>
              <w:jc w:val="both"/>
              <w:rPr>
                <w:color w:val="000000" w:themeColor="text1"/>
                <w:sz w:val="20"/>
                <w:szCs w:val="20"/>
              </w:rPr>
            </w:pPr>
            <w:r w:rsidRPr="005D49A6">
              <w:rPr>
                <w:color w:val="000000" w:themeColor="text1"/>
                <w:sz w:val="20"/>
                <w:szCs w:val="20"/>
              </w:rPr>
              <w:t>Получатель:</w:t>
            </w:r>
          </w:p>
          <w:p w14:paraId="1C1E107A" w14:textId="77777777" w:rsidR="005D49A6" w:rsidRPr="005D49A6" w:rsidRDefault="005D49A6" w:rsidP="005D49A6">
            <w:pPr>
              <w:contextualSpacing/>
              <w:jc w:val="both"/>
              <w:rPr>
                <w:color w:val="000000" w:themeColor="text1"/>
                <w:sz w:val="20"/>
                <w:szCs w:val="20"/>
              </w:rPr>
            </w:pPr>
            <w:r w:rsidRPr="005D49A6">
              <w:rPr>
                <w:color w:val="000000" w:themeColor="text1"/>
                <w:sz w:val="20"/>
                <w:szCs w:val="20"/>
              </w:rPr>
              <w:t>ГУП РК «Крымтеплокоммунэнерго»</w:t>
            </w:r>
          </w:p>
          <w:p w14:paraId="486AC79A" w14:textId="77777777" w:rsidR="005D49A6" w:rsidRPr="005D49A6" w:rsidRDefault="005D49A6" w:rsidP="005D49A6">
            <w:pPr>
              <w:contextualSpacing/>
              <w:jc w:val="both"/>
              <w:rPr>
                <w:color w:val="000000" w:themeColor="text1"/>
                <w:sz w:val="20"/>
                <w:szCs w:val="20"/>
              </w:rPr>
            </w:pPr>
            <w:r w:rsidRPr="005D49A6">
              <w:rPr>
                <w:color w:val="000000" w:themeColor="text1"/>
                <w:sz w:val="20"/>
                <w:szCs w:val="20"/>
              </w:rPr>
              <w:t>ИНН 9102028499</w:t>
            </w:r>
          </w:p>
          <w:p w14:paraId="43782A06" w14:textId="77777777" w:rsidR="005D49A6" w:rsidRPr="005D49A6" w:rsidRDefault="005D49A6" w:rsidP="005D49A6">
            <w:pPr>
              <w:contextualSpacing/>
              <w:jc w:val="both"/>
              <w:rPr>
                <w:color w:val="000000" w:themeColor="text1"/>
                <w:sz w:val="20"/>
                <w:szCs w:val="20"/>
              </w:rPr>
            </w:pPr>
            <w:r w:rsidRPr="005D49A6">
              <w:rPr>
                <w:color w:val="000000" w:themeColor="text1"/>
                <w:sz w:val="20"/>
                <w:szCs w:val="20"/>
              </w:rPr>
              <w:t>КПП 910201001</w:t>
            </w:r>
          </w:p>
          <w:p w14:paraId="73F1022A" w14:textId="77777777" w:rsidR="005D49A6" w:rsidRPr="005D49A6" w:rsidRDefault="005D49A6" w:rsidP="005D49A6">
            <w:pPr>
              <w:contextualSpacing/>
              <w:jc w:val="both"/>
              <w:rPr>
                <w:color w:val="000000" w:themeColor="text1"/>
                <w:sz w:val="20"/>
                <w:szCs w:val="20"/>
              </w:rPr>
            </w:pPr>
            <w:r w:rsidRPr="005D49A6">
              <w:rPr>
                <w:color w:val="000000" w:themeColor="text1"/>
                <w:sz w:val="20"/>
                <w:szCs w:val="20"/>
              </w:rPr>
              <w:t>ОГРН 1149102047962</w:t>
            </w:r>
          </w:p>
          <w:p w14:paraId="7FED0B3A" w14:textId="77777777" w:rsidR="005D49A6" w:rsidRPr="005D49A6" w:rsidRDefault="005D49A6" w:rsidP="005D49A6">
            <w:pPr>
              <w:contextualSpacing/>
              <w:jc w:val="both"/>
              <w:rPr>
                <w:color w:val="000000" w:themeColor="text1"/>
                <w:sz w:val="20"/>
                <w:szCs w:val="20"/>
              </w:rPr>
            </w:pPr>
            <w:r w:rsidRPr="005D49A6">
              <w:rPr>
                <w:color w:val="000000" w:themeColor="text1"/>
                <w:sz w:val="20"/>
                <w:szCs w:val="20"/>
              </w:rPr>
              <w:t>Южный ф-л ПАО «Промсвязьбанк» г. Волгоград</w:t>
            </w:r>
          </w:p>
          <w:p w14:paraId="43D4A795" w14:textId="77777777" w:rsidR="005D49A6" w:rsidRPr="005D49A6" w:rsidRDefault="005D49A6" w:rsidP="005D49A6">
            <w:pPr>
              <w:contextualSpacing/>
              <w:jc w:val="both"/>
              <w:rPr>
                <w:color w:val="000000" w:themeColor="text1"/>
                <w:sz w:val="20"/>
                <w:szCs w:val="20"/>
              </w:rPr>
            </w:pPr>
            <w:r w:rsidRPr="005D49A6">
              <w:rPr>
                <w:color w:val="000000" w:themeColor="text1"/>
                <w:sz w:val="20"/>
                <w:szCs w:val="20"/>
              </w:rPr>
              <w:t xml:space="preserve">расчетный счет: 40602810601000000104, </w:t>
            </w:r>
          </w:p>
          <w:p w14:paraId="502DCE2D" w14:textId="77777777" w:rsidR="005D49A6" w:rsidRPr="005D49A6" w:rsidRDefault="005D49A6" w:rsidP="005D49A6">
            <w:pPr>
              <w:contextualSpacing/>
              <w:jc w:val="both"/>
              <w:rPr>
                <w:color w:val="000000" w:themeColor="text1"/>
                <w:sz w:val="20"/>
                <w:szCs w:val="20"/>
              </w:rPr>
            </w:pPr>
            <w:r w:rsidRPr="005D49A6">
              <w:rPr>
                <w:color w:val="000000" w:themeColor="text1"/>
                <w:sz w:val="20"/>
                <w:szCs w:val="20"/>
              </w:rPr>
              <w:lastRenderedPageBreak/>
              <w:t>корреспондентский счет: 30101810100000000715</w:t>
            </w:r>
          </w:p>
          <w:p w14:paraId="084B8664" w14:textId="77777777" w:rsidR="005D49A6" w:rsidRPr="005D49A6" w:rsidRDefault="005D49A6" w:rsidP="005D49A6">
            <w:pPr>
              <w:contextualSpacing/>
              <w:jc w:val="both"/>
              <w:rPr>
                <w:color w:val="000000" w:themeColor="text1"/>
                <w:sz w:val="20"/>
                <w:szCs w:val="20"/>
              </w:rPr>
            </w:pPr>
            <w:r w:rsidRPr="005D49A6">
              <w:rPr>
                <w:color w:val="000000" w:themeColor="text1"/>
                <w:sz w:val="20"/>
                <w:szCs w:val="20"/>
              </w:rPr>
              <w:t>БИК Банка: 041806715</w:t>
            </w:r>
          </w:p>
          <w:p w14:paraId="434FA361" w14:textId="667E836F" w:rsidR="009A11CD" w:rsidRPr="00591F48" w:rsidRDefault="006D32F2" w:rsidP="004F53AF">
            <w:pPr>
              <w:contextualSpacing/>
              <w:jc w:val="both"/>
              <w:rPr>
                <w:color w:val="000000" w:themeColor="text1"/>
                <w:sz w:val="20"/>
                <w:szCs w:val="20"/>
              </w:rPr>
            </w:pPr>
            <w:r w:rsidRPr="00591F48">
              <w:rPr>
                <w:color w:val="000000" w:themeColor="text1"/>
                <w:sz w:val="20"/>
                <w:szCs w:val="20"/>
              </w:rPr>
              <w:t xml:space="preserve">В графе «Назначение платежа» платежного поручения указать, что средства перечисляются в качестве обеспечения </w:t>
            </w:r>
            <w:r w:rsidR="00AB28FE" w:rsidRPr="00591F48">
              <w:rPr>
                <w:color w:val="000000" w:themeColor="text1"/>
                <w:sz w:val="20"/>
                <w:szCs w:val="20"/>
              </w:rPr>
              <w:t>гарантийных обязательств по Контракту</w:t>
            </w:r>
            <w:r w:rsidRPr="00591F48">
              <w:rPr>
                <w:color w:val="000000" w:themeColor="text1"/>
                <w:sz w:val="20"/>
                <w:szCs w:val="20"/>
              </w:rPr>
              <w:t xml:space="preserve"> (указать реестровый номер извещения).</w:t>
            </w:r>
          </w:p>
        </w:tc>
      </w:tr>
      <w:tr w:rsidR="005B2106" w:rsidRPr="00591F48" w14:paraId="3068D2C7"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3C42345" w14:textId="2D7A50D5" w:rsidR="005B2106" w:rsidRPr="00591F48" w:rsidRDefault="005B2106" w:rsidP="005B2106">
            <w:pPr>
              <w:contextualSpacing/>
              <w:jc w:val="center"/>
              <w:rPr>
                <w:color w:val="000000" w:themeColor="text1"/>
                <w:sz w:val="20"/>
                <w:szCs w:val="20"/>
              </w:rPr>
            </w:pPr>
            <w:r w:rsidRPr="00591F48">
              <w:rPr>
                <w:color w:val="000000" w:themeColor="text1"/>
                <w:sz w:val="20"/>
                <w:szCs w:val="20"/>
              </w:rPr>
              <w:lastRenderedPageBreak/>
              <w:t>37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689E1E9"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 xml:space="preserve">Информация о банковском или казначейском сопровождении контракта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AF772FA" w14:textId="26426398" w:rsidR="005B2106" w:rsidRPr="00591F48" w:rsidRDefault="00BD3A0D" w:rsidP="005B2106">
            <w:pPr>
              <w:contextualSpacing/>
              <w:jc w:val="both"/>
              <w:rPr>
                <w:color w:val="000000" w:themeColor="text1"/>
                <w:sz w:val="20"/>
                <w:szCs w:val="20"/>
              </w:rPr>
            </w:pPr>
            <w:r>
              <w:rPr>
                <w:color w:val="000000" w:themeColor="text1"/>
                <w:sz w:val="20"/>
                <w:szCs w:val="20"/>
              </w:rPr>
              <w:t>Не установлено.</w:t>
            </w:r>
          </w:p>
          <w:p w14:paraId="02AC8B4E" w14:textId="374631F6" w:rsidR="005B2106" w:rsidRPr="00591F48" w:rsidRDefault="005B2106" w:rsidP="005B2106">
            <w:pPr>
              <w:contextualSpacing/>
              <w:jc w:val="both"/>
              <w:rPr>
                <w:color w:val="000000" w:themeColor="text1"/>
                <w:sz w:val="20"/>
                <w:szCs w:val="20"/>
              </w:rPr>
            </w:pPr>
          </w:p>
        </w:tc>
      </w:tr>
      <w:tr w:rsidR="005B2106" w:rsidRPr="00591F48" w14:paraId="1D6EEFD7"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06AF2EA" w14:textId="57A252FD" w:rsidR="005B2106" w:rsidRPr="00591F48" w:rsidRDefault="005B2106" w:rsidP="005B2106">
            <w:pPr>
              <w:contextualSpacing/>
              <w:jc w:val="center"/>
              <w:rPr>
                <w:color w:val="000000" w:themeColor="text1"/>
                <w:sz w:val="20"/>
                <w:szCs w:val="20"/>
              </w:rPr>
            </w:pPr>
            <w:r w:rsidRPr="00591F48">
              <w:rPr>
                <w:color w:val="000000" w:themeColor="text1"/>
                <w:sz w:val="20"/>
                <w:szCs w:val="20"/>
              </w:rPr>
              <w:t>38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F5C496"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Снижение цены контракта без изменения предусмотренных контрактом количества товаров, объема работы или услуги, качества поставляемого товара, выполняемой работы оказываемой услуги и иных условий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20294AC"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Допускается.</w:t>
            </w:r>
          </w:p>
          <w:p w14:paraId="4F341DFA" w14:textId="77777777" w:rsidR="005B2106" w:rsidRPr="00591F48" w:rsidRDefault="005B2106" w:rsidP="005B2106">
            <w:pPr>
              <w:contextualSpacing/>
              <w:jc w:val="both"/>
              <w:rPr>
                <w:color w:val="000000" w:themeColor="text1"/>
                <w:sz w:val="20"/>
                <w:szCs w:val="20"/>
              </w:rPr>
            </w:pPr>
          </w:p>
        </w:tc>
      </w:tr>
      <w:tr w:rsidR="005B2106" w:rsidRPr="00591F48" w14:paraId="14EEEEC5"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3F3D3C9" w14:textId="5E83D64B" w:rsidR="005B2106" w:rsidRPr="00591F48" w:rsidRDefault="005B2106" w:rsidP="005B2106">
            <w:pPr>
              <w:contextualSpacing/>
              <w:jc w:val="center"/>
              <w:rPr>
                <w:color w:val="000000" w:themeColor="text1"/>
                <w:sz w:val="20"/>
                <w:szCs w:val="20"/>
              </w:rPr>
            </w:pPr>
            <w:r w:rsidRPr="00591F48">
              <w:rPr>
                <w:color w:val="000000" w:themeColor="text1"/>
                <w:sz w:val="20"/>
                <w:szCs w:val="20"/>
              </w:rPr>
              <w:t>39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C10A733"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 xml:space="preserve">Изменение количества товаров, объема работ, услуг не более чем на 10 процентов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D0005E5" w14:textId="580E58A2" w:rsidR="005B2106" w:rsidRPr="00591F48" w:rsidRDefault="005B2106" w:rsidP="005B2106">
            <w:pPr>
              <w:contextualSpacing/>
              <w:jc w:val="both"/>
              <w:rPr>
                <w:color w:val="000000" w:themeColor="text1"/>
                <w:sz w:val="20"/>
                <w:szCs w:val="20"/>
              </w:rPr>
            </w:pPr>
            <w:r w:rsidRPr="00591F48">
              <w:rPr>
                <w:sz w:val="20"/>
                <w:szCs w:val="20"/>
              </w:rPr>
              <w:t>В соответствии с Разделом III. «ПРОЕКТ КОНТРАКТА» к настоящему извещению.</w:t>
            </w:r>
          </w:p>
        </w:tc>
      </w:tr>
      <w:tr w:rsidR="005B2106" w:rsidRPr="00591F48" w14:paraId="066CE5FA"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D4AC778" w14:textId="3EE8CE8E" w:rsidR="005B2106" w:rsidRPr="00591F48" w:rsidRDefault="005B2106" w:rsidP="005B2106">
            <w:pPr>
              <w:contextualSpacing/>
              <w:jc w:val="center"/>
              <w:rPr>
                <w:color w:val="000000" w:themeColor="text1"/>
                <w:sz w:val="20"/>
                <w:szCs w:val="20"/>
              </w:rPr>
            </w:pPr>
            <w:r w:rsidRPr="00591F48">
              <w:rPr>
                <w:color w:val="000000" w:themeColor="text1"/>
                <w:sz w:val="20"/>
                <w:szCs w:val="20"/>
              </w:rPr>
              <w:t>40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D32082"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Сведения о возможности одностороннего отказа от исполнения обязательств, предусмотренных контрактом в случаях, указанных в статье 95 Закона о контрактной системе</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96B2A00"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Предусмотрено.</w:t>
            </w:r>
          </w:p>
          <w:p w14:paraId="0EA260EC" w14:textId="77777777" w:rsidR="005B2106" w:rsidRPr="00591F48" w:rsidRDefault="005B2106" w:rsidP="005B2106">
            <w:pPr>
              <w:contextualSpacing/>
              <w:jc w:val="both"/>
              <w:rPr>
                <w:color w:val="000000" w:themeColor="text1"/>
                <w:sz w:val="20"/>
                <w:szCs w:val="20"/>
              </w:rPr>
            </w:pPr>
          </w:p>
        </w:tc>
      </w:tr>
      <w:tr w:rsidR="005B2106" w:rsidRPr="00591F48" w14:paraId="0E23B81C"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ABF49B1" w14:textId="7E713775" w:rsidR="005B2106" w:rsidRPr="00591F48" w:rsidRDefault="005B2106" w:rsidP="005B2106">
            <w:pPr>
              <w:contextualSpacing/>
              <w:jc w:val="center"/>
              <w:rPr>
                <w:color w:val="000000" w:themeColor="text1"/>
                <w:sz w:val="20"/>
                <w:szCs w:val="20"/>
              </w:rPr>
            </w:pPr>
            <w:r w:rsidRPr="00591F48">
              <w:rPr>
                <w:color w:val="000000" w:themeColor="text1"/>
                <w:sz w:val="20"/>
                <w:szCs w:val="20"/>
              </w:rPr>
              <w:t>41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77AC2AC"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Увеличение количества поставляемого товара на сумму, не превышающую разницы между ценой контракта, предложенной участником, с которым заключается контракт, и начальной (максимальной) ценой контракта (ценой лота)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F371219"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Не предусмотрено.</w:t>
            </w:r>
          </w:p>
          <w:p w14:paraId="23D3C470" w14:textId="77777777" w:rsidR="005B2106" w:rsidRPr="00591F48" w:rsidRDefault="005B2106" w:rsidP="005B2106">
            <w:pPr>
              <w:contextualSpacing/>
              <w:jc w:val="both"/>
              <w:rPr>
                <w:color w:val="000000" w:themeColor="text1"/>
                <w:sz w:val="20"/>
                <w:szCs w:val="20"/>
              </w:rPr>
            </w:pPr>
          </w:p>
        </w:tc>
      </w:tr>
      <w:tr w:rsidR="00E56462" w:rsidRPr="00591F48" w14:paraId="5031341A"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B5ABF3A" w14:textId="645B9826" w:rsidR="00E56462" w:rsidRPr="00591F48" w:rsidRDefault="00E56462" w:rsidP="00614641">
            <w:pPr>
              <w:contextualSpacing/>
              <w:jc w:val="center"/>
              <w:rPr>
                <w:color w:val="000000" w:themeColor="text1"/>
                <w:sz w:val="20"/>
                <w:szCs w:val="20"/>
              </w:rPr>
            </w:pPr>
            <w:r w:rsidRPr="00591F48">
              <w:rPr>
                <w:color w:val="000000" w:themeColor="text1"/>
                <w:sz w:val="20"/>
                <w:szCs w:val="20"/>
              </w:rPr>
              <w:t>4</w:t>
            </w:r>
            <w:r w:rsidR="00614641" w:rsidRPr="00591F48">
              <w:rPr>
                <w:color w:val="000000" w:themeColor="text1"/>
                <w:sz w:val="20"/>
                <w:szCs w:val="20"/>
              </w:rPr>
              <w:t>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366B843" w14:textId="43B3FFF9" w:rsidR="00E56462" w:rsidRPr="00591F48" w:rsidRDefault="00E56462" w:rsidP="005922F8">
            <w:pPr>
              <w:contextualSpacing/>
              <w:jc w:val="both"/>
              <w:rPr>
                <w:color w:val="000000" w:themeColor="text1"/>
                <w:sz w:val="20"/>
                <w:szCs w:val="20"/>
              </w:rPr>
            </w:pPr>
            <w:r w:rsidRPr="00591F48">
              <w:rPr>
                <w:color w:val="000000" w:themeColor="text1"/>
                <w:sz w:val="20"/>
                <w:szCs w:val="20"/>
              </w:rPr>
              <w:t>Срок, в течение которого победитель должен подписать контракт</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B7B1EB" w14:textId="3E2392CE" w:rsidR="00E56462" w:rsidRPr="00591F48" w:rsidRDefault="00703359" w:rsidP="00DF32BC">
            <w:pPr>
              <w:contextualSpacing/>
              <w:jc w:val="both"/>
              <w:rPr>
                <w:color w:val="000000" w:themeColor="text1"/>
                <w:sz w:val="20"/>
                <w:szCs w:val="20"/>
              </w:rPr>
            </w:pPr>
            <w:r w:rsidRPr="00591F48">
              <w:rPr>
                <w:sz w:val="20"/>
                <w:szCs w:val="20"/>
              </w:rPr>
              <w:t>В течение 3 (трех) календарных дней с момента публикации соответствующего распоряжения Главы Республики Крым об определении единственного поставщика (подрядчика, исполнителя)</w:t>
            </w:r>
          </w:p>
        </w:tc>
      </w:tr>
      <w:tr w:rsidR="00E56462" w:rsidRPr="00591F48" w14:paraId="5A312568"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AA897F9" w14:textId="08B9D3AC" w:rsidR="00E56462" w:rsidRPr="00591F48" w:rsidRDefault="00E56462" w:rsidP="00614641">
            <w:pPr>
              <w:contextualSpacing/>
              <w:jc w:val="center"/>
              <w:rPr>
                <w:color w:val="000000" w:themeColor="text1"/>
                <w:sz w:val="20"/>
                <w:szCs w:val="20"/>
              </w:rPr>
            </w:pPr>
            <w:r w:rsidRPr="00591F48">
              <w:rPr>
                <w:color w:val="000000" w:themeColor="text1"/>
                <w:sz w:val="20"/>
                <w:szCs w:val="20"/>
              </w:rPr>
              <w:t>4</w:t>
            </w:r>
            <w:r w:rsidR="00614641" w:rsidRPr="00591F48">
              <w:rPr>
                <w:color w:val="000000" w:themeColor="text1"/>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0DAECB9" w14:textId="6B6FD396" w:rsidR="00E56462" w:rsidRPr="00591F48" w:rsidRDefault="00E56462" w:rsidP="005922F8">
            <w:pPr>
              <w:contextualSpacing/>
              <w:jc w:val="both"/>
              <w:rPr>
                <w:color w:val="000000" w:themeColor="text1"/>
                <w:sz w:val="20"/>
                <w:szCs w:val="20"/>
              </w:rPr>
            </w:pPr>
            <w:r w:rsidRPr="00591F48">
              <w:rPr>
                <w:color w:val="000000" w:themeColor="text1"/>
                <w:sz w:val="20"/>
                <w:szCs w:val="20"/>
              </w:rPr>
              <w:t xml:space="preserve">Условия признания победителя </w:t>
            </w:r>
            <w:r w:rsidR="00A07F8A" w:rsidRPr="00591F48">
              <w:rPr>
                <w:color w:val="000000" w:themeColor="text1"/>
                <w:sz w:val="20"/>
                <w:szCs w:val="20"/>
              </w:rPr>
              <w:t xml:space="preserve">закупки </w:t>
            </w:r>
            <w:r w:rsidR="00B26204" w:rsidRPr="00591F48">
              <w:rPr>
                <w:color w:val="000000" w:themeColor="text1"/>
                <w:sz w:val="20"/>
                <w:szCs w:val="20"/>
              </w:rPr>
              <w:t>уклонившим</w:t>
            </w:r>
            <w:r w:rsidRPr="00591F48">
              <w:rPr>
                <w:color w:val="000000" w:themeColor="text1"/>
                <w:sz w:val="20"/>
                <w:szCs w:val="20"/>
              </w:rPr>
              <w:t xml:space="preserve">ся от заключения контракта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9B830B3" w14:textId="11C7D76F" w:rsidR="00E56462" w:rsidRPr="00591F48" w:rsidRDefault="00703359" w:rsidP="00734B07">
            <w:pPr>
              <w:contextualSpacing/>
              <w:jc w:val="both"/>
              <w:rPr>
                <w:color w:val="000000" w:themeColor="text1"/>
                <w:sz w:val="20"/>
                <w:szCs w:val="20"/>
              </w:rPr>
            </w:pPr>
            <w:r w:rsidRPr="00591F48">
              <w:rPr>
                <w:color w:val="000000" w:themeColor="text1"/>
                <w:sz w:val="20"/>
                <w:szCs w:val="20"/>
              </w:rPr>
              <w:t>В случае, если победитель в течение 3 (трех) календарных дней с даты публикации соответствующего распоряжения Главы Республики Крым об определении единственного поставщика (подрядчика, исполнителя) не представил заказчику подписанные все экземпляры контракта и (или) документы, подтверждающие предоставление обеспечения исполнения контракта в размере, который предусмотрен извещением, такой победитель признается уклонившимся от заключения контракта</w:t>
            </w:r>
          </w:p>
        </w:tc>
      </w:tr>
    </w:tbl>
    <w:p w14:paraId="656910ED" w14:textId="347FA10D" w:rsidR="00C37184" w:rsidRPr="00591F48" w:rsidRDefault="00C37184" w:rsidP="00DF32BC">
      <w:pPr>
        <w:contextualSpacing/>
        <w:rPr>
          <w:color w:val="000000" w:themeColor="text1"/>
        </w:rPr>
        <w:sectPr w:rsidR="00C37184" w:rsidRPr="00591F48" w:rsidSect="00F96CAC">
          <w:footerReference w:type="even" r:id="rId12"/>
          <w:headerReference w:type="first" r:id="rId13"/>
          <w:pgSz w:w="11906" w:h="16838"/>
          <w:pgMar w:top="1134" w:right="850" w:bottom="719" w:left="1418" w:header="708" w:footer="708" w:gutter="0"/>
          <w:cols w:space="708"/>
          <w:titlePg/>
          <w:docGrid w:linePitch="360"/>
        </w:sectPr>
      </w:pPr>
    </w:p>
    <w:p w14:paraId="0ABB3C54" w14:textId="77777777" w:rsidR="00C37184" w:rsidRPr="00591F48" w:rsidRDefault="00C37184" w:rsidP="00DF32BC">
      <w:pPr>
        <w:pStyle w:val="aff8"/>
        <w:numPr>
          <w:ilvl w:val="0"/>
          <w:numId w:val="7"/>
        </w:numPr>
        <w:jc w:val="center"/>
        <w:rPr>
          <w:color w:val="000000" w:themeColor="text1"/>
        </w:rPr>
      </w:pPr>
      <w:r w:rsidRPr="00591F48">
        <w:rPr>
          <w:b/>
          <w:bCs/>
          <w:color w:val="000000" w:themeColor="text1"/>
          <w:sz w:val="20"/>
          <w:szCs w:val="20"/>
        </w:rPr>
        <w:lastRenderedPageBreak/>
        <w:t>ОБОСНОВАНИЕ НАЧАЛЬНОЙ (МАКСИМАЛЬНОЙ) ЦЕНЫ КОНТРАКТА</w:t>
      </w:r>
    </w:p>
    <w:p w14:paraId="51985935" w14:textId="77777777" w:rsidR="003E5BA1" w:rsidRPr="00591F48" w:rsidRDefault="003E5BA1" w:rsidP="00DF32BC">
      <w:pPr>
        <w:contextualSpacing/>
        <w:jc w:val="center"/>
        <w:rPr>
          <w:b/>
          <w:color w:val="000000" w:themeColor="text1"/>
        </w:rPr>
      </w:pPr>
    </w:p>
    <w:tbl>
      <w:tblPr>
        <w:tblW w:w="9880" w:type="dxa"/>
        <w:tblLook w:val="04A0" w:firstRow="1" w:lastRow="0" w:firstColumn="1" w:lastColumn="0" w:noHBand="0" w:noVBand="1"/>
      </w:tblPr>
      <w:tblGrid>
        <w:gridCol w:w="9880"/>
      </w:tblGrid>
      <w:tr w:rsidR="00C07052" w:rsidRPr="00591F48" w14:paraId="242CA60B" w14:textId="77777777" w:rsidTr="00C07052">
        <w:trPr>
          <w:trHeight w:val="818"/>
        </w:trPr>
        <w:tc>
          <w:tcPr>
            <w:tcW w:w="9880" w:type="dxa"/>
            <w:tcBorders>
              <w:top w:val="nil"/>
              <w:left w:val="nil"/>
              <w:bottom w:val="nil"/>
              <w:right w:val="nil"/>
            </w:tcBorders>
            <w:shd w:val="clear" w:color="000000" w:fill="FFFFFF"/>
            <w:hideMark/>
          </w:tcPr>
          <w:p w14:paraId="2FFD5182" w14:textId="77777777" w:rsidR="00C07052" w:rsidRPr="00591F48" w:rsidRDefault="00C07052" w:rsidP="00C07052">
            <w:pPr>
              <w:jc w:val="center"/>
              <w:rPr>
                <w:rFonts w:ascii="Times New Roman CYR" w:hAnsi="Times New Roman CYR" w:cs="Times New Roman CYR"/>
                <w:b/>
                <w:sz w:val="28"/>
                <w:szCs w:val="28"/>
              </w:rPr>
            </w:pPr>
            <w:r w:rsidRPr="00591F48">
              <w:rPr>
                <w:rFonts w:ascii="Times New Roman CYR" w:hAnsi="Times New Roman CYR" w:cs="Times New Roman CYR"/>
                <w:b/>
                <w:sz w:val="28"/>
                <w:szCs w:val="28"/>
              </w:rPr>
              <w:t xml:space="preserve">Протокол </w:t>
            </w:r>
            <w:r w:rsidRPr="00591F48">
              <w:rPr>
                <w:rFonts w:ascii="Times New Roman CYR" w:hAnsi="Times New Roman CYR" w:cs="Times New Roman CYR"/>
                <w:b/>
                <w:sz w:val="28"/>
                <w:szCs w:val="28"/>
              </w:rPr>
              <w:br/>
              <w:t>начальной (максимальной) цены контракта</w:t>
            </w:r>
          </w:p>
        </w:tc>
      </w:tr>
      <w:tr w:rsidR="00C07052" w:rsidRPr="00591F48" w14:paraId="4D0FC61D" w14:textId="77777777" w:rsidTr="00C07052">
        <w:trPr>
          <w:trHeight w:val="669"/>
        </w:trPr>
        <w:tc>
          <w:tcPr>
            <w:tcW w:w="9880" w:type="dxa"/>
            <w:tcBorders>
              <w:top w:val="nil"/>
              <w:left w:val="nil"/>
              <w:bottom w:val="nil"/>
              <w:right w:val="nil"/>
            </w:tcBorders>
            <w:shd w:val="clear" w:color="000000" w:fill="FFFFFF"/>
            <w:hideMark/>
          </w:tcPr>
          <w:p w14:paraId="5FEAC837" w14:textId="5816315E" w:rsidR="00C07052" w:rsidRPr="00591F48" w:rsidRDefault="00656F1A" w:rsidP="00C07052">
            <w:pPr>
              <w:jc w:val="both"/>
              <w:rPr>
                <w:sz w:val="26"/>
                <w:szCs w:val="26"/>
              </w:rPr>
            </w:pPr>
            <w:r w:rsidRPr="00656F1A">
              <w:rPr>
                <w:sz w:val="26"/>
                <w:szCs w:val="26"/>
              </w:rPr>
              <w:t>на выполнение проектно-изыскательских работ по объекту:  Реконструкция кирпичной дымовой трубы ГУП РК "Крымтеплокоммунэнерго" расположенной по адресу: Республика Крым, г. Феодосия, ул. Гарнаева, 67-А</w:t>
            </w:r>
          </w:p>
        </w:tc>
      </w:tr>
      <w:tr w:rsidR="00C07052" w:rsidRPr="00591F48" w14:paraId="5E98F192" w14:textId="77777777" w:rsidTr="00C07052">
        <w:trPr>
          <w:trHeight w:val="360"/>
        </w:trPr>
        <w:tc>
          <w:tcPr>
            <w:tcW w:w="9880" w:type="dxa"/>
            <w:tcBorders>
              <w:top w:val="nil"/>
              <w:left w:val="nil"/>
              <w:bottom w:val="nil"/>
              <w:right w:val="nil"/>
            </w:tcBorders>
            <w:shd w:val="clear" w:color="000000" w:fill="FFFFFF"/>
            <w:hideMark/>
          </w:tcPr>
          <w:p w14:paraId="71302218" w14:textId="77777777" w:rsidR="00C07052" w:rsidRPr="00591F48" w:rsidRDefault="00C07052" w:rsidP="00C07052">
            <w:pPr>
              <w:rPr>
                <w:sz w:val="26"/>
                <w:szCs w:val="26"/>
              </w:rPr>
            </w:pPr>
            <w:r w:rsidRPr="00591F48">
              <w:rPr>
                <w:sz w:val="26"/>
                <w:szCs w:val="26"/>
              </w:rPr>
              <w:t>Начальная (максимальная) цена контракта:</w:t>
            </w:r>
          </w:p>
        </w:tc>
      </w:tr>
      <w:tr w:rsidR="00C07052" w:rsidRPr="00591F48" w14:paraId="2066F203" w14:textId="77777777" w:rsidTr="00C07052">
        <w:trPr>
          <w:trHeight w:val="780"/>
        </w:trPr>
        <w:tc>
          <w:tcPr>
            <w:tcW w:w="9880" w:type="dxa"/>
            <w:tcBorders>
              <w:top w:val="nil"/>
              <w:left w:val="nil"/>
              <w:bottom w:val="single" w:sz="4" w:space="0" w:color="000000"/>
              <w:right w:val="nil"/>
            </w:tcBorders>
            <w:shd w:val="clear" w:color="000000" w:fill="FFFFFF"/>
            <w:hideMark/>
          </w:tcPr>
          <w:p w14:paraId="2C785BCF" w14:textId="30711574" w:rsidR="00C07052" w:rsidRPr="00591F48" w:rsidRDefault="00656F1A" w:rsidP="00C07052">
            <w:pPr>
              <w:jc w:val="both"/>
              <w:rPr>
                <w:b/>
                <w:sz w:val="26"/>
                <w:szCs w:val="26"/>
              </w:rPr>
            </w:pPr>
            <w:r w:rsidRPr="00656F1A">
              <w:rPr>
                <w:b/>
                <w:sz w:val="26"/>
                <w:szCs w:val="26"/>
                <w:u w:val="single"/>
              </w:rPr>
              <w:t>3 250 000 руб. (три  миллиона двести пятьдесят тысяч рублей,00 коп.).</w:t>
            </w:r>
          </w:p>
        </w:tc>
      </w:tr>
      <w:tr w:rsidR="00C07052" w:rsidRPr="00591F48" w14:paraId="646CC0EE" w14:textId="77777777" w:rsidTr="00C07052">
        <w:trPr>
          <w:trHeight w:val="300"/>
        </w:trPr>
        <w:tc>
          <w:tcPr>
            <w:tcW w:w="9880" w:type="dxa"/>
            <w:tcBorders>
              <w:top w:val="nil"/>
              <w:left w:val="nil"/>
              <w:bottom w:val="nil"/>
              <w:right w:val="nil"/>
            </w:tcBorders>
            <w:shd w:val="clear" w:color="000000" w:fill="FFFFFF"/>
            <w:hideMark/>
          </w:tcPr>
          <w:p w14:paraId="285F2074" w14:textId="77777777" w:rsidR="00C07052" w:rsidRPr="00591F48" w:rsidRDefault="00C07052" w:rsidP="00C07052">
            <w:pPr>
              <w:jc w:val="center"/>
              <w:rPr>
                <w:rFonts w:ascii="Times New Roman CYR" w:hAnsi="Times New Roman CYR" w:cs="Times New Roman CYR"/>
                <w:sz w:val="20"/>
                <w:szCs w:val="20"/>
              </w:rPr>
            </w:pPr>
            <w:r w:rsidRPr="00591F48">
              <w:rPr>
                <w:rFonts w:ascii="Times New Roman CYR" w:hAnsi="Times New Roman CYR" w:cs="Times New Roman CYR"/>
                <w:sz w:val="20"/>
                <w:szCs w:val="20"/>
              </w:rPr>
              <w:t>(сумма цифрами и прописью)</w:t>
            </w:r>
          </w:p>
        </w:tc>
      </w:tr>
      <w:tr w:rsidR="00C07052" w:rsidRPr="00591F48" w14:paraId="15C62F69" w14:textId="77777777" w:rsidTr="00C07052">
        <w:trPr>
          <w:trHeight w:val="1320"/>
        </w:trPr>
        <w:tc>
          <w:tcPr>
            <w:tcW w:w="9880" w:type="dxa"/>
            <w:tcBorders>
              <w:top w:val="nil"/>
              <w:left w:val="nil"/>
              <w:bottom w:val="single" w:sz="4" w:space="0" w:color="000000"/>
              <w:right w:val="nil"/>
            </w:tcBorders>
            <w:shd w:val="clear" w:color="000000" w:fill="FFFFFF"/>
            <w:hideMark/>
          </w:tcPr>
          <w:p w14:paraId="5D5C43F6" w14:textId="487E9169" w:rsidR="00C07052" w:rsidRDefault="007B0902" w:rsidP="00AF7072">
            <w:pPr>
              <w:ind w:firstLine="602"/>
              <w:jc w:val="both"/>
              <w:rPr>
                <w:sz w:val="26"/>
                <w:szCs w:val="26"/>
              </w:rPr>
            </w:pPr>
            <w:r w:rsidRPr="007B0902">
              <w:rPr>
                <w:sz w:val="26"/>
                <w:szCs w:val="26"/>
              </w:rPr>
              <w:t xml:space="preserve">Начальная (максимальная) цена контракта </w:t>
            </w:r>
            <w:r w:rsidR="00AF7072">
              <w:rPr>
                <w:sz w:val="26"/>
                <w:szCs w:val="26"/>
              </w:rPr>
              <w:t xml:space="preserve">включает в себя расходы на </w:t>
            </w:r>
            <w:r w:rsidR="00C64D10">
              <w:rPr>
                <w:sz w:val="26"/>
                <w:szCs w:val="26"/>
              </w:rPr>
              <w:t>в</w:t>
            </w:r>
            <w:r w:rsidR="00C64D10" w:rsidRPr="00C64D10">
              <w:rPr>
                <w:sz w:val="26"/>
                <w:szCs w:val="26"/>
              </w:rPr>
              <w:t>ыполнение проектно-изыскательских работ, получение положительного заключения экспертизы проектной документации и инженерных изысканий</w:t>
            </w:r>
            <w:r w:rsidR="00AF7072" w:rsidRPr="00AF7072">
              <w:rPr>
                <w:sz w:val="26"/>
                <w:szCs w:val="26"/>
              </w:rPr>
              <w:t>.</w:t>
            </w:r>
          </w:p>
          <w:p w14:paraId="456D864E" w14:textId="7112127D" w:rsidR="007B0902" w:rsidRPr="00591F48" w:rsidRDefault="007B0902" w:rsidP="0083617B">
            <w:pPr>
              <w:ind w:firstLine="602"/>
              <w:jc w:val="both"/>
              <w:rPr>
                <w:sz w:val="26"/>
                <w:szCs w:val="26"/>
              </w:rPr>
            </w:pPr>
          </w:p>
        </w:tc>
      </w:tr>
    </w:tbl>
    <w:p w14:paraId="6B82913C" w14:textId="11644264" w:rsidR="005D4FBD" w:rsidRPr="00591F48" w:rsidRDefault="005D4FBD" w:rsidP="005B21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8"/>
          <w:szCs w:val="28"/>
        </w:rPr>
      </w:pPr>
      <w:r w:rsidRPr="00591F48">
        <w:rPr>
          <w:sz w:val="28"/>
          <w:szCs w:val="28"/>
        </w:rPr>
        <w:t> </w:t>
      </w:r>
    </w:p>
    <w:p w14:paraId="0B0AAAA1" w14:textId="77777777" w:rsidR="005D4FBD" w:rsidRPr="00591F48"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8"/>
          <w:szCs w:val="28"/>
        </w:rPr>
      </w:pPr>
      <w:bookmarkStart w:id="1" w:name="dst100162"/>
      <w:bookmarkEnd w:id="1"/>
      <w:r w:rsidRPr="00591F48">
        <w:rPr>
          <w:sz w:val="28"/>
          <w:szCs w:val="28"/>
        </w:rPr>
        <w:t>Приложение:</w:t>
      </w:r>
    </w:p>
    <w:p w14:paraId="33409178" w14:textId="78FF4D6E" w:rsidR="005D4FBD" w:rsidRPr="00591F48"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8"/>
          <w:szCs w:val="28"/>
          <w:u w:val="single"/>
        </w:rPr>
      </w:pPr>
      <w:bookmarkStart w:id="2" w:name="dst100163"/>
      <w:bookmarkEnd w:id="2"/>
      <w:r w:rsidRPr="00591F48">
        <w:rPr>
          <w:sz w:val="28"/>
          <w:szCs w:val="28"/>
          <w:u w:val="single"/>
        </w:rPr>
        <w:t>Расчет начальной (максимальной) цены контракта – в приложенном файле «</w:t>
      </w:r>
      <w:r w:rsidR="00883253" w:rsidRPr="00591F48">
        <w:rPr>
          <w:sz w:val="28"/>
          <w:szCs w:val="28"/>
          <w:u w:val="single"/>
        </w:rPr>
        <w:t>И</w:t>
      </w:r>
      <w:r w:rsidR="00286F15" w:rsidRPr="00591F48">
        <w:rPr>
          <w:sz w:val="28"/>
          <w:szCs w:val="28"/>
          <w:u w:val="single"/>
        </w:rPr>
        <w:t>звещение_</w:t>
      </w:r>
      <w:r w:rsidR="00C64D10">
        <w:rPr>
          <w:sz w:val="28"/>
          <w:szCs w:val="28"/>
          <w:u w:val="single"/>
        </w:rPr>
        <w:t>11</w:t>
      </w:r>
      <w:r w:rsidR="00286F15" w:rsidRPr="00591F48">
        <w:rPr>
          <w:sz w:val="28"/>
          <w:szCs w:val="28"/>
          <w:u w:val="single"/>
        </w:rPr>
        <w:t>_NMCD</w:t>
      </w:r>
      <w:r w:rsidRPr="00591F48">
        <w:rPr>
          <w:sz w:val="28"/>
          <w:szCs w:val="28"/>
          <w:u w:val="single"/>
        </w:rPr>
        <w:t>.xlsx».</w:t>
      </w:r>
    </w:p>
    <w:p w14:paraId="4F197E29" w14:textId="77777777" w:rsidR="005D4FBD" w:rsidRPr="00591F48"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themeColor="text1"/>
          <w:sz w:val="28"/>
          <w:szCs w:val="28"/>
        </w:rPr>
      </w:pPr>
      <w:r w:rsidRPr="00591F48">
        <w:rPr>
          <w:color w:val="000000" w:themeColor="text1"/>
          <w:sz w:val="28"/>
          <w:szCs w:val="28"/>
        </w:rPr>
        <w:t> </w:t>
      </w:r>
    </w:p>
    <w:p w14:paraId="2009D55F" w14:textId="77777777" w:rsidR="005D4FBD" w:rsidRPr="00591F48"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themeColor="text1"/>
          <w:sz w:val="28"/>
          <w:szCs w:val="28"/>
        </w:rPr>
      </w:pPr>
    </w:p>
    <w:p w14:paraId="6006D630" w14:textId="7EE203C5" w:rsidR="0099062D" w:rsidRPr="00591F48" w:rsidRDefault="0099062D" w:rsidP="00DF32BC">
      <w:pPr>
        <w:contextualSpacing/>
        <w:jc w:val="right"/>
        <w:rPr>
          <w:b/>
          <w:color w:val="000000" w:themeColor="text1"/>
        </w:rPr>
      </w:pPr>
    </w:p>
    <w:p w14:paraId="3FB7A3F6" w14:textId="0319F6E7" w:rsidR="00DE1B9D" w:rsidRPr="00591F48" w:rsidRDefault="00DE1B9D" w:rsidP="00DF32BC">
      <w:pPr>
        <w:contextualSpacing/>
        <w:jc w:val="right"/>
        <w:rPr>
          <w:b/>
          <w:color w:val="000000" w:themeColor="text1"/>
        </w:rPr>
      </w:pPr>
    </w:p>
    <w:p w14:paraId="1621A9ED" w14:textId="2480B0CF" w:rsidR="00DE1B9D" w:rsidRPr="00591F48" w:rsidRDefault="00DE1B9D" w:rsidP="00DF32BC">
      <w:pPr>
        <w:contextualSpacing/>
        <w:jc w:val="right"/>
        <w:rPr>
          <w:b/>
          <w:color w:val="000000" w:themeColor="text1"/>
        </w:rPr>
      </w:pPr>
    </w:p>
    <w:p w14:paraId="780BB928" w14:textId="74CB2A11" w:rsidR="00DE1B9D" w:rsidRPr="00591F48" w:rsidRDefault="00DE1B9D" w:rsidP="00DF32BC">
      <w:pPr>
        <w:contextualSpacing/>
        <w:jc w:val="right"/>
        <w:rPr>
          <w:b/>
          <w:color w:val="000000" w:themeColor="text1"/>
        </w:rPr>
      </w:pPr>
    </w:p>
    <w:p w14:paraId="3119B5CE" w14:textId="42605B67" w:rsidR="00DE1B9D" w:rsidRPr="00591F48" w:rsidRDefault="00DE1B9D" w:rsidP="00DF32BC">
      <w:pPr>
        <w:contextualSpacing/>
        <w:jc w:val="right"/>
        <w:rPr>
          <w:b/>
          <w:color w:val="000000" w:themeColor="text1"/>
        </w:rPr>
      </w:pPr>
    </w:p>
    <w:p w14:paraId="059F67C5" w14:textId="4F5CB2E1" w:rsidR="00DE1B9D" w:rsidRPr="00591F48" w:rsidRDefault="00DE1B9D" w:rsidP="00DF32BC">
      <w:pPr>
        <w:contextualSpacing/>
        <w:jc w:val="right"/>
        <w:rPr>
          <w:b/>
          <w:color w:val="000000" w:themeColor="text1"/>
        </w:rPr>
      </w:pPr>
    </w:p>
    <w:p w14:paraId="32473210" w14:textId="70585EDC" w:rsidR="00DE1B9D" w:rsidRPr="00591F48" w:rsidRDefault="00DE1B9D" w:rsidP="00DF32BC">
      <w:pPr>
        <w:contextualSpacing/>
        <w:jc w:val="right"/>
        <w:rPr>
          <w:b/>
          <w:color w:val="000000" w:themeColor="text1"/>
        </w:rPr>
      </w:pPr>
    </w:p>
    <w:p w14:paraId="093C0FF7" w14:textId="54D18A07" w:rsidR="00DE1B9D" w:rsidRPr="00591F48" w:rsidRDefault="00DE1B9D" w:rsidP="00DF32BC">
      <w:pPr>
        <w:contextualSpacing/>
        <w:jc w:val="right"/>
        <w:rPr>
          <w:b/>
          <w:color w:val="000000" w:themeColor="text1"/>
        </w:rPr>
      </w:pPr>
    </w:p>
    <w:p w14:paraId="05A90ED4" w14:textId="41AA9E27" w:rsidR="009D56A1" w:rsidRPr="00591F48" w:rsidRDefault="009D56A1" w:rsidP="00DF32BC">
      <w:pPr>
        <w:contextualSpacing/>
        <w:jc w:val="right"/>
        <w:rPr>
          <w:b/>
          <w:color w:val="000000" w:themeColor="text1"/>
        </w:rPr>
      </w:pPr>
    </w:p>
    <w:p w14:paraId="49820E6A" w14:textId="77777777" w:rsidR="009D56A1" w:rsidRPr="00591F48" w:rsidRDefault="009D56A1" w:rsidP="00DF32BC">
      <w:pPr>
        <w:contextualSpacing/>
        <w:jc w:val="right"/>
        <w:rPr>
          <w:b/>
          <w:color w:val="000000" w:themeColor="text1"/>
        </w:rPr>
      </w:pPr>
    </w:p>
    <w:p w14:paraId="282F6668" w14:textId="3D786FAF" w:rsidR="00DE1B9D" w:rsidRPr="00591F48" w:rsidRDefault="00DE1B9D" w:rsidP="00DF32BC">
      <w:pPr>
        <w:contextualSpacing/>
        <w:jc w:val="right"/>
        <w:rPr>
          <w:b/>
          <w:color w:val="000000" w:themeColor="text1"/>
        </w:rPr>
      </w:pPr>
    </w:p>
    <w:p w14:paraId="5061667D" w14:textId="43A5A20D" w:rsidR="00DE1B9D" w:rsidRPr="00591F48" w:rsidRDefault="00DE1B9D" w:rsidP="00DF32BC">
      <w:pPr>
        <w:contextualSpacing/>
        <w:jc w:val="right"/>
        <w:rPr>
          <w:b/>
          <w:color w:val="000000" w:themeColor="text1"/>
        </w:rPr>
      </w:pPr>
    </w:p>
    <w:p w14:paraId="092C1A23" w14:textId="38C663CE" w:rsidR="0099062D" w:rsidRPr="00591F48" w:rsidRDefault="0099062D" w:rsidP="00C07052">
      <w:pPr>
        <w:contextualSpacing/>
        <w:rPr>
          <w:b/>
          <w:color w:val="000000" w:themeColor="text1"/>
        </w:rPr>
      </w:pPr>
    </w:p>
    <w:p w14:paraId="2DEFB66C" w14:textId="603605E1" w:rsidR="00C07052" w:rsidRPr="00591F48" w:rsidRDefault="00C07052" w:rsidP="00C07052">
      <w:pPr>
        <w:contextualSpacing/>
        <w:rPr>
          <w:b/>
          <w:color w:val="000000" w:themeColor="text1"/>
        </w:rPr>
      </w:pPr>
    </w:p>
    <w:p w14:paraId="138C6EDE" w14:textId="21EE29E0" w:rsidR="00C07052" w:rsidRPr="00591F48" w:rsidRDefault="00C07052" w:rsidP="00C07052">
      <w:pPr>
        <w:contextualSpacing/>
        <w:rPr>
          <w:b/>
          <w:color w:val="000000" w:themeColor="text1"/>
        </w:rPr>
      </w:pPr>
    </w:p>
    <w:p w14:paraId="48C93FF4" w14:textId="6BA75BB7" w:rsidR="0083617B" w:rsidRPr="00591F48" w:rsidRDefault="0083617B" w:rsidP="00C07052">
      <w:pPr>
        <w:contextualSpacing/>
        <w:rPr>
          <w:b/>
          <w:color w:val="000000" w:themeColor="text1"/>
        </w:rPr>
      </w:pPr>
    </w:p>
    <w:p w14:paraId="0E7660C9" w14:textId="59DE4D0F" w:rsidR="0083617B" w:rsidRDefault="0083617B" w:rsidP="00C07052">
      <w:pPr>
        <w:contextualSpacing/>
        <w:rPr>
          <w:b/>
          <w:color w:val="000000" w:themeColor="text1"/>
        </w:rPr>
      </w:pPr>
    </w:p>
    <w:p w14:paraId="403F112A" w14:textId="4E82547E" w:rsidR="00FD4488" w:rsidRDefault="00FD4488" w:rsidP="00C07052">
      <w:pPr>
        <w:contextualSpacing/>
        <w:rPr>
          <w:b/>
          <w:color w:val="000000" w:themeColor="text1"/>
        </w:rPr>
      </w:pPr>
    </w:p>
    <w:p w14:paraId="78F0569D" w14:textId="3737B401" w:rsidR="00FD4488" w:rsidRDefault="00FD4488" w:rsidP="00C07052">
      <w:pPr>
        <w:contextualSpacing/>
        <w:rPr>
          <w:b/>
          <w:color w:val="000000" w:themeColor="text1"/>
        </w:rPr>
      </w:pPr>
    </w:p>
    <w:p w14:paraId="6F0164A6" w14:textId="237F2FCA" w:rsidR="00FD4488" w:rsidRDefault="00FD4488" w:rsidP="00C07052">
      <w:pPr>
        <w:contextualSpacing/>
        <w:rPr>
          <w:b/>
          <w:color w:val="000000" w:themeColor="text1"/>
        </w:rPr>
      </w:pPr>
    </w:p>
    <w:p w14:paraId="6159190B" w14:textId="3222B1D5" w:rsidR="00FD4488" w:rsidRDefault="00FD4488" w:rsidP="00C07052">
      <w:pPr>
        <w:contextualSpacing/>
        <w:rPr>
          <w:b/>
          <w:color w:val="000000" w:themeColor="text1"/>
        </w:rPr>
      </w:pPr>
    </w:p>
    <w:p w14:paraId="780D155D" w14:textId="28F97A96" w:rsidR="00FD4488" w:rsidRDefault="00FD4488" w:rsidP="00C07052">
      <w:pPr>
        <w:contextualSpacing/>
        <w:rPr>
          <w:b/>
          <w:color w:val="000000" w:themeColor="text1"/>
        </w:rPr>
      </w:pPr>
    </w:p>
    <w:p w14:paraId="05E09241" w14:textId="13577F37" w:rsidR="00FD4488" w:rsidRDefault="00FD4488" w:rsidP="00C07052">
      <w:pPr>
        <w:contextualSpacing/>
        <w:rPr>
          <w:b/>
          <w:color w:val="000000" w:themeColor="text1"/>
        </w:rPr>
      </w:pPr>
    </w:p>
    <w:p w14:paraId="1EB80BEB" w14:textId="15ADECEC" w:rsidR="00FD4488" w:rsidRDefault="00FD4488" w:rsidP="00C07052">
      <w:pPr>
        <w:contextualSpacing/>
        <w:rPr>
          <w:b/>
          <w:color w:val="000000" w:themeColor="text1"/>
        </w:rPr>
      </w:pPr>
    </w:p>
    <w:p w14:paraId="4C66D633" w14:textId="203452C6" w:rsidR="00FD4488" w:rsidRDefault="00FD4488" w:rsidP="00C07052">
      <w:pPr>
        <w:contextualSpacing/>
        <w:rPr>
          <w:b/>
          <w:color w:val="000000" w:themeColor="text1"/>
        </w:rPr>
      </w:pPr>
    </w:p>
    <w:p w14:paraId="12582D28" w14:textId="5BC905FC" w:rsidR="00FD4488" w:rsidRDefault="00FD4488" w:rsidP="00C07052">
      <w:pPr>
        <w:contextualSpacing/>
        <w:rPr>
          <w:b/>
          <w:color w:val="000000" w:themeColor="text1"/>
        </w:rPr>
      </w:pPr>
    </w:p>
    <w:p w14:paraId="49F78610" w14:textId="71540C6A" w:rsidR="00FD4488" w:rsidRDefault="00FD4488" w:rsidP="00C07052">
      <w:pPr>
        <w:contextualSpacing/>
        <w:rPr>
          <w:b/>
          <w:color w:val="000000" w:themeColor="text1"/>
        </w:rPr>
      </w:pPr>
    </w:p>
    <w:p w14:paraId="7BF36949" w14:textId="3810ADD6" w:rsidR="0099062D" w:rsidRPr="00591F48" w:rsidRDefault="0099062D" w:rsidP="009B3C94">
      <w:pPr>
        <w:contextualSpacing/>
        <w:rPr>
          <w:b/>
          <w:color w:val="000000" w:themeColor="text1"/>
        </w:rPr>
      </w:pPr>
    </w:p>
    <w:p w14:paraId="30A02888" w14:textId="56EDEAD1" w:rsidR="00C07052" w:rsidRPr="00591F48" w:rsidRDefault="00C07052" w:rsidP="00C07052">
      <w:pPr>
        <w:pStyle w:val="aff8"/>
        <w:numPr>
          <w:ilvl w:val="0"/>
          <w:numId w:val="7"/>
        </w:numPr>
        <w:jc w:val="center"/>
        <w:rPr>
          <w:b/>
          <w:color w:val="000000" w:themeColor="text1"/>
          <w:sz w:val="28"/>
        </w:rPr>
      </w:pPr>
      <w:r w:rsidRPr="00591F48">
        <w:rPr>
          <w:b/>
          <w:color w:val="000000" w:themeColor="text1"/>
          <w:sz w:val="28"/>
        </w:rPr>
        <w:lastRenderedPageBreak/>
        <w:t>ОПИСАНИЕ ОБЪЕКТА ЗАКУПКИ</w:t>
      </w:r>
    </w:p>
    <w:p w14:paraId="30B8BB26" w14:textId="77777777" w:rsidR="00B56759" w:rsidRPr="00591F48" w:rsidRDefault="00B56759" w:rsidP="00B56759">
      <w:pPr>
        <w:ind w:left="-180" w:firstLine="709"/>
        <w:jc w:val="center"/>
        <w:rPr>
          <w:i/>
          <w:sz w:val="22"/>
          <w:szCs w:val="22"/>
        </w:rPr>
      </w:pPr>
    </w:p>
    <w:p w14:paraId="78CC3AFE" w14:textId="6E485F27" w:rsidR="00FD4488" w:rsidRPr="009E62B6" w:rsidRDefault="009E62B6" w:rsidP="009E62B6">
      <w:pPr>
        <w:contextualSpacing/>
        <w:jc w:val="center"/>
        <w:rPr>
          <w:b/>
          <w:i/>
        </w:rPr>
      </w:pPr>
      <w:r w:rsidRPr="009E62B6">
        <w:rPr>
          <w:b/>
          <w:bCs/>
          <w:i/>
        </w:rPr>
        <w:t xml:space="preserve">на выполнение </w:t>
      </w:r>
      <w:r w:rsidRPr="009E62B6">
        <w:rPr>
          <w:b/>
          <w:i/>
        </w:rPr>
        <w:t xml:space="preserve">инженерных изысканий и осуществление подготовки проектной и рабочей документации по объекту «Реконструкция кирпичной дымовой трубы ГУП РК «Крымтеплокоммунэнерго» расположенной по адресу: Республика Крым, г. Феодосия, </w:t>
      </w:r>
      <w:r w:rsidRPr="009E62B6">
        <w:rPr>
          <w:b/>
          <w:i/>
        </w:rPr>
        <w:br/>
        <w:t>ул. Гарнаева, 67-А»</w:t>
      </w:r>
    </w:p>
    <w:p w14:paraId="697750A7" w14:textId="77777777" w:rsidR="009E62B6" w:rsidRDefault="009E62B6" w:rsidP="009E62B6">
      <w:pPr>
        <w:contextualSpacing/>
        <w:jc w:val="center"/>
        <w:rPr>
          <w:b/>
        </w:rPr>
      </w:pPr>
    </w:p>
    <w:p w14:paraId="47BE05BA" w14:textId="77777777" w:rsidR="009E62B6" w:rsidRPr="00291DAC" w:rsidRDefault="009E62B6" w:rsidP="009E62B6">
      <w:pPr>
        <w:jc w:val="center"/>
        <w:rPr>
          <w:b/>
        </w:rPr>
      </w:pPr>
      <w:r w:rsidRPr="00291DAC">
        <w:rPr>
          <w:b/>
        </w:rPr>
        <w:t>I. Общие данные</w:t>
      </w:r>
    </w:p>
    <w:p w14:paraId="5FEE8490" w14:textId="77777777" w:rsidR="009E62B6" w:rsidRPr="00291DAC" w:rsidRDefault="009E62B6" w:rsidP="009E62B6"/>
    <w:p w14:paraId="5C6079E7" w14:textId="77777777" w:rsidR="009E62B6" w:rsidRPr="00291DAC" w:rsidRDefault="009E62B6" w:rsidP="009E62B6">
      <w:pPr>
        <w:ind w:firstLine="567"/>
        <w:rPr>
          <w:b/>
        </w:rPr>
      </w:pPr>
      <w:r w:rsidRPr="00291DAC">
        <w:rPr>
          <w:b/>
        </w:rPr>
        <w:t>1. Основание для проектирования объекта: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9E62B6" w:rsidRPr="00291DAC" w14:paraId="4061EECA" w14:textId="77777777" w:rsidTr="009E62B6">
        <w:trPr>
          <w:trHeight w:val="284"/>
        </w:trPr>
        <w:tc>
          <w:tcPr>
            <w:tcW w:w="10051" w:type="dxa"/>
            <w:vAlign w:val="bottom"/>
          </w:tcPr>
          <w:p w14:paraId="7C317AD7" w14:textId="77777777" w:rsidR="009E62B6" w:rsidRPr="00291DAC" w:rsidRDefault="009E62B6" w:rsidP="009E62B6">
            <w:pPr>
              <w:adjustRightInd w:val="0"/>
              <w:ind w:firstLine="567"/>
              <w:jc w:val="both"/>
            </w:pPr>
            <w:r w:rsidRPr="00291DAC">
              <w:t xml:space="preserve">Государственная программа реформирования жилищно-коммунального хозяйства Республики Крым, утвержденная постановлением Совета министров Республики Крым </w:t>
            </w:r>
            <w:r w:rsidRPr="00291DAC">
              <w:br/>
              <w:t>от 30 января 2018 года № 35 (с изменениями).</w:t>
            </w:r>
          </w:p>
          <w:p w14:paraId="114287D7" w14:textId="77777777" w:rsidR="009E62B6" w:rsidRPr="00291DAC" w:rsidRDefault="009E62B6" w:rsidP="009E62B6">
            <w:pPr>
              <w:adjustRightInd w:val="0"/>
              <w:ind w:firstLine="567"/>
              <w:jc w:val="both"/>
            </w:pPr>
            <w:r w:rsidRPr="00291DAC">
              <w:t xml:space="preserve">Распоряжение Совета министров Республики Крым от </w:t>
            </w:r>
            <w:r>
              <w:t>2</w:t>
            </w:r>
            <w:r w:rsidRPr="00291DAC">
              <w:t xml:space="preserve"> </w:t>
            </w:r>
            <w:r>
              <w:t>августа 2024</w:t>
            </w:r>
            <w:r w:rsidRPr="00291DAC">
              <w:t xml:space="preserve"> года №1</w:t>
            </w:r>
            <w:r>
              <w:t>362</w:t>
            </w:r>
            <w:r w:rsidRPr="00291DAC">
              <w:t xml:space="preserve">-р </w:t>
            </w:r>
            <w:r w:rsidRPr="00291DAC">
              <w:br/>
              <w:t>«О</w:t>
            </w:r>
            <w:r>
              <w:t xml:space="preserve"> внесении изменений в распоряжение Совета министров Республики Крым от 5 декабря 2023 года №2181-р</w:t>
            </w:r>
            <w:r w:rsidRPr="00291DAC">
              <w:t>«О некоторых вопросах Республиканской адресной инвестиционной программы и Плана капитального ремонта Республики Крым</w:t>
            </w:r>
            <w:r>
              <w:t>».</w:t>
            </w:r>
          </w:p>
        </w:tc>
      </w:tr>
      <w:tr w:rsidR="009E62B6" w:rsidRPr="00291DAC" w14:paraId="4B5B243C" w14:textId="77777777" w:rsidTr="009E62B6">
        <w:tc>
          <w:tcPr>
            <w:tcW w:w="10051" w:type="dxa"/>
            <w:vAlign w:val="bottom"/>
          </w:tcPr>
          <w:p w14:paraId="08129141" w14:textId="77777777" w:rsidR="009E62B6" w:rsidRPr="00291DAC" w:rsidRDefault="009E62B6" w:rsidP="009E62B6">
            <w:pPr>
              <w:pBdr>
                <w:top w:val="single" w:sz="4" w:space="1" w:color="auto"/>
              </w:pBdr>
              <w:ind w:firstLine="567"/>
              <w:jc w:val="center"/>
              <w:rPr>
                <w:sz w:val="14"/>
                <w:szCs w:val="14"/>
              </w:rPr>
            </w:pPr>
            <w:r w:rsidRPr="00291DAC">
              <w:rPr>
                <w:sz w:val="14"/>
                <w:szCs w:val="14"/>
              </w:rPr>
              <w:t>(указываются реквизиты документов, на основании которых принято решение о разработке проектной документации, приведенные в подпункте «а» пункта 10 Положения о составе разделов проектной документации и требованиях к их содержанию, утвержденного постановлением Правительства Российской Федерации от 16 февраля 2008 г. № 87 (Собрание законодательства Российской Федерации, 2008, № 8, ст. 744)</w:t>
            </w:r>
          </w:p>
        </w:tc>
      </w:tr>
    </w:tbl>
    <w:p w14:paraId="0289DF6D" w14:textId="77777777" w:rsidR="009E62B6" w:rsidRPr="00291DAC" w:rsidRDefault="009E62B6" w:rsidP="009E62B6">
      <w:pPr>
        <w:ind w:firstLine="567"/>
        <w:rPr>
          <w:b/>
        </w:rPr>
      </w:pPr>
    </w:p>
    <w:p w14:paraId="7E4D12F7" w14:textId="77777777" w:rsidR="009E62B6" w:rsidRPr="00291DAC" w:rsidRDefault="009E62B6" w:rsidP="009E62B6">
      <w:pPr>
        <w:ind w:firstLine="567"/>
        <w:rPr>
          <w:b/>
        </w:rPr>
      </w:pPr>
      <w:r w:rsidRPr="00291DAC">
        <w:rPr>
          <w:b/>
        </w:rPr>
        <w:t>2. Застройщик (технический заказчик):</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9E62B6" w:rsidRPr="00291DAC" w14:paraId="64B833CF" w14:textId="77777777" w:rsidTr="009E62B6">
        <w:trPr>
          <w:trHeight w:val="284"/>
        </w:trPr>
        <w:tc>
          <w:tcPr>
            <w:tcW w:w="10051" w:type="dxa"/>
            <w:tcBorders>
              <w:bottom w:val="single" w:sz="4" w:space="0" w:color="auto"/>
            </w:tcBorders>
            <w:vAlign w:val="bottom"/>
          </w:tcPr>
          <w:p w14:paraId="6DDD7AAD" w14:textId="77777777" w:rsidR="009E62B6" w:rsidRPr="00291DAC" w:rsidRDefault="009E62B6" w:rsidP="009E62B6">
            <w:pPr>
              <w:ind w:firstLine="567"/>
              <w:jc w:val="both"/>
            </w:pPr>
            <w:r w:rsidRPr="00291DAC">
              <w:t>ГУП РК «Крымтеплокоммунэнерго», ул. Гайдара, 3а, г.Симферополь, Республика Крым, Россия, 295026,  ОГРН 1149102047962, ИНН/КПП 9102028499/910201001</w:t>
            </w:r>
          </w:p>
        </w:tc>
      </w:tr>
      <w:tr w:rsidR="009E62B6" w:rsidRPr="00291DAC" w14:paraId="1F7E7B5B" w14:textId="77777777" w:rsidTr="009E62B6">
        <w:tc>
          <w:tcPr>
            <w:tcW w:w="10051" w:type="dxa"/>
            <w:tcBorders>
              <w:top w:val="single" w:sz="4" w:space="0" w:color="auto"/>
            </w:tcBorders>
            <w:vAlign w:val="bottom"/>
          </w:tcPr>
          <w:p w14:paraId="09A87ADF" w14:textId="77777777" w:rsidR="009E62B6" w:rsidRPr="00291DAC" w:rsidRDefault="009E62B6" w:rsidP="009E62B6">
            <w:pPr>
              <w:adjustRightInd w:val="0"/>
              <w:ind w:firstLine="567"/>
              <w:jc w:val="center"/>
              <w:rPr>
                <w:sz w:val="14"/>
                <w:szCs w:val="14"/>
              </w:rPr>
            </w:pPr>
            <w:r w:rsidRPr="00291DAC">
              <w:rPr>
                <w:sz w:val="14"/>
                <w:szCs w:val="14"/>
              </w:rPr>
              <w:t>(указываются наименование, почтовый адрес, основной государственный регистрационный номер и идентификационный номер налогоплательщика)</w:t>
            </w:r>
          </w:p>
        </w:tc>
      </w:tr>
    </w:tbl>
    <w:p w14:paraId="524F0A54" w14:textId="77777777" w:rsidR="009E62B6" w:rsidRPr="00291DAC" w:rsidRDefault="009E62B6" w:rsidP="009E62B6">
      <w:pPr>
        <w:ind w:firstLine="567"/>
      </w:pPr>
    </w:p>
    <w:p w14:paraId="3D4C222A" w14:textId="77777777" w:rsidR="009E62B6" w:rsidRPr="00291DAC" w:rsidRDefault="009E62B6" w:rsidP="009E62B6">
      <w:pPr>
        <w:ind w:firstLine="567"/>
        <w:rPr>
          <w:b/>
        </w:rPr>
      </w:pPr>
      <w:r w:rsidRPr="00291DAC">
        <w:rPr>
          <w:b/>
        </w:rPr>
        <w:t>3. Инвестор (при наличии):</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9E62B6" w:rsidRPr="00291DAC" w14:paraId="7D0A6C40" w14:textId="77777777" w:rsidTr="009E62B6">
        <w:trPr>
          <w:trHeight w:val="284"/>
        </w:trPr>
        <w:tc>
          <w:tcPr>
            <w:tcW w:w="10051" w:type="dxa"/>
            <w:tcBorders>
              <w:bottom w:val="single" w:sz="4" w:space="0" w:color="auto"/>
            </w:tcBorders>
            <w:vAlign w:val="bottom"/>
          </w:tcPr>
          <w:p w14:paraId="2CC78372" w14:textId="77777777" w:rsidR="009E62B6" w:rsidRPr="00291DAC" w:rsidRDefault="009E62B6" w:rsidP="009E62B6">
            <w:pPr>
              <w:adjustRightInd w:val="0"/>
              <w:ind w:firstLine="567"/>
              <w:jc w:val="both"/>
            </w:pPr>
            <w:r w:rsidRPr="00291DAC">
              <w:t xml:space="preserve">Отсутствует </w:t>
            </w:r>
          </w:p>
        </w:tc>
      </w:tr>
      <w:tr w:rsidR="009E62B6" w:rsidRPr="00291DAC" w14:paraId="3E436AED" w14:textId="77777777" w:rsidTr="009E62B6">
        <w:tc>
          <w:tcPr>
            <w:tcW w:w="10051" w:type="dxa"/>
            <w:tcBorders>
              <w:top w:val="single" w:sz="4" w:space="0" w:color="auto"/>
            </w:tcBorders>
            <w:vAlign w:val="bottom"/>
          </w:tcPr>
          <w:p w14:paraId="13E7CA2A" w14:textId="77777777" w:rsidR="009E62B6" w:rsidRPr="00291DAC" w:rsidRDefault="009E62B6" w:rsidP="009E62B6">
            <w:pPr>
              <w:adjustRightInd w:val="0"/>
              <w:ind w:firstLine="567"/>
              <w:jc w:val="center"/>
              <w:rPr>
                <w:sz w:val="14"/>
                <w:szCs w:val="14"/>
              </w:rPr>
            </w:pPr>
            <w:r w:rsidRPr="00291DAC">
              <w:rPr>
                <w:sz w:val="14"/>
                <w:szCs w:val="14"/>
              </w:rPr>
              <w:t>(указываются наименование, почтовый адрес, основной государственный регистрационный номер и идентификационный номер налогоплательщика)</w:t>
            </w:r>
          </w:p>
        </w:tc>
      </w:tr>
    </w:tbl>
    <w:p w14:paraId="3B69CC62" w14:textId="77777777" w:rsidR="009E62B6" w:rsidRPr="00291DAC" w:rsidRDefault="009E62B6" w:rsidP="009E62B6">
      <w:pPr>
        <w:ind w:firstLine="567"/>
        <w:jc w:val="both"/>
      </w:pPr>
    </w:p>
    <w:p w14:paraId="64D28D9D" w14:textId="77777777" w:rsidR="009E62B6" w:rsidRPr="00291DAC" w:rsidRDefault="009E62B6" w:rsidP="009E62B6">
      <w:pPr>
        <w:ind w:firstLine="567"/>
        <w:jc w:val="both"/>
        <w:rPr>
          <w:b/>
        </w:rPr>
      </w:pPr>
      <w:r w:rsidRPr="00291DAC">
        <w:rPr>
          <w:b/>
        </w:rPr>
        <w:t>4. Сведения об объекте в соответствии с классификатором объектов капитального строительства по их назначению и функционально-технологическим особенностям (для целей архитектурно-строительного проектирования и ведения единого государственного реестра заключений экспертизы проектной документации объектов капитального строительства), утвержденным приказом Минстроя России от 10 июля 2020 г. № 374/пр (зарегистрирован Министерством юстиции Российской Федерации 14 августа 2020 г., регистрационный № 59273):</w:t>
      </w:r>
    </w:p>
    <w:p w14:paraId="7C8F9AD8" w14:textId="77777777" w:rsidR="009E62B6" w:rsidRPr="00291DAC" w:rsidRDefault="009E62B6" w:rsidP="009E62B6">
      <w:pPr>
        <w:ind w:firstLine="567"/>
      </w:pPr>
      <w:r w:rsidRPr="00291DAC">
        <w:t xml:space="preserve">4.1. </w:t>
      </w:r>
      <w:r w:rsidRPr="00291DAC">
        <w:rPr>
          <w:u w:val="single"/>
        </w:rPr>
        <w:t>Группа - тепловые сети;</w:t>
      </w:r>
    </w:p>
    <w:p w14:paraId="2C34565E" w14:textId="77777777" w:rsidR="009E62B6" w:rsidRDefault="009E62B6" w:rsidP="009E62B6">
      <w:pPr>
        <w:ind w:firstLine="567"/>
        <w:rPr>
          <w:u w:val="single"/>
        </w:rPr>
      </w:pPr>
      <w:r w:rsidRPr="00291DAC">
        <w:t xml:space="preserve">4.2. </w:t>
      </w:r>
      <w:r w:rsidRPr="00291DAC">
        <w:rPr>
          <w:u w:val="single"/>
        </w:rPr>
        <w:t xml:space="preserve">Вид объекта строительства </w:t>
      </w:r>
      <w:r>
        <w:rPr>
          <w:u w:val="single"/>
        </w:rPr>
        <w:t>–</w:t>
      </w:r>
      <w:r w:rsidRPr="00291DAC">
        <w:rPr>
          <w:u w:val="single"/>
        </w:rPr>
        <w:t xml:space="preserve"> </w:t>
      </w:r>
      <w:r>
        <w:rPr>
          <w:u w:val="single"/>
        </w:rPr>
        <w:t xml:space="preserve">дымовая труба </w:t>
      </w:r>
      <w:r w:rsidRPr="00291DAC">
        <w:rPr>
          <w:u w:val="single"/>
        </w:rPr>
        <w:t>отопительной котельной;</w:t>
      </w:r>
      <w:r>
        <w:rPr>
          <w:u w:val="single"/>
        </w:rPr>
        <w:tab/>
      </w:r>
    </w:p>
    <w:p w14:paraId="6EE21E66" w14:textId="77777777" w:rsidR="009E62B6" w:rsidRDefault="009E62B6" w:rsidP="009E62B6">
      <w:pPr>
        <w:ind w:firstLine="567"/>
        <w:rPr>
          <w:u w:val="single"/>
        </w:rPr>
      </w:pPr>
      <w:r w:rsidRPr="00665E58">
        <w:t>4.3.</w:t>
      </w:r>
      <w:r>
        <w:rPr>
          <w:u w:val="single"/>
        </w:rPr>
        <w:t xml:space="preserve"> Код-19.1.99.1. Прочие объекты</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73B52F7B" w14:textId="77777777" w:rsidR="009E62B6" w:rsidRPr="00291DAC" w:rsidRDefault="009E62B6" w:rsidP="009E62B6">
      <w:pPr>
        <w:jc w:val="center"/>
        <w:rPr>
          <w:sz w:val="14"/>
          <w:szCs w:val="14"/>
        </w:rPr>
      </w:pPr>
      <w:r w:rsidRPr="00291DAC">
        <w:rPr>
          <w:sz w:val="14"/>
          <w:szCs w:val="14"/>
        </w:rPr>
        <w:t>(указываются группа, вид объекта строительства, код)</w:t>
      </w:r>
    </w:p>
    <w:p w14:paraId="08EB686A" w14:textId="77777777" w:rsidR="009E62B6" w:rsidRPr="00291DAC" w:rsidRDefault="009E62B6" w:rsidP="009E62B6">
      <w:pPr>
        <w:ind w:firstLine="567"/>
      </w:pPr>
    </w:p>
    <w:p w14:paraId="4A115F2F" w14:textId="77777777" w:rsidR="009E62B6" w:rsidRPr="00291DAC" w:rsidRDefault="009E62B6" w:rsidP="009E62B6">
      <w:pPr>
        <w:ind w:firstLine="567"/>
        <w:rPr>
          <w:b/>
        </w:rPr>
      </w:pPr>
      <w:r w:rsidRPr="00291DAC">
        <w:rPr>
          <w:b/>
        </w:rPr>
        <w:t>5. Вид работ:</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9E62B6" w:rsidRPr="00291DAC" w14:paraId="5569F4C4" w14:textId="77777777" w:rsidTr="009E62B6">
        <w:trPr>
          <w:trHeight w:val="631"/>
        </w:trPr>
        <w:tc>
          <w:tcPr>
            <w:tcW w:w="10051" w:type="dxa"/>
            <w:vAlign w:val="bottom"/>
          </w:tcPr>
          <w:p w14:paraId="177D5C27" w14:textId="77777777" w:rsidR="009E62B6" w:rsidRPr="009F7B67" w:rsidRDefault="009E62B6" w:rsidP="009E62B6">
            <w:pPr>
              <w:adjustRightInd w:val="0"/>
              <w:ind w:firstLine="567"/>
            </w:pPr>
            <w:r w:rsidRPr="009F7B67">
              <w:t>Реконструкция</w:t>
            </w:r>
          </w:p>
          <w:p w14:paraId="3F4501FC" w14:textId="77777777" w:rsidR="009E62B6" w:rsidRPr="00291DAC" w:rsidRDefault="009E62B6" w:rsidP="009E62B6">
            <w:pPr>
              <w:pBdr>
                <w:top w:val="single" w:sz="4" w:space="1" w:color="auto"/>
              </w:pBdr>
              <w:ind w:firstLine="567"/>
              <w:jc w:val="center"/>
              <w:rPr>
                <w:sz w:val="14"/>
                <w:szCs w:val="14"/>
              </w:rPr>
            </w:pPr>
            <w:r w:rsidRPr="00291DAC">
              <w:rPr>
                <w:sz w:val="14"/>
                <w:szCs w:val="14"/>
              </w:rPr>
              <w:t>(строительство, реконструкция, в том числе с проведением работ по сохранению объектов культурного наследия</w:t>
            </w:r>
            <w:r w:rsidRPr="00291DAC">
              <w:rPr>
                <w:sz w:val="14"/>
                <w:szCs w:val="14"/>
              </w:rPr>
              <w:br/>
              <w:t>(памятников истории и культуры) народов Российской Федерации, капитальный ремонт (далее – строительство)</w:t>
            </w:r>
          </w:p>
        </w:tc>
      </w:tr>
    </w:tbl>
    <w:p w14:paraId="5CDFE356" w14:textId="77777777" w:rsidR="009E62B6" w:rsidRPr="00291DAC" w:rsidRDefault="009E62B6" w:rsidP="009E62B6">
      <w:pPr>
        <w:ind w:firstLine="567"/>
      </w:pPr>
    </w:p>
    <w:p w14:paraId="142135CF" w14:textId="77777777" w:rsidR="009E62B6" w:rsidRPr="00291DAC" w:rsidRDefault="009E62B6" w:rsidP="009E62B6">
      <w:pPr>
        <w:ind w:firstLine="567"/>
        <w:rPr>
          <w:b/>
        </w:rPr>
      </w:pPr>
      <w:r w:rsidRPr="00291DAC">
        <w:rPr>
          <w:b/>
        </w:rPr>
        <w:t>6. Источник и объем финансирования строительства объекта: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9E62B6" w:rsidRPr="00291DAC" w14:paraId="545875D9" w14:textId="77777777" w:rsidTr="009E62B6">
        <w:trPr>
          <w:trHeight w:val="284"/>
        </w:trPr>
        <w:tc>
          <w:tcPr>
            <w:tcW w:w="10051" w:type="dxa"/>
            <w:vAlign w:val="bottom"/>
          </w:tcPr>
          <w:p w14:paraId="5919F853" w14:textId="77777777" w:rsidR="009E62B6" w:rsidRPr="00291DAC" w:rsidRDefault="009E62B6" w:rsidP="009E62B6">
            <w:pPr>
              <w:adjustRightInd w:val="0"/>
              <w:ind w:firstLine="567"/>
              <w:jc w:val="both"/>
            </w:pPr>
            <w:r>
              <w:t>Б</w:t>
            </w:r>
            <w:r w:rsidRPr="00291DAC">
              <w:t xml:space="preserve">юджетные средства в объеме </w:t>
            </w:r>
            <w:r>
              <w:t xml:space="preserve">3 250 </w:t>
            </w:r>
            <w:r w:rsidRPr="00291DAC">
              <w:t>тыс.</w:t>
            </w:r>
            <w:r>
              <w:t xml:space="preserve"> </w:t>
            </w:r>
            <w:r w:rsidRPr="00291DAC">
              <w:t>рублей (</w:t>
            </w:r>
            <w:r>
              <w:t>Бюджет Республики Крым. Республиканская адресная инвестиционная программа в рамках реализации мероприятий государственных программ Республики Крым, п.30 прил.№1.Д</w:t>
            </w:r>
            <w:r w:rsidRPr="00291DAC">
              <w:t>оля финансирования - 100%)</w:t>
            </w:r>
          </w:p>
        </w:tc>
      </w:tr>
      <w:tr w:rsidR="009E62B6" w:rsidRPr="00291DAC" w14:paraId="08F7A055" w14:textId="77777777" w:rsidTr="009E62B6">
        <w:tc>
          <w:tcPr>
            <w:tcW w:w="10051" w:type="dxa"/>
            <w:vAlign w:val="bottom"/>
          </w:tcPr>
          <w:p w14:paraId="60ADDCAC" w14:textId="77777777" w:rsidR="009E62B6" w:rsidRPr="00291DAC" w:rsidRDefault="009E62B6" w:rsidP="009E62B6">
            <w:pPr>
              <w:pBdr>
                <w:top w:val="single" w:sz="4" w:space="1" w:color="auto"/>
              </w:pBdr>
              <w:ind w:firstLine="567"/>
              <w:jc w:val="center"/>
              <w:rPr>
                <w:sz w:val="14"/>
                <w:szCs w:val="14"/>
              </w:rPr>
            </w:pPr>
            <w:r w:rsidRPr="00291DAC">
              <w:rPr>
                <w:sz w:val="14"/>
                <w:szCs w:val="14"/>
              </w:rPr>
              <w:t>(указываются наименование источника финансирования, в том числе федеральный бюджет, региональный бюджет,</w:t>
            </w:r>
            <w:r w:rsidRPr="00291DAC">
              <w:rPr>
                <w:sz w:val="14"/>
                <w:szCs w:val="14"/>
              </w:rPr>
              <w:br/>
              <w:t>местный бюджет, внебюджетные средства, а также объем выделенных средств)</w:t>
            </w:r>
          </w:p>
        </w:tc>
      </w:tr>
    </w:tbl>
    <w:p w14:paraId="1ECE9B4C" w14:textId="77777777" w:rsidR="009E62B6" w:rsidRPr="00291DAC" w:rsidRDefault="009E62B6" w:rsidP="009E62B6">
      <w:pPr>
        <w:ind w:firstLine="567"/>
        <w:jc w:val="both"/>
        <w:rPr>
          <w:b/>
          <w:sz w:val="16"/>
          <w:szCs w:val="16"/>
        </w:rPr>
      </w:pPr>
    </w:p>
    <w:p w14:paraId="772871D9" w14:textId="77777777" w:rsidR="009E62B6" w:rsidRPr="00291DAC" w:rsidRDefault="009E62B6" w:rsidP="009E62B6">
      <w:pPr>
        <w:ind w:firstLine="567"/>
        <w:jc w:val="both"/>
        <w:rPr>
          <w:b/>
        </w:rPr>
      </w:pPr>
      <w:r w:rsidRPr="00291DAC">
        <w:rPr>
          <w:b/>
        </w:rPr>
        <w:t>7. Технические условия подключения (технологического присоединения) объектов капитального строительства к сетям инженерно-технического обеспечения, применяемые в целях архитектурно-строительного проектирования (при наличии):</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9E62B6" w:rsidRPr="00291DAC" w14:paraId="6BAA79BC" w14:textId="77777777" w:rsidTr="009E62B6">
        <w:trPr>
          <w:trHeight w:val="284"/>
        </w:trPr>
        <w:tc>
          <w:tcPr>
            <w:tcW w:w="10051" w:type="dxa"/>
            <w:tcBorders>
              <w:bottom w:val="single" w:sz="4" w:space="0" w:color="auto"/>
            </w:tcBorders>
            <w:vAlign w:val="bottom"/>
          </w:tcPr>
          <w:p w14:paraId="65A4775C" w14:textId="77777777" w:rsidR="009E62B6" w:rsidRPr="00291DAC" w:rsidRDefault="009E62B6" w:rsidP="009E62B6">
            <w:pPr>
              <w:adjustRightInd w:val="0"/>
              <w:ind w:firstLine="567"/>
              <w:jc w:val="both"/>
            </w:pPr>
            <w:r w:rsidRPr="00291DAC">
              <w:lastRenderedPageBreak/>
              <w:t>Технические условия на подключение (присоединение) объекта к сетям инженерно-технического обеспечения в соответствии с п. 5.2 статьи 48 Градостроительного Кодекса Российской Федерации получает подрядная организации на основании доверенности от Заказчика на право получения технических условий и исходных данных при подготовке (разработке) проектной документации.</w:t>
            </w:r>
          </w:p>
          <w:p w14:paraId="7183E30E" w14:textId="77777777" w:rsidR="009E62B6" w:rsidRPr="00291DAC" w:rsidRDefault="009E62B6" w:rsidP="009E62B6">
            <w:pPr>
              <w:adjustRightInd w:val="0"/>
              <w:ind w:firstLine="567"/>
              <w:jc w:val="both"/>
            </w:pPr>
            <w:r>
              <w:t>Не требуются</w:t>
            </w:r>
            <w:r w:rsidRPr="00291DAC">
              <w:t>».</w:t>
            </w:r>
          </w:p>
        </w:tc>
      </w:tr>
    </w:tbl>
    <w:p w14:paraId="060CFFA3" w14:textId="77777777" w:rsidR="009E62B6" w:rsidRPr="00291DAC" w:rsidRDefault="009E62B6" w:rsidP="009E62B6">
      <w:pPr>
        <w:ind w:firstLine="567"/>
        <w:rPr>
          <w:sz w:val="16"/>
          <w:szCs w:val="16"/>
        </w:rPr>
      </w:pPr>
    </w:p>
    <w:p w14:paraId="3BB7B7B4" w14:textId="77777777" w:rsidR="009E62B6" w:rsidRPr="00291DAC" w:rsidRDefault="009E62B6" w:rsidP="009E62B6">
      <w:pPr>
        <w:ind w:firstLine="567"/>
        <w:rPr>
          <w:b/>
        </w:rPr>
      </w:pPr>
      <w:r w:rsidRPr="00291DAC">
        <w:rPr>
          <w:b/>
        </w:rPr>
        <w:t>8. Требования к выделению этапов строительства объекта: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9E62B6" w:rsidRPr="00291DAC" w14:paraId="6EA3B156" w14:textId="77777777" w:rsidTr="009E62B6">
        <w:trPr>
          <w:trHeight w:val="284"/>
        </w:trPr>
        <w:tc>
          <w:tcPr>
            <w:tcW w:w="10051" w:type="dxa"/>
            <w:tcBorders>
              <w:bottom w:val="single" w:sz="4" w:space="0" w:color="auto"/>
            </w:tcBorders>
            <w:vAlign w:val="bottom"/>
          </w:tcPr>
          <w:p w14:paraId="120F43AB" w14:textId="77777777" w:rsidR="009E62B6" w:rsidRPr="00291DAC" w:rsidRDefault="009E62B6" w:rsidP="009E62B6">
            <w:pPr>
              <w:adjustRightInd w:val="0"/>
              <w:ind w:firstLine="567"/>
              <w:jc w:val="both"/>
            </w:pPr>
            <w:r w:rsidRPr="00291DAC">
              <w:t>Без выделения этапов строительства</w:t>
            </w:r>
          </w:p>
        </w:tc>
      </w:tr>
      <w:tr w:rsidR="009E62B6" w:rsidRPr="00291DAC" w14:paraId="1330AE2A" w14:textId="77777777" w:rsidTr="009E62B6">
        <w:tc>
          <w:tcPr>
            <w:tcW w:w="10051" w:type="dxa"/>
            <w:tcBorders>
              <w:top w:val="single" w:sz="4" w:space="0" w:color="auto"/>
            </w:tcBorders>
            <w:vAlign w:val="bottom"/>
          </w:tcPr>
          <w:p w14:paraId="18D7359E" w14:textId="77777777" w:rsidR="009E62B6" w:rsidRPr="00291DAC" w:rsidRDefault="009E62B6" w:rsidP="009E62B6">
            <w:pPr>
              <w:adjustRightInd w:val="0"/>
              <w:ind w:firstLine="567"/>
              <w:jc w:val="center"/>
              <w:rPr>
                <w:sz w:val="14"/>
                <w:szCs w:val="14"/>
              </w:rPr>
            </w:pPr>
            <w:r w:rsidRPr="00291DAC">
              <w:rPr>
                <w:sz w:val="14"/>
                <w:szCs w:val="14"/>
              </w:rPr>
              <w:t>(указываются сведения о необходимости выделения этапов строительства)</w:t>
            </w:r>
          </w:p>
        </w:tc>
      </w:tr>
    </w:tbl>
    <w:p w14:paraId="4D964AD6" w14:textId="77777777" w:rsidR="009E62B6" w:rsidRPr="00291DAC" w:rsidRDefault="009E62B6" w:rsidP="009E62B6">
      <w:pPr>
        <w:ind w:firstLine="567"/>
        <w:rPr>
          <w:sz w:val="16"/>
          <w:szCs w:val="16"/>
        </w:rPr>
      </w:pPr>
    </w:p>
    <w:p w14:paraId="19C1DBD2" w14:textId="77777777" w:rsidR="009E62B6" w:rsidRPr="00291DAC" w:rsidRDefault="009E62B6" w:rsidP="009E62B6">
      <w:pPr>
        <w:ind w:firstLine="567"/>
        <w:rPr>
          <w:b/>
        </w:rPr>
      </w:pPr>
      <w:r w:rsidRPr="00291DAC">
        <w:rPr>
          <w:b/>
        </w:rPr>
        <w:t>9. Срок строительства объекта: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9E62B6" w:rsidRPr="00291DAC" w14:paraId="47338F17" w14:textId="77777777" w:rsidTr="009E62B6">
        <w:trPr>
          <w:trHeight w:val="284"/>
        </w:trPr>
        <w:tc>
          <w:tcPr>
            <w:tcW w:w="10051" w:type="dxa"/>
            <w:tcBorders>
              <w:bottom w:val="single" w:sz="4" w:space="0" w:color="auto"/>
            </w:tcBorders>
            <w:vAlign w:val="bottom"/>
          </w:tcPr>
          <w:p w14:paraId="3D1AC63B" w14:textId="77777777" w:rsidR="009E62B6" w:rsidRPr="00291DAC" w:rsidRDefault="009E62B6" w:rsidP="009E62B6">
            <w:pPr>
              <w:adjustRightInd w:val="0"/>
              <w:ind w:firstLine="567"/>
              <w:jc w:val="both"/>
            </w:pPr>
            <w:r w:rsidRPr="00291DAC">
              <w:t>202</w:t>
            </w:r>
            <w:r>
              <w:t xml:space="preserve">5 </w:t>
            </w:r>
            <w:r w:rsidRPr="00291DAC">
              <w:t>г.</w:t>
            </w:r>
          </w:p>
        </w:tc>
      </w:tr>
    </w:tbl>
    <w:p w14:paraId="20052E0A" w14:textId="77777777" w:rsidR="009E62B6" w:rsidRPr="00291DAC" w:rsidRDefault="009E62B6" w:rsidP="009E62B6">
      <w:pPr>
        <w:ind w:firstLine="567"/>
        <w:jc w:val="both"/>
        <w:rPr>
          <w:sz w:val="16"/>
          <w:szCs w:val="16"/>
        </w:rPr>
      </w:pPr>
    </w:p>
    <w:p w14:paraId="01C3F075" w14:textId="77777777" w:rsidR="009E62B6" w:rsidRPr="00291DAC" w:rsidRDefault="009E62B6" w:rsidP="009E62B6">
      <w:pPr>
        <w:ind w:firstLine="567"/>
        <w:jc w:val="both"/>
        <w:rPr>
          <w:b/>
        </w:rPr>
      </w:pPr>
      <w:r w:rsidRPr="00291DAC">
        <w:rPr>
          <w:b/>
        </w:rPr>
        <w:t>10. Требования к основным технико-экономическим показателям объекта (площадь, объем, протяженность, количество этажей, производственная мощность, пропускная способность, грузооборот, интенсивность движения и другие показатели):</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9E62B6" w:rsidRPr="00291DAC" w14:paraId="2AE75F5F" w14:textId="77777777" w:rsidTr="009E62B6">
        <w:trPr>
          <w:trHeight w:val="284"/>
        </w:trPr>
        <w:tc>
          <w:tcPr>
            <w:tcW w:w="10051" w:type="dxa"/>
            <w:tcBorders>
              <w:bottom w:val="single" w:sz="4" w:space="0" w:color="auto"/>
            </w:tcBorders>
            <w:vAlign w:val="bottom"/>
          </w:tcPr>
          <w:p w14:paraId="54EC5C2B" w14:textId="77777777" w:rsidR="009E62B6" w:rsidRPr="00291DAC" w:rsidRDefault="009E62B6" w:rsidP="009E62B6">
            <w:pPr>
              <w:adjustRightInd w:val="0"/>
              <w:ind w:firstLine="553"/>
              <w:jc w:val="both"/>
              <w:rPr>
                <w:u w:val="single"/>
              </w:rPr>
            </w:pPr>
            <w:r w:rsidRPr="00291DAC">
              <w:rPr>
                <w:u w:val="single"/>
              </w:rPr>
              <w:t xml:space="preserve">Параметры </w:t>
            </w:r>
            <w:r>
              <w:rPr>
                <w:u w:val="single"/>
              </w:rPr>
              <w:t>дымовой трубы</w:t>
            </w:r>
            <w:r w:rsidRPr="00291DAC">
              <w:rPr>
                <w:u w:val="single"/>
              </w:rPr>
              <w:t>:</w:t>
            </w:r>
          </w:p>
          <w:p w14:paraId="0A98C926" w14:textId="77777777" w:rsidR="009E62B6" w:rsidRPr="00413E33" w:rsidRDefault="009E62B6" w:rsidP="009E62B6">
            <w:pPr>
              <w:adjustRightInd w:val="0"/>
              <w:ind w:firstLine="553"/>
              <w:jc w:val="both"/>
            </w:pPr>
            <w:r w:rsidRPr="00413E33">
              <w:t>Конструкции трубы и газоходов</w:t>
            </w:r>
            <w:r w:rsidRPr="00291DAC">
              <w:t xml:space="preserve"> - </w:t>
            </w:r>
            <w:r w:rsidRPr="00413E33">
              <w:t>Ствол трубы выполнен из лекального глиняного кирпича</w:t>
            </w:r>
          </w:p>
          <w:p w14:paraId="22697406" w14:textId="77777777" w:rsidR="009E62B6" w:rsidRDefault="009E62B6" w:rsidP="009E62B6">
            <w:pPr>
              <w:adjustRightInd w:val="0"/>
              <w:ind w:firstLine="553"/>
              <w:jc w:val="both"/>
            </w:pPr>
            <w:r w:rsidRPr="00413E33">
              <w:t>марки 100 на растворе M50. Толщина стенки изменяется от 250</w:t>
            </w:r>
            <w:r>
              <w:t xml:space="preserve"> </w:t>
            </w:r>
            <w:r w:rsidRPr="00413E33">
              <w:t xml:space="preserve">до 640 мм. </w:t>
            </w:r>
          </w:p>
          <w:p w14:paraId="4294CD04" w14:textId="77777777" w:rsidR="009E62B6" w:rsidRPr="00413E33" w:rsidRDefault="009E62B6" w:rsidP="009E62B6">
            <w:pPr>
              <w:adjustRightInd w:val="0"/>
              <w:ind w:firstLine="553"/>
              <w:jc w:val="both"/>
            </w:pPr>
            <w:r w:rsidRPr="00413E33">
              <w:t>Наружный диаметр ствола в нижней части 4010 мм,</w:t>
            </w:r>
            <w:r>
              <w:t xml:space="preserve"> </w:t>
            </w:r>
            <w:r w:rsidRPr="00413E33">
              <w:t>в верхней части 1900 мм.</w:t>
            </w:r>
          </w:p>
          <w:p w14:paraId="6189ED31" w14:textId="77777777" w:rsidR="009E62B6" w:rsidRPr="00413E33" w:rsidRDefault="009E62B6" w:rsidP="009E62B6">
            <w:pPr>
              <w:adjustRightInd w:val="0"/>
              <w:ind w:firstLine="553"/>
              <w:jc w:val="both"/>
            </w:pPr>
            <w:r w:rsidRPr="00413E33">
              <w:t>Имеется 16 стяжных колец.</w:t>
            </w:r>
          </w:p>
          <w:p w14:paraId="035D495F" w14:textId="77777777" w:rsidR="009E62B6" w:rsidRPr="00291DAC" w:rsidRDefault="009E62B6" w:rsidP="009E62B6">
            <w:pPr>
              <w:adjustRightInd w:val="0"/>
              <w:ind w:firstLine="553"/>
              <w:jc w:val="both"/>
            </w:pPr>
            <w:r w:rsidRPr="00413E33">
              <w:t>Газоходы подземные кирпичные. Примыкание магистрального дымохода к трубе подземное</w:t>
            </w:r>
            <w:r w:rsidRPr="00291DAC">
              <w:t>.</w:t>
            </w:r>
          </w:p>
          <w:p w14:paraId="2CD46973" w14:textId="77777777" w:rsidR="009E62B6" w:rsidRPr="00291DAC" w:rsidRDefault="009E62B6" w:rsidP="009E62B6">
            <w:pPr>
              <w:adjustRightInd w:val="0"/>
              <w:ind w:firstLine="553"/>
              <w:jc w:val="both"/>
            </w:pPr>
            <w:r w:rsidRPr="00291DAC">
              <w:t xml:space="preserve">Суммарная подключённая нагрузка </w:t>
            </w:r>
            <w:r>
              <w:t>9,91</w:t>
            </w:r>
            <w:r w:rsidRPr="00291DAC">
              <w:t xml:space="preserve"> МВт.</w:t>
            </w:r>
          </w:p>
          <w:p w14:paraId="6BDE337F" w14:textId="77777777" w:rsidR="009E62B6" w:rsidRPr="00291DAC" w:rsidRDefault="009E62B6" w:rsidP="009E62B6">
            <w:pPr>
              <w:adjustRightInd w:val="0"/>
              <w:ind w:firstLine="553"/>
              <w:jc w:val="both"/>
            </w:pPr>
            <w:r w:rsidRPr="00291DAC">
              <w:t>Режим работы котельной (отопление) – только в отопительный период.</w:t>
            </w:r>
          </w:p>
          <w:p w14:paraId="466A7D5B" w14:textId="77777777" w:rsidR="009E62B6" w:rsidRPr="00291DAC" w:rsidRDefault="009E62B6" w:rsidP="009E62B6">
            <w:pPr>
              <w:adjustRightInd w:val="0"/>
              <w:ind w:firstLine="553"/>
              <w:jc w:val="both"/>
            </w:pPr>
            <w:r w:rsidRPr="00291DAC">
              <w:t>Горячее водоснабжение не осуществляется.</w:t>
            </w:r>
          </w:p>
          <w:p w14:paraId="7E57ED63" w14:textId="77777777" w:rsidR="009E62B6" w:rsidRPr="00291DAC" w:rsidRDefault="009E62B6" w:rsidP="009E62B6">
            <w:pPr>
              <w:adjustRightInd w:val="0"/>
              <w:ind w:firstLine="553"/>
              <w:jc w:val="both"/>
            </w:pPr>
            <w:r>
              <w:t xml:space="preserve">Количество и марка </w:t>
            </w:r>
            <w:r w:rsidRPr="00291DAC">
              <w:t>котлоагрегатов</w:t>
            </w:r>
            <w:r>
              <w:t xml:space="preserve"> -3 котла </w:t>
            </w:r>
            <w:r w:rsidRPr="00F262E1">
              <w:t>ДКВР 6,5-13</w:t>
            </w:r>
            <w:r w:rsidRPr="00291DAC">
              <w:t>.</w:t>
            </w:r>
          </w:p>
          <w:p w14:paraId="0E3AED4C" w14:textId="77777777" w:rsidR="009E62B6" w:rsidRPr="00291DAC" w:rsidRDefault="009E62B6" w:rsidP="009E62B6">
            <w:pPr>
              <w:adjustRightInd w:val="0"/>
              <w:ind w:firstLine="553"/>
              <w:jc w:val="both"/>
            </w:pPr>
            <w:r w:rsidRPr="00291DAC">
              <w:t>Основное топливо котельной – природный газ.</w:t>
            </w:r>
          </w:p>
          <w:p w14:paraId="05AE39AE" w14:textId="77777777" w:rsidR="009E62B6" w:rsidRDefault="009E62B6" w:rsidP="009E62B6">
            <w:pPr>
              <w:adjustRightInd w:val="0"/>
              <w:ind w:firstLine="553"/>
              <w:jc w:val="both"/>
            </w:pPr>
            <w:r>
              <w:t>Разработать проект демонтажа существующей кирпичной дымовой трубы.</w:t>
            </w:r>
          </w:p>
          <w:p w14:paraId="07E77D1D" w14:textId="77777777" w:rsidR="009E62B6" w:rsidRPr="0062230E" w:rsidRDefault="009E62B6" w:rsidP="009E62B6">
            <w:pPr>
              <w:adjustRightInd w:val="0"/>
              <w:ind w:firstLine="553"/>
              <w:jc w:val="both"/>
            </w:pPr>
            <w:r w:rsidRPr="00291DAC">
              <w:t xml:space="preserve">Проектом предусмотреть </w:t>
            </w:r>
            <w:r>
              <w:t>о</w:t>
            </w:r>
            <w:r w:rsidRPr="0062230E">
              <w:t>твод дымовых газов через двустенные стальные дымоходы</w:t>
            </w:r>
          </w:p>
          <w:p w14:paraId="56B77E27" w14:textId="77777777" w:rsidR="009E62B6" w:rsidRPr="0062230E" w:rsidRDefault="009E62B6" w:rsidP="009E62B6">
            <w:pPr>
              <w:adjustRightInd w:val="0"/>
              <w:ind w:firstLine="553"/>
              <w:jc w:val="both"/>
            </w:pPr>
            <w:r w:rsidRPr="0062230E">
              <w:t>теплоизолированные базальтовой ватой с выбросом дымовых газов на</w:t>
            </w:r>
            <w:r>
              <w:t xml:space="preserve"> расчетную </w:t>
            </w:r>
            <w:r w:rsidRPr="0062230E">
              <w:t>отм</w:t>
            </w:r>
            <w:r>
              <w:t>етку</w:t>
            </w:r>
            <w:r w:rsidRPr="0062230E">
              <w:t>.</w:t>
            </w:r>
          </w:p>
          <w:p w14:paraId="586F75FC" w14:textId="77777777" w:rsidR="009E62B6" w:rsidRPr="0062230E" w:rsidRDefault="009E62B6" w:rsidP="009E62B6">
            <w:pPr>
              <w:adjustRightInd w:val="0"/>
              <w:ind w:firstLine="553"/>
              <w:jc w:val="both"/>
            </w:pPr>
            <w:r w:rsidRPr="0062230E">
              <w:t>Высот</w:t>
            </w:r>
            <w:r>
              <w:t>у</w:t>
            </w:r>
            <w:r w:rsidRPr="0062230E">
              <w:t xml:space="preserve"> дымовой трубы определ</w:t>
            </w:r>
            <w:r>
              <w:t>ить</w:t>
            </w:r>
            <w:r w:rsidRPr="0062230E">
              <w:t xml:space="preserve"> при естественной тяге на основании</w:t>
            </w:r>
            <w:r>
              <w:t xml:space="preserve"> </w:t>
            </w:r>
            <w:r w:rsidRPr="0062230E">
              <w:t>аэродинамического расчета газо-воздушного тракта и провер</w:t>
            </w:r>
            <w:r>
              <w:t>ить</w:t>
            </w:r>
            <w:r w:rsidRPr="0062230E">
              <w:t xml:space="preserve"> по условиям</w:t>
            </w:r>
            <w:r>
              <w:t xml:space="preserve"> </w:t>
            </w:r>
            <w:r w:rsidRPr="0062230E">
              <w:t>рассеивания в атмосфере вредных веществ.</w:t>
            </w:r>
          </w:p>
          <w:p w14:paraId="470E19E4" w14:textId="77777777" w:rsidR="009E62B6" w:rsidRDefault="009E62B6" w:rsidP="009E62B6">
            <w:pPr>
              <w:adjustRightInd w:val="0"/>
              <w:ind w:firstLine="553"/>
              <w:jc w:val="both"/>
            </w:pPr>
            <w:r w:rsidRPr="0062230E">
              <w:t>Дымовые трубы заводского изготовления</w:t>
            </w:r>
            <w:r>
              <w:t xml:space="preserve">. </w:t>
            </w:r>
            <w:r w:rsidRPr="00940A9C">
              <w:t>На газоходах</w:t>
            </w:r>
            <w:r>
              <w:t xml:space="preserve"> предусмотреть</w:t>
            </w:r>
            <w:r w:rsidRPr="00940A9C">
              <w:t xml:space="preserve">: </w:t>
            </w:r>
          </w:p>
          <w:p w14:paraId="03041566" w14:textId="77777777" w:rsidR="009E62B6" w:rsidRPr="00940A9C" w:rsidRDefault="009E62B6" w:rsidP="009E62B6">
            <w:pPr>
              <w:adjustRightInd w:val="0"/>
              <w:ind w:firstLine="553"/>
              <w:jc w:val="both"/>
            </w:pPr>
            <w:r>
              <w:t xml:space="preserve">- </w:t>
            </w:r>
            <w:r w:rsidRPr="00940A9C">
              <w:t>гибкие вставки - в местах крепления к выходному</w:t>
            </w:r>
            <w:r>
              <w:t xml:space="preserve"> </w:t>
            </w:r>
            <w:r w:rsidRPr="00940A9C">
              <w:t>патрубку котла и дымовой трубе; шиберы; устройства отбора проб дымовых газов</w:t>
            </w:r>
            <w:r>
              <w:t xml:space="preserve"> </w:t>
            </w:r>
            <w:r w:rsidRPr="00940A9C">
              <w:t>и взрывные предохранительные клапана.</w:t>
            </w:r>
          </w:p>
          <w:p w14:paraId="4EB5AE2A" w14:textId="77777777" w:rsidR="009E62B6" w:rsidRPr="00291DAC" w:rsidRDefault="009E62B6" w:rsidP="009E62B6">
            <w:pPr>
              <w:adjustRightInd w:val="0"/>
              <w:ind w:firstLine="553"/>
              <w:jc w:val="both"/>
            </w:pPr>
            <w:r>
              <w:t xml:space="preserve">- </w:t>
            </w:r>
            <w:r w:rsidRPr="00940A9C">
              <w:t>ревизии с люком для осмотра и чистки,</w:t>
            </w:r>
            <w:r>
              <w:t xml:space="preserve"> </w:t>
            </w:r>
            <w:r w:rsidRPr="00940A9C">
              <w:t>закрываемые заглушкой, устройства стока конденсата.</w:t>
            </w:r>
          </w:p>
        </w:tc>
      </w:tr>
    </w:tbl>
    <w:p w14:paraId="09428F64" w14:textId="77777777" w:rsidR="009E62B6" w:rsidRPr="00291DAC" w:rsidRDefault="009E62B6" w:rsidP="009E62B6">
      <w:pPr>
        <w:ind w:firstLine="567"/>
        <w:jc w:val="both"/>
        <w:rPr>
          <w:sz w:val="16"/>
          <w:szCs w:val="16"/>
        </w:rPr>
      </w:pPr>
    </w:p>
    <w:p w14:paraId="59839491" w14:textId="77777777" w:rsidR="009E62B6" w:rsidRPr="00291DAC" w:rsidRDefault="009E62B6" w:rsidP="009E62B6">
      <w:pPr>
        <w:ind w:firstLine="567"/>
        <w:jc w:val="both"/>
        <w:rPr>
          <w:b/>
        </w:rPr>
      </w:pPr>
      <w:r w:rsidRPr="00291DAC">
        <w:rPr>
          <w:b/>
        </w:rPr>
        <w:t>11. Идентификационные признаки объекта устанавливаются в соответствии со статьей 4 Федерального закона от 30 декабря 2009 г. № 384-ФЗ «Технический регламент о безопасности зданий и сооружений» (Собрание законодательства Российской Федерации, 2010, № 1, ст. 5) и включают в себя:</w:t>
      </w:r>
    </w:p>
    <w:p w14:paraId="27E76315" w14:textId="77777777" w:rsidR="009E62B6" w:rsidRPr="00291DAC" w:rsidRDefault="009E62B6" w:rsidP="009E62B6">
      <w:pPr>
        <w:ind w:firstLine="567"/>
        <w:rPr>
          <w:sz w:val="6"/>
          <w:szCs w:val="6"/>
        </w:rPr>
      </w:pPr>
    </w:p>
    <w:p w14:paraId="72D0DF63" w14:textId="77777777" w:rsidR="009E62B6" w:rsidRPr="00291DAC" w:rsidRDefault="009E62B6" w:rsidP="009E62B6">
      <w:pPr>
        <w:ind w:firstLine="567"/>
      </w:pPr>
      <w:r w:rsidRPr="00291DAC">
        <w:t>11.1. Назначение:</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9E62B6" w:rsidRPr="00291DAC" w14:paraId="50AD42EB" w14:textId="77777777" w:rsidTr="009E62B6">
        <w:trPr>
          <w:trHeight w:val="284"/>
        </w:trPr>
        <w:tc>
          <w:tcPr>
            <w:tcW w:w="10051" w:type="dxa"/>
            <w:tcBorders>
              <w:bottom w:val="single" w:sz="4" w:space="0" w:color="auto"/>
            </w:tcBorders>
            <w:vAlign w:val="bottom"/>
          </w:tcPr>
          <w:p w14:paraId="5216D319" w14:textId="77777777" w:rsidR="009E62B6" w:rsidRPr="00291DAC" w:rsidRDefault="009E62B6" w:rsidP="009E62B6">
            <w:pPr>
              <w:adjustRightInd w:val="0"/>
              <w:ind w:firstLine="553"/>
              <w:jc w:val="both"/>
            </w:pPr>
            <w:r w:rsidRPr="00AC079F">
              <w:t>К</w:t>
            </w:r>
            <w:r>
              <w:t>лассификатор объектов капитального строительства по их назначению и функционально-технологическим особенностям: Код 12.01.001.099 Прочие объекты. Труба дымовая для отвода дымовых газов.</w:t>
            </w:r>
          </w:p>
        </w:tc>
      </w:tr>
    </w:tbl>
    <w:p w14:paraId="21ED0D3C" w14:textId="77777777" w:rsidR="009E62B6" w:rsidRPr="00291DAC" w:rsidRDefault="009E62B6" w:rsidP="009E62B6">
      <w:pPr>
        <w:ind w:firstLine="567"/>
        <w:jc w:val="both"/>
        <w:rPr>
          <w:sz w:val="16"/>
          <w:szCs w:val="16"/>
        </w:rPr>
      </w:pPr>
    </w:p>
    <w:p w14:paraId="1E2184CD" w14:textId="77777777" w:rsidR="009E62B6" w:rsidRPr="00291DAC" w:rsidRDefault="009E62B6" w:rsidP="009E62B6">
      <w:pPr>
        <w:ind w:firstLine="567"/>
        <w:jc w:val="both"/>
      </w:pPr>
      <w:r w:rsidRPr="00291DAC">
        <w:t>11.2. Принадлежность к объектам транспортной инфраструктуры и к другим объектам, функционально-технологические особенности которых влияют на их безопасность:</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9E62B6" w:rsidRPr="00291DAC" w14:paraId="7481DFA1" w14:textId="77777777" w:rsidTr="009E62B6">
        <w:trPr>
          <w:trHeight w:val="284"/>
        </w:trPr>
        <w:tc>
          <w:tcPr>
            <w:tcW w:w="10051" w:type="dxa"/>
            <w:tcBorders>
              <w:bottom w:val="single" w:sz="4" w:space="0" w:color="auto"/>
            </w:tcBorders>
            <w:vAlign w:val="bottom"/>
          </w:tcPr>
          <w:p w14:paraId="06F06353" w14:textId="77777777" w:rsidR="009E62B6" w:rsidRPr="00F06B94" w:rsidRDefault="009E62B6" w:rsidP="009E62B6">
            <w:pPr>
              <w:adjustRightInd w:val="0"/>
              <w:ind w:firstLine="553"/>
              <w:jc w:val="both"/>
            </w:pPr>
            <w:r w:rsidRPr="00291DAC">
              <w:t xml:space="preserve">Классификатор: ОКОФ ОК 013-2014. </w:t>
            </w:r>
          </w:p>
          <w:tbl>
            <w:tblPr>
              <w:tblW w:w="10230" w:type="dxa"/>
              <w:shd w:val="clear" w:color="auto" w:fill="FFFFFF"/>
              <w:tblLayout w:type="fixed"/>
              <w:tblCellMar>
                <w:left w:w="0" w:type="dxa"/>
                <w:right w:w="0" w:type="dxa"/>
              </w:tblCellMar>
              <w:tblLook w:val="04A0" w:firstRow="1" w:lastRow="0" w:firstColumn="1" w:lastColumn="0" w:noHBand="0" w:noVBand="1"/>
            </w:tblPr>
            <w:tblGrid>
              <w:gridCol w:w="2884"/>
              <w:gridCol w:w="7346"/>
            </w:tblGrid>
            <w:tr w:rsidR="009E62B6" w:rsidRPr="005F7E9F" w14:paraId="51880C78" w14:textId="77777777" w:rsidTr="009E62B6">
              <w:tc>
                <w:tcPr>
                  <w:tcW w:w="2880" w:type="dxa"/>
                  <w:shd w:val="clear" w:color="auto" w:fill="FFFFFF"/>
                  <w:hideMark/>
                </w:tcPr>
                <w:p w14:paraId="4F1F1921" w14:textId="77777777" w:rsidR="009E62B6" w:rsidRPr="005F7E9F" w:rsidRDefault="009E62B6" w:rsidP="009E62B6">
                  <w:pPr>
                    <w:spacing w:before="75" w:after="75"/>
                    <w:ind w:left="75" w:right="75"/>
                    <w:rPr>
                      <w:color w:val="22272F"/>
                    </w:rPr>
                  </w:pPr>
                  <w:r w:rsidRPr="00291DAC">
                    <w:t>Код:</w:t>
                  </w:r>
                  <w:r>
                    <w:t xml:space="preserve"> </w:t>
                  </w:r>
                  <w:r w:rsidRPr="005F7E9F">
                    <w:rPr>
                      <w:color w:val="22272F"/>
                    </w:rPr>
                    <w:t>220.41.20.20.71</w:t>
                  </w:r>
                  <w:r>
                    <w:rPr>
                      <w:color w:val="22272F"/>
                    </w:rPr>
                    <w:t>9</w:t>
                  </w:r>
                </w:p>
              </w:tc>
              <w:tc>
                <w:tcPr>
                  <w:tcW w:w="7335" w:type="dxa"/>
                  <w:shd w:val="clear" w:color="auto" w:fill="FFFFFF"/>
                  <w:hideMark/>
                </w:tcPr>
                <w:p w14:paraId="7713E6BE" w14:textId="77777777" w:rsidR="009E62B6" w:rsidRPr="005F7E9F" w:rsidRDefault="009E62B6" w:rsidP="009E62B6">
                  <w:pPr>
                    <w:spacing w:before="75" w:after="75"/>
                    <w:ind w:left="75" w:right="75"/>
                    <w:rPr>
                      <w:color w:val="22272F"/>
                    </w:rPr>
                  </w:pPr>
                  <w:r w:rsidRPr="005F7E9F">
                    <w:rPr>
                      <w:color w:val="22272F"/>
                    </w:rPr>
                    <w:t>Сооружения электрических и тепловых сетей</w:t>
                  </w:r>
                  <w:r>
                    <w:rPr>
                      <w:color w:val="22272F"/>
                    </w:rPr>
                    <w:t xml:space="preserve"> прочие.</w:t>
                  </w:r>
                </w:p>
              </w:tc>
            </w:tr>
          </w:tbl>
          <w:p w14:paraId="6B5344C3" w14:textId="77777777" w:rsidR="009E62B6" w:rsidRPr="00291DAC" w:rsidRDefault="009E62B6" w:rsidP="009E62B6">
            <w:pPr>
              <w:adjustRightInd w:val="0"/>
              <w:ind w:firstLine="553"/>
              <w:jc w:val="both"/>
            </w:pPr>
            <w:r w:rsidRPr="00E97320">
              <w:rPr>
                <w:lang w:eastAsia="en-US"/>
              </w:rPr>
              <w:t>Принадлежность к объектам транспортной инфраструктуры: нет</w:t>
            </w:r>
          </w:p>
        </w:tc>
      </w:tr>
    </w:tbl>
    <w:p w14:paraId="356D07D1" w14:textId="77777777" w:rsidR="009E62B6" w:rsidRPr="00291DAC" w:rsidRDefault="009E62B6" w:rsidP="009E62B6">
      <w:pPr>
        <w:ind w:firstLine="567"/>
        <w:jc w:val="both"/>
        <w:rPr>
          <w:sz w:val="6"/>
          <w:szCs w:val="6"/>
        </w:rPr>
      </w:pPr>
    </w:p>
    <w:p w14:paraId="32D1BF28" w14:textId="77777777" w:rsidR="009E62B6" w:rsidRPr="00291DAC" w:rsidRDefault="009E62B6" w:rsidP="009E62B6">
      <w:pPr>
        <w:ind w:firstLine="567"/>
        <w:jc w:val="both"/>
      </w:pPr>
      <w:r w:rsidRPr="00291DAC">
        <w:lastRenderedPageBreak/>
        <w:t>11.3. Возможность возникновения опасных природных процессов и явлений и техногенных воздействий на территории, на которой будет осуществляться строительство объекта: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9E62B6" w:rsidRPr="00291DAC" w14:paraId="6FFE0423" w14:textId="77777777" w:rsidTr="009E62B6">
        <w:trPr>
          <w:trHeight w:val="284"/>
        </w:trPr>
        <w:tc>
          <w:tcPr>
            <w:tcW w:w="10051" w:type="dxa"/>
            <w:tcBorders>
              <w:bottom w:val="single" w:sz="4" w:space="0" w:color="auto"/>
            </w:tcBorders>
            <w:vAlign w:val="bottom"/>
          </w:tcPr>
          <w:p w14:paraId="339F4064" w14:textId="77777777" w:rsidR="009E62B6" w:rsidRPr="00291DAC" w:rsidRDefault="009E62B6" w:rsidP="009E62B6">
            <w:pPr>
              <w:adjustRightInd w:val="0"/>
              <w:ind w:firstLine="553"/>
              <w:jc w:val="both"/>
            </w:pPr>
            <w:r w:rsidRPr="00291DAC">
              <w:t>Сейсмичность – уточнить по результатам инженерных изысканий.</w:t>
            </w:r>
          </w:p>
          <w:p w14:paraId="7F761484" w14:textId="77777777" w:rsidR="009E62B6" w:rsidRPr="00291DAC" w:rsidRDefault="009E62B6" w:rsidP="009E62B6">
            <w:pPr>
              <w:adjustRightInd w:val="0"/>
              <w:ind w:firstLine="553"/>
              <w:jc w:val="both"/>
            </w:pPr>
            <w:r w:rsidRPr="00291DAC">
              <w:t>Развитие опасных геологических процессов – уточнить по результатам инженерных изысканий</w:t>
            </w:r>
          </w:p>
        </w:tc>
      </w:tr>
    </w:tbl>
    <w:p w14:paraId="7EF19A0A" w14:textId="77777777" w:rsidR="009E62B6" w:rsidRPr="00291DAC" w:rsidRDefault="009E62B6" w:rsidP="009E62B6">
      <w:pPr>
        <w:ind w:firstLine="567"/>
        <w:rPr>
          <w:sz w:val="6"/>
          <w:szCs w:val="6"/>
        </w:rPr>
      </w:pPr>
    </w:p>
    <w:p w14:paraId="15AF5E0F" w14:textId="77777777" w:rsidR="009E62B6" w:rsidRPr="00291DAC" w:rsidRDefault="009E62B6" w:rsidP="009E62B6">
      <w:pPr>
        <w:ind w:firstLine="567"/>
      </w:pPr>
      <w:r w:rsidRPr="00291DAC">
        <w:t>11.4. Принадлежность к опасным производственным объектам:</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9E62B6" w:rsidRPr="00291DAC" w14:paraId="47AF98A2" w14:textId="77777777" w:rsidTr="009E62B6">
        <w:trPr>
          <w:trHeight w:val="284"/>
        </w:trPr>
        <w:tc>
          <w:tcPr>
            <w:tcW w:w="10051" w:type="dxa"/>
            <w:tcBorders>
              <w:bottom w:val="single" w:sz="4" w:space="0" w:color="auto"/>
            </w:tcBorders>
            <w:vAlign w:val="bottom"/>
          </w:tcPr>
          <w:p w14:paraId="03B812A3" w14:textId="77777777" w:rsidR="009E62B6" w:rsidRPr="00291DAC" w:rsidRDefault="009E62B6" w:rsidP="009E62B6">
            <w:pPr>
              <w:adjustRightInd w:val="0"/>
              <w:ind w:firstLine="553"/>
              <w:jc w:val="both"/>
            </w:pPr>
            <w:r w:rsidRPr="00291DAC">
              <w:rPr>
                <w:shd w:val="clear" w:color="auto" w:fill="FFFFFF"/>
                <w:lang w:val="en-US"/>
              </w:rPr>
              <w:t>III</w:t>
            </w:r>
            <w:r w:rsidRPr="00291DAC">
              <w:rPr>
                <w:shd w:val="clear" w:color="auto" w:fill="FFFFFF"/>
              </w:rPr>
              <w:t xml:space="preserve"> класс опасности</w:t>
            </w:r>
          </w:p>
        </w:tc>
      </w:tr>
      <w:tr w:rsidR="009E62B6" w:rsidRPr="00291DAC" w14:paraId="4E8B8F32" w14:textId="77777777" w:rsidTr="009E62B6">
        <w:tc>
          <w:tcPr>
            <w:tcW w:w="10051" w:type="dxa"/>
            <w:tcBorders>
              <w:top w:val="single" w:sz="4" w:space="0" w:color="auto"/>
            </w:tcBorders>
            <w:vAlign w:val="bottom"/>
          </w:tcPr>
          <w:p w14:paraId="367F5924" w14:textId="77777777" w:rsidR="009E62B6" w:rsidRPr="00291DAC" w:rsidRDefault="009E62B6" w:rsidP="009E62B6">
            <w:pPr>
              <w:adjustRightInd w:val="0"/>
              <w:jc w:val="center"/>
              <w:rPr>
                <w:sz w:val="14"/>
                <w:szCs w:val="14"/>
              </w:rPr>
            </w:pPr>
            <w:r w:rsidRPr="00291DAC">
              <w:rPr>
                <w:sz w:val="14"/>
                <w:szCs w:val="14"/>
              </w:rPr>
              <w:t>(при принадлежности объекта к опасным производственным объектам также указываются категория и класс опасности объекта)</w:t>
            </w:r>
          </w:p>
        </w:tc>
      </w:tr>
    </w:tbl>
    <w:p w14:paraId="5B015830" w14:textId="77777777" w:rsidR="009E62B6" w:rsidRPr="00291DAC" w:rsidRDefault="009E62B6" w:rsidP="009E62B6">
      <w:pPr>
        <w:ind w:firstLine="567"/>
        <w:rPr>
          <w:sz w:val="6"/>
          <w:szCs w:val="6"/>
        </w:rPr>
      </w:pPr>
    </w:p>
    <w:p w14:paraId="5DA12046" w14:textId="77777777" w:rsidR="009E62B6" w:rsidRPr="00291DAC" w:rsidRDefault="009E62B6" w:rsidP="009E62B6">
      <w:pPr>
        <w:ind w:firstLine="567"/>
      </w:pPr>
      <w:r w:rsidRPr="00291DAC">
        <w:t>11.5. Пожарная и взрывопожарная опасность объекта: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9E62B6" w:rsidRPr="00291DAC" w14:paraId="42169E4F" w14:textId="77777777" w:rsidTr="009E62B6">
        <w:trPr>
          <w:trHeight w:val="284"/>
        </w:trPr>
        <w:tc>
          <w:tcPr>
            <w:tcW w:w="10051" w:type="dxa"/>
            <w:tcBorders>
              <w:bottom w:val="single" w:sz="4" w:space="0" w:color="auto"/>
            </w:tcBorders>
            <w:vAlign w:val="bottom"/>
          </w:tcPr>
          <w:p w14:paraId="095FFA6B" w14:textId="77777777" w:rsidR="009E62B6" w:rsidRPr="00291DAC" w:rsidRDefault="009E62B6" w:rsidP="009E62B6">
            <w:pPr>
              <w:adjustRightInd w:val="0"/>
              <w:ind w:firstLine="553"/>
              <w:jc w:val="both"/>
            </w:pPr>
            <w:r w:rsidRPr="00291DAC">
              <w:t>Категория Г</w:t>
            </w:r>
          </w:p>
        </w:tc>
      </w:tr>
      <w:tr w:rsidR="009E62B6" w:rsidRPr="00291DAC" w14:paraId="129F2078" w14:textId="77777777" w:rsidTr="009E62B6">
        <w:tc>
          <w:tcPr>
            <w:tcW w:w="10051" w:type="dxa"/>
            <w:tcBorders>
              <w:top w:val="single" w:sz="4" w:space="0" w:color="auto"/>
            </w:tcBorders>
            <w:vAlign w:val="bottom"/>
          </w:tcPr>
          <w:p w14:paraId="78C40274" w14:textId="77777777" w:rsidR="009E62B6" w:rsidRPr="00291DAC" w:rsidRDefault="009E62B6" w:rsidP="009E62B6">
            <w:pPr>
              <w:adjustRightInd w:val="0"/>
              <w:jc w:val="center"/>
              <w:rPr>
                <w:sz w:val="14"/>
                <w:szCs w:val="14"/>
              </w:rPr>
            </w:pPr>
            <w:r w:rsidRPr="00291DAC">
              <w:rPr>
                <w:sz w:val="14"/>
                <w:szCs w:val="14"/>
              </w:rPr>
              <w:t>(указывается категория пожарной (взрывопожарной) опасности объекта)</w:t>
            </w:r>
          </w:p>
        </w:tc>
      </w:tr>
    </w:tbl>
    <w:p w14:paraId="7DAD46AD" w14:textId="77777777" w:rsidR="009E62B6" w:rsidRPr="00291DAC" w:rsidRDefault="009E62B6" w:rsidP="009E62B6">
      <w:pPr>
        <w:ind w:firstLine="567"/>
        <w:rPr>
          <w:sz w:val="6"/>
          <w:szCs w:val="6"/>
        </w:rPr>
      </w:pPr>
    </w:p>
    <w:p w14:paraId="7B7D45B1" w14:textId="77777777" w:rsidR="009E62B6" w:rsidRPr="00291DAC" w:rsidRDefault="009E62B6" w:rsidP="009E62B6">
      <w:pPr>
        <w:ind w:firstLine="567"/>
      </w:pPr>
      <w:r w:rsidRPr="00291DAC">
        <w:t>11.6. Наличие помещений с постоянным пребыванием людей:</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9E62B6" w:rsidRPr="00291DAC" w14:paraId="42CE800F" w14:textId="77777777" w:rsidTr="009E62B6">
        <w:trPr>
          <w:trHeight w:val="284"/>
        </w:trPr>
        <w:tc>
          <w:tcPr>
            <w:tcW w:w="10051" w:type="dxa"/>
            <w:tcBorders>
              <w:bottom w:val="single" w:sz="4" w:space="0" w:color="auto"/>
            </w:tcBorders>
            <w:vAlign w:val="bottom"/>
          </w:tcPr>
          <w:p w14:paraId="0FE79868" w14:textId="77777777" w:rsidR="009E62B6" w:rsidRPr="00291DAC" w:rsidRDefault="009E62B6" w:rsidP="009E62B6">
            <w:pPr>
              <w:adjustRightInd w:val="0"/>
              <w:ind w:firstLine="553"/>
              <w:jc w:val="both"/>
            </w:pPr>
            <w:r>
              <w:t>Не требуется</w:t>
            </w:r>
          </w:p>
        </w:tc>
      </w:tr>
    </w:tbl>
    <w:p w14:paraId="071394B9" w14:textId="77777777" w:rsidR="009E62B6" w:rsidRPr="00291DAC" w:rsidRDefault="009E62B6" w:rsidP="009E62B6">
      <w:pPr>
        <w:ind w:firstLine="567"/>
        <w:jc w:val="both"/>
        <w:rPr>
          <w:sz w:val="6"/>
          <w:szCs w:val="6"/>
        </w:rPr>
      </w:pPr>
    </w:p>
    <w:p w14:paraId="153D2572" w14:textId="77777777" w:rsidR="009E62B6" w:rsidRPr="00291DAC" w:rsidRDefault="009E62B6" w:rsidP="009E62B6">
      <w:pPr>
        <w:ind w:firstLine="567"/>
        <w:jc w:val="both"/>
      </w:pPr>
      <w:r w:rsidRPr="00291DAC">
        <w:t>11.7. Уровень ответственности (устанавливаются согласно пункту 7 части 1 и части 7 статьи 4 Федерального закона от 30 декабря 2009 г. № 384-ФЗ «Технический регламент о безопасности зданий и сооружений»:</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9E62B6" w:rsidRPr="00291DAC" w14:paraId="501FEDAD" w14:textId="77777777" w:rsidTr="009E62B6">
        <w:trPr>
          <w:trHeight w:val="284"/>
        </w:trPr>
        <w:tc>
          <w:tcPr>
            <w:tcW w:w="10051" w:type="dxa"/>
            <w:tcBorders>
              <w:bottom w:val="single" w:sz="4" w:space="0" w:color="auto"/>
            </w:tcBorders>
            <w:vAlign w:val="bottom"/>
          </w:tcPr>
          <w:p w14:paraId="65D24EA5" w14:textId="77777777" w:rsidR="009E62B6" w:rsidRPr="00291DAC" w:rsidRDefault="009E62B6" w:rsidP="009E62B6">
            <w:pPr>
              <w:adjustRightInd w:val="0"/>
              <w:ind w:firstLine="553"/>
              <w:jc w:val="both"/>
            </w:pPr>
            <w:r w:rsidRPr="00291DAC">
              <w:t xml:space="preserve">Нормальный </w:t>
            </w:r>
          </w:p>
        </w:tc>
      </w:tr>
      <w:tr w:rsidR="009E62B6" w:rsidRPr="00291DAC" w14:paraId="09014539" w14:textId="77777777" w:rsidTr="009E62B6">
        <w:tc>
          <w:tcPr>
            <w:tcW w:w="10051" w:type="dxa"/>
            <w:tcBorders>
              <w:top w:val="single" w:sz="4" w:space="0" w:color="auto"/>
            </w:tcBorders>
            <w:vAlign w:val="bottom"/>
          </w:tcPr>
          <w:p w14:paraId="73EDE89A" w14:textId="77777777" w:rsidR="009E62B6" w:rsidRPr="00291DAC" w:rsidRDefault="009E62B6" w:rsidP="009E62B6">
            <w:pPr>
              <w:adjustRightInd w:val="0"/>
              <w:jc w:val="center"/>
              <w:rPr>
                <w:sz w:val="14"/>
                <w:szCs w:val="14"/>
              </w:rPr>
            </w:pPr>
            <w:r w:rsidRPr="00291DAC">
              <w:rPr>
                <w:sz w:val="14"/>
                <w:szCs w:val="14"/>
              </w:rPr>
              <w:t>(повышенный, нормальный, пониженный)</w:t>
            </w:r>
          </w:p>
        </w:tc>
      </w:tr>
    </w:tbl>
    <w:p w14:paraId="10C95721" w14:textId="77777777" w:rsidR="009E62B6" w:rsidRPr="00291DAC" w:rsidRDefault="009E62B6" w:rsidP="009E62B6">
      <w:pPr>
        <w:ind w:firstLine="567"/>
        <w:jc w:val="both"/>
      </w:pPr>
    </w:p>
    <w:p w14:paraId="1720420A" w14:textId="77777777" w:rsidR="009E62B6" w:rsidRPr="00291DAC" w:rsidRDefault="009E62B6" w:rsidP="009E62B6">
      <w:pPr>
        <w:ind w:firstLine="567"/>
        <w:jc w:val="both"/>
        <w:rPr>
          <w:b/>
        </w:rPr>
      </w:pPr>
      <w:r w:rsidRPr="00291DAC">
        <w:rPr>
          <w:b/>
        </w:rPr>
        <w:t>12. Требования о необходимости соответствия проектной документации обоснованию безопасности опасного производственного объекта: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9E62B6" w:rsidRPr="00291DAC" w14:paraId="454EB503" w14:textId="77777777" w:rsidTr="009E62B6">
        <w:trPr>
          <w:trHeight w:val="284"/>
        </w:trPr>
        <w:tc>
          <w:tcPr>
            <w:tcW w:w="10051" w:type="dxa"/>
            <w:tcBorders>
              <w:bottom w:val="single" w:sz="4" w:space="0" w:color="auto"/>
            </w:tcBorders>
            <w:vAlign w:val="bottom"/>
          </w:tcPr>
          <w:p w14:paraId="4B924430" w14:textId="77777777" w:rsidR="009E62B6" w:rsidRPr="00291DAC" w:rsidRDefault="009E62B6" w:rsidP="009E62B6">
            <w:pPr>
              <w:adjustRightInd w:val="0"/>
              <w:ind w:firstLine="553"/>
              <w:jc w:val="both"/>
            </w:pPr>
            <w:r w:rsidRPr="00291DAC">
              <w:t>Предусмотреть в соответствии с требованиями действующего законодательства</w:t>
            </w:r>
          </w:p>
        </w:tc>
      </w:tr>
      <w:tr w:rsidR="009E62B6" w:rsidRPr="00291DAC" w14:paraId="792A7B99" w14:textId="77777777" w:rsidTr="009E62B6">
        <w:tc>
          <w:tcPr>
            <w:tcW w:w="10051" w:type="dxa"/>
            <w:tcBorders>
              <w:top w:val="single" w:sz="4" w:space="0" w:color="auto"/>
            </w:tcBorders>
            <w:vAlign w:val="bottom"/>
          </w:tcPr>
          <w:p w14:paraId="77830A2E" w14:textId="77777777" w:rsidR="009E62B6" w:rsidRPr="00291DAC" w:rsidRDefault="009E62B6" w:rsidP="009E62B6">
            <w:pPr>
              <w:adjustRightInd w:val="0"/>
              <w:jc w:val="center"/>
              <w:rPr>
                <w:sz w:val="14"/>
                <w:szCs w:val="14"/>
              </w:rPr>
            </w:pPr>
            <w:r w:rsidRPr="00291DAC">
              <w:rPr>
                <w:sz w:val="14"/>
                <w:szCs w:val="14"/>
              </w:rPr>
              <w:t>(указываются в случае подготовки проектной документации в отношении опасного производственного объекта)</w:t>
            </w:r>
          </w:p>
        </w:tc>
      </w:tr>
    </w:tbl>
    <w:p w14:paraId="6DD48435" w14:textId="77777777" w:rsidR="009E62B6" w:rsidRPr="00291DAC" w:rsidRDefault="009E62B6" w:rsidP="009E62B6">
      <w:pPr>
        <w:ind w:firstLine="567"/>
        <w:jc w:val="both"/>
      </w:pPr>
    </w:p>
    <w:p w14:paraId="0CE0C730" w14:textId="77777777" w:rsidR="009E62B6" w:rsidRPr="00291DAC" w:rsidRDefault="009E62B6" w:rsidP="009E62B6">
      <w:pPr>
        <w:ind w:firstLine="567"/>
        <w:jc w:val="both"/>
        <w:rPr>
          <w:b/>
        </w:rPr>
      </w:pPr>
      <w:r w:rsidRPr="00291DAC">
        <w:rPr>
          <w:b/>
        </w:rPr>
        <w:t>13. Требования к качеству, конкурентоспособности, экологичности и энергоэффективности проектных решений:</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9E62B6" w:rsidRPr="00291DAC" w14:paraId="1F1BF6DC" w14:textId="77777777" w:rsidTr="009E62B6">
        <w:trPr>
          <w:trHeight w:val="284"/>
        </w:trPr>
        <w:tc>
          <w:tcPr>
            <w:tcW w:w="10051" w:type="dxa"/>
            <w:tcBorders>
              <w:bottom w:val="single" w:sz="4" w:space="0" w:color="auto"/>
            </w:tcBorders>
            <w:vAlign w:val="bottom"/>
          </w:tcPr>
          <w:p w14:paraId="26463F80" w14:textId="77777777" w:rsidR="009E62B6" w:rsidRPr="00291DAC" w:rsidRDefault="009E62B6" w:rsidP="009E62B6">
            <w:pPr>
              <w:adjustRightInd w:val="0"/>
              <w:ind w:firstLine="553"/>
              <w:jc w:val="both"/>
            </w:pPr>
            <w:r w:rsidRPr="00291DAC">
              <w:t>Применяемые в проектной документации материалы и оборудование должны удовлетворять требованиям Федерального закона от 23.11.2009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14:paraId="6FFEDAC7" w14:textId="77777777" w:rsidR="009E62B6" w:rsidRPr="00291DAC" w:rsidRDefault="009E62B6" w:rsidP="009E62B6">
            <w:pPr>
              <w:adjustRightInd w:val="0"/>
              <w:ind w:firstLine="553"/>
              <w:jc w:val="both"/>
            </w:pPr>
            <w:r w:rsidRPr="00291DAC">
              <w:t>При выборе материалов труб, трубопроводной арматуры, других материалов, и оборудования используемых для реализации проектных решений, рекомендуется применять продукцию отечественного производства, в том числе продукцию зарубежных фирм, произведенную в России, при условии соблюдения всех технических требований и параметров по данной продукции согласно требованиям нормативных документов.</w:t>
            </w:r>
          </w:p>
        </w:tc>
      </w:tr>
      <w:tr w:rsidR="009E62B6" w:rsidRPr="00291DAC" w14:paraId="61DA6F5B" w14:textId="77777777" w:rsidTr="009E62B6">
        <w:tc>
          <w:tcPr>
            <w:tcW w:w="10051" w:type="dxa"/>
            <w:tcBorders>
              <w:top w:val="single" w:sz="4" w:space="0" w:color="auto"/>
            </w:tcBorders>
            <w:vAlign w:val="bottom"/>
          </w:tcPr>
          <w:p w14:paraId="0EDA256D" w14:textId="77777777" w:rsidR="009E62B6" w:rsidRPr="00291DAC" w:rsidRDefault="009E62B6" w:rsidP="009E62B6">
            <w:pPr>
              <w:adjustRightInd w:val="0"/>
              <w:jc w:val="center"/>
              <w:rPr>
                <w:sz w:val="14"/>
                <w:szCs w:val="14"/>
              </w:rPr>
            </w:pPr>
            <w:r w:rsidRPr="00291DAC">
              <w:rPr>
                <w:sz w:val="14"/>
                <w:szCs w:val="14"/>
              </w:rPr>
              <w:t>(указываются требования о том, что проектная документация и принятые в ней решения должны соответствовать установленным требованиям</w:t>
            </w:r>
            <w:r w:rsidRPr="00291DAC">
              <w:rPr>
                <w:sz w:val="14"/>
                <w:szCs w:val="14"/>
              </w:rPr>
              <w:br/>
              <w:t>(необходимо указать перечень реквизитов нормативных правовых актов, технических регламентов, нормативных документов),</w:t>
            </w:r>
            <w:r w:rsidRPr="00291DAC">
              <w:rPr>
                <w:sz w:val="14"/>
                <w:szCs w:val="14"/>
              </w:rPr>
              <w:br/>
              <w:t>а также соответствовать установленному классу энергоэффективности (не ниже класса «С»))</w:t>
            </w:r>
          </w:p>
        </w:tc>
      </w:tr>
    </w:tbl>
    <w:p w14:paraId="13EEEF12" w14:textId="77777777" w:rsidR="009E62B6" w:rsidRPr="00291DAC" w:rsidRDefault="009E62B6" w:rsidP="009E62B6">
      <w:pPr>
        <w:ind w:firstLine="567"/>
        <w:jc w:val="both"/>
      </w:pPr>
    </w:p>
    <w:p w14:paraId="5056466D" w14:textId="77777777" w:rsidR="009E62B6" w:rsidRPr="00291DAC" w:rsidRDefault="009E62B6" w:rsidP="009E62B6">
      <w:pPr>
        <w:ind w:firstLine="567"/>
        <w:jc w:val="both"/>
        <w:rPr>
          <w:b/>
        </w:rPr>
      </w:pPr>
      <w:r w:rsidRPr="00291DAC">
        <w:rPr>
          <w:b/>
        </w:rPr>
        <w:t>14. Необходимость выполнения инженерных изысканий для подготовки проектной документации:</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9E62B6" w:rsidRPr="00291DAC" w14:paraId="7C180FA8" w14:textId="77777777" w:rsidTr="009E62B6">
        <w:trPr>
          <w:trHeight w:val="284"/>
        </w:trPr>
        <w:tc>
          <w:tcPr>
            <w:tcW w:w="10051" w:type="dxa"/>
            <w:tcBorders>
              <w:bottom w:val="single" w:sz="4" w:space="0" w:color="auto"/>
            </w:tcBorders>
            <w:vAlign w:val="bottom"/>
          </w:tcPr>
          <w:p w14:paraId="18D8A8FA" w14:textId="77777777" w:rsidR="009E62B6" w:rsidRPr="00291DAC" w:rsidRDefault="009E62B6" w:rsidP="009E62B6">
            <w:pPr>
              <w:adjustRightInd w:val="0"/>
              <w:ind w:firstLine="553"/>
              <w:jc w:val="both"/>
            </w:pPr>
            <w:r w:rsidRPr="00291DAC">
              <w:t>Инженерные изыскания выполнить в соответствии с требованиями Градостроительного кодекса Российской Федерации от 29.12.2004 №190-ФЗ, постановления Правительства Российской Федерации от 19.01.2006 № 20, СП 47.13330.2016. «Свод правил. Инженерные изыскания для строительства. Основные положения. Актуализированная редакция СНиП 11-02-96», СП 11-104-97 «Свод правил. Инженерно-геодезические изыскания для строительства»,</w:t>
            </w:r>
            <w:r w:rsidRPr="00291DAC">
              <w:br/>
              <w:t xml:space="preserve"> СП 14.13330.2018 «Строительство в сейсмических районах». СП 11-02-97 «Инженерно-экологические изыскания для строительства», СанПиН 2.6.1.2523-09 «Нормы радиационной безопасности», и других нормативных документов в объеме, необходимом для проектирования.</w:t>
            </w:r>
          </w:p>
          <w:p w14:paraId="4AD74F71" w14:textId="77777777" w:rsidR="009E62B6" w:rsidRDefault="009E62B6" w:rsidP="009E62B6">
            <w:pPr>
              <w:adjustRightInd w:val="0"/>
              <w:ind w:firstLine="553"/>
              <w:jc w:val="both"/>
            </w:pPr>
            <w:r w:rsidRPr="00291DAC">
              <w:t>Состав инженерных изысканий:</w:t>
            </w:r>
          </w:p>
          <w:p w14:paraId="410F8CF9" w14:textId="77777777" w:rsidR="009E62B6" w:rsidRPr="00291DAC" w:rsidRDefault="009E62B6" w:rsidP="009E62B6">
            <w:pPr>
              <w:adjustRightInd w:val="0"/>
              <w:ind w:firstLine="553"/>
              <w:jc w:val="both"/>
            </w:pPr>
            <w:r>
              <w:rPr>
                <w:color w:val="000000"/>
              </w:rPr>
              <w:t>О</w:t>
            </w:r>
            <w:r w:rsidRPr="00E97320">
              <w:rPr>
                <w:color w:val="000000"/>
              </w:rPr>
              <w:t>бследовани</w:t>
            </w:r>
            <w:r>
              <w:rPr>
                <w:color w:val="000000"/>
              </w:rPr>
              <w:t>е</w:t>
            </w:r>
            <w:r w:rsidRPr="00E97320">
              <w:rPr>
                <w:color w:val="000000"/>
              </w:rPr>
              <w:t xml:space="preserve"> технического состояния </w:t>
            </w:r>
            <w:r>
              <w:rPr>
                <w:color w:val="000000"/>
              </w:rPr>
              <w:t xml:space="preserve">фундамента, </w:t>
            </w:r>
            <w:r w:rsidRPr="00E97320">
              <w:rPr>
                <w:color w:val="000000"/>
              </w:rPr>
              <w:t>газо</w:t>
            </w:r>
            <w:r>
              <w:rPr>
                <w:color w:val="000000"/>
              </w:rPr>
              <w:t>отводящих</w:t>
            </w:r>
            <w:r w:rsidRPr="00E97320">
              <w:rPr>
                <w:color w:val="000000"/>
              </w:rPr>
              <w:t xml:space="preserve"> трактов</w:t>
            </w:r>
            <w:r>
              <w:rPr>
                <w:color w:val="000000"/>
              </w:rPr>
              <w:t>;</w:t>
            </w:r>
          </w:p>
          <w:p w14:paraId="0CA00E04" w14:textId="77777777" w:rsidR="009E62B6" w:rsidRPr="00291DAC" w:rsidRDefault="009E62B6" w:rsidP="009E62B6">
            <w:pPr>
              <w:adjustRightInd w:val="0"/>
              <w:ind w:firstLine="553"/>
              <w:jc w:val="both"/>
            </w:pPr>
            <w:r w:rsidRPr="00291DAC">
              <w:t>Инженерно-геодезические изыскания;</w:t>
            </w:r>
          </w:p>
          <w:p w14:paraId="734675F5" w14:textId="77777777" w:rsidR="009E62B6" w:rsidRPr="00291DAC" w:rsidRDefault="009E62B6" w:rsidP="009E62B6">
            <w:pPr>
              <w:adjustRightInd w:val="0"/>
              <w:ind w:firstLine="553"/>
              <w:jc w:val="both"/>
            </w:pPr>
            <w:r w:rsidRPr="00291DAC">
              <w:t>Инженерно-геологические изыскания;</w:t>
            </w:r>
          </w:p>
          <w:p w14:paraId="71283548" w14:textId="77777777" w:rsidR="009E62B6" w:rsidRPr="00291DAC" w:rsidRDefault="009E62B6" w:rsidP="009E62B6">
            <w:pPr>
              <w:adjustRightInd w:val="0"/>
              <w:ind w:firstLine="553"/>
              <w:jc w:val="both"/>
            </w:pPr>
            <w:r w:rsidRPr="00291DAC">
              <w:t>Инженерно-экологические изыскания;</w:t>
            </w:r>
          </w:p>
          <w:p w14:paraId="2E90FFF9" w14:textId="77777777" w:rsidR="009E62B6" w:rsidRPr="00291DAC" w:rsidRDefault="009E62B6" w:rsidP="009E62B6">
            <w:pPr>
              <w:adjustRightInd w:val="0"/>
              <w:ind w:firstLine="553"/>
              <w:jc w:val="both"/>
            </w:pPr>
            <w:r w:rsidRPr="00291DAC">
              <w:t>Инженерно-гидрометеорологические изыскания;</w:t>
            </w:r>
          </w:p>
          <w:p w14:paraId="0BB8ADD4" w14:textId="77777777" w:rsidR="009E62B6" w:rsidRPr="00291DAC" w:rsidRDefault="009E62B6" w:rsidP="009E62B6">
            <w:pPr>
              <w:adjustRightInd w:val="0"/>
              <w:ind w:firstLine="553"/>
              <w:jc w:val="both"/>
            </w:pPr>
            <w:r w:rsidRPr="00291DAC">
              <w:lastRenderedPageBreak/>
              <w:t>Геофизическое исследование и сейсмическое микрорайонирование.</w:t>
            </w:r>
          </w:p>
          <w:p w14:paraId="46F16499" w14:textId="77777777" w:rsidR="009E62B6" w:rsidRPr="00291DAC" w:rsidRDefault="009E62B6" w:rsidP="009E62B6">
            <w:pPr>
              <w:adjustRightInd w:val="0"/>
              <w:ind w:firstLine="553"/>
              <w:jc w:val="both"/>
            </w:pPr>
            <w:r w:rsidRPr="00291DAC">
              <w:t>В случае необходимости выполнить археологическое обследование в соответствии с требованиями законодательства Российской Федерации.</w:t>
            </w:r>
          </w:p>
          <w:p w14:paraId="35AD1F78" w14:textId="77777777" w:rsidR="009E62B6" w:rsidRPr="00291DAC" w:rsidRDefault="009E62B6" w:rsidP="009E62B6">
            <w:pPr>
              <w:adjustRightInd w:val="0"/>
              <w:ind w:firstLine="553"/>
              <w:jc w:val="both"/>
            </w:pPr>
            <w:r w:rsidRPr="00291DAC">
              <w:t>Изыскания выполнить в объеме, обеспечивающем получение положительного заключения государственной экспертизы проектной документации и результатов инженерных изысканий.</w:t>
            </w:r>
          </w:p>
          <w:p w14:paraId="4D9D08EC" w14:textId="77777777" w:rsidR="009E62B6" w:rsidRPr="00291DAC" w:rsidRDefault="009E62B6" w:rsidP="009E62B6">
            <w:pPr>
              <w:adjustRightInd w:val="0"/>
              <w:ind w:firstLine="553"/>
              <w:jc w:val="both"/>
            </w:pPr>
            <w:r w:rsidRPr="00291DAC">
              <w:t xml:space="preserve">Разработать задание на выполнение инженерных изысканий и представить на рассмотрение и утверждение Заказчику. </w:t>
            </w:r>
          </w:p>
          <w:p w14:paraId="1C6C26C5" w14:textId="77777777" w:rsidR="009E62B6" w:rsidRPr="00291DAC" w:rsidRDefault="009E62B6" w:rsidP="009E62B6">
            <w:pPr>
              <w:adjustRightInd w:val="0"/>
              <w:ind w:firstLine="553"/>
              <w:jc w:val="both"/>
            </w:pPr>
            <w:r w:rsidRPr="00291DAC">
              <w:t>До начала выполнения работ разработать и согласовать с Заказчиком программы выполнения инженерных изысканий.</w:t>
            </w:r>
          </w:p>
        </w:tc>
      </w:tr>
      <w:tr w:rsidR="009E62B6" w:rsidRPr="00291DAC" w14:paraId="03BBC504" w14:textId="77777777" w:rsidTr="009E62B6">
        <w:tc>
          <w:tcPr>
            <w:tcW w:w="10051" w:type="dxa"/>
            <w:tcBorders>
              <w:top w:val="single" w:sz="4" w:space="0" w:color="auto"/>
            </w:tcBorders>
            <w:vAlign w:val="bottom"/>
          </w:tcPr>
          <w:p w14:paraId="421D93CC" w14:textId="77777777" w:rsidR="009E62B6" w:rsidRPr="00291DAC" w:rsidRDefault="009E62B6" w:rsidP="009E62B6">
            <w:pPr>
              <w:adjustRightInd w:val="0"/>
              <w:jc w:val="center"/>
              <w:rPr>
                <w:sz w:val="14"/>
                <w:szCs w:val="14"/>
              </w:rPr>
            </w:pPr>
            <w:r w:rsidRPr="00291DAC">
              <w:rPr>
                <w:sz w:val="14"/>
                <w:szCs w:val="14"/>
              </w:rPr>
              <w:lastRenderedPageBreak/>
              <w:t>(указывается необходимость выполнения инженерных изысканий в объеме, необходимом и достаточном для подготовки проектной документации,</w:t>
            </w:r>
            <w:r w:rsidRPr="00291DAC">
              <w:rPr>
                <w:sz w:val="14"/>
                <w:szCs w:val="14"/>
              </w:rPr>
              <w:br/>
              <w:t>или указываются реквизиты (прикладываются) материалов инженерных изысканий, необходимых и достаточных для подготовки проектной документации)</w:t>
            </w:r>
          </w:p>
        </w:tc>
      </w:tr>
    </w:tbl>
    <w:p w14:paraId="5581DE01" w14:textId="77777777" w:rsidR="009E62B6" w:rsidRPr="00291DAC" w:rsidRDefault="009E62B6" w:rsidP="009E62B6">
      <w:pPr>
        <w:ind w:firstLine="567"/>
      </w:pPr>
    </w:p>
    <w:p w14:paraId="722EA500" w14:textId="77777777" w:rsidR="009E62B6" w:rsidRPr="00291DAC" w:rsidRDefault="009E62B6" w:rsidP="009E62B6">
      <w:pPr>
        <w:ind w:firstLine="567"/>
        <w:rPr>
          <w:b/>
        </w:rPr>
      </w:pPr>
      <w:r w:rsidRPr="00291DAC">
        <w:rPr>
          <w:b/>
        </w:rPr>
        <w:t>15. Предполагаемая (предельная) стоимость строительства объекта: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9E62B6" w:rsidRPr="00291DAC" w14:paraId="0D8ED19B" w14:textId="77777777" w:rsidTr="009E62B6">
        <w:trPr>
          <w:trHeight w:val="284"/>
        </w:trPr>
        <w:tc>
          <w:tcPr>
            <w:tcW w:w="10051" w:type="dxa"/>
            <w:tcBorders>
              <w:bottom w:val="single" w:sz="4" w:space="0" w:color="auto"/>
            </w:tcBorders>
            <w:vAlign w:val="bottom"/>
          </w:tcPr>
          <w:p w14:paraId="027CECA3" w14:textId="77777777" w:rsidR="009E62B6" w:rsidRPr="00291DAC" w:rsidRDefault="009E62B6" w:rsidP="009E62B6">
            <w:pPr>
              <w:adjustRightInd w:val="0"/>
              <w:ind w:firstLine="553"/>
              <w:jc w:val="both"/>
            </w:pPr>
            <w:r>
              <w:rPr>
                <w:color w:val="FF0000"/>
              </w:rPr>
              <w:t>14 000,00</w:t>
            </w:r>
            <w:r w:rsidRPr="00F321CD">
              <w:rPr>
                <w:color w:val="FF0000"/>
              </w:rPr>
              <w:t xml:space="preserve"> </w:t>
            </w:r>
            <w:r w:rsidRPr="00291DAC">
              <w:t>тыс.</w:t>
            </w:r>
            <w:r>
              <w:t xml:space="preserve"> </w:t>
            </w:r>
            <w:r w:rsidRPr="00291DAC">
              <w:t>рублей в ценах соответствующих лет (расчет выполнен с применением укрупненных нормативов цены строительства)</w:t>
            </w:r>
          </w:p>
        </w:tc>
      </w:tr>
      <w:tr w:rsidR="009E62B6" w:rsidRPr="00291DAC" w14:paraId="50486008" w14:textId="77777777" w:rsidTr="009E62B6">
        <w:tc>
          <w:tcPr>
            <w:tcW w:w="10051" w:type="dxa"/>
            <w:tcBorders>
              <w:top w:val="single" w:sz="4" w:space="0" w:color="auto"/>
            </w:tcBorders>
            <w:vAlign w:val="bottom"/>
          </w:tcPr>
          <w:p w14:paraId="3B0BD71E" w14:textId="77777777" w:rsidR="009E62B6" w:rsidRPr="00291DAC" w:rsidRDefault="009E62B6" w:rsidP="009E62B6">
            <w:pPr>
              <w:adjustRightInd w:val="0"/>
              <w:jc w:val="center"/>
              <w:rPr>
                <w:sz w:val="14"/>
                <w:szCs w:val="14"/>
              </w:rPr>
            </w:pPr>
            <w:r w:rsidRPr="00291DAC">
              <w:rPr>
                <w:sz w:val="14"/>
                <w:szCs w:val="14"/>
              </w:rPr>
              <w:t>(указывается стоимость строительства объекта, определенная с применением укрупненных нормативов цены строительства,</w:t>
            </w:r>
            <w:r w:rsidRPr="00291DAC">
              <w:rPr>
                <w:sz w:val="14"/>
                <w:szCs w:val="14"/>
              </w:rPr>
              <w:br/>
              <w:t>а при их отсутствии — с учетом документально подтвержденных сведений о сметной стоимости объектов, аналогичных по назначению,</w:t>
            </w:r>
            <w:r w:rsidRPr="00291DAC">
              <w:rPr>
                <w:sz w:val="14"/>
                <w:szCs w:val="14"/>
              </w:rPr>
              <w:br/>
              <w:t>проектной мощности, природным и иным условиям территории, на которой планируется осуществлять строительство)</w:t>
            </w:r>
          </w:p>
        </w:tc>
      </w:tr>
    </w:tbl>
    <w:p w14:paraId="0398ED59" w14:textId="77777777" w:rsidR="009E62B6" w:rsidRPr="00291DAC" w:rsidRDefault="009E62B6" w:rsidP="009E62B6">
      <w:pPr>
        <w:ind w:firstLine="567"/>
      </w:pPr>
    </w:p>
    <w:p w14:paraId="1CD62C07" w14:textId="77777777" w:rsidR="009E62B6" w:rsidRPr="00291DAC" w:rsidRDefault="009E62B6" w:rsidP="009E62B6">
      <w:pPr>
        <w:ind w:firstLine="567"/>
        <w:jc w:val="both"/>
        <w:rPr>
          <w:b/>
        </w:rPr>
      </w:pPr>
      <w:r w:rsidRPr="00291DAC">
        <w:rPr>
          <w:b/>
        </w:rPr>
        <w:t>16. Принадлежность объекта к объектам культурного наследия (памятникам истории и культуры) народов Российской Федерации:</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9E62B6" w:rsidRPr="00291DAC" w14:paraId="10EE94F5" w14:textId="77777777" w:rsidTr="009E62B6">
        <w:trPr>
          <w:trHeight w:val="284"/>
        </w:trPr>
        <w:tc>
          <w:tcPr>
            <w:tcW w:w="10051" w:type="dxa"/>
            <w:tcBorders>
              <w:bottom w:val="single" w:sz="4" w:space="0" w:color="auto"/>
            </w:tcBorders>
            <w:vAlign w:val="bottom"/>
          </w:tcPr>
          <w:p w14:paraId="5F63C0F6" w14:textId="77777777" w:rsidR="009E62B6" w:rsidRPr="00291DAC" w:rsidRDefault="009E62B6" w:rsidP="009E62B6">
            <w:pPr>
              <w:adjustRightInd w:val="0"/>
              <w:ind w:firstLine="553"/>
              <w:jc w:val="both"/>
            </w:pPr>
            <w:r w:rsidRPr="00291DAC">
              <w:t>Не установлена</w:t>
            </w:r>
          </w:p>
        </w:tc>
      </w:tr>
      <w:tr w:rsidR="009E62B6" w:rsidRPr="00291DAC" w14:paraId="2BCF7D15" w14:textId="77777777" w:rsidTr="009E62B6">
        <w:tc>
          <w:tcPr>
            <w:tcW w:w="10051" w:type="dxa"/>
            <w:tcBorders>
              <w:top w:val="single" w:sz="4" w:space="0" w:color="auto"/>
            </w:tcBorders>
            <w:vAlign w:val="bottom"/>
          </w:tcPr>
          <w:p w14:paraId="2BD52A96" w14:textId="77777777" w:rsidR="009E62B6" w:rsidRPr="00291DAC" w:rsidRDefault="009E62B6" w:rsidP="009E62B6">
            <w:pPr>
              <w:adjustRightInd w:val="0"/>
              <w:jc w:val="center"/>
              <w:rPr>
                <w:sz w:val="14"/>
                <w:szCs w:val="14"/>
              </w:rPr>
            </w:pPr>
          </w:p>
        </w:tc>
      </w:tr>
    </w:tbl>
    <w:p w14:paraId="51FE5822" w14:textId="77777777" w:rsidR="009E62B6" w:rsidRPr="00291DAC" w:rsidRDefault="009E62B6" w:rsidP="009E62B6">
      <w:pPr>
        <w:jc w:val="center"/>
        <w:rPr>
          <w:b/>
        </w:rPr>
      </w:pPr>
    </w:p>
    <w:p w14:paraId="2587F176" w14:textId="77777777" w:rsidR="009E62B6" w:rsidRPr="00291DAC" w:rsidRDefault="009E62B6" w:rsidP="009E62B6">
      <w:pPr>
        <w:jc w:val="center"/>
        <w:rPr>
          <w:b/>
        </w:rPr>
      </w:pPr>
      <w:r w:rsidRPr="00291DAC">
        <w:rPr>
          <w:b/>
        </w:rPr>
        <w:t>II. Требования к проектным решениям</w:t>
      </w:r>
    </w:p>
    <w:p w14:paraId="6B46FEED" w14:textId="77777777" w:rsidR="009E62B6" w:rsidRPr="00291DAC" w:rsidRDefault="009E62B6" w:rsidP="009E62B6">
      <w:pPr>
        <w:ind w:firstLine="567"/>
        <w:rPr>
          <w:b/>
          <w:sz w:val="10"/>
          <w:szCs w:val="10"/>
        </w:rPr>
      </w:pPr>
    </w:p>
    <w:p w14:paraId="1DAEB9BE" w14:textId="77777777" w:rsidR="009E62B6" w:rsidRPr="00291DAC" w:rsidRDefault="009E62B6" w:rsidP="009E62B6">
      <w:pPr>
        <w:ind w:firstLine="567"/>
        <w:rPr>
          <w:b/>
        </w:rPr>
      </w:pPr>
      <w:r w:rsidRPr="00291DAC">
        <w:rPr>
          <w:b/>
        </w:rPr>
        <w:t>17. Требования к схеме планировочной организации земельного участка: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9E62B6" w:rsidRPr="00291DAC" w14:paraId="6D1B923C" w14:textId="77777777" w:rsidTr="009E62B6">
        <w:trPr>
          <w:trHeight w:val="284"/>
        </w:trPr>
        <w:tc>
          <w:tcPr>
            <w:tcW w:w="10051" w:type="dxa"/>
            <w:tcBorders>
              <w:bottom w:val="single" w:sz="4" w:space="0" w:color="auto"/>
            </w:tcBorders>
            <w:vAlign w:val="bottom"/>
          </w:tcPr>
          <w:p w14:paraId="53187A60" w14:textId="77777777" w:rsidR="009E62B6" w:rsidRPr="00291DAC" w:rsidRDefault="009E62B6" w:rsidP="009E62B6">
            <w:pPr>
              <w:adjustRightInd w:val="0"/>
              <w:ind w:firstLine="553"/>
              <w:jc w:val="both"/>
            </w:pPr>
            <w:r w:rsidRPr="00291DAC">
              <w:t xml:space="preserve">Генеральный план участка разработать в соответствии с требованиями </w:t>
            </w:r>
            <w:r w:rsidRPr="00291DAC">
              <w:br/>
              <w:t xml:space="preserve">СП 18.13330.2019 «Производственные объекты. Планировочная организация земельного участка (Генеральные планы промышленных предприятий)», СП 42.13330.2016 «Градостроительство. Планировка и застройка городских и сельских поселений» </w:t>
            </w:r>
            <w:r w:rsidRPr="00291DAC">
              <w:rPr>
                <w:color w:val="000000"/>
                <w:shd w:val="clear" w:color="auto" w:fill="FFFFFF"/>
              </w:rPr>
              <w:t>(с изменениями N 1, N 2)</w:t>
            </w:r>
            <w:r w:rsidRPr="00291DAC">
              <w:t>, СП 34.13330.20</w:t>
            </w:r>
            <w:r>
              <w:t>21</w:t>
            </w:r>
            <w:r w:rsidRPr="00291DAC">
              <w:t xml:space="preserve"> «Автомобильные дороги», СП 89.13330.2016 «Котельные установки» </w:t>
            </w:r>
            <w:r w:rsidRPr="00291DAC">
              <w:rPr>
                <w:color w:val="000000"/>
                <w:shd w:val="clear" w:color="auto" w:fill="FFFFFF"/>
              </w:rPr>
              <w:t>(с изменением N 1)</w:t>
            </w:r>
            <w:r w:rsidRPr="00291DAC">
              <w:t xml:space="preserve"> и в соответствии с градостроительным планом земельного участка. Благоустройство, озеленение, оформление участка малыми архитектурными формами решить проектом в соответствии с требованиями санитарных, противопожарных, градостроительных норм, в том числе по травмобезопасности. Требования к оборудованию и содержанию территории принять в соответствии с СП 89.13330.2016 «Котельные установки» (с изменением №1).</w:t>
            </w:r>
          </w:p>
        </w:tc>
      </w:tr>
      <w:tr w:rsidR="009E62B6" w:rsidRPr="00291DAC" w14:paraId="254B267F" w14:textId="77777777" w:rsidTr="009E62B6">
        <w:tc>
          <w:tcPr>
            <w:tcW w:w="10051" w:type="dxa"/>
            <w:tcBorders>
              <w:top w:val="single" w:sz="4" w:space="0" w:color="auto"/>
            </w:tcBorders>
            <w:vAlign w:val="bottom"/>
          </w:tcPr>
          <w:p w14:paraId="55C5EE13" w14:textId="77777777" w:rsidR="009E62B6" w:rsidRPr="00291DAC" w:rsidRDefault="009E62B6" w:rsidP="009E62B6">
            <w:pPr>
              <w:adjustRightInd w:val="0"/>
              <w:jc w:val="center"/>
              <w:rPr>
                <w:sz w:val="14"/>
                <w:szCs w:val="14"/>
              </w:rPr>
            </w:pPr>
            <w:r w:rsidRPr="00291DAC">
              <w:rPr>
                <w:sz w:val="14"/>
                <w:szCs w:val="14"/>
              </w:rPr>
              <w:t>(указываются для объектов производственного и непроизводственного назначения)</w:t>
            </w:r>
          </w:p>
        </w:tc>
      </w:tr>
    </w:tbl>
    <w:p w14:paraId="4F109693" w14:textId="77777777" w:rsidR="009E62B6" w:rsidRPr="00291DAC" w:rsidRDefault="009E62B6" w:rsidP="009E62B6">
      <w:pPr>
        <w:ind w:firstLine="567"/>
      </w:pPr>
    </w:p>
    <w:p w14:paraId="4A6D6755" w14:textId="77777777" w:rsidR="009E62B6" w:rsidRPr="00291DAC" w:rsidRDefault="009E62B6" w:rsidP="009E62B6">
      <w:pPr>
        <w:ind w:firstLine="567"/>
        <w:rPr>
          <w:b/>
        </w:rPr>
      </w:pPr>
      <w:r w:rsidRPr="00291DAC">
        <w:rPr>
          <w:b/>
        </w:rPr>
        <w:t>18. Требования к проекту полосы отвода: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9E62B6" w:rsidRPr="00291DAC" w14:paraId="4FFBC6BF" w14:textId="77777777" w:rsidTr="009E62B6">
        <w:trPr>
          <w:trHeight w:val="284"/>
        </w:trPr>
        <w:tc>
          <w:tcPr>
            <w:tcW w:w="10051" w:type="dxa"/>
            <w:tcBorders>
              <w:bottom w:val="single" w:sz="4" w:space="0" w:color="auto"/>
            </w:tcBorders>
            <w:vAlign w:val="bottom"/>
          </w:tcPr>
          <w:p w14:paraId="6222113A" w14:textId="77777777" w:rsidR="009E62B6" w:rsidRPr="00291DAC" w:rsidRDefault="009E62B6" w:rsidP="009E62B6">
            <w:pPr>
              <w:adjustRightInd w:val="0"/>
              <w:ind w:firstLine="553"/>
              <w:jc w:val="both"/>
            </w:pPr>
            <w:r w:rsidRPr="00291DAC">
              <w:t>Не установлены</w:t>
            </w:r>
          </w:p>
        </w:tc>
      </w:tr>
      <w:tr w:rsidR="009E62B6" w:rsidRPr="00291DAC" w14:paraId="078BDE2C" w14:textId="77777777" w:rsidTr="009E62B6">
        <w:tc>
          <w:tcPr>
            <w:tcW w:w="10051" w:type="dxa"/>
            <w:tcBorders>
              <w:top w:val="single" w:sz="4" w:space="0" w:color="auto"/>
            </w:tcBorders>
            <w:vAlign w:val="bottom"/>
          </w:tcPr>
          <w:p w14:paraId="09045DB7" w14:textId="77777777" w:rsidR="009E62B6" w:rsidRPr="00291DAC" w:rsidRDefault="009E62B6" w:rsidP="009E62B6">
            <w:pPr>
              <w:adjustRightInd w:val="0"/>
              <w:jc w:val="center"/>
              <w:rPr>
                <w:sz w:val="14"/>
                <w:szCs w:val="14"/>
              </w:rPr>
            </w:pPr>
            <w:r w:rsidRPr="00291DAC">
              <w:rPr>
                <w:sz w:val="14"/>
                <w:szCs w:val="14"/>
              </w:rPr>
              <w:t>(указываются для линейных объектов)</w:t>
            </w:r>
          </w:p>
        </w:tc>
      </w:tr>
    </w:tbl>
    <w:p w14:paraId="1BD6E34D" w14:textId="77777777" w:rsidR="009E62B6" w:rsidRPr="00291DAC" w:rsidRDefault="009E62B6" w:rsidP="009E62B6">
      <w:pPr>
        <w:ind w:firstLine="567"/>
        <w:jc w:val="both"/>
        <w:rPr>
          <w:b/>
        </w:rPr>
      </w:pPr>
    </w:p>
    <w:p w14:paraId="1DDAC5FC" w14:textId="77777777" w:rsidR="009E62B6" w:rsidRPr="00291DAC" w:rsidRDefault="009E62B6" w:rsidP="009E62B6">
      <w:pPr>
        <w:ind w:firstLine="567"/>
        <w:jc w:val="both"/>
        <w:rPr>
          <w:b/>
        </w:rPr>
      </w:pPr>
      <w:r w:rsidRPr="00291DAC">
        <w:rPr>
          <w:b/>
        </w:rPr>
        <w:t>19. Требования к архитектурно-художественным решениям, включая требования к графическим материалам:</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9E62B6" w:rsidRPr="00291DAC" w14:paraId="6AEEEC94" w14:textId="77777777" w:rsidTr="009E62B6">
        <w:trPr>
          <w:trHeight w:val="284"/>
        </w:trPr>
        <w:tc>
          <w:tcPr>
            <w:tcW w:w="10051" w:type="dxa"/>
            <w:tcBorders>
              <w:bottom w:val="single" w:sz="4" w:space="0" w:color="auto"/>
            </w:tcBorders>
            <w:vAlign w:val="bottom"/>
          </w:tcPr>
          <w:p w14:paraId="6CEA132F" w14:textId="77777777" w:rsidR="009E62B6" w:rsidRPr="00291DAC" w:rsidRDefault="009E62B6" w:rsidP="009E62B6">
            <w:pPr>
              <w:adjustRightInd w:val="0"/>
              <w:ind w:firstLine="553"/>
              <w:jc w:val="both"/>
            </w:pPr>
            <w:r w:rsidRPr="00291DAC">
              <w:t>В соответствии с СП 89.13330.2016 «Котельные установки» (с изменением №1). Архитектурные и планировочные решения должны соответствовать функциональному назначению здания с учетом привязки к местности. Архитектурные решения согласовать с администрацией населенного пункта.</w:t>
            </w:r>
          </w:p>
        </w:tc>
      </w:tr>
      <w:tr w:rsidR="009E62B6" w:rsidRPr="00291DAC" w14:paraId="1D63A1E1" w14:textId="77777777" w:rsidTr="009E62B6">
        <w:tc>
          <w:tcPr>
            <w:tcW w:w="10051" w:type="dxa"/>
            <w:tcBorders>
              <w:top w:val="single" w:sz="4" w:space="0" w:color="auto"/>
            </w:tcBorders>
            <w:vAlign w:val="bottom"/>
          </w:tcPr>
          <w:p w14:paraId="6AF6E95E" w14:textId="77777777" w:rsidR="009E62B6" w:rsidRPr="00291DAC" w:rsidRDefault="009E62B6" w:rsidP="009E62B6">
            <w:pPr>
              <w:adjustRightInd w:val="0"/>
              <w:jc w:val="center"/>
              <w:rPr>
                <w:sz w:val="14"/>
                <w:szCs w:val="14"/>
              </w:rPr>
            </w:pPr>
            <w:r w:rsidRPr="00291DAC">
              <w:rPr>
                <w:sz w:val="14"/>
                <w:szCs w:val="14"/>
              </w:rPr>
              <w:t>(указываются для объектов производственного и непроизводственного назначения)</w:t>
            </w:r>
          </w:p>
        </w:tc>
      </w:tr>
    </w:tbl>
    <w:p w14:paraId="1245E96A" w14:textId="77777777" w:rsidR="009E62B6" w:rsidRPr="00291DAC" w:rsidRDefault="009E62B6" w:rsidP="009E62B6">
      <w:pPr>
        <w:ind w:firstLine="567"/>
      </w:pPr>
    </w:p>
    <w:p w14:paraId="1F185596" w14:textId="77777777" w:rsidR="009E62B6" w:rsidRPr="00291DAC" w:rsidRDefault="009E62B6" w:rsidP="009E62B6">
      <w:pPr>
        <w:ind w:firstLine="567"/>
        <w:rPr>
          <w:b/>
        </w:rPr>
      </w:pPr>
      <w:r w:rsidRPr="00291DAC">
        <w:rPr>
          <w:b/>
        </w:rPr>
        <w:t>20. Требования к технологическим решениям:</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9E62B6" w:rsidRPr="00291DAC" w14:paraId="76166BBA" w14:textId="77777777" w:rsidTr="009E62B6">
        <w:trPr>
          <w:trHeight w:val="284"/>
        </w:trPr>
        <w:tc>
          <w:tcPr>
            <w:tcW w:w="10051" w:type="dxa"/>
            <w:tcBorders>
              <w:bottom w:val="single" w:sz="4" w:space="0" w:color="auto"/>
            </w:tcBorders>
            <w:vAlign w:val="bottom"/>
          </w:tcPr>
          <w:p w14:paraId="03981950" w14:textId="77777777" w:rsidR="009E62B6" w:rsidRPr="00291DAC" w:rsidRDefault="009E62B6" w:rsidP="009E62B6">
            <w:pPr>
              <w:adjustRightInd w:val="0"/>
              <w:ind w:firstLine="553"/>
              <w:jc w:val="both"/>
            </w:pPr>
            <w:r w:rsidRPr="00291DAC">
              <w:t>Состав и размещение оборудования в помещениях принять согласно требований СП 89.13330.2016 «Котельные установки», ПУЭ «Правила устройства электроустановок». Издание 7.</w:t>
            </w:r>
          </w:p>
          <w:p w14:paraId="7D0FBFEA" w14:textId="77777777" w:rsidR="009E62B6" w:rsidRPr="00291DAC" w:rsidRDefault="009E62B6" w:rsidP="009E62B6">
            <w:pPr>
              <w:adjustRightInd w:val="0"/>
              <w:ind w:firstLine="553"/>
              <w:jc w:val="both"/>
            </w:pPr>
            <w:r w:rsidRPr="00291DAC">
              <w:t>Технические решения должны соответствовать их функциональному назначению и требованиям действующих нормативных документов (СНиП; санитарным нормам; нормам: промбезопасности, охраны труда, пожарной безопасности и др.).</w:t>
            </w:r>
          </w:p>
          <w:p w14:paraId="60427A81" w14:textId="77777777" w:rsidR="009E62B6" w:rsidRPr="00291DAC" w:rsidRDefault="009E62B6" w:rsidP="009E62B6">
            <w:pPr>
              <w:adjustRightInd w:val="0"/>
              <w:ind w:firstLine="553"/>
              <w:jc w:val="both"/>
            </w:pPr>
            <w:r w:rsidRPr="00291DAC">
              <w:lastRenderedPageBreak/>
              <w:t>Технологические решения согласовать с Заказчиком.</w:t>
            </w:r>
          </w:p>
          <w:p w14:paraId="7162827F" w14:textId="77777777" w:rsidR="009E62B6" w:rsidRPr="00291DAC" w:rsidRDefault="009E62B6" w:rsidP="009E62B6">
            <w:pPr>
              <w:adjustRightInd w:val="0"/>
              <w:ind w:firstLine="553"/>
              <w:jc w:val="both"/>
            </w:pPr>
            <w:r w:rsidRPr="00291DAC">
              <w:t>Оформить отдельным томом «Материалы согласования основных технических решений» в составе которого предложить на утверждение Заказчику варианты применяемых технологических решений, в том числе основных материалов, изделий, конструкций, оборудования, с приведением технико-экономических показателей по каждому из вариантов.</w:t>
            </w:r>
          </w:p>
          <w:p w14:paraId="6B3547F5" w14:textId="77777777" w:rsidR="009E62B6" w:rsidRPr="00291DAC" w:rsidRDefault="009E62B6" w:rsidP="009E62B6">
            <w:pPr>
              <w:adjustRightInd w:val="0"/>
              <w:ind w:firstLine="553"/>
              <w:jc w:val="both"/>
            </w:pPr>
            <w:r w:rsidRPr="00291DAC">
              <w:t>Инженерно-технические решения и используемое оборудование должны обеспечивать нормативный срок эксплуатации.</w:t>
            </w:r>
          </w:p>
        </w:tc>
      </w:tr>
    </w:tbl>
    <w:p w14:paraId="552FA3CC" w14:textId="77777777" w:rsidR="009E62B6" w:rsidRPr="00291DAC" w:rsidRDefault="009E62B6" w:rsidP="009E62B6">
      <w:pPr>
        <w:ind w:firstLine="567"/>
        <w:jc w:val="both"/>
      </w:pPr>
    </w:p>
    <w:p w14:paraId="1FABB23C" w14:textId="77777777" w:rsidR="009E62B6" w:rsidRPr="00291DAC" w:rsidRDefault="009E62B6" w:rsidP="009E62B6">
      <w:pPr>
        <w:ind w:firstLine="567"/>
        <w:jc w:val="both"/>
        <w:rPr>
          <w:b/>
        </w:rPr>
      </w:pPr>
      <w:r w:rsidRPr="00291DAC">
        <w:rPr>
          <w:b/>
        </w:rPr>
        <w:t>21. Требования к конструктивным и объемно-планировочным решениям (указываются для объектов производственного и непроизводственного назначения):</w:t>
      </w:r>
    </w:p>
    <w:p w14:paraId="18E17B92" w14:textId="77777777" w:rsidR="009E62B6" w:rsidRPr="00291DAC" w:rsidRDefault="009E62B6" w:rsidP="009E62B6">
      <w:pPr>
        <w:ind w:firstLine="567"/>
        <w:jc w:val="both"/>
        <w:rPr>
          <w:sz w:val="6"/>
          <w:szCs w:val="6"/>
        </w:rPr>
      </w:pPr>
    </w:p>
    <w:p w14:paraId="1D4E465D" w14:textId="77777777" w:rsidR="009E62B6" w:rsidRPr="00291DAC" w:rsidRDefault="009E62B6" w:rsidP="009E62B6">
      <w:pPr>
        <w:ind w:firstLine="567"/>
        <w:jc w:val="both"/>
      </w:pPr>
      <w:r w:rsidRPr="00291DAC">
        <w:t>21.1. Порядок выбора и применения материалов, изделий, конструкций, оборудования и их согласования застройщиком (техническим заказчиком):</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9E62B6" w:rsidRPr="00291DAC" w14:paraId="1F511465" w14:textId="77777777" w:rsidTr="009E62B6">
        <w:trPr>
          <w:trHeight w:val="284"/>
        </w:trPr>
        <w:tc>
          <w:tcPr>
            <w:tcW w:w="10051" w:type="dxa"/>
            <w:tcBorders>
              <w:bottom w:val="single" w:sz="4" w:space="0" w:color="auto"/>
            </w:tcBorders>
            <w:vAlign w:val="bottom"/>
          </w:tcPr>
          <w:p w14:paraId="5EEE2BB6" w14:textId="77777777" w:rsidR="009E62B6" w:rsidRPr="00291DAC" w:rsidRDefault="009E62B6" w:rsidP="009E62B6">
            <w:pPr>
              <w:adjustRightInd w:val="0"/>
              <w:ind w:firstLine="553"/>
              <w:jc w:val="both"/>
            </w:pPr>
            <w:r w:rsidRPr="00291DAC">
              <w:t xml:space="preserve">При выборе материалов и оборудования, используемых для реализации проектных решений, рекомендуется в первую очередь применять продукцию отечественного производства, в том числе продукцию зарубежных фирм, произведенную в России, при условии соблюдения всех технических и санитарно-эпидемиологических требований нормативных документов. </w:t>
            </w:r>
          </w:p>
          <w:p w14:paraId="720FBB5B" w14:textId="77777777" w:rsidR="009E62B6" w:rsidRPr="00291DAC" w:rsidRDefault="009E62B6" w:rsidP="009E62B6">
            <w:pPr>
              <w:adjustRightInd w:val="0"/>
              <w:ind w:firstLine="553"/>
              <w:jc w:val="both"/>
            </w:pPr>
            <w:r w:rsidRPr="00291DAC">
              <w:t xml:space="preserve">Проектной организацией обеспечить разработку «Карточки согласования строительных конструкций и материалов», составление которой выполнить на основании технико-экономического сравнения вариантов и принятия наиболее экономически эффективного варианта. </w:t>
            </w:r>
          </w:p>
          <w:p w14:paraId="609394E2" w14:textId="77777777" w:rsidR="009E62B6" w:rsidRPr="00291DAC" w:rsidRDefault="009E62B6" w:rsidP="009E62B6">
            <w:pPr>
              <w:adjustRightInd w:val="0"/>
              <w:ind w:firstLine="553"/>
              <w:jc w:val="both"/>
            </w:pPr>
            <w:r w:rsidRPr="00291DAC">
              <w:t>«Карточки согласования строительных конструкций и материалов» разработать в виде таблицы с описанием всех основных строительных элементов конструкций здания, элементов заполнения проемов, элементов наружной и внутренне</w:t>
            </w:r>
            <w:r>
              <w:t xml:space="preserve">й отделки, кровли, конструкций </w:t>
            </w:r>
            <w:r w:rsidRPr="00291DAC">
              <w:t>элементов благоустройства.</w:t>
            </w:r>
          </w:p>
          <w:p w14:paraId="18C381A3" w14:textId="77777777" w:rsidR="009E62B6" w:rsidRPr="00291DAC" w:rsidRDefault="009E62B6" w:rsidP="009E62B6">
            <w:pPr>
              <w:adjustRightInd w:val="0"/>
              <w:ind w:firstLine="553"/>
              <w:jc w:val="both"/>
            </w:pPr>
            <w:r w:rsidRPr="00291DAC">
              <w:t>Применяемые материалы и оборудование согласовать с Заказчиком</w:t>
            </w:r>
          </w:p>
        </w:tc>
      </w:tr>
      <w:tr w:rsidR="009E62B6" w:rsidRPr="00291DAC" w14:paraId="791DBEB7" w14:textId="77777777" w:rsidTr="009E62B6">
        <w:tc>
          <w:tcPr>
            <w:tcW w:w="10051" w:type="dxa"/>
            <w:tcBorders>
              <w:top w:val="single" w:sz="4" w:space="0" w:color="auto"/>
            </w:tcBorders>
            <w:vAlign w:val="bottom"/>
          </w:tcPr>
          <w:p w14:paraId="048839CA" w14:textId="77777777" w:rsidR="009E62B6" w:rsidRPr="00291DAC" w:rsidRDefault="009E62B6" w:rsidP="009E62B6">
            <w:pPr>
              <w:adjustRightInd w:val="0"/>
              <w:jc w:val="center"/>
              <w:rPr>
                <w:sz w:val="14"/>
                <w:szCs w:val="14"/>
              </w:rPr>
            </w:pPr>
            <w:r w:rsidRPr="00291DAC">
              <w:rPr>
                <w:sz w:val="14"/>
                <w:szCs w:val="14"/>
              </w:rPr>
              <w:t>(указывается порядок направления проектной организацией вариантов применяемых материалов, изделий, конструкций,</w:t>
            </w:r>
            <w:r w:rsidRPr="00291DAC">
              <w:rPr>
                <w:sz w:val="14"/>
                <w:szCs w:val="14"/>
              </w:rPr>
              <w:br/>
              <w:t>оборудования и их рассмотрения и согласования застройщиком (техническим заказчиком)</w:t>
            </w:r>
          </w:p>
        </w:tc>
      </w:tr>
    </w:tbl>
    <w:p w14:paraId="052A6580" w14:textId="77777777" w:rsidR="009E62B6" w:rsidRPr="00291DAC" w:rsidRDefault="009E62B6" w:rsidP="009E62B6">
      <w:pPr>
        <w:ind w:firstLine="567"/>
        <w:rPr>
          <w:sz w:val="6"/>
          <w:szCs w:val="6"/>
        </w:rPr>
      </w:pPr>
    </w:p>
    <w:p w14:paraId="46848C15" w14:textId="77777777" w:rsidR="009E62B6" w:rsidRPr="00291DAC" w:rsidRDefault="009E62B6" w:rsidP="009E62B6">
      <w:pPr>
        <w:ind w:firstLine="567"/>
      </w:pPr>
      <w:r w:rsidRPr="00291DAC">
        <w:t>21.2. Требования к строительным конструкциям:</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9E62B6" w:rsidRPr="00291DAC" w14:paraId="74257CD9" w14:textId="77777777" w:rsidTr="009E62B6">
        <w:trPr>
          <w:trHeight w:val="284"/>
        </w:trPr>
        <w:tc>
          <w:tcPr>
            <w:tcW w:w="10051" w:type="dxa"/>
            <w:tcBorders>
              <w:bottom w:val="single" w:sz="4" w:space="0" w:color="auto"/>
            </w:tcBorders>
            <w:vAlign w:val="bottom"/>
          </w:tcPr>
          <w:p w14:paraId="65FEDE63" w14:textId="77777777" w:rsidR="009E62B6" w:rsidRPr="00291DAC" w:rsidRDefault="009E62B6" w:rsidP="009E62B6">
            <w:pPr>
              <w:ind w:firstLine="553"/>
              <w:jc w:val="both"/>
            </w:pPr>
            <w:r w:rsidRPr="00291DAC">
              <w:t xml:space="preserve">На этапе предпроектных проработок оформить отдельным томом «Материалы согласования основных технических решений», в составе которого предложить на утверждение Заказчику (Техническому заказчику) варианты применяемых основных материалов, изделий, конструкций, оборудования, с приведением технико-экономических показателей по каждому из вариантов. </w:t>
            </w:r>
          </w:p>
          <w:p w14:paraId="7DA67738" w14:textId="77777777" w:rsidR="009E62B6" w:rsidRDefault="009E62B6" w:rsidP="009E62B6">
            <w:pPr>
              <w:ind w:firstLine="553"/>
              <w:jc w:val="both"/>
            </w:pPr>
            <w:r w:rsidRPr="00291DAC">
              <w:t xml:space="preserve">В соответствии с требованиями технических регламентов с учетом функционального назначения параметров объект, а также экологической и санитарно-гигиенической опасности объекта. </w:t>
            </w:r>
          </w:p>
          <w:p w14:paraId="763897D3" w14:textId="77777777" w:rsidR="009E62B6" w:rsidRPr="00291DAC" w:rsidRDefault="009E62B6" w:rsidP="009E62B6">
            <w:pPr>
              <w:ind w:firstLine="553"/>
              <w:jc w:val="both"/>
            </w:pPr>
            <w:r>
              <w:t xml:space="preserve">Согласно </w:t>
            </w:r>
            <w:r w:rsidRPr="00291DAC">
              <w:t xml:space="preserve">СП 89.13330.2016 «Котельные установки» </w:t>
            </w:r>
            <w:r w:rsidRPr="00291DAC">
              <w:rPr>
                <w:color w:val="000000"/>
                <w:shd w:val="clear" w:color="auto" w:fill="FFFFFF"/>
              </w:rPr>
              <w:t>(с изменением N 1)</w:t>
            </w:r>
            <w:r>
              <w:rPr>
                <w:color w:val="000000"/>
                <w:shd w:val="clear" w:color="auto" w:fill="FFFFFF"/>
              </w:rPr>
              <w:t xml:space="preserve">, </w:t>
            </w:r>
            <w:r w:rsidRPr="005F45D7">
              <w:rPr>
                <w:color w:val="000000"/>
                <w:shd w:val="clear" w:color="auto" w:fill="FFFFFF"/>
              </w:rPr>
              <w:t>СП 15.13330 Каменные и армокаменные конструкции" (с изменением № 1)</w:t>
            </w:r>
            <w:r>
              <w:rPr>
                <w:color w:val="000000"/>
                <w:shd w:val="clear" w:color="auto" w:fill="FFFFFF"/>
              </w:rPr>
              <w:t xml:space="preserve">, </w:t>
            </w:r>
            <w:r w:rsidRPr="005F45D7">
              <w:rPr>
                <w:color w:val="000000"/>
                <w:shd w:val="clear" w:color="auto" w:fill="FFFFFF"/>
              </w:rPr>
              <w:t>СП 16.13330.2017 Стальные конструкции" (с изменениями № 1, № 2, № 3, № 4, № 5)</w:t>
            </w:r>
            <w:r>
              <w:t xml:space="preserve"> </w:t>
            </w:r>
            <w:r w:rsidRPr="00EA2064">
              <w:rPr>
                <w:color w:val="000000"/>
                <w:shd w:val="clear" w:color="auto" w:fill="FFFFFF"/>
              </w:rPr>
              <w:t>СП 28.13330.2017 "СНиП 2.03.11-85 Защита строительных конструкций от коррозии" (с изменениями № 1, № 2, № 3)</w:t>
            </w:r>
            <w:r>
              <w:rPr>
                <w:color w:val="000000"/>
                <w:shd w:val="clear" w:color="auto" w:fill="FFFFFF"/>
              </w:rPr>
              <w:t xml:space="preserve">, </w:t>
            </w:r>
            <w:r w:rsidRPr="00EA2064">
              <w:rPr>
                <w:color w:val="000000"/>
                <w:shd w:val="clear" w:color="auto" w:fill="FFFFFF"/>
              </w:rPr>
              <w:t>СП 43.13330.2012 "СНиП 2.09.03-85 Сооружения промышленных предприятий" (с изменениями № 1, № 2, № 3, № 4)</w:t>
            </w:r>
          </w:p>
        </w:tc>
      </w:tr>
      <w:tr w:rsidR="009E62B6" w:rsidRPr="00291DAC" w14:paraId="1EA05466" w14:textId="77777777" w:rsidTr="009E62B6">
        <w:tc>
          <w:tcPr>
            <w:tcW w:w="10051" w:type="dxa"/>
            <w:tcBorders>
              <w:top w:val="single" w:sz="4" w:space="0" w:color="auto"/>
            </w:tcBorders>
            <w:vAlign w:val="bottom"/>
          </w:tcPr>
          <w:p w14:paraId="5D339322" w14:textId="77777777" w:rsidR="009E62B6" w:rsidRPr="00291DAC" w:rsidRDefault="009E62B6" w:rsidP="009E62B6">
            <w:pPr>
              <w:adjustRightInd w:val="0"/>
              <w:jc w:val="center"/>
              <w:rPr>
                <w:sz w:val="14"/>
                <w:szCs w:val="14"/>
              </w:rPr>
            </w:pPr>
            <w:r w:rsidRPr="00291DAC">
              <w:rPr>
                <w:sz w:val="14"/>
                <w:szCs w:val="14"/>
              </w:rPr>
              <w:t>(в том числе указываются требования по применению в конструкциях и отделке высококачественных износоустойчивых, экологически чистых материалов)</w:t>
            </w:r>
          </w:p>
        </w:tc>
      </w:tr>
    </w:tbl>
    <w:p w14:paraId="07D286C1" w14:textId="77777777" w:rsidR="009E62B6" w:rsidRPr="00291DAC" w:rsidRDefault="009E62B6" w:rsidP="009E62B6">
      <w:pPr>
        <w:ind w:firstLine="567"/>
        <w:rPr>
          <w:sz w:val="6"/>
          <w:szCs w:val="6"/>
        </w:rPr>
      </w:pPr>
    </w:p>
    <w:p w14:paraId="32884858" w14:textId="77777777" w:rsidR="009E62B6" w:rsidRPr="00291DAC" w:rsidRDefault="009E62B6" w:rsidP="009E62B6">
      <w:pPr>
        <w:ind w:firstLine="567"/>
      </w:pPr>
      <w:r w:rsidRPr="00291DAC">
        <w:t>21.3. Требования к фундаментам:</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9E62B6" w:rsidRPr="00291DAC" w14:paraId="5389FF16" w14:textId="77777777" w:rsidTr="009E62B6">
        <w:trPr>
          <w:trHeight w:val="284"/>
        </w:trPr>
        <w:tc>
          <w:tcPr>
            <w:tcW w:w="10051" w:type="dxa"/>
            <w:tcBorders>
              <w:bottom w:val="single" w:sz="4" w:space="0" w:color="auto"/>
            </w:tcBorders>
            <w:vAlign w:val="bottom"/>
          </w:tcPr>
          <w:p w14:paraId="314C3495" w14:textId="77777777" w:rsidR="009E62B6" w:rsidRPr="00291DAC" w:rsidRDefault="009E62B6" w:rsidP="009E62B6">
            <w:pPr>
              <w:ind w:firstLine="553"/>
              <w:jc w:val="both"/>
              <w:rPr>
                <w:i/>
              </w:rPr>
            </w:pPr>
            <w:r w:rsidRPr="00291DAC">
              <w:t>Согласно</w:t>
            </w:r>
            <w:r>
              <w:t xml:space="preserve"> </w:t>
            </w:r>
            <w:r w:rsidRPr="00832F6A">
              <w:t>СП 375.1325800.2023</w:t>
            </w:r>
            <w:r w:rsidRPr="00291DAC">
              <w:t xml:space="preserve"> </w:t>
            </w:r>
            <w:r>
              <w:t xml:space="preserve">«Трубы промышленные дымовые», </w:t>
            </w:r>
            <w:r w:rsidRPr="005F45D7">
              <w:t>СП 14.13330.2018  Строительство в сейсмических районах" (с изменениями № 2, № 3)</w:t>
            </w:r>
            <w:r>
              <w:t>,</w:t>
            </w:r>
            <w:r w:rsidRPr="005F45D7">
              <w:t xml:space="preserve"> </w:t>
            </w:r>
            <w:r w:rsidRPr="00291DAC">
              <w:t xml:space="preserve">СП 70.13330.2012 «Несущие и ограждающие конструкции» </w:t>
            </w:r>
            <w:r w:rsidRPr="00291DAC">
              <w:rPr>
                <w:color w:val="000000"/>
                <w:shd w:val="clear" w:color="auto" w:fill="FFFFFF"/>
              </w:rPr>
              <w:t>(с изменениями N 1,3,4)</w:t>
            </w:r>
            <w:r w:rsidRPr="00291DAC">
              <w:t xml:space="preserve">, СП  20.13330.2016 «Нагрузки и воздействия» </w:t>
            </w:r>
            <w:r w:rsidRPr="00291DAC">
              <w:rPr>
                <w:color w:val="000000"/>
                <w:shd w:val="clear" w:color="auto" w:fill="FFFFFF"/>
              </w:rPr>
              <w:t xml:space="preserve">(с изменениями </w:t>
            </w:r>
            <w:r w:rsidRPr="005F45D7">
              <w:rPr>
                <w:color w:val="000000"/>
                <w:shd w:val="clear" w:color="auto" w:fill="FFFFFF"/>
              </w:rPr>
              <w:t>№ 1, № 2, № 3, № 4, № 5</w:t>
            </w:r>
            <w:r w:rsidRPr="00291DAC">
              <w:rPr>
                <w:color w:val="000000"/>
                <w:shd w:val="clear" w:color="auto" w:fill="FFFFFF"/>
              </w:rPr>
              <w:t>)</w:t>
            </w:r>
            <w:r w:rsidRPr="00291DAC">
              <w:t>, СП 22.13330.2016 «</w:t>
            </w:r>
            <w:hyperlink r:id="rId14" w:history="1">
              <w:r w:rsidRPr="00291DAC">
                <w:t>Основания зданий и сооружений»</w:t>
              </w:r>
            </w:hyperlink>
            <w:r w:rsidRPr="00291DAC">
              <w:t xml:space="preserve"> </w:t>
            </w:r>
            <w:r w:rsidRPr="00291DAC">
              <w:rPr>
                <w:color w:val="000000"/>
                <w:shd w:val="clear" w:color="auto" w:fill="FFFFFF"/>
              </w:rPr>
              <w:t xml:space="preserve">(с изменениями </w:t>
            </w:r>
            <w:r w:rsidRPr="005F45D7">
              <w:rPr>
                <w:color w:val="000000"/>
                <w:shd w:val="clear" w:color="auto" w:fill="FFFFFF"/>
              </w:rPr>
              <w:t>№ 1, № 2, № 3, № 4, № 5</w:t>
            </w:r>
            <w:r w:rsidRPr="00291DAC">
              <w:rPr>
                <w:color w:val="000000"/>
                <w:shd w:val="clear" w:color="auto" w:fill="FFFFFF"/>
              </w:rPr>
              <w:t>)</w:t>
            </w:r>
            <w:r>
              <w:t>.</w:t>
            </w:r>
          </w:p>
        </w:tc>
      </w:tr>
      <w:tr w:rsidR="009E62B6" w:rsidRPr="00291DAC" w14:paraId="0F388426" w14:textId="77777777" w:rsidTr="009E62B6">
        <w:tc>
          <w:tcPr>
            <w:tcW w:w="10051" w:type="dxa"/>
            <w:tcBorders>
              <w:top w:val="single" w:sz="4" w:space="0" w:color="auto"/>
            </w:tcBorders>
            <w:vAlign w:val="bottom"/>
          </w:tcPr>
          <w:p w14:paraId="700BC95A" w14:textId="77777777" w:rsidR="009E62B6" w:rsidRPr="00291DAC" w:rsidRDefault="009E62B6" w:rsidP="009E62B6">
            <w:pPr>
              <w:adjustRightInd w:val="0"/>
              <w:jc w:val="center"/>
              <w:rPr>
                <w:sz w:val="14"/>
                <w:szCs w:val="14"/>
              </w:rPr>
            </w:pPr>
            <w:r w:rsidRPr="00291DAC">
              <w:rPr>
                <w:sz w:val="14"/>
                <w:szCs w:val="14"/>
              </w:rPr>
              <w:t>(указывается необходимость разработки решений фундаментов с учетом результатов инженерных изысканий, а также технико-экономического сравнения вариантов)</w:t>
            </w:r>
          </w:p>
        </w:tc>
      </w:tr>
    </w:tbl>
    <w:p w14:paraId="0632626D" w14:textId="77777777" w:rsidR="009E62B6" w:rsidRPr="00291DAC" w:rsidRDefault="009E62B6" w:rsidP="009E62B6">
      <w:pPr>
        <w:ind w:firstLine="567"/>
        <w:rPr>
          <w:sz w:val="6"/>
          <w:szCs w:val="6"/>
        </w:rPr>
      </w:pPr>
    </w:p>
    <w:p w14:paraId="55F6A10D" w14:textId="77777777" w:rsidR="009E62B6" w:rsidRPr="00291DAC" w:rsidRDefault="009E62B6" w:rsidP="009E62B6">
      <w:pPr>
        <w:ind w:firstLine="567"/>
      </w:pPr>
      <w:r w:rsidRPr="00291DAC">
        <w:t>21.4. Требования к стенам, подвалам и цокольному этажу:</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9E62B6" w:rsidRPr="00291DAC" w14:paraId="539F72BE" w14:textId="77777777" w:rsidTr="009E62B6">
        <w:trPr>
          <w:trHeight w:val="284"/>
        </w:trPr>
        <w:tc>
          <w:tcPr>
            <w:tcW w:w="10051" w:type="dxa"/>
            <w:tcBorders>
              <w:bottom w:val="single" w:sz="4" w:space="0" w:color="auto"/>
            </w:tcBorders>
            <w:vAlign w:val="bottom"/>
          </w:tcPr>
          <w:p w14:paraId="718D4510" w14:textId="77777777" w:rsidR="009E62B6" w:rsidRPr="00291DAC" w:rsidRDefault="009E62B6" w:rsidP="009E62B6">
            <w:pPr>
              <w:adjustRightInd w:val="0"/>
              <w:ind w:firstLine="553"/>
              <w:jc w:val="both"/>
            </w:pPr>
            <w:r w:rsidRPr="00291DAC">
              <w:t xml:space="preserve">Отсутствуют </w:t>
            </w:r>
          </w:p>
        </w:tc>
      </w:tr>
      <w:tr w:rsidR="009E62B6" w:rsidRPr="00291DAC" w14:paraId="0B3B1EFE" w14:textId="77777777" w:rsidTr="009E62B6">
        <w:tc>
          <w:tcPr>
            <w:tcW w:w="10051" w:type="dxa"/>
            <w:tcBorders>
              <w:top w:val="single" w:sz="4" w:space="0" w:color="auto"/>
            </w:tcBorders>
            <w:vAlign w:val="bottom"/>
          </w:tcPr>
          <w:p w14:paraId="2701CDA6" w14:textId="77777777" w:rsidR="009E62B6" w:rsidRPr="00291DAC" w:rsidRDefault="009E62B6" w:rsidP="009E62B6">
            <w:pPr>
              <w:adjustRightInd w:val="0"/>
              <w:jc w:val="center"/>
              <w:rPr>
                <w:sz w:val="14"/>
                <w:szCs w:val="14"/>
              </w:rPr>
            </w:pPr>
            <w:r w:rsidRPr="00291DAC">
              <w:rPr>
                <w:sz w:val="14"/>
                <w:szCs w:val="14"/>
              </w:rPr>
              <w:t>(указывается необходимость применения материалов, изделий, конструкций либо определяются конкретные требования к материалам, изделиям, конструкциям)</w:t>
            </w:r>
          </w:p>
        </w:tc>
      </w:tr>
    </w:tbl>
    <w:p w14:paraId="7620A6E6" w14:textId="77777777" w:rsidR="009E62B6" w:rsidRPr="00291DAC" w:rsidRDefault="009E62B6" w:rsidP="009E62B6">
      <w:pPr>
        <w:ind w:firstLine="567"/>
        <w:rPr>
          <w:sz w:val="6"/>
          <w:szCs w:val="6"/>
        </w:rPr>
      </w:pPr>
    </w:p>
    <w:p w14:paraId="5DAFC156" w14:textId="77777777" w:rsidR="009E62B6" w:rsidRPr="00291DAC" w:rsidRDefault="009E62B6" w:rsidP="009E62B6">
      <w:pPr>
        <w:ind w:firstLine="567"/>
      </w:pPr>
      <w:r w:rsidRPr="00291DAC">
        <w:t>21.5. Требования к наружным стенам:</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9E62B6" w:rsidRPr="00291DAC" w14:paraId="155AA4A6" w14:textId="77777777" w:rsidTr="009E62B6">
        <w:trPr>
          <w:trHeight w:val="284"/>
        </w:trPr>
        <w:tc>
          <w:tcPr>
            <w:tcW w:w="10051" w:type="dxa"/>
            <w:tcBorders>
              <w:bottom w:val="single" w:sz="4" w:space="0" w:color="auto"/>
            </w:tcBorders>
            <w:vAlign w:val="bottom"/>
          </w:tcPr>
          <w:p w14:paraId="3A98DCC7" w14:textId="77777777" w:rsidR="009E62B6" w:rsidRPr="00291DAC" w:rsidRDefault="009E62B6" w:rsidP="009E62B6">
            <w:pPr>
              <w:adjustRightInd w:val="0"/>
              <w:ind w:firstLine="553"/>
              <w:rPr>
                <w:i/>
              </w:rPr>
            </w:pPr>
            <w:r w:rsidRPr="00291DAC">
              <w:t>Отсутствуют</w:t>
            </w:r>
          </w:p>
        </w:tc>
      </w:tr>
      <w:tr w:rsidR="009E62B6" w:rsidRPr="00291DAC" w14:paraId="17942D50" w14:textId="77777777" w:rsidTr="009E62B6">
        <w:tc>
          <w:tcPr>
            <w:tcW w:w="10051" w:type="dxa"/>
            <w:tcBorders>
              <w:top w:val="single" w:sz="4" w:space="0" w:color="auto"/>
            </w:tcBorders>
            <w:vAlign w:val="bottom"/>
          </w:tcPr>
          <w:p w14:paraId="516B2C6D" w14:textId="77777777" w:rsidR="009E62B6" w:rsidRPr="00291DAC" w:rsidRDefault="009E62B6" w:rsidP="009E62B6">
            <w:pPr>
              <w:adjustRightInd w:val="0"/>
              <w:jc w:val="center"/>
              <w:rPr>
                <w:sz w:val="14"/>
                <w:szCs w:val="14"/>
              </w:rPr>
            </w:pPr>
            <w:r w:rsidRPr="00291DAC">
              <w:rPr>
                <w:sz w:val="14"/>
                <w:szCs w:val="14"/>
              </w:rPr>
              <w:t>(указывается необходимость применения материалов, изделий, конструкций либо определяются конкретные требования к материалам, изделиям, конструкциям)</w:t>
            </w:r>
          </w:p>
        </w:tc>
      </w:tr>
    </w:tbl>
    <w:p w14:paraId="2A9B1621" w14:textId="77777777" w:rsidR="009E62B6" w:rsidRPr="00291DAC" w:rsidRDefault="009E62B6" w:rsidP="009E62B6">
      <w:pPr>
        <w:ind w:firstLine="567"/>
        <w:rPr>
          <w:sz w:val="6"/>
          <w:szCs w:val="6"/>
        </w:rPr>
      </w:pPr>
    </w:p>
    <w:p w14:paraId="1AACAF15" w14:textId="77777777" w:rsidR="009E62B6" w:rsidRPr="00291DAC" w:rsidRDefault="009E62B6" w:rsidP="009E62B6">
      <w:pPr>
        <w:ind w:firstLine="567"/>
        <w:rPr>
          <w:sz w:val="6"/>
          <w:szCs w:val="6"/>
        </w:rPr>
      </w:pPr>
    </w:p>
    <w:p w14:paraId="6DC569DB" w14:textId="77777777" w:rsidR="009E62B6" w:rsidRPr="00291DAC" w:rsidRDefault="009E62B6" w:rsidP="009E62B6">
      <w:pPr>
        <w:ind w:firstLine="567"/>
      </w:pPr>
      <w:r w:rsidRPr="00291DAC">
        <w:lastRenderedPageBreak/>
        <w:t>21.6. Требования к внутренним стенам и перегородкам:</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9E62B6" w:rsidRPr="00291DAC" w14:paraId="098AF45B" w14:textId="77777777" w:rsidTr="009E62B6">
        <w:trPr>
          <w:trHeight w:val="284"/>
        </w:trPr>
        <w:tc>
          <w:tcPr>
            <w:tcW w:w="10051" w:type="dxa"/>
            <w:tcBorders>
              <w:bottom w:val="single" w:sz="4" w:space="0" w:color="auto"/>
            </w:tcBorders>
            <w:vAlign w:val="bottom"/>
          </w:tcPr>
          <w:p w14:paraId="497ADD5C" w14:textId="77777777" w:rsidR="009E62B6" w:rsidRPr="00291DAC" w:rsidRDefault="009E62B6" w:rsidP="009E62B6">
            <w:pPr>
              <w:adjustRightInd w:val="0"/>
              <w:ind w:firstLine="553"/>
              <w:jc w:val="both"/>
              <w:rPr>
                <w:i/>
              </w:rPr>
            </w:pPr>
            <w:r w:rsidRPr="00291DAC">
              <w:t>Отсутствуют</w:t>
            </w:r>
          </w:p>
        </w:tc>
      </w:tr>
      <w:tr w:rsidR="009E62B6" w:rsidRPr="00291DAC" w14:paraId="7F0730AB" w14:textId="77777777" w:rsidTr="009E62B6">
        <w:tc>
          <w:tcPr>
            <w:tcW w:w="10051" w:type="dxa"/>
            <w:tcBorders>
              <w:top w:val="single" w:sz="4" w:space="0" w:color="auto"/>
            </w:tcBorders>
            <w:vAlign w:val="bottom"/>
          </w:tcPr>
          <w:p w14:paraId="32CD0A0C" w14:textId="77777777" w:rsidR="009E62B6" w:rsidRPr="00291DAC" w:rsidRDefault="009E62B6" w:rsidP="009E62B6">
            <w:pPr>
              <w:adjustRightInd w:val="0"/>
              <w:jc w:val="center"/>
              <w:rPr>
                <w:sz w:val="14"/>
                <w:szCs w:val="14"/>
              </w:rPr>
            </w:pPr>
            <w:r w:rsidRPr="00291DAC">
              <w:rPr>
                <w:sz w:val="14"/>
                <w:szCs w:val="14"/>
              </w:rPr>
              <w:t>(указывается необходимость применения материалов, изделий, конструкций либо определяются конкретные требования к материалам, изделиям, конструкциям)</w:t>
            </w:r>
          </w:p>
        </w:tc>
      </w:tr>
    </w:tbl>
    <w:p w14:paraId="51E306CF" w14:textId="77777777" w:rsidR="009E62B6" w:rsidRPr="00291DAC" w:rsidRDefault="009E62B6" w:rsidP="009E62B6">
      <w:pPr>
        <w:ind w:firstLine="567"/>
        <w:rPr>
          <w:sz w:val="6"/>
          <w:szCs w:val="6"/>
        </w:rPr>
      </w:pPr>
    </w:p>
    <w:p w14:paraId="0D890241" w14:textId="77777777" w:rsidR="009E62B6" w:rsidRPr="00291DAC" w:rsidRDefault="009E62B6" w:rsidP="009E62B6">
      <w:pPr>
        <w:ind w:firstLine="567"/>
      </w:pPr>
      <w:r w:rsidRPr="00291DAC">
        <w:t>21.7. Требования к перекрытиям:</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9E62B6" w:rsidRPr="00291DAC" w14:paraId="09EA9B79" w14:textId="77777777" w:rsidTr="009E62B6">
        <w:trPr>
          <w:trHeight w:val="284"/>
        </w:trPr>
        <w:tc>
          <w:tcPr>
            <w:tcW w:w="10051" w:type="dxa"/>
            <w:tcBorders>
              <w:bottom w:val="single" w:sz="4" w:space="0" w:color="auto"/>
            </w:tcBorders>
            <w:vAlign w:val="bottom"/>
          </w:tcPr>
          <w:p w14:paraId="5C281CED" w14:textId="77777777" w:rsidR="009E62B6" w:rsidRPr="00291DAC" w:rsidRDefault="009E62B6" w:rsidP="009E62B6">
            <w:pPr>
              <w:adjustRightInd w:val="0"/>
              <w:ind w:firstLine="553"/>
              <w:jc w:val="both"/>
              <w:rPr>
                <w:i/>
              </w:rPr>
            </w:pPr>
            <w:r w:rsidRPr="00291DAC">
              <w:t>Отсутствуют</w:t>
            </w:r>
          </w:p>
        </w:tc>
      </w:tr>
      <w:tr w:rsidR="009E62B6" w:rsidRPr="00291DAC" w14:paraId="2D3DD4BA" w14:textId="77777777" w:rsidTr="009E62B6">
        <w:tc>
          <w:tcPr>
            <w:tcW w:w="10051" w:type="dxa"/>
            <w:tcBorders>
              <w:top w:val="single" w:sz="4" w:space="0" w:color="auto"/>
            </w:tcBorders>
            <w:vAlign w:val="bottom"/>
          </w:tcPr>
          <w:p w14:paraId="085B2F9A" w14:textId="77777777" w:rsidR="009E62B6" w:rsidRPr="00291DAC" w:rsidRDefault="009E62B6" w:rsidP="009E62B6">
            <w:pPr>
              <w:adjustRightInd w:val="0"/>
              <w:jc w:val="center"/>
              <w:rPr>
                <w:sz w:val="14"/>
                <w:szCs w:val="14"/>
              </w:rPr>
            </w:pPr>
            <w:r w:rsidRPr="00291DAC">
              <w:rPr>
                <w:sz w:val="14"/>
                <w:szCs w:val="14"/>
              </w:rPr>
              <w:t>(указывается необходимость применения материалов, изделий, конструкций либо определяются конкретные требования к материалам, изделиям, конструкциям)</w:t>
            </w:r>
          </w:p>
        </w:tc>
      </w:tr>
    </w:tbl>
    <w:p w14:paraId="3816BCBC" w14:textId="77777777" w:rsidR="009E62B6" w:rsidRPr="00291DAC" w:rsidRDefault="009E62B6" w:rsidP="009E62B6">
      <w:pPr>
        <w:ind w:firstLine="567"/>
        <w:rPr>
          <w:sz w:val="6"/>
          <w:szCs w:val="6"/>
        </w:rPr>
      </w:pPr>
    </w:p>
    <w:p w14:paraId="5B5357FB" w14:textId="77777777" w:rsidR="009E62B6" w:rsidRPr="00291DAC" w:rsidRDefault="009E62B6" w:rsidP="009E62B6">
      <w:pPr>
        <w:ind w:firstLine="567"/>
      </w:pPr>
      <w:r w:rsidRPr="00291DAC">
        <w:t>21.8. Требования к колоннам, ригелям:</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9E62B6" w:rsidRPr="00291DAC" w14:paraId="1E7524D4" w14:textId="77777777" w:rsidTr="009E62B6">
        <w:trPr>
          <w:trHeight w:val="284"/>
        </w:trPr>
        <w:tc>
          <w:tcPr>
            <w:tcW w:w="10051" w:type="dxa"/>
            <w:tcBorders>
              <w:bottom w:val="single" w:sz="4" w:space="0" w:color="auto"/>
            </w:tcBorders>
            <w:vAlign w:val="bottom"/>
          </w:tcPr>
          <w:p w14:paraId="2763104D" w14:textId="77777777" w:rsidR="009E62B6" w:rsidRPr="00291DAC" w:rsidRDefault="009E62B6" w:rsidP="009E62B6">
            <w:pPr>
              <w:adjustRightInd w:val="0"/>
              <w:ind w:firstLine="553"/>
              <w:jc w:val="both"/>
              <w:rPr>
                <w:i/>
              </w:rPr>
            </w:pPr>
            <w:r w:rsidRPr="00291DAC">
              <w:t>Отсутствуют</w:t>
            </w:r>
          </w:p>
        </w:tc>
      </w:tr>
      <w:tr w:rsidR="009E62B6" w:rsidRPr="00291DAC" w14:paraId="5848110D" w14:textId="77777777" w:rsidTr="009E62B6">
        <w:tc>
          <w:tcPr>
            <w:tcW w:w="10051" w:type="dxa"/>
            <w:tcBorders>
              <w:top w:val="single" w:sz="4" w:space="0" w:color="auto"/>
            </w:tcBorders>
            <w:vAlign w:val="bottom"/>
          </w:tcPr>
          <w:p w14:paraId="0F129E1A" w14:textId="77777777" w:rsidR="009E62B6" w:rsidRPr="00291DAC" w:rsidRDefault="009E62B6" w:rsidP="009E62B6">
            <w:pPr>
              <w:adjustRightInd w:val="0"/>
              <w:jc w:val="center"/>
              <w:rPr>
                <w:sz w:val="14"/>
                <w:szCs w:val="14"/>
              </w:rPr>
            </w:pPr>
            <w:r w:rsidRPr="00291DAC">
              <w:rPr>
                <w:sz w:val="14"/>
                <w:szCs w:val="14"/>
              </w:rPr>
              <w:t>(указывается необходимость применения материалов, изделий, конструкций либо определяются конкретные требования к материалам, изделиям, конструкциям)</w:t>
            </w:r>
          </w:p>
        </w:tc>
      </w:tr>
    </w:tbl>
    <w:p w14:paraId="5FC3161C" w14:textId="77777777" w:rsidR="009E62B6" w:rsidRPr="00291DAC" w:rsidRDefault="009E62B6" w:rsidP="009E62B6">
      <w:pPr>
        <w:ind w:firstLine="567"/>
        <w:rPr>
          <w:sz w:val="6"/>
          <w:szCs w:val="6"/>
        </w:rPr>
      </w:pPr>
    </w:p>
    <w:p w14:paraId="5A3409B6" w14:textId="77777777" w:rsidR="009E62B6" w:rsidRPr="00291DAC" w:rsidRDefault="009E62B6" w:rsidP="009E62B6">
      <w:pPr>
        <w:ind w:firstLine="567"/>
      </w:pPr>
      <w:r w:rsidRPr="00291DAC">
        <w:t>21.9. Требования к лестницам:</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9E62B6" w:rsidRPr="00291DAC" w14:paraId="6237F8AA" w14:textId="77777777" w:rsidTr="009E62B6">
        <w:trPr>
          <w:trHeight w:val="284"/>
        </w:trPr>
        <w:tc>
          <w:tcPr>
            <w:tcW w:w="10051" w:type="dxa"/>
            <w:tcBorders>
              <w:bottom w:val="single" w:sz="4" w:space="0" w:color="auto"/>
            </w:tcBorders>
            <w:vAlign w:val="bottom"/>
          </w:tcPr>
          <w:p w14:paraId="19656748" w14:textId="77777777" w:rsidR="009E62B6" w:rsidRPr="00291DAC" w:rsidRDefault="009E62B6" w:rsidP="009E62B6">
            <w:pPr>
              <w:ind w:firstLine="553"/>
            </w:pPr>
            <w:r w:rsidRPr="00291DAC">
              <w:t>Отсутствуют</w:t>
            </w:r>
          </w:p>
        </w:tc>
      </w:tr>
      <w:tr w:rsidR="009E62B6" w:rsidRPr="00291DAC" w14:paraId="243452AC" w14:textId="77777777" w:rsidTr="009E62B6">
        <w:tc>
          <w:tcPr>
            <w:tcW w:w="10051" w:type="dxa"/>
            <w:tcBorders>
              <w:top w:val="single" w:sz="4" w:space="0" w:color="auto"/>
            </w:tcBorders>
            <w:vAlign w:val="bottom"/>
          </w:tcPr>
          <w:p w14:paraId="184B84DA" w14:textId="77777777" w:rsidR="009E62B6" w:rsidRPr="00291DAC" w:rsidRDefault="009E62B6" w:rsidP="009E62B6">
            <w:pPr>
              <w:adjustRightInd w:val="0"/>
              <w:jc w:val="center"/>
              <w:rPr>
                <w:sz w:val="14"/>
                <w:szCs w:val="14"/>
              </w:rPr>
            </w:pPr>
            <w:r w:rsidRPr="00291DAC">
              <w:rPr>
                <w:sz w:val="14"/>
                <w:szCs w:val="14"/>
              </w:rPr>
              <w:t>(указывается необходимость применения материалов, изделий, конструкций либо определяются конкретные требования к материалам, изделиям, конструкциям)</w:t>
            </w:r>
          </w:p>
        </w:tc>
      </w:tr>
    </w:tbl>
    <w:p w14:paraId="06546229" w14:textId="77777777" w:rsidR="009E62B6" w:rsidRPr="00291DAC" w:rsidRDefault="009E62B6" w:rsidP="009E62B6">
      <w:pPr>
        <w:ind w:firstLine="567"/>
        <w:rPr>
          <w:sz w:val="6"/>
          <w:szCs w:val="6"/>
        </w:rPr>
      </w:pPr>
    </w:p>
    <w:p w14:paraId="6E4671EB" w14:textId="77777777" w:rsidR="009E62B6" w:rsidRPr="00291DAC" w:rsidRDefault="009E62B6" w:rsidP="009E62B6">
      <w:pPr>
        <w:ind w:firstLine="567"/>
      </w:pPr>
      <w:r w:rsidRPr="00291DAC">
        <w:t>21.10. Требования к полам:</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9E62B6" w:rsidRPr="00291DAC" w14:paraId="07CF0120" w14:textId="77777777" w:rsidTr="009E62B6">
        <w:trPr>
          <w:trHeight w:val="284"/>
        </w:trPr>
        <w:tc>
          <w:tcPr>
            <w:tcW w:w="10051" w:type="dxa"/>
            <w:tcBorders>
              <w:bottom w:val="single" w:sz="4" w:space="0" w:color="auto"/>
            </w:tcBorders>
            <w:vAlign w:val="bottom"/>
          </w:tcPr>
          <w:p w14:paraId="1F8D38F6" w14:textId="77777777" w:rsidR="009E62B6" w:rsidRPr="00291DAC" w:rsidRDefault="009E62B6" w:rsidP="009E62B6">
            <w:pPr>
              <w:adjustRightInd w:val="0"/>
              <w:ind w:firstLine="553"/>
              <w:jc w:val="both"/>
            </w:pPr>
            <w:r w:rsidRPr="00291DAC">
              <w:t>Отсутствуют</w:t>
            </w:r>
          </w:p>
        </w:tc>
      </w:tr>
      <w:tr w:rsidR="009E62B6" w:rsidRPr="00291DAC" w14:paraId="3B76DB0B" w14:textId="77777777" w:rsidTr="009E62B6">
        <w:tc>
          <w:tcPr>
            <w:tcW w:w="10051" w:type="dxa"/>
            <w:tcBorders>
              <w:top w:val="single" w:sz="4" w:space="0" w:color="auto"/>
            </w:tcBorders>
            <w:vAlign w:val="bottom"/>
          </w:tcPr>
          <w:p w14:paraId="2B6ACE3E" w14:textId="77777777" w:rsidR="009E62B6" w:rsidRPr="00291DAC" w:rsidRDefault="009E62B6" w:rsidP="009E62B6">
            <w:pPr>
              <w:adjustRightInd w:val="0"/>
              <w:jc w:val="center"/>
              <w:rPr>
                <w:sz w:val="14"/>
                <w:szCs w:val="14"/>
              </w:rPr>
            </w:pPr>
            <w:r w:rsidRPr="00291DAC">
              <w:rPr>
                <w:sz w:val="14"/>
                <w:szCs w:val="14"/>
              </w:rPr>
              <w:t>(указывается необходимость применения материалов, изделий, конструкций либо определяются конкретные требования к материалам, изделиям, конструкциям)</w:t>
            </w:r>
          </w:p>
        </w:tc>
      </w:tr>
    </w:tbl>
    <w:p w14:paraId="59BE0984" w14:textId="77777777" w:rsidR="009E62B6" w:rsidRPr="00291DAC" w:rsidRDefault="009E62B6" w:rsidP="009E62B6">
      <w:pPr>
        <w:ind w:firstLine="567"/>
      </w:pPr>
      <w:r w:rsidRPr="00291DAC">
        <w:t>21.11. Требования к кровле:</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9E62B6" w:rsidRPr="00291DAC" w14:paraId="4724D2A9" w14:textId="77777777" w:rsidTr="009E62B6">
        <w:trPr>
          <w:trHeight w:val="284"/>
        </w:trPr>
        <w:tc>
          <w:tcPr>
            <w:tcW w:w="10051" w:type="dxa"/>
            <w:tcBorders>
              <w:bottom w:val="single" w:sz="4" w:space="0" w:color="auto"/>
            </w:tcBorders>
            <w:vAlign w:val="bottom"/>
          </w:tcPr>
          <w:p w14:paraId="6A7FE298" w14:textId="77777777" w:rsidR="009E62B6" w:rsidRPr="00291DAC" w:rsidRDefault="009E62B6" w:rsidP="009E62B6">
            <w:pPr>
              <w:adjustRightInd w:val="0"/>
              <w:ind w:firstLine="553"/>
              <w:jc w:val="both"/>
            </w:pPr>
            <w:r w:rsidRPr="00291DAC">
              <w:t>Отсутствуют</w:t>
            </w:r>
          </w:p>
        </w:tc>
      </w:tr>
      <w:tr w:rsidR="009E62B6" w:rsidRPr="00291DAC" w14:paraId="5B9ACA35" w14:textId="77777777" w:rsidTr="009E62B6">
        <w:tc>
          <w:tcPr>
            <w:tcW w:w="10051" w:type="dxa"/>
            <w:tcBorders>
              <w:top w:val="single" w:sz="4" w:space="0" w:color="auto"/>
            </w:tcBorders>
            <w:vAlign w:val="bottom"/>
          </w:tcPr>
          <w:p w14:paraId="6AB27762" w14:textId="77777777" w:rsidR="009E62B6" w:rsidRPr="00291DAC" w:rsidRDefault="009E62B6" w:rsidP="009E62B6">
            <w:pPr>
              <w:adjustRightInd w:val="0"/>
              <w:jc w:val="center"/>
              <w:rPr>
                <w:sz w:val="14"/>
                <w:szCs w:val="14"/>
              </w:rPr>
            </w:pPr>
            <w:r w:rsidRPr="00291DAC">
              <w:rPr>
                <w:sz w:val="14"/>
                <w:szCs w:val="14"/>
              </w:rPr>
              <w:t>(указывается необходимость применения материалов, изделий, конструкций либо определяются конкретные требования к материалам, изделиям, конструкциям)</w:t>
            </w:r>
          </w:p>
        </w:tc>
      </w:tr>
    </w:tbl>
    <w:p w14:paraId="5C4C4AC3" w14:textId="77777777" w:rsidR="009E62B6" w:rsidRPr="00291DAC" w:rsidRDefault="009E62B6" w:rsidP="009E62B6">
      <w:pPr>
        <w:adjustRightInd w:val="0"/>
        <w:ind w:firstLine="553"/>
        <w:jc w:val="both"/>
        <w:rPr>
          <w:sz w:val="6"/>
          <w:szCs w:val="6"/>
        </w:rPr>
      </w:pPr>
    </w:p>
    <w:p w14:paraId="75DD102D" w14:textId="77777777" w:rsidR="009E62B6" w:rsidRPr="00291DAC" w:rsidRDefault="009E62B6" w:rsidP="009E62B6">
      <w:pPr>
        <w:adjustRightInd w:val="0"/>
        <w:ind w:firstLine="553"/>
        <w:jc w:val="both"/>
      </w:pPr>
      <w:r w:rsidRPr="00291DAC">
        <w:t>21.12. Требования к витражам, окнам:</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9E62B6" w:rsidRPr="00291DAC" w14:paraId="0BB8ED71" w14:textId="77777777" w:rsidTr="009E62B6">
        <w:trPr>
          <w:trHeight w:val="284"/>
        </w:trPr>
        <w:tc>
          <w:tcPr>
            <w:tcW w:w="10051" w:type="dxa"/>
            <w:tcBorders>
              <w:bottom w:val="single" w:sz="4" w:space="0" w:color="auto"/>
            </w:tcBorders>
            <w:vAlign w:val="bottom"/>
          </w:tcPr>
          <w:p w14:paraId="3CC2796C" w14:textId="77777777" w:rsidR="009E62B6" w:rsidRPr="00291DAC" w:rsidRDefault="009E62B6" w:rsidP="009E62B6">
            <w:pPr>
              <w:adjustRightInd w:val="0"/>
              <w:ind w:firstLine="553"/>
              <w:jc w:val="both"/>
            </w:pPr>
            <w:r w:rsidRPr="00291DAC">
              <w:t>Отсутствуют</w:t>
            </w:r>
          </w:p>
        </w:tc>
      </w:tr>
      <w:tr w:rsidR="009E62B6" w:rsidRPr="00291DAC" w14:paraId="6BC53D10" w14:textId="77777777" w:rsidTr="009E62B6">
        <w:tc>
          <w:tcPr>
            <w:tcW w:w="10051" w:type="dxa"/>
            <w:tcBorders>
              <w:top w:val="single" w:sz="4" w:space="0" w:color="auto"/>
            </w:tcBorders>
            <w:vAlign w:val="bottom"/>
          </w:tcPr>
          <w:p w14:paraId="5079CD49" w14:textId="77777777" w:rsidR="009E62B6" w:rsidRPr="00291DAC" w:rsidRDefault="009E62B6" w:rsidP="009E62B6">
            <w:pPr>
              <w:adjustRightInd w:val="0"/>
              <w:jc w:val="center"/>
              <w:rPr>
                <w:sz w:val="14"/>
                <w:szCs w:val="14"/>
              </w:rPr>
            </w:pPr>
            <w:r w:rsidRPr="00291DAC">
              <w:rPr>
                <w:sz w:val="14"/>
                <w:szCs w:val="14"/>
              </w:rPr>
              <w:t>(указывается необходимость применения материалов, изделий, конструкций либо определяются конкретные требования к материалам, изделиям, конструкциям)</w:t>
            </w:r>
          </w:p>
        </w:tc>
      </w:tr>
    </w:tbl>
    <w:p w14:paraId="08C47CF6" w14:textId="77777777" w:rsidR="009E62B6" w:rsidRPr="00291DAC" w:rsidRDefault="009E62B6" w:rsidP="009E62B6">
      <w:pPr>
        <w:ind w:firstLine="567"/>
        <w:rPr>
          <w:sz w:val="6"/>
          <w:szCs w:val="6"/>
        </w:rPr>
      </w:pPr>
    </w:p>
    <w:p w14:paraId="74FA9D70" w14:textId="77777777" w:rsidR="009E62B6" w:rsidRPr="00291DAC" w:rsidRDefault="009E62B6" w:rsidP="009E62B6">
      <w:pPr>
        <w:ind w:firstLine="567"/>
      </w:pPr>
      <w:r w:rsidRPr="00291DAC">
        <w:t>21.13. Требования к дверям:</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9E62B6" w:rsidRPr="00291DAC" w14:paraId="63C079BE" w14:textId="77777777" w:rsidTr="009E62B6">
        <w:trPr>
          <w:trHeight w:val="284"/>
        </w:trPr>
        <w:tc>
          <w:tcPr>
            <w:tcW w:w="10051" w:type="dxa"/>
            <w:tcBorders>
              <w:bottom w:val="single" w:sz="4" w:space="0" w:color="auto"/>
            </w:tcBorders>
            <w:vAlign w:val="bottom"/>
          </w:tcPr>
          <w:p w14:paraId="4D76DB1B" w14:textId="77777777" w:rsidR="009E62B6" w:rsidRPr="00291DAC" w:rsidRDefault="009E62B6" w:rsidP="009E62B6">
            <w:pPr>
              <w:adjustRightInd w:val="0"/>
              <w:ind w:firstLine="553"/>
              <w:jc w:val="both"/>
            </w:pPr>
            <w:r w:rsidRPr="00291DAC">
              <w:t>Отсутствуют</w:t>
            </w:r>
          </w:p>
        </w:tc>
      </w:tr>
      <w:tr w:rsidR="009E62B6" w:rsidRPr="00291DAC" w14:paraId="4E9CD1C6" w14:textId="77777777" w:rsidTr="009E62B6">
        <w:tc>
          <w:tcPr>
            <w:tcW w:w="10051" w:type="dxa"/>
            <w:tcBorders>
              <w:top w:val="single" w:sz="4" w:space="0" w:color="auto"/>
            </w:tcBorders>
            <w:vAlign w:val="bottom"/>
          </w:tcPr>
          <w:p w14:paraId="6A0B4D2E" w14:textId="77777777" w:rsidR="009E62B6" w:rsidRPr="00291DAC" w:rsidRDefault="009E62B6" w:rsidP="009E62B6">
            <w:pPr>
              <w:adjustRightInd w:val="0"/>
              <w:jc w:val="center"/>
              <w:rPr>
                <w:sz w:val="14"/>
                <w:szCs w:val="14"/>
              </w:rPr>
            </w:pPr>
            <w:r w:rsidRPr="00291DAC">
              <w:rPr>
                <w:sz w:val="14"/>
                <w:szCs w:val="14"/>
              </w:rPr>
              <w:t>(указывается необходимость применения материалов, изделий, конструкций либо определяются конкретные требования к материалам, изделиям, конструкциям)</w:t>
            </w:r>
          </w:p>
        </w:tc>
      </w:tr>
    </w:tbl>
    <w:p w14:paraId="712880A1" w14:textId="77777777" w:rsidR="009E62B6" w:rsidRPr="00291DAC" w:rsidRDefault="009E62B6" w:rsidP="009E62B6">
      <w:pPr>
        <w:ind w:firstLine="567"/>
        <w:rPr>
          <w:sz w:val="6"/>
          <w:szCs w:val="6"/>
        </w:rPr>
      </w:pPr>
    </w:p>
    <w:p w14:paraId="39DB8950" w14:textId="77777777" w:rsidR="009E62B6" w:rsidRPr="00291DAC" w:rsidRDefault="009E62B6" w:rsidP="009E62B6">
      <w:pPr>
        <w:ind w:firstLine="567"/>
      </w:pPr>
      <w:r w:rsidRPr="00291DAC">
        <w:t>21.14. Требования к внутренней отделке:</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9E62B6" w:rsidRPr="00291DAC" w14:paraId="5C2936D4" w14:textId="77777777" w:rsidTr="009E62B6">
        <w:trPr>
          <w:trHeight w:val="284"/>
        </w:trPr>
        <w:tc>
          <w:tcPr>
            <w:tcW w:w="10051" w:type="dxa"/>
            <w:tcBorders>
              <w:bottom w:val="single" w:sz="4" w:space="0" w:color="auto"/>
            </w:tcBorders>
            <w:vAlign w:val="bottom"/>
          </w:tcPr>
          <w:p w14:paraId="362FA066" w14:textId="77777777" w:rsidR="009E62B6" w:rsidRPr="00291DAC" w:rsidRDefault="009E62B6" w:rsidP="009E62B6">
            <w:pPr>
              <w:adjustRightInd w:val="0"/>
              <w:ind w:firstLine="553"/>
              <w:jc w:val="both"/>
            </w:pPr>
            <w:r w:rsidRPr="00291DAC">
              <w:t>Отсутствуют</w:t>
            </w:r>
          </w:p>
        </w:tc>
      </w:tr>
      <w:tr w:rsidR="009E62B6" w:rsidRPr="00291DAC" w14:paraId="302F8B47" w14:textId="77777777" w:rsidTr="009E62B6">
        <w:tc>
          <w:tcPr>
            <w:tcW w:w="10051" w:type="dxa"/>
            <w:tcBorders>
              <w:top w:val="single" w:sz="4" w:space="0" w:color="auto"/>
            </w:tcBorders>
            <w:vAlign w:val="bottom"/>
          </w:tcPr>
          <w:p w14:paraId="342951B0" w14:textId="77777777" w:rsidR="009E62B6" w:rsidRPr="00291DAC" w:rsidRDefault="009E62B6" w:rsidP="009E62B6">
            <w:pPr>
              <w:adjustRightInd w:val="0"/>
              <w:jc w:val="center"/>
              <w:rPr>
                <w:sz w:val="14"/>
                <w:szCs w:val="14"/>
              </w:rPr>
            </w:pPr>
            <w:r w:rsidRPr="00291DAC">
              <w:rPr>
                <w:sz w:val="14"/>
                <w:szCs w:val="14"/>
              </w:rPr>
              <w:t>(указываются эстетические и эксплуатационные характеристики отделочных материалов, включая текстуру поверхности, цветовую гамму и оттенки,</w:t>
            </w:r>
            <w:r w:rsidRPr="00291DAC">
              <w:rPr>
                <w:sz w:val="14"/>
                <w:szCs w:val="14"/>
              </w:rPr>
              <w:br/>
              <w:t>необходимость применения материалов для внутренней отделки объекта на основании вариантов цветовых решений помещений объекта)</w:t>
            </w:r>
          </w:p>
        </w:tc>
      </w:tr>
    </w:tbl>
    <w:p w14:paraId="2AFF016E" w14:textId="77777777" w:rsidR="009E62B6" w:rsidRPr="00291DAC" w:rsidRDefault="009E62B6" w:rsidP="009E62B6">
      <w:pPr>
        <w:ind w:firstLine="567"/>
        <w:rPr>
          <w:sz w:val="6"/>
          <w:szCs w:val="6"/>
        </w:rPr>
      </w:pPr>
    </w:p>
    <w:p w14:paraId="13E69C40" w14:textId="77777777" w:rsidR="009E62B6" w:rsidRPr="00291DAC" w:rsidRDefault="009E62B6" w:rsidP="009E62B6">
      <w:pPr>
        <w:ind w:firstLine="567"/>
      </w:pPr>
      <w:r w:rsidRPr="00291DAC">
        <w:t>21.15. Требования к наружной отделке:</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9E62B6" w:rsidRPr="00291DAC" w14:paraId="0720C7BF" w14:textId="77777777" w:rsidTr="009E62B6">
        <w:trPr>
          <w:trHeight w:val="284"/>
        </w:trPr>
        <w:tc>
          <w:tcPr>
            <w:tcW w:w="10051" w:type="dxa"/>
            <w:tcBorders>
              <w:bottom w:val="single" w:sz="4" w:space="0" w:color="auto"/>
            </w:tcBorders>
            <w:vAlign w:val="bottom"/>
          </w:tcPr>
          <w:p w14:paraId="1104FB13" w14:textId="77777777" w:rsidR="009E62B6" w:rsidRPr="00291DAC" w:rsidRDefault="009E62B6" w:rsidP="009E62B6">
            <w:pPr>
              <w:adjustRightInd w:val="0"/>
              <w:ind w:firstLine="553"/>
              <w:jc w:val="both"/>
            </w:pPr>
            <w:r w:rsidRPr="00291DAC">
              <w:t>Отсутствуют</w:t>
            </w:r>
          </w:p>
        </w:tc>
      </w:tr>
      <w:tr w:rsidR="009E62B6" w:rsidRPr="00291DAC" w14:paraId="5E9F88FE" w14:textId="77777777" w:rsidTr="009E62B6">
        <w:tc>
          <w:tcPr>
            <w:tcW w:w="10051" w:type="dxa"/>
            <w:tcBorders>
              <w:top w:val="single" w:sz="4" w:space="0" w:color="auto"/>
            </w:tcBorders>
            <w:vAlign w:val="bottom"/>
          </w:tcPr>
          <w:p w14:paraId="0F9B9493" w14:textId="77777777" w:rsidR="009E62B6" w:rsidRPr="00291DAC" w:rsidRDefault="009E62B6" w:rsidP="009E62B6">
            <w:pPr>
              <w:adjustRightInd w:val="0"/>
              <w:jc w:val="center"/>
              <w:rPr>
                <w:sz w:val="14"/>
                <w:szCs w:val="14"/>
              </w:rPr>
            </w:pPr>
            <w:r w:rsidRPr="00291DAC">
              <w:rPr>
                <w:sz w:val="14"/>
                <w:szCs w:val="14"/>
              </w:rPr>
              <w:t>(указываются эстетические и эксплуатационные характеристики отделочных материалов, включая текстуру поверхности, цветовую гамму и оттенки,</w:t>
            </w:r>
            <w:r w:rsidRPr="00291DAC">
              <w:rPr>
                <w:sz w:val="14"/>
                <w:szCs w:val="14"/>
              </w:rPr>
              <w:br/>
              <w:t>необходимость применения материалов для наружной отделки объекта на основании вариантов цветовых решений фасадов объекта)</w:t>
            </w:r>
          </w:p>
        </w:tc>
      </w:tr>
    </w:tbl>
    <w:p w14:paraId="29575DF4" w14:textId="77777777" w:rsidR="009E62B6" w:rsidRPr="00291DAC" w:rsidRDefault="009E62B6" w:rsidP="009E62B6">
      <w:pPr>
        <w:ind w:firstLine="567"/>
        <w:jc w:val="both"/>
        <w:rPr>
          <w:sz w:val="6"/>
          <w:szCs w:val="6"/>
        </w:rPr>
      </w:pPr>
    </w:p>
    <w:p w14:paraId="17BC1FC7" w14:textId="77777777" w:rsidR="009E62B6" w:rsidRPr="00291DAC" w:rsidRDefault="009E62B6" w:rsidP="009E62B6">
      <w:pPr>
        <w:ind w:firstLine="567"/>
        <w:jc w:val="both"/>
      </w:pPr>
      <w:r w:rsidRPr="00291DAC">
        <w:t>21.16. Требования к обеспечению безопасности объекта при опасных природных процессах и явлениях и техногенных воздействиях:</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9E62B6" w:rsidRPr="00291DAC" w14:paraId="7008FE33" w14:textId="77777777" w:rsidTr="009E62B6">
        <w:trPr>
          <w:trHeight w:val="284"/>
        </w:trPr>
        <w:tc>
          <w:tcPr>
            <w:tcW w:w="10051" w:type="dxa"/>
            <w:tcBorders>
              <w:bottom w:val="single" w:sz="4" w:space="0" w:color="auto"/>
            </w:tcBorders>
            <w:vAlign w:val="bottom"/>
          </w:tcPr>
          <w:p w14:paraId="271BC95F" w14:textId="77777777" w:rsidR="009E62B6" w:rsidRPr="00291DAC" w:rsidRDefault="009E62B6" w:rsidP="009E62B6">
            <w:pPr>
              <w:ind w:firstLine="553"/>
              <w:jc w:val="both"/>
            </w:pPr>
            <w:r w:rsidRPr="00291DAC">
              <w:t>Определить в соответствии с требованиями Федерального закона от 30.12.2009 № 384-ФЗ «Технический регламент о безопасности зданий и сооружений», СП 14.13330.2018 «Строительство в сейсмических районах» (с изменениями 1,2,3) и результатами ИИ</w:t>
            </w:r>
          </w:p>
        </w:tc>
      </w:tr>
      <w:tr w:rsidR="009E62B6" w:rsidRPr="00291DAC" w14:paraId="1F539126" w14:textId="77777777" w:rsidTr="009E62B6">
        <w:tc>
          <w:tcPr>
            <w:tcW w:w="10051" w:type="dxa"/>
            <w:tcBorders>
              <w:top w:val="single" w:sz="4" w:space="0" w:color="auto"/>
            </w:tcBorders>
            <w:vAlign w:val="bottom"/>
          </w:tcPr>
          <w:p w14:paraId="240CEFAD" w14:textId="77777777" w:rsidR="009E62B6" w:rsidRPr="00291DAC" w:rsidRDefault="009E62B6" w:rsidP="009E62B6">
            <w:pPr>
              <w:adjustRightInd w:val="0"/>
              <w:jc w:val="center"/>
              <w:rPr>
                <w:sz w:val="14"/>
                <w:szCs w:val="14"/>
              </w:rPr>
            </w:pPr>
            <w:r w:rsidRPr="00291DAC">
              <w:rPr>
                <w:sz w:val="14"/>
                <w:szCs w:val="14"/>
              </w:rPr>
              <w:t>(указываются в случае если строительство и эксплуатация объекта планируется в сложных природных условиях)</w:t>
            </w:r>
          </w:p>
        </w:tc>
      </w:tr>
    </w:tbl>
    <w:p w14:paraId="63F4155A" w14:textId="77777777" w:rsidR="009E62B6" w:rsidRPr="00291DAC" w:rsidRDefault="009E62B6" w:rsidP="009E62B6">
      <w:pPr>
        <w:ind w:firstLine="567"/>
        <w:rPr>
          <w:sz w:val="6"/>
          <w:szCs w:val="6"/>
        </w:rPr>
      </w:pPr>
    </w:p>
    <w:p w14:paraId="25E40087" w14:textId="77777777" w:rsidR="009E62B6" w:rsidRPr="00291DAC" w:rsidRDefault="009E62B6" w:rsidP="009E62B6">
      <w:pPr>
        <w:ind w:firstLine="567"/>
      </w:pPr>
      <w:r w:rsidRPr="00291DAC">
        <w:t>21.17. Требования к инженерной защите территории объекта: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9E62B6" w:rsidRPr="00291DAC" w14:paraId="70CAAF51" w14:textId="77777777" w:rsidTr="009E62B6">
        <w:trPr>
          <w:trHeight w:val="284"/>
        </w:trPr>
        <w:tc>
          <w:tcPr>
            <w:tcW w:w="10051" w:type="dxa"/>
            <w:tcBorders>
              <w:bottom w:val="single" w:sz="4" w:space="0" w:color="auto"/>
            </w:tcBorders>
            <w:vAlign w:val="bottom"/>
          </w:tcPr>
          <w:p w14:paraId="36F504EC" w14:textId="77777777" w:rsidR="009E62B6" w:rsidRPr="00291DAC" w:rsidRDefault="009E62B6" w:rsidP="009E62B6">
            <w:pPr>
              <w:adjustRightInd w:val="0"/>
              <w:ind w:firstLine="553"/>
              <w:jc w:val="both"/>
            </w:pPr>
            <w:r w:rsidRPr="00291DAC">
              <w:t>По результатам инженерных изысканий разработать раздел по инженерной защите территории застройки в соответствии с СП 116.13330.2012 «Инженерная защита территорий, зданий и сооружений от опасных геологических процессов. Основные положения. Актуализированная редакция СНиП 22-02-2003» (с изменением №1)</w:t>
            </w:r>
          </w:p>
        </w:tc>
      </w:tr>
      <w:tr w:rsidR="009E62B6" w:rsidRPr="00291DAC" w14:paraId="710E78D3" w14:textId="77777777" w:rsidTr="009E62B6">
        <w:tc>
          <w:tcPr>
            <w:tcW w:w="10051" w:type="dxa"/>
            <w:tcBorders>
              <w:top w:val="single" w:sz="4" w:space="0" w:color="auto"/>
            </w:tcBorders>
            <w:vAlign w:val="bottom"/>
          </w:tcPr>
          <w:p w14:paraId="2AB4B19C" w14:textId="77777777" w:rsidR="009E62B6" w:rsidRPr="00291DAC" w:rsidRDefault="009E62B6" w:rsidP="009E62B6">
            <w:pPr>
              <w:adjustRightInd w:val="0"/>
              <w:jc w:val="center"/>
              <w:rPr>
                <w:sz w:val="14"/>
                <w:szCs w:val="14"/>
              </w:rPr>
            </w:pPr>
            <w:r w:rsidRPr="00291DAC">
              <w:rPr>
                <w:sz w:val="14"/>
                <w:szCs w:val="14"/>
              </w:rPr>
              <w:t>(указываются в случае если строительство и эксплуатация объекта планируется в сложных природных условиях)</w:t>
            </w:r>
          </w:p>
        </w:tc>
      </w:tr>
    </w:tbl>
    <w:p w14:paraId="533E179C" w14:textId="77777777" w:rsidR="009E62B6" w:rsidRPr="00291DAC" w:rsidRDefault="009E62B6" w:rsidP="009E62B6">
      <w:pPr>
        <w:ind w:firstLine="567"/>
        <w:rPr>
          <w:b/>
        </w:rPr>
      </w:pPr>
    </w:p>
    <w:p w14:paraId="101C9750" w14:textId="77777777" w:rsidR="009E62B6" w:rsidRPr="00291DAC" w:rsidRDefault="009E62B6" w:rsidP="009E62B6">
      <w:pPr>
        <w:ind w:firstLine="567"/>
        <w:rPr>
          <w:b/>
        </w:rPr>
      </w:pPr>
      <w:r w:rsidRPr="00291DAC">
        <w:rPr>
          <w:b/>
        </w:rPr>
        <w:t>22. Требования к технологическим и конструктивным решениям линейного объекта: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9E62B6" w:rsidRPr="00291DAC" w14:paraId="08FE951C" w14:textId="77777777" w:rsidTr="009E62B6">
        <w:trPr>
          <w:trHeight w:val="284"/>
        </w:trPr>
        <w:tc>
          <w:tcPr>
            <w:tcW w:w="10051" w:type="dxa"/>
            <w:tcBorders>
              <w:bottom w:val="single" w:sz="4" w:space="0" w:color="auto"/>
            </w:tcBorders>
            <w:vAlign w:val="bottom"/>
          </w:tcPr>
          <w:p w14:paraId="33E59129" w14:textId="77777777" w:rsidR="009E62B6" w:rsidRPr="00291DAC" w:rsidRDefault="009E62B6" w:rsidP="009E62B6">
            <w:pPr>
              <w:adjustRightInd w:val="0"/>
              <w:ind w:firstLine="553"/>
              <w:jc w:val="both"/>
            </w:pPr>
            <w:r w:rsidRPr="00291DAC">
              <w:t>Отсутствуют</w:t>
            </w:r>
          </w:p>
        </w:tc>
      </w:tr>
      <w:tr w:rsidR="009E62B6" w:rsidRPr="00291DAC" w14:paraId="20C64481" w14:textId="77777777" w:rsidTr="009E62B6">
        <w:tc>
          <w:tcPr>
            <w:tcW w:w="10051" w:type="dxa"/>
            <w:tcBorders>
              <w:top w:val="single" w:sz="4" w:space="0" w:color="auto"/>
            </w:tcBorders>
            <w:vAlign w:val="bottom"/>
          </w:tcPr>
          <w:p w14:paraId="29AB0407" w14:textId="77777777" w:rsidR="009E62B6" w:rsidRPr="00291DAC" w:rsidRDefault="009E62B6" w:rsidP="009E62B6">
            <w:pPr>
              <w:adjustRightInd w:val="0"/>
              <w:jc w:val="center"/>
              <w:rPr>
                <w:sz w:val="14"/>
                <w:szCs w:val="14"/>
              </w:rPr>
            </w:pPr>
            <w:r w:rsidRPr="00291DAC">
              <w:rPr>
                <w:sz w:val="14"/>
                <w:szCs w:val="14"/>
              </w:rPr>
              <w:t>(указываются для линейных объектов)</w:t>
            </w:r>
          </w:p>
        </w:tc>
      </w:tr>
    </w:tbl>
    <w:p w14:paraId="713ED909" w14:textId="77777777" w:rsidR="009E62B6" w:rsidRPr="00291DAC" w:rsidRDefault="009E62B6" w:rsidP="009E62B6">
      <w:pPr>
        <w:ind w:firstLine="567"/>
        <w:jc w:val="both"/>
        <w:rPr>
          <w:b/>
        </w:rPr>
      </w:pPr>
    </w:p>
    <w:p w14:paraId="131915C0" w14:textId="77777777" w:rsidR="009E62B6" w:rsidRPr="00291DAC" w:rsidRDefault="009E62B6" w:rsidP="009E62B6">
      <w:pPr>
        <w:ind w:firstLine="567"/>
        <w:jc w:val="both"/>
        <w:rPr>
          <w:b/>
        </w:rPr>
      </w:pPr>
      <w:r w:rsidRPr="00291DAC">
        <w:rPr>
          <w:b/>
        </w:rPr>
        <w:t>23. Требования к зданиям, строениям и сооружениям, входящим в инфраструктуру линейного объекта: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9E62B6" w:rsidRPr="00291DAC" w14:paraId="4E6EBED4" w14:textId="77777777" w:rsidTr="009E62B6">
        <w:trPr>
          <w:trHeight w:val="284"/>
        </w:trPr>
        <w:tc>
          <w:tcPr>
            <w:tcW w:w="10051" w:type="dxa"/>
            <w:tcBorders>
              <w:bottom w:val="single" w:sz="4" w:space="0" w:color="auto"/>
            </w:tcBorders>
            <w:vAlign w:val="bottom"/>
          </w:tcPr>
          <w:p w14:paraId="44641462" w14:textId="77777777" w:rsidR="009E62B6" w:rsidRPr="00291DAC" w:rsidRDefault="009E62B6" w:rsidP="009E62B6">
            <w:pPr>
              <w:adjustRightInd w:val="0"/>
              <w:ind w:firstLine="553"/>
              <w:jc w:val="both"/>
            </w:pPr>
            <w:r w:rsidRPr="00291DAC">
              <w:t>Отсутствуют</w:t>
            </w:r>
          </w:p>
        </w:tc>
      </w:tr>
      <w:tr w:rsidR="009E62B6" w:rsidRPr="00291DAC" w14:paraId="352C9EEB" w14:textId="77777777" w:rsidTr="009E62B6">
        <w:tc>
          <w:tcPr>
            <w:tcW w:w="10051" w:type="dxa"/>
            <w:tcBorders>
              <w:top w:val="single" w:sz="4" w:space="0" w:color="auto"/>
            </w:tcBorders>
            <w:vAlign w:val="bottom"/>
          </w:tcPr>
          <w:p w14:paraId="099BB2F2" w14:textId="77777777" w:rsidR="009E62B6" w:rsidRPr="00291DAC" w:rsidRDefault="009E62B6" w:rsidP="009E62B6">
            <w:pPr>
              <w:adjustRightInd w:val="0"/>
              <w:jc w:val="center"/>
              <w:rPr>
                <w:sz w:val="14"/>
                <w:szCs w:val="14"/>
              </w:rPr>
            </w:pPr>
            <w:r w:rsidRPr="00291DAC">
              <w:rPr>
                <w:sz w:val="14"/>
                <w:szCs w:val="14"/>
              </w:rPr>
              <w:t>(указываются для линейных объектов)</w:t>
            </w:r>
          </w:p>
        </w:tc>
      </w:tr>
    </w:tbl>
    <w:p w14:paraId="0BD96F45" w14:textId="77777777" w:rsidR="009E62B6" w:rsidRPr="00291DAC" w:rsidRDefault="009E62B6" w:rsidP="009E62B6">
      <w:pPr>
        <w:ind w:firstLine="567"/>
      </w:pPr>
    </w:p>
    <w:p w14:paraId="2F8E7200" w14:textId="77777777" w:rsidR="009E62B6" w:rsidRPr="00291DAC" w:rsidRDefault="009E62B6" w:rsidP="009E62B6">
      <w:pPr>
        <w:ind w:firstLine="567"/>
        <w:rPr>
          <w:b/>
        </w:rPr>
      </w:pPr>
      <w:r w:rsidRPr="00291DAC">
        <w:rPr>
          <w:b/>
        </w:rPr>
        <w:t>24. Требования к инженерно-техническим решениям:</w:t>
      </w:r>
    </w:p>
    <w:p w14:paraId="06B82BDE" w14:textId="77777777" w:rsidR="009E62B6" w:rsidRPr="00291DAC" w:rsidRDefault="009E62B6" w:rsidP="009E62B6">
      <w:pPr>
        <w:ind w:firstLine="567"/>
        <w:jc w:val="both"/>
      </w:pPr>
      <w:r w:rsidRPr="00291DAC">
        <w:t xml:space="preserve">24.1. Требования к основному технологическому оборудованию (указывается тип и основные характеристики по укрупненной номенклатуре, для объектов непроизводственного назначения </w:t>
      </w:r>
      <w:r w:rsidRPr="00291DAC">
        <w:lastRenderedPageBreak/>
        <w:t>должно быть установлено требование о выборе оборудования на основании технико-экономических расчетов, технико-экономического сравнения вариантов):</w:t>
      </w:r>
    </w:p>
    <w:p w14:paraId="62778A29" w14:textId="77777777" w:rsidR="009E62B6" w:rsidRPr="00291DAC" w:rsidRDefault="009E62B6" w:rsidP="009E62B6">
      <w:pPr>
        <w:ind w:firstLine="567"/>
        <w:rPr>
          <w:sz w:val="6"/>
          <w:szCs w:val="6"/>
        </w:rPr>
      </w:pPr>
    </w:p>
    <w:p w14:paraId="1EFC2EAC" w14:textId="77777777" w:rsidR="009E62B6" w:rsidRPr="00291DAC" w:rsidRDefault="009E62B6" w:rsidP="009E62B6">
      <w:pPr>
        <w:ind w:firstLine="567"/>
      </w:pPr>
      <w:r w:rsidRPr="00291DAC">
        <w:t>24.1.1. Отопление:</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9E62B6" w:rsidRPr="00291DAC" w14:paraId="0561FC27" w14:textId="77777777" w:rsidTr="009E62B6">
        <w:trPr>
          <w:trHeight w:val="284"/>
        </w:trPr>
        <w:tc>
          <w:tcPr>
            <w:tcW w:w="10051" w:type="dxa"/>
            <w:tcBorders>
              <w:bottom w:val="single" w:sz="4" w:space="0" w:color="auto"/>
            </w:tcBorders>
            <w:vAlign w:val="bottom"/>
          </w:tcPr>
          <w:p w14:paraId="4B9745EA" w14:textId="77777777" w:rsidR="009E62B6" w:rsidRPr="00291DAC" w:rsidRDefault="009E62B6" w:rsidP="009E62B6">
            <w:pPr>
              <w:adjustRightInd w:val="0"/>
              <w:ind w:firstLine="553"/>
              <w:jc w:val="both"/>
            </w:pPr>
            <w:r w:rsidRPr="00291DAC">
              <w:t>Отсутствуют</w:t>
            </w:r>
          </w:p>
        </w:tc>
      </w:tr>
    </w:tbl>
    <w:p w14:paraId="1B1304FD" w14:textId="77777777" w:rsidR="009E62B6" w:rsidRPr="00291DAC" w:rsidRDefault="009E62B6" w:rsidP="009E62B6">
      <w:pPr>
        <w:ind w:firstLine="567"/>
        <w:rPr>
          <w:sz w:val="6"/>
          <w:szCs w:val="6"/>
        </w:rPr>
      </w:pPr>
    </w:p>
    <w:p w14:paraId="43B326D1" w14:textId="77777777" w:rsidR="009E62B6" w:rsidRPr="00291DAC" w:rsidRDefault="009E62B6" w:rsidP="009E62B6">
      <w:pPr>
        <w:ind w:firstLine="567"/>
      </w:pPr>
      <w:r w:rsidRPr="00291DAC">
        <w:t>24.1.2. Вентиляция:</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9E62B6" w:rsidRPr="00291DAC" w14:paraId="4BCA9755" w14:textId="77777777" w:rsidTr="009E62B6">
        <w:trPr>
          <w:trHeight w:val="284"/>
        </w:trPr>
        <w:tc>
          <w:tcPr>
            <w:tcW w:w="10051" w:type="dxa"/>
            <w:tcBorders>
              <w:bottom w:val="single" w:sz="4" w:space="0" w:color="auto"/>
            </w:tcBorders>
            <w:vAlign w:val="bottom"/>
          </w:tcPr>
          <w:p w14:paraId="4AE4EFA6" w14:textId="77777777" w:rsidR="009E62B6" w:rsidRPr="00291DAC" w:rsidRDefault="009E62B6" w:rsidP="009E62B6">
            <w:pPr>
              <w:adjustRightInd w:val="0"/>
              <w:ind w:firstLine="553"/>
              <w:jc w:val="both"/>
            </w:pPr>
            <w:r w:rsidRPr="00291DAC">
              <w:t>Отсутствуют».</w:t>
            </w:r>
          </w:p>
        </w:tc>
      </w:tr>
    </w:tbl>
    <w:p w14:paraId="361C8487" w14:textId="77777777" w:rsidR="009E62B6" w:rsidRPr="00291DAC" w:rsidRDefault="009E62B6" w:rsidP="009E62B6">
      <w:pPr>
        <w:ind w:firstLine="567"/>
        <w:rPr>
          <w:sz w:val="6"/>
          <w:szCs w:val="6"/>
        </w:rPr>
      </w:pPr>
    </w:p>
    <w:p w14:paraId="7F14F10D" w14:textId="77777777" w:rsidR="009E62B6" w:rsidRPr="00291DAC" w:rsidRDefault="009E62B6" w:rsidP="009E62B6">
      <w:pPr>
        <w:ind w:firstLine="567"/>
      </w:pPr>
      <w:r w:rsidRPr="00291DAC">
        <w:t>24.1.3. Водопровод:</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9E62B6" w:rsidRPr="00291DAC" w14:paraId="340DD717" w14:textId="77777777" w:rsidTr="009E62B6">
        <w:trPr>
          <w:trHeight w:val="284"/>
        </w:trPr>
        <w:tc>
          <w:tcPr>
            <w:tcW w:w="10051" w:type="dxa"/>
            <w:tcBorders>
              <w:bottom w:val="single" w:sz="4" w:space="0" w:color="auto"/>
            </w:tcBorders>
            <w:vAlign w:val="bottom"/>
          </w:tcPr>
          <w:p w14:paraId="617080E6" w14:textId="77777777" w:rsidR="009E62B6" w:rsidRPr="00291DAC" w:rsidRDefault="009E62B6" w:rsidP="009E62B6">
            <w:pPr>
              <w:adjustRightInd w:val="0"/>
              <w:ind w:firstLine="553"/>
              <w:jc w:val="both"/>
            </w:pPr>
            <w:r w:rsidRPr="00291DAC">
              <w:t>Отсутствуют</w:t>
            </w:r>
          </w:p>
        </w:tc>
      </w:tr>
    </w:tbl>
    <w:p w14:paraId="1201578A" w14:textId="77777777" w:rsidR="009E62B6" w:rsidRPr="00291DAC" w:rsidRDefault="009E62B6" w:rsidP="009E62B6">
      <w:pPr>
        <w:ind w:firstLine="567"/>
      </w:pPr>
      <w:r w:rsidRPr="00291DAC">
        <w:t>24.1.4. Канализация:</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9E62B6" w:rsidRPr="00291DAC" w14:paraId="72F009FB" w14:textId="77777777" w:rsidTr="009E62B6">
        <w:trPr>
          <w:trHeight w:val="284"/>
        </w:trPr>
        <w:tc>
          <w:tcPr>
            <w:tcW w:w="10051" w:type="dxa"/>
            <w:tcBorders>
              <w:bottom w:val="single" w:sz="4" w:space="0" w:color="auto"/>
            </w:tcBorders>
            <w:vAlign w:val="bottom"/>
          </w:tcPr>
          <w:p w14:paraId="5887F5DD" w14:textId="77777777" w:rsidR="009E62B6" w:rsidRPr="00291DAC" w:rsidRDefault="009E62B6" w:rsidP="009E62B6">
            <w:pPr>
              <w:adjustRightInd w:val="0"/>
              <w:ind w:firstLine="553"/>
              <w:jc w:val="both"/>
            </w:pPr>
            <w:r w:rsidRPr="00291DAC">
              <w:t>Отсутствуют</w:t>
            </w:r>
          </w:p>
        </w:tc>
      </w:tr>
    </w:tbl>
    <w:p w14:paraId="7DBBD532" w14:textId="77777777" w:rsidR="009E62B6" w:rsidRPr="00291DAC" w:rsidRDefault="009E62B6" w:rsidP="009E62B6">
      <w:pPr>
        <w:ind w:firstLine="567"/>
        <w:rPr>
          <w:sz w:val="6"/>
          <w:szCs w:val="6"/>
        </w:rPr>
      </w:pPr>
    </w:p>
    <w:p w14:paraId="29EED87A" w14:textId="77777777" w:rsidR="009E62B6" w:rsidRPr="00291DAC" w:rsidRDefault="009E62B6" w:rsidP="009E62B6">
      <w:pPr>
        <w:ind w:firstLine="567"/>
      </w:pPr>
      <w:r w:rsidRPr="00291DAC">
        <w:t>24.1.5. Электроснабжение:</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9E62B6" w:rsidRPr="00291DAC" w14:paraId="7921259B" w14:textId="77777777" w:rsidTr="009E62B6">
        <w:trPr>
          <w:trHeight w:val="284"/>
        </w:trPr>
        <w:tc>
          <w:tcPr>
            <w:tcW w:w="10051" w:type="dxa"/>
            <w:tcBorders>
              <w:bottom w:val="single" w:sz="4" w:space="0" w:color="auto"/>
            </w:tcBorders>
            <w:vAlign w:val="bottom"/>
          </w:tcPr>
          <w:p w14:paraId="4AF376CB" w14:textId="77777777" w:rsidR="009E62B6" w:rsidRPr="00291DAC" w:rsidRDefault="009E62B6" w:rsidP="009E62B6">
            <w:pPr>
              <w:ind w:firstLine="553"/>
              <w:jc w:val="both"/>
            </w:pPr>
            <w:r w:rsidRPr="00291DAC">
              <w:t xml:space="preserve">В соответствии с требованиями ПУЭ, </w:t>
            </w:r>
            <w:r>
              <w:t>Приказом Федеральной Аэронавигационной</w:t>
            </w:r>
            <w:r w:rsidRPr="00797355">
              <w:t xml:space="preserve"> </w:t>
            </w:r>
            <w:r>
              <w:t xml:space="preserve">Службы </w:t>
            </w:r>
            <w:r w:rsidRPr="00797355">
              <w:t>от 28 ноября 2007 года N 119</w:t>
            </w:r>
            <w:r>
              <w:t xml:space="preserve"> </w:t>
            </w:r>
            <w:r w:rsidRPr="00797355">
              <w:t>Об утверждении Федеральных авиационных правил</w:t>
            </w:r>
            <w:r>
              <w:t xml:space="preserve"> </w:t>
            </w:r>
            <w:r w:rsidRPr="00797355">
              <w:t>"Размещение маркировочных знаков и устройств на зданиях,</w:t>
            </w:r>
            <w:r>
              <w:t xml:space="preserve"> </w:t>
            </w:r>
            <w:r w:rsidRPr="00797355">
              <w:t>сооружениях, линиях связи, линиях электропередачи,</w:t>
            </w:r>
            <w:r>
              <w:t xml:space="preserve"> </w:t>
            </w:r>
            <w:r w:rsidRPr="00797355">
              <w:t>радиотехническом оборудовании и других объектах,</w:t>
            </w:r>
            <w:r>
              <w:t xml:space="preserve"> </w:t>
            </w:r>
            <w:r w:rsidRPr="00797355">
              <w:t>устанавливаемых в целях обеспечения безопасности</w:t>
            </w:r>
            <w:r>
              <w:t xml:space="preserve"> </w:t>
            </w:r>
            <w:r w:rsidRPr="00797355">
              <w:t>полетов воздушных судов"</w:t>
            </w:r>
            <w:r>
              <w:t>.</w:t>
            </w:r>
          </w:p>
        </w:tc>
      </w:tr>
    </w:tbl>
    <w:p w14:paraId="07AC9FAD" w14:textId="77777777" w:rsidR="009E62B6" w:rsidRPr="00291DAC" w:rsidRDefault="009E62B6" w:rsidP="009E62B6">
      <w:pPr>
        <w:ind w:firstLine="567"/>
        <w:rPr>
          <w:sz w:val="6"/>
          <w:szCs w:val="6"/>
        </w:rPr>
      </w:pPr>
    </w:p>
    <w:p w14:paraId="047666C6" w14:textId="77777777" w:rsidR="009E62B6" w:rsidRPr="00291DAC" w:rsidRDefault="009E62B6" w:rsidP="009E62B6">
      <w:pPr>
        <w:ind w:firstLine="567"/>
      </w:pPr>
      <w:r w:rsidRPr="00291DAC">
        <w:t>24.1.6. Телефонизация:</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9E62B6" w:rsidRPr="00291DAC" w14:paraId="48B0D703" w14:textId="77777777" w:rsidTr="009E62B6">
        <w:trPr>
          <w:trHeight w:val="284"/>
        </w:trPr>
        <w:tc>
          <w:tcPr>
            <w:tcW w:w="10051" w:type="dxa"/>
            <w:tcBorders>
              <w:bottom w:val="single" w:sz="4" w:space="0" w:color="auto"/>
            </w:tcBorders>
            <w:vAlign w:val="bottom"/>
          </w:tcPr>
          <w:p w14:paraId="4D5172E0" w14:textId="77777777" w:rsidR="009E62B6" w:rsidRPr="00291DAC" w:rsidRDefault="009E62B6" w:rsidP="009E62B6">
            <w:pPr>
              <w:adjustRightInd w:val="0"/>
              <w:ind w:firstLine="553"/>
              <w:jc w:val="both"/>
            </w:pPr>
            <w:r w:rsidRPr="00291DAC">
              <w:t>Отсутствуют</w:t>
            </w:r>
          </w:p>
        </w:tc>
      </w:tr>
    </w:tbl>
    <w:p w14:paraId="43356D8C" w14:textId="77777777" w:rsidR="009E62B6" w:rsidRPr="00291DAC" w:rsidRDefault="009E62B6" w:rsidP="009E62B6">
      <w:pPr>
        <w:ind w:firstLine="567"/>
        <w:rPr>
          <w:sz w:val="6"/>
          <w:szCs w:val="6"/>
        </w:rPr>
      </w:pPr>
    </w:p>
    <w:p w14:paraId="73B87D6E" w14:textId="77777777" w:rsidR="009E62B6" w:rsidRPr="00291DAC" w:rsidRDefault="009E62B6" w:rsidP="009E62B6">
      <w:pPr>
        <w:ind w:firstLine="567"/>
      </w:pPr>
      <w:r w:rsidRPr="00291DAC">
        <w:t>24.1.7. Радиофикация:</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9E62B6" w:rsidRPr="00291DAC" w14:paraId="27EFB275" w14:textId="77777777" w:rsidTr="009E62B6">
        <w:trPr>
          <w:trHeight w:val="284"/>
        </w:trPr>
        <w:tc>
          <w:tcPr>
            <w:tcW w:w="10051" w:type="dxa"/>
            <w:tcBorders>
              <w:bottom w:val="single" w:sz="4" w:space="0" w:color="auto"/>
            </w:tcBorders>
            <w:vAlign w:val="bottom"/>
          </w:tcPr>
          <w:p w14:paraId="07B0E28B" w14:textId="77777777" w:rsidR="009E62B6" w:rsidRPr="00291DAC" w:rsidRDefault="009E62B6" w:rsidP="009E62B6">
            <w:pPr>
              <w:adjustRightInd w:val="0"/>
              <w:ind w:firstLine="553"/>
              <w:jc w:val="both"/>
            </w:pPr>
            <w:r w:rsidRPr="00291DAC">
              <w:t>Отсутствуют.</w:t>
            </w:r>
          </w:p>
        </w:tc>
      </w:tr>
    </w:tbl>
    <w:p w14:paraId="319E02AE" w14:textId="77777777" w:rsidR="009E62B6" w:rsidRPr="00291DAC" w:rsidRDefault="009E62B6" w:rsidP="009E62B6">
      <w:pPr>
        <w:ind w:firstLine="567"/>
        <w:rPr>
          <w:sz w:val="6"/>
          <w:szCs w:val="6"/>
        </w:rPr>
      </w:pPr>
    </w:p>
    <w:p w14:paraId="15D98E54" w14:textId="77777777" w:rsidR="009E62B6" w:rsidRPr="00291DAC" w:rsidRDefault="009E62B6" w:rsidP="009E62B6">
      <w:pPr>
        <w:ind w:firstLine="567"/>
      </w:pPr>
      <w:r w:rsidRPr="00291DAC">
        <w:t>24.1.8. Информационно-телекоммуникационная сеть «Интернет»:</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9E62B6" w:rsidRPr="00291DAC" w14:paraId="6AFBCF29" w14:textId="77777777" w:rsidTr="009E62B6">
        <w:trPr>
          <w:trHeight w:val="284"/>
        </w:trPr>
        <w:tc>
          <w:tcPr>
            <w:tcW w:w="10051" w:type="dxa"/>
            <w:tcBorders>
              <w:bottom w:val="single" w:sz="4" w:space="0" w:color="auto"/>
            </w:tcBorders>
            <w:vAlign w:val="bottom"/>
          </w:tcPr>
          <w:p w14:paraId="5635DA12" w14:textId="77777777" w:rsidR="009E62B6" w:rsidRPr="00291DAC" w:rsidRDefault="009E62B6" w:rsidP="009E62B6">
            <w:pPr>
              <w:adjustRightInd w:val="0"/>
              <w:ind w:firstLine="553"/>
              <w:jc w:val="both"/>
            </w:pPr>
            <w:r w:rsidRPr="00291DAC">
              <w:t>Отсутствуют</w:t>
            </w:r>
            <w:r>
              <w:t>.</w:t>
            </w:r>
          </w:p>
        </w:tc>
      </w:tr>
    </w:tbl>
    <w:p w14:paraId="594743F1" w14:textId="77777777" w:rsidR="009E62B6" w:rsidRPr="00291DAC" w:rsidRDefault="009E62B6" w:rsidP="009E62B6">
      <w:pPr>
        <w:ind w:firstLine="567"/>
        <w:rPr>
          <w:sz w:val="6"/>
          <w:szCs w:val="6"/>
        </w:rPr>
      </w:pPr>
    </w:p>
    <w:p w14:paraId="1E064BB2" w14:textId="77777777" w:rsidR="009E62B6" w:rsidRPr="00291DAC" w:rsidRDefault="009E62B6" w:rsidP="009E62B6">
      <w:pPr>
        <w:ind w:firstLine="567"/>
      </w:pPr>
      <w:r w:rsidRPr="00291DAC">
        <w:t>24.1.9. Телевидение:</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9E62B6" w:rsidRPr="00291DAC" w14:paraId="7F5D0952" w14:textId="77777777" w:rsidTr="009E62B6">
        <w:trPr>
          <w:trHeight w:val="284"/>
        </w:trPr>
        <w:tc>
          <w:tcPr>
            <w:tcW w:w="10051" w:type="dxa"/>
            <w:tcBorders>
              <w:bottom w:val="single" w:sz="4" w:space="0" w:color="auto"/>
            </w:tcBorders>
            <w:vAlign w:val="bottom"/>
          </w:tcPr>
          <w:p w14:paraId="7292A8A7" w14:textId="77777777" w:rsidR="009E62B6" w:rsidRPr="00291DAC" w:rsidRDefault="009E62B6" w:rsidP="009E62B6">
            <w:pPr>
              <w:adjustRightInd w:val="0"/>
              <w:ind w:firstLine="553"/>
              <w:jc w:val="both"/>
            </w:pPr>
            <w:r w:rsidRPr="00291DAC">
              <w:t>Отсутствуют</w:t>
            </w:r>
          </w:p>
        </w:tc>
      </w:tr>
    </w:tbl>
    <w:p w14:paraId="2F3B9C54" w14:textId="77777777" w:rsidR="009E62B6" w:rsidRPr="00291DAC" w:rsidRDefault="009E62B6" w:rsidP="009E62B6">
      <w:pPr>
        <w:ind w:firstLine="567"/>
        <w:rPr>
          <w:sz w:val="6"/>
          <w:szCs w:val="6"/>
        </w:rPr>
      </w:pPr>
    </w:p>
    <w:p w14:paraId="1CE92101" w14:textId="77777777" w:rsidR="009E62B6" w:rsidRPr="00291DAC" w:rsidRDefault="009E62B6" w:rsidP="009E62B6">
      <w:pPr>
        <w:ind w:firstLine="567"/>
      </w:pPr>
      <w:r w:rsidRPr="00291DAC">
        <w:t>24.1.10. Газификация:</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9E62B6" w:rsidRPr="00291DAC" w14:paraId="46BDA48B" w14:textId="77777777" w:rsidTr="009E62B6">
        <w:trPr>
          <w:trHeight w:val="572"/>
        </w:trPr>
        <w:tc>
          <w:tcPr>
            <w:tcW w:w="10051" w:type="dxa"/>
            <w:tcBorders>
              <w:bottom w:val="single" w:sz="4" w:space="0" w:color="auto"/>
            </w:tcBorders>
            <w:vAlign w:val="bottom"/>
          </w:tcPr>
          <w:p w14:paraId="36A3D8B7" w14:textId="77777777" w:rsidR="009E62B6" w:rsidRPr="00291DAC" w:rsidRDefault="009E62B6" w:rsidP="009E62B6">
            <w:pPr>
              <w:ind w:firstLine="553"/>
              <w:jc w:val="both"/>
              <w:rPr>
                <w:color w:val="00B050"/>
              </w:rPr>
            </w:pPr>
            <w:r w:rsidRPr="00291DAC">
              <w:t>Отсутствуют</w:t>
            </w:r>
            <w:r>
              <w:t>.</w:t>
            </w:r>
          </w:p>
        </w:tc>
      </w:tr>
    </w:tbl>
    <w:p w14:paraId="745E4DF2" w14:textId="77777777" w:rsidR="009E62B6" w:rsidRPr="00291DAC" w:rsidRDefault="009E62B6" w:rsidP="009E62B6">
      <w:pPr>
        <w:ind w:firstLine="567"/>
        <w:rPr>
          <w:sz w:val="6"/>
          <w:szCs w:val="6"/>
        </w:rPr>
      </w:pPr>
    </w:p>
    <w:p w14:paraId="60E13ADE" w14:textId="77777777" w:rsidR="009E62B6" w:rsidRPr="00291DAC" w:rsidRDefault="009E62B6" w:rsidP="009E62B6">
      <w:pPr>
        <w:ind w:firstLine="567"/>
      </w:pPr>
      <w:r w:rsidRPr="00291DAC">
        <w:t>24.1.11. Автоматизация и диспетчеризация:</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9E62B6" w:rsidRPr="00291DAC" w14:paraId="73F12694" w14:textId="77777777" w:rsidTr="009E62B6">
        <w:trPr>
          <w:trHeight w:val="284"/>
        </w:trPr>
        <w:tc>
          <w:tcPr>
            <w:tcW w:w="10051" w:type="dxa"/>
            <w:tcBorders>
              <w:bottom w:val="single" w:sz="4" w:space="0" w:color="auto"/>
            </w:tcBorders>
            <w:vAlign w:val="bottom"/>
          </w:tcPr>
          <w:p w14:paraId="3B9C3D87" w14:textId="77777777" w:rsidR="009E62B6" w:rsidRPr="00291DAC" w:rsidRDefault="009E62B6" w:rsidP="009E62B6">
            <w:pPr>
              <w:adjustRightInd w:val="0"/>
              <w:ind w:firstLine="553"/>
              <w:jc w:val="both"/>
              <w:rPr>
                <w:b/>
                <w:i/>
                <w:color w:val="FF0000"/>
              </w:rPr>
            </w:pPr>
            <w:r w:rsidRPr="00291DAC">
              <w:t>Отсутствуют</w:t>
            </w:r>
            <w:r>
              <w:t>.</w:t>
            </w:r>
          </w:p>
        </w:tc>
      </w:tr>
    </w:tbl>
    <w:p w14:paraId="0561E0FF" w14:textId="77777777" w:rsidR="009E62B6" w:rsidRPr="00291DAC" w:rsidRDefault="009E62B6" w:rsidP="009E62B6">
      <w:pPr>
        <w:ind w:firstLine="567"/>
        <w:jc w:val="both"/>
        <w:rPr>
          <w:sz w:val="6"/>
          <w:szCs w:val="6"/>
        </w:rPr>
      </w:pPr>
    </w:p>
    <w:p w14:paraId="17015967" w14:textId="77777777" w:rsidR="009E62B6" w:rsidRPr="00291DAC" w:rsidRDefault="009E62B6" w:rsidP="009E62B6">
      <w:pPr>
        <w:ind w:firstLine="567"/>
        <w:jc w:val="both"/>
      </w:pPr>
      <w:r w:rsidRPr="00291DAC">
        <w:t>24.2. Требования к наружным сетям инженерно-технического обеспечения, точкам присоединения (указываются требования к объемам проектирования внешних сетей</w:t>
      </w:r>
      <w:r w:rsidRPr="00291DAC">
        <w:br/>
        <w:t>и реквизиты полученных технических условий, которые прилагаются к заданию на проектирование):</w:t>
      </w:r>
    </w:p>
    <w:p w14:paraId="29CF71D4" w14:textId="77777777" w:rsidR="009E62B6" w:rsidRPr="00291DAC" w:rsidRDefault="009E62B6" w:rsidP="009E62B6">
      <w:pPr>
        <w:ind w:firstLine="567"/>
        <w:rPr>
          <w:sz w:val="6"/>
          <w:szCs w:val="6"/>
        </w:rPr>
      </w:pPr>
    </w:p>
    <w:p w14:paraId="164E8857" w14:textId="77777777" w:rsidR="009E62B6" w:rsidRPr="00291DAC" w:rsidRDefault="009E62B6" w:rsidP="009E62B6">
      <w:pPr>
        <w:ind w:firstLine="567"/>
      </w:pPr>
      <w:r w:rsidRPr="00291DAC">
        <w:t>24.2.1. Водоснабжение:</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9E62B6" w:rsidRPr="00291DAC" w14:paraId="3F7F1AA6" w14:textId="77777777" w:rsidTr="009E62B6">
        <w:trPr>
          <w:trHeight w:val="284"/>
        </w:trPr>
        <w:tc>
          <w:tcPr>
            <w:tcW w:w="10051" w:type="dxa"/>
            <w:tcBorders>
              <w:bottom w:val="single" w:sz="4" w:space="0" w:color="auto"/>
            </w:tcBorders>
            <w:vAlign w:val="bottom"/>
          </w:tcPr>
          <w:p w14:paraId="5DD13F88" w14:textId="77777777" w:rsidR="009E62B6" w:rsidRPr="00291DAC" w:rsidRDefault="009E62B6" w:rsidP="009E62B6">
            <w:pPr>
              <w:adjustRightInd w:val="0"/>
              <w:ind w:firstLine="553"/>
              <w:jc w:val="both"/>
            </w:pPr>
            <w:r w:rsidRPr="00291DAC">
              <w:t>Отсутствуют</w:t>
            </w:r>
            <w:r>
              <w:t>.</w:t>
            </w:r>
          </w:p>
        </w:tc>
      </w:tr>
    </w:tbl>
    <w:p w14:paraId="0A2E2EC5" w14:textId="77777777" w:rsidR="009E62B6" w:rsidRPr="00291DAC" w:rsidRDefault="009E62B6" w:rsidP="009E62B6">
      <w:pPr>
        <w:ind w:firstLine="567"/>
        <w:rPr>
          <w:sz w:val="6"/>
          <w:szCs w:val="6"/>
        </w:rPr>
      </w:pPr>
    </w:p>
    <w:p w14:paraId="28C4F497" w14:textId="77777777" w:rsidR="009E62B6" w:rsidRPr="00291DAC" w:rsidRDefault="009E62B6" w:rsidP="009E62B6">
      <w:pPr>
        <w:ind w:firstLine="567"/>
      </w:pPr>
      <w:r w:rsidRPr="00291DAC">
        <w:t>24.2.2. Водоотведение:</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9E62B6" w:rsidRPr="00291DAC" w14:paraId="2D7EF76C" w14:textId="77777777" w:rsidTr="009E62B6">
        <w:trPr>
          <w:trHeight w:val="284"/>
        </w:trPr>
        <w:tc>
          <w:tcPr>
            <w:tcW w:w="10051" w:type="dxa"/>
            <w:tcBorders>
              <w:bottom w:val="single" w:sz="4" w:space="0" w:color="auto"/>
            </w:tcBorders>
            <w:vAlign w:val="bottom"/>
          </w:tcPr>
          <w:p w14:paraId="26E8011A" w14:textId="77777777" w:rsidR="009E62B6" w:rsidRPr="00291DAC" w:rsidRDefault="009E62B6" w:rsidP="009E62B6">
            <w:pPr>
              <w:adjustRightInd w:val="0"/>
              <w:ind w:firstLine="553"/>
              <w:jc w:val="both"/>
              <w:rPr>
                <w:i/>
              </w:rPr>
            </w:pPr>
            <w:r w:rsidRPr="00291DAC">
              <w:t>Отсутствуют</w:t>
            </w:r>
            <w:r>
              <w:t>.</w:t>
            </w:r>
          </w:p>
        </w:tc>
      </w:tr>
    </w:tbl>
    <w:p w14:paraId="7AE6ADD1" w14:textId="77777777" w:rsidR="009E62B6" w:rsidRPr="00291DAC" w:rsidRDefault="009E62B6" w:rsidP="009E62B6">
      <w:pPr>
        <w:ind w:firstLine="567"/>
        <w:rPr>
          <w:sz w:val="6"/>
          <w:szCs w:val="6"/>
        </w:rPr>
      </w:pPr>
    </w:p>
    <w:p w14:paraId="7EA724FB" w14:textId="77777777" w:rsidR="009E62B6" w:rsidRPr="00291DAC" w:rsidRDefault="009E62B6" w:rsidP="009E62B6">
      <w:pPr>
        <w:ind w:firstLine="567"/>
      </w:pPr>
      <w:r w:rsidRPr="00291DAC">
        <w:t>24.2.3. Теплоснабжение:</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9E62B6" w:rsidRPr="00291DAC" w14:paraId="3200BBB2" w14:textId="77777777" w:rsidTr="009E62B6">
        <w:trPr>
          <w:trHeight w:val="284"/>
        </w:trPr>
        <w:tc>
          <w:tcPr>
            <w:tcW w:w="10051" w:type="dxa"/>
            <w:tcBorders>
              <w:bottom w:val="single" w:sz="4" w:space="0" w:color="auto"/>
            </w:tcBorders>
            <w:vAlign w:val="bottom"/>
          </w:tcPr>
          <w:p w14:paraId="6D42AD56" w14:textId="77777777" w:rsidR="009E62B6" w:rsidRPr="00291DAC" w:rsidRDefault="009E62B6" w:rsidP="009E62B6">
            <w:pPr>
              <w:adjustRightInd w:val="0"/>
              <w:ind w:firstLine="553"/>
              <w:jc w:val="both"/>
              <w:rPr>
                <w:i/>
              </w:rPr>
            </w:pPr>
            <w:r w:rsidRPr="00291DAC">
              <w:t>Отсутствуют</w:t>
            </w:r>
            <w:r>
              <w:t>.</w:t>
            </w:r>
          </w:p>
        </w:tc>
      </w:tr>
    </w:tbl>
    <w:p w14:paraId="612D7474" w14:textId="77777777" w:rsidR="009E62B6" w:rsidRPr="00291DAC" w:rsidRDefault="009E62B6" w:rsidP="009E62B6">
      <w:pPr>
        <w:ind w:firstLine="567"/>
        <w:rPr>
          <w:sz w:val="6"/>
          <w:szCs w:val="6"/>
        </w:rPr>
      </w:pPr>
    </w:p>
    <w:p w14:paraId="27D96959" w14:textId="77777777" w:rsidR="009E62B6" w:rsidRPr="00291DAC" w:rsidRDefault="009E62B6" w:rsidP="009E62B6">
      <w:pPr>
        <w:ind w:firstLine="567"/>
      </w:pPr>
      <w:r w:rsidRPr="00291DAC">
        <w:t>24.2.4. Электроснабжение:</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9E62B6" w:rsidRPr="00291DAC" w14:paraId="6C8C5CD9" w14:textId="77777777" w:rsidTr="009E62B6">
        <w:trPr>
          <w:trHeight w:val="284"/>
        </w:trPr>
        <w:tc>
          <w:tcPr>
            <w:tcW w:w="10051" w:type="dxa"/>
            <w:tcBorders>
              <w:bottom w:val="single" w:sz="4" w:space="0" w:color="auto"/>
            </w:tcBorders>
            <w:vAlign w:val="bottom"/>
          </w:tcPr>
          <w:p w14:paraId="5AAB41B0" w14:textId="77777777" w:rsidR="009E62B6" w:rsidRPr="00291DAC" w:rsidRDefault="009E62B6" w:rsidP="009E62B6">
            <w:pPr>
              <w:adjustRightInd w:val="0"/>
              <w:ind w:firstLine="553"/>
              <w:jc w:val="both"/>
            </w:pPr>
            <w:r w:rsidRPr="00291DAC">
              <w:t xml:space="preserve">Категорию надежности электроснабжения определить проектом. </w:t>
            </w:r>
          </w:p>
          <w:p w14:paraId="7703EC47" w14:textId="77777777" w:rsidR="009E62B6" w:rsidRPr="00291DAC" w:rsidRDefault="009E62B6" w:rsidP="009E62B6">
            <w:pPr>
              <w:adjustRightInd w:val="0"/>
              <w:ind w:firstLine="553"/>
              <w:jc w:val="both"/>
              <w:rPr>
                <w:i/>
              </w:rPr>
            </w:pPr>
            <w:r w:rsidRPr="00291DAC">
              <w:t>Выполнить согласно ПУЭ «Правила устройства электроустановок». Издание 6, 7.</w:t>
            </w:r>
            <w:r w:rsidRPr="00291DAC">
              <w:rPr>
                <w:i/>
              </w:rPr>
              <w:t xml:space="preserve"> </w:t>
            </w:r>
          </w:p>
        </w:tc>
      </w:tr>
    </w:tbl>
    <w:p w14:paraId="5FD2D0D0" w14:textId="77777777" w:rsidR="009E62B6" w:rsidRPr="00291DAC" w:rsidRDefault="009E62B6" w:rsidP="009E62B6">
      <w:pPr>
        <w:ind w:firstLine="567"/>
        <w:rPr>
          <w:sz w:val="6"/>
          <w:szCs w:val="6"/>
        </w:rPr>
      </w:pPr>
    </w:p>
    <w:p w14:paraId="35A1AFA1" w14:textId="77777777" w:rsidR="009E62B6" w:rsidRPr="00291DAC" w:rsidRDefault="009E62B6" w:rsidP="009E62B6">
      <w:pPr>
        <w:ind w:firstLine="567"/>
      </w:pPr>
      <w:r w:rsidRPr="00291DAC">
        <w:t>24.2.5. Телефонизация:</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9E62B6" w:rsidRPr="00291DAC" w14:paraId="7C1DAB79" w14:textId="77777777" w:rsidTr="009E62B6">
        <w:trPr>
          <w:trHeight w:val="284"/>
        </w:trPr>
        <w:tc>
          <w:tcPr>
            <w:tcW w:w="10051" w:type="dxa"/>
            <w:tcBorders>
              <w:bottom w:val="single" w:sz="4" w:space="0" w:color="auto"/>
            </w:tcBorders>
            <w:vAlign w:val="bottom"/>
          </w:tcPr>
          <w:p w14:paraId="16DB74D4" w14:textId="77777777" w:rsidR="009E62B6" w:rsidRPr="00291DAC" w:rsidRDefault="009E62B6" w:rsidP="009E62B6">
            <w:pPr>
              <w:adjustRightInd w:val="0"/>
              <w:ind w:firstLine="553"/>
              <w:jc w:val="both"/>
            </w:pPr>
            <w:r w:rsidRPr="00291DAC">
              <w:t>Отсутствуют</w:t>
            </w:r>
            <w:r>
              <w:t>.</w:t>
            </w:r>
          </w:p>
        </w:tc>
      </w:tr>
    </w:tbl>
    <w:p w14:paraId="19484595" w14:textId="77777777" w:rsidR="009E62B6" w:rsidRPr="00291DAC" w:rsidRDefault="009E62B6" w:rsidP="009E62B6">
      <w:pPr>
        <w:ind w:firstLine="567"/>
        <w:rPr>
          <w:sz w:val="6"/>
          <w:szCs w:val="6"/>
        </w:rPr>
      </w:pPr>
    </w:p>
    <w:p w14:paraId="04A22C17" w14:textId="77777777" w:rsidR="009E62B6" w:rsidRPr="00291DAC" w:rsidRDefault="009E62B6" w:rsidP="009E62B6">
      <w:pPr>
        <w:ind w:firstLine="567"/>
      </w:pPr>
      <w:r w:rsidRPr="00291DAC">
        <w:t>24.2.6. Радиофикация: «Котельные установки»</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9E62B6" w:rsidRPr="00291DAC" w14:paraId="076CD926" w14:textId="77777777" w:rsidTr="009E62B6">
        <w:trPr>
          <w:trHeight w:val="284"/>
        </w:trPr>
        <w:tc>
          <w:tcPr>
            <w:tcW w:w="10051" w:type="dxa"/>
            <w:tcBorders>
              <w:bottom w:val="single" w:sz="4" w:space="0" w:color="auto"/>
            </w:tcBorders>
            <w:vAlign w:val="bottom"/>
          </w:tcPr>
          <w:p w14:paraId="5C82225B" w14:textId="77777777" w:rsidR="009E62B6" w:rsidRPr="00291DAC" w:rsidRDefault="009E62B6" w:rsidP="009E62B6">
            <w:pPr>
              <w:adjustRightInd w:val="0"/>
              <w:ind w:firstLine="553"/>
              <w:jc w:val="both"/>
            </w:pPr>
            <w:r w:rsidRPr="00291DAC">
              <w:t>Отсутствуют</w:t>
            </w:r>
            <w:r>
              <w:t>.</w:t>
            </w:r>
          </w:p>
        </w:tc>
      </w:tr>
    </w:tbl>
    <w:p w14:paraId="75D34358" w14:textId="77777777" w:rsidR="009E62B6" w:rsidRPr="00291DAC" w:rsidRDefault="009E62B6" w:rsidP="009E62B6">
      <w:pPr>
        <w:ind w:firstLine="567"/>
        <w:rPr>
          <w:sz w:val="6"/>
          <w:szCs w:val="6"/>
        </w:rPr>
      </w:pPr>
    </w:p>
    <w:p w14:paraId="44CB7E2E" w14:textId="77777777" w:rsidR="009E62B6" w:rsidRPr="00291DAC" w:rsidRDefault="009E62B6" w:rsidP="009E62B6">
      <w:pPr>
        <w:ind w:firstLine="567"/>
      </w:pPr>
      <w:r w:rsidRPr="00291DAC">
        <w:t>24.2.7. Информационно-телекоммуникационная сеть «Интернет»:</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9E62B6" w:rsidRPr="00291DAC" w14:paraId="2142676A" w14:textId="77777777" w:rsidTr="009E62B6">
        <w:trPr>
          <w:trHeight w:val="284"/>
        </w:trPr>
        <w:tc>
          <w:tcPr>
            <w:tcW w:w="10051" w:type="dxa"/>
            <w:tcBorders>
              <w:bottom w:val="single" w:sz="4" w:space="0" w:color="auto"/>
            </w:tcBorders>
            <w:vAlign w:val="bottom"/>
          </w:tcPr>
          <w:p w14:paraId="4DB48440" w14:textId="77777777" w:rsidR="009E62B6" w:rsidRPr="00291DAC" w:rsidRDefault="009E62B6" w:rsidP="009E62B6">
            <w:pPr>
              <w:adjustRightInd w:val="0"/>
              <w:ind w:firstLine="553"/>
              <w:jc w:val="both"/>
            </w:pPr>
            <w:r w:rsidRPr="00291DAC">
              <w:t>Отсутствуют</w:t>
            </w:r>
            <w:r>
              <w:t>.</w:t>
            </w:r>
          </w:p>
        </w:tc>
      </w:tr>
    </w:tbl>
    <w:p w14:paraId="0B861106" w14:textId="77777777" w:rsidR="009E62B6" w:rsidRPr="00291DAC" w:rsidRDefault="009E62B6" w:rsidP="009E62B6">
      <w:pPr>
        <w:ind w:firstLine="567"/>
        <w:rPr>
          <w:sz w:val="6"/>
          <w:szCs w:val="6"/>
        </w:rPr>
      </w:pPr>
    </w:p>
    <w:p w14:paraId="3147B98B" w14:textId="77777777" w:rsidR="009E62B6" w:rsidRPr="00291DAC" w:rsidRDefault="009E62B6" w:rsidP="009E62B6">
      <w:pPr>
        <w:ind w:firstLine="567"/>
      </w:pPr>
      <w:r w:rsidRPr="00291DAC">
        <w:lastRenderedPageBreak/>
        <w:t>24.2.8. Телевидение:</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9E62B6" w:rsidRPr="00291DAC" w14:paraId="220F2BEB" w14:textId="77777777" w:rsidTr="009E62B6">
        <w:trPr>
          <w:trHeight w:val="284"/>
        </w:trPr>
        <w:tc>
          <w:tcPr>
            <w:tcW w:w="10051" w:type="dxa"/>
            <w:tcBorders>
              <w:bottom w:val="single" w:sz="4" w:space="0" w:color="auto"/>
            </w:tcBorders>
            <w:vAlign w:val="bottom"/>
          </w:tcPr>
          <w:p w14:paraId="27A5E356" w14:textId="77777777" w:rsidR="009E62B6" w:rsidRPr="00291DAC" w:rsidRDefault="009E62B6" w:rsidP="009E62B6">
            <w:pPr>
              <w:adjustRightInd w:val="0"/>
              <w:ind w:firstLine="553"/>
              <w:jc w:val="both"/>
            </w:pPr>
            <w:r w:rsidRPr="00291DAC">
              <w:t>Отсутствуют</w:t>
            </w:r>
          </w:p>
        </w:tc>
      </w:tr>
    </w:tbl>
    <w:p w14:paraId="3B148966" w14:textId="77777777" w:rsidR="009E62B6" w:rsidRPr="00291DAC" w:rsidRDefault="009E62B6" w:rsidP="009E62B6">
      <w:pPr>
        <w:ind w:firstLine="567"/>
        <w:rPr>
          <w:sz w:val="6"/>
          <w:szCs w:val="6"/>
        </w:rPr>
      </w:pPr>
    </w:p>
    <w:p w14:paraId="1DE7DC48" w14:textId="77777777" w:rsidR="009E62B6" w:rsidRPr="00291DAC" w:rsidRDefault="009E62B6" w:rsidP="009E62B6">
      <w:pPr>
        <w:ind w:firstLine="567"/>
      </w:pPr>
      <w:r w:rsidRPr="00291DAC">
        <w:t>24.2.9. Газоснабжение:</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9E62B6" w:rsidRPr="00291DAC" w14:paraId="3F56939F" w14:textId="77777777" w:rsidTr="009E62B6">
        <w:trPr>
          <w:trHeight w:val="284"/>
        </w:trPr>
        <w:tc>
          <w:tcPr>
            <w:tcW w:w="10051" w:type="dxa"/>
            <w:tcBorders>
              <w:bottom w:val="single" w:sz="4" w:space="0" w:color="auto"/>
            </w:tcBorders>
            <w:vAlign w:val="bottom"/>
          </w:tcPr>
          <w:p w14:paraId="62FA81E8" w14:textId="77777777" w:rsidR="009E62B6" w:rsidRPr="00291DAC" w:rsidRDefault="009E62B6" w:rsidP="009E62B6">
            <w:pPr>
              <w:adjustRightInd w:val="0"/>
              <w:ind w:firstLine="553"/>
              <w:jc w:val="both"/>
            </w:pPr>
            <w:r w:rsidRPr="00291DAC">
              <w:t>Отсутствуют</w:t>
            </w:r>
            <w:r>
              <w:t>.</w:t>
            </w:r>
          </w:p>
        </w:tc>
      </w:tr>
    </w:tbl>
    <w:p w14:paraId="776A1BA4" w14:textId="77777777" w:rsidR="009E62B6" w:rsidRPr="00291DAC" w:rsidRDefault="009E62B6" w:rsidP="009E62B6">
      <w:pPr>
        <w:ind w:firstLine="567"/>
        <w:rPr>
          <w:sz w:val="6"/>
          <w:szCs w:val="6"/>
        </w:rPr>
      </w:pPr>
    </w:p>
    <w:p w14:paraId="3CB35D76" w14:textId="77777777" w:rsidR="009E62B6" w:rsidRPr="00291DAC" w:rsidRDefault="009E62B6" w:rsidP="009E62B6">
      <w:pPr>
        <w:ind w:firstLine="567"/>
      </w:pPr>
      <w:r w:rsidRPr="00291DAC">
        <w:t>24.2.10. Иные сети инженерно-технического обеспечения:</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9E62B6" w:rsidRPr="00291DAC" w14:paraId="744B65AA" w14:textId="77777777" w:rsidTr="009E62B6">
        <w:trPr>
          <w:trHeight w:val="284"/>
        </w:trPr>
        <w:tc>
          <w:tcPr>
            <w:tcW w:w="10051" w:type="dxa"/>
            <w:tcBorders>
              <w:bottom w:val="single" w:sz="4" w:space="0" w:color="auto"/>
            </w:tcBorders>
            <w:vAlign w:val="bottom"/>
          </w:tcPr>
          <w:p w14:paraId="48154D83" w14:textId="77777777" w:rsidR="009E62B6" w:rsidRPr="00291DAC" w:rsidRDefault="009E62B6" w:rsidP="009E62B6">
            <w:pPr>
              <w:adjustRightInd w:val="0"/>
              <w:ind w:firstLine="553"/>
              <w:jc w:val="both"/>
            </w:pPr>
            <w:r w:rsidRPr="00291DAC">
              <w:t>Отсутствуют</w:t>
            </w:r>
          </w:p>
        </w:tc>
      </w:tr>
    </w:tbl>
    <w:p w14:paraId="0B882B1D" w14:textId="77777777" w:rsidR="009E62B6" w:rsidRPr="00291DAC" w:rsidRDefault="009E62B6" w:rsidP="009E62B6">
      <w:pPr>
        <w:ind w:firstLine="567"/>
      </w:pPr>
    </w:p>
    <w:p w14:paraId="01EAB0DC" w14:textId="77777777" w:rsidR="009E62B6" w:rsidRPr="00291DAC" w:rsidRDefault="009E62B6" w:rsidP="009E62B6">
      <w:pPr>
        <w:ind w:firstLine="567"/>
        <w:rPr>
          <w:b/>
        </w:rPr>
      </w:pPr>
      <w:r w:rsidRPr="00291DAC">
        <w:rPr>
          <w:b/>
        </w:rPr>
        <w:t>25. Требования к мероприятиям по охране окружающей среды:</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9E62B6" w:rsidRPr="00291DAC" w14:paraId="57074CB4" w14:textId="77777777" w:rsidTr="009E62B6">
        <w:trPr>
          <w:trHeight w:val="284"/>
        </w:trPr>
        <w:tc>
          <w:tcPr>
            <w:tcW w:w="10051" w:type="dxa"/>
            <w:tcBorders>
              <w:bottom w:val="single" w:sz="4" w:space="0" w:color="auto"/>
            </w:tcBorders>
          </w:tcPr>
          <w:p w14:paraId="238F99AD" w14:textId="77777777" w:rsidR="009E62B6" w:rsidRPr="00291DAC" w:rsidRDefault="009E62B6" w:rsidP="009E62B6">
            <w:pPr>
              <w:ind w:firstLine="553"/>
            </w:pPr>
            <w:r w:rsidRPr="00291DAC">
              <w:t>В соответствии с Федеральным законом «Об охране окружающей среды» от 10.01.2002г. №7-ФЗ.</w:t>
            </w:r>
          </w:p>
        </w:tc>
      </w:tr>
    </w:tbl>
    <w:p w14:paraId="4E16717A" w14:textId="77777777" w:rsidR="009E62B6" w:rsidRPr="00291DAC" w:rsidRDefault="009E62B6" w:rsidP="009E62B6">
      <w:pPr>
        <w:ind w:firstLine="567"/>
      </w:pPr>
    </w:p>
    <w:p w14:paraId="4E0C383A" w14:textId="77777777" w:rsidR="009E62B6" w:rsidRPr="00291DAC" w:rsidRDefault="009E62B6" w:rsidP="009E62B6">
      <w:pPr>
        <w:ind w:firstLine="567"/>
        <w:rPr>
          <w:b/>
        </w:rPr>
      </w:pPr>
      <w:r w:rsidRPr="00291DAC">
        <w:rPr>
          <w:b/>
        </w:rPr>
        <w:t>26. Требования к мероприятиям по обеспечению пожарной безопасности:</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9E62B6" w:rsidRPr="00291DAC" w14:paraId="3815E5D6" w14:textId="77777777" w:rsidTr="009E62B6">
        <w:trPr>
          <w:trHeight w:val="284"/>
        </w:trPr>
        <w:tc>
          <w:tcPr>
            <w:tcW w:w="10051" w:type="dxa"/>
            <w:tcBorders>
              <w:bottom w:val="single" w:sz="4" w:space="0" w:color="auto"/>
            </w:tcBorders>
          </w:tcPr>
          <w:p w14:paraId="45D5D9EB" w14:textId="77777777" w:rsidR="009E62B6" w:rsidRPr="00291DAC" w:rsidRDefault="009E62B6" w:rsidP="009E62B6">
            <w:pPr>
              <w:ind w:firstLine="553"/>
              <w:jc w:val="both"/>
            </w:pPr>
            <w:r w:rsidRPr="00291DAC">
              <w:t xml:space="preserve">В соответствии с требованиями </w:t>
            </w:r>
            <w:r w:rsidRPr="00291DAC">
              <w:rPr>
                <w:bCs/>
              </w:rPr>
              <w:t>федерального закона «Технический регламент о требованиях пожарной безопасности» от 22.07.2008 №123-ФЗ;</w:t>
            </w:r>
            <w:r w:rsidRPr="00291DAC">
              <w:t xml:space="preserve"> СП 12.13130.2009 «Определение категорий помещений, зданий и наружных установок по взрывопожарной и пожарной опасности»</w:t>
            </w:r>
          </w:p>
        </w:tc>
      </w:tr>
    </w:tbl>
    <w:p w14:paraId="3B1F17F0" w14:textId="77777777" w:rsidR="009E62B6" w:rsidRPr="00291DAC" w:rsidRDefault="009E62B6" w:rsidP="009E62B6">
      <w:pPr>
        <w:ind w:firstLine="567"/>
        <w:jc w:val="both"/>
        <w:rPr>
          <w:b/>
        </w:rPr>
      </w:pPr>
    </w:p>
    <w:p w14:paraId="32E619D2" w14:textId="77777777" w:rsidR="009E62B6" w:rsidRPr="00291DAC" w:rsidRDefault="009E62B6" w:rsidP="009E62B6">
      <w:pPr>
        <w:ind w:firstLine="567"/>
        <w:jc w:val="both"/>
        <w:rPr>
          <w:b/>
        </w:rPr>
      </w:pPr>
      <w:r w:rsidRPr="00291DAC">
        <w:rPr>
          <w:b/>
        </w:rPr>
        <w:t>27. Требования к мероприятиям по обеспечению соблюдения требований энергетической эффективности и по оснащенности объекта приборами учета используемых энергетических ресурсов:</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9E62B6" w:rsidRPr="00291DAC" w14:paraId="0A70C5F1" w14:textId="77777777" w:rsidTr="009E62B6">
        <w:trPr>
          <w:trHeight w:val="284"/>
        </w:trPr>
        <w:tc>
          <w:tcPr>
            <w:tcW w:w="10051" w:type="dxa"/>
            <w:tcBorders>
              <w:bottom w:val="single" w:sz="4" w:space="0" w:color="auto"/>
            </w:tcBorders>
          </w:tcPr>
          <w:p w14:paraId="407959A4" w14:textId="77777777" w:rsidR="009E62B6" w:rsidRPr="00291DAC" w:rsidRDefault="009E62B6" w:rsidP="009E62B6">
            <w:pPr>
              <w:ind w:firstLine="553"/>
              <w:jc w:val="both"/>
            </w:pPr>
            <w:r w:rsidRPr="00291DAC">
              <w:t>Отсутствуют</w:t>
            </w:r>
            <w:r>
              <w:t>.</w:t>
            </w:r>
          </w:p>
        </w:tc>
      </w:tr>
      <w:tr w:rsidR="009E62B6" w:rsidRPr="00291DAC" w14:paraId="2BA8A2C0" w14:textId="77777777" w:rsidTr="009E62B6">
        <w:tc>
          <w:tcPr>
            <w:tcW w:w="10051" w:type="dxa"/>
            <w:tcBorders>
              <w:top w:val="single" w:sz="4" w:space="0" w:color="auto"/>
            </w:tcBorders>
            <w:vAlign w:val="bottom"/>
          </w:tcPr>
          <w:p w14:paraId="23666E77" w14:textId="77777777" w:rsidR="009E62B6" w:rsidRPr="00291DAC" w:rsidRDefault="009E62B6" w:rsidP="009E62B6">
            <w:pPr>
              <w:adjustRightInd w:val="0"/>
              <w:jc w:val="center"/>
              <w:rPr>
                <w:sz w:val="14"/>
                <w:szCs w:val="14"/>
              </w:rPr>
            </w:pPr>
            <w:r w:rsidRPr="00291DAC">
              <w:rPr>
                <w:sz w:val="14"/>
                <w:szCs w:val="14"/>
              </w:rPr>
              <w:t>(указываются в отношении объектов, на которые распространяются требования энергетической эффективности и требования оснащенности их приборами учета используемых энергетических ресурсов)</w:t>
            </w:r>
          </w:p>
        </w:tc>
      </w:tr>
    </w:tbl>
    <w:p w14:paraId="7F785937" w14:textId="77777777" w:rsidR="009E62B6" w:rsidRPr="00291DAC" w:rsidRDefault="009E62B6" w:rsidP="009E62B6">
      <w:pPr>
        <w:ind w:firstLine="567"/>
      </w:pPr>
    </w:p>
    <w:p w14:paraId="47039F65" w14:textId="77777777" w:rsidR="009E62B6" w:rsidRPr="00291DAC" w:rsidRDefault="009E62B6" w:rsidP="009E62B6">
      <w:pPr>
        <w:ind w:firstLine="567"/>
        <w:rPr>
          <w:b/>
        </w:rPr>
      </w:pPr>
      <w:r w:rsidRPr="00291DAC">
        <w:rPr>
          <w:b/>
        </w:rPr>
        <w:t>28. Требования к мероприятиям по обеспечению доступа инвалидов к объекту:</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9E62B6" w:rsidRPr="00291DAC" w14:paraId="2D38FBB2" w14:textId="77777777" w:rsidTr="009E62B6">
        <w:trPr>
          <w:trHeight w:val="284"/>
        </w:trPr>
        <w:tc>
          <w:tcPr>
            <w:tcW w:w="10051" w:type="dxa"/>
            <w:tcBorders>
              <w:bottom w:val="single" w:sz="4" w:space="0" w:color="auto"/>
            </w:tcBorders>
            <w:vAlign w:val="bottom"/>
          </w:tcPr>
          <w:p w14:paraId="7106CED0" w14:textId="77777777" w:rsidR="009E62B6" w:rsidRPr="00291DAC" w:rsidRDefault="009E62B6" w:rsidP="009E62B6">
            <w:pPr>
              <w:adjustRightInd w:val="0"/>
              <w:ind w:firstLine="553"/>
              <w:jc w:val="both"/>
            </w:pPr>
            <w:r w:rsidRPr="00291DAC">
              <w:t>Отсутствуют</w:t>
            </w:r>
          </w:p>
        </w:tc>
      </w:tr>
      <w:tr w:rsidR="009E62B6" w:rsidRPr="00291DAC" w14:paraId="2EDEE25D" w14:textId="77777777" w:rsidTr="009E62B6">
        <w:trPr>
          <w:trHeight w:val="272"/>
        </w:trPr>
        <w:tc>
          <w:tcPr>
            <w:tcW w:w="10051" w:type="dxa"/>
            <w:tcBorders>
              <w:top w:val="single" w:sz="4" w:space="0" w:color="auto"/>
            </w:tcBorders>
            <w:vAlign w:val="bottom"/>
          </w:tcPr>
          <w:p w14:paraId="7E1CB87F" w14:textId="77777777" w:rsidR="009E62B6" w:rsidRPr="00291DAC" w:rsidRDefault="009E62B6" w:rsidP="009E62B6">
            <w:pPr>
              <w:pBdr>
                <w:top w:val="single" w:sz="4" w:space="1" w:color="auto"/>
              </w:pBdr>
              <w:jc w:val="center"/>
              <w:rPr>
                <w:sz w:val="14"/>
                <w:szCs w:val="14"/>
              </w:rPr>
            </w:pPr>
            <w:r w:rsidRPr="00291DAC">
              <w:rPr>
                <w:sz w:val="14"/>
                <w:szCs w:val="14"/>
              </w:rPr>
              <w:t>(указываются для объектов здравоохранения, образования, культуры, отдыха, спорта и иных объектов социально-культурного и коммунально-бытового назначения, объектов транспорта, торговли, общественного питания, объектов делового, административного, финансового, религиозного назначения, объектов жилищного фонда)</w:t>
            </w:r>
          </w:p>
        </w:tc>
      </w:tr>
    </w:tbl>
    <w:p w14:paraId="379ED7F0" w14:textId="77777777" w:rsidR="009E62B6" w:rsidRPr="00291DAC" w:rsidRDefault="009E62B6" w:rsidP="009E62B6">
      <w:pPr>
        <w:ind w:firstLine="567"/>
        <w:jc w:val="both"/>
      </w:pPr>
    </w:p>
    <w:p w14:paraId="63CED6F8" w14:textId="77777777" w:rsidR="009E62B6" w:rsidRPr="00291DAC" w:rsidRDefault="009E62B6" w:rsidP="009E62B6">
      <w:pPr>
        <w:ind w:firstLine="567"/>
        <w:jc w:val="both"/>
        <w:rPr>
          <w:b/>
        </w:rPr>
      </w:pPr>
      <w:r w:rsidRPr="00291DAC">
        <w:rPr>
          <w:b/>
        </w:rPr>
        <w:t>29. Требования к инженерно-техническому укреплению объекта в целях обеспечения его антитеррористической защищенности:</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9E62B6" w:rsidRPr="00291DAC" w14:paraId="74C42AC6" w14:textId="77777777" w:rsidTr="009E62B6">
        <w:trPr>
          <w:trHeight w:val="284"/>
        </w:trPr>
        <w:tc>
          <w:tcPr>
            <w:tcW w:w="10051" w:type="dxa"/>
          </w:tcPr>
          <w:p w14:paraId="1119DE8F" w14:textId="77777777" w:rsidR="009E62B6" w:rsidRPr="00291DAC" w:rsidRDefault="009E62B6" w:rsidP="009E62B6">
            <w:pPr>
              <w:ind w:firstLine="553"/>
              <w:jc w:val="both"/>
            </w:pPr>
            <w:r w:rsidRPr="00291DAC">
              <w:t>Учитывая функциональное назначение и параметры объекта, разработать раздел в соответствии с требованиями нормативных документов по антитеррористической защищенности, в том числе:</w:t>
            </w:r>
          </w:p>
          <w:p w14:paraId="287BCE18" w14:textId="77777777" w:rsidR="009E62B6" w:rsidRPr="00291DAC" w:rsidRDefault="009E62B6" w:rsidP="009E62B6">
            <w:pPr>
              <w:ind w:firstLine="553"/>
              <w:jc w:val="both"/>
            </w:pPr>
            <w:r w:rsidRPr="00291DAC">
              <w:t>- Федеральный Закон «О безопасности объектов топливно-энергетического комплекса» от 21.07.2011 № 256-ФЗ;</w:t>
            </w:r>
          </w:p>
          <w:p w14:paraId="309E46C3" w14:textId="77777777" w:rsidR="009E62B6" w:rsidRPr="00291DAC" w:rsidRDefault="009E62B6" w:rsidP="009E62B6">
            <w:pPr>
              <w:ind w:firstLine="553"/>
              <w:jc w:val="both"/>
            </w:pPr>
            <w:r w:rsidRPr="00291DAC">
              <w:t xml:space="preserve">- СП 132.13330.2011 «Обеспечение антитеррористической защищенности зданий и сооружений. Общие требования проектирования» (в последней редакции, действующей на момент заключения контракта); </w:t>
            </w:r>
          </w:p>
          <w:p w14:paraId="430D6ABA" w14:textId="77777777" w:rsidR="009E62B6" w:rsidRPr="00291DAC" w:rsidRDefault="009E62B6" w:rsidP="009E62B6">
            <w:pPr>
              <w:ind w:firstLine="553"/>
              <w:jc w:val="both"/>
              <w:rPr>
                <w:i/>
              </w:rPr>
            </w:pPr>
            <w:r w:rsidRPr="00291DAC">
              <w:t xml:space="preserve"> - </w:t>
            </w:r>
            <w:r w:rsidRPr="00832F6A">
              <w:t>СП 375.1325800.2023</w:t>
            </w:r>
            <w:r w:rsidRPr="00291DAC">
              <w:t xml:space="preserve"> </w:t>
            </w:r>
            <w:r>
              <w:t>«Трубы промышленные дымовые»</w:t>
            </w:r>
          </w:p>
        </w:tc>
      </w:tr>
      <w:tr w:rsidR="009E62B6" w:rsidRPr="00291DAC" w14:paraId="230AE397" w14:textId="77777777" w:rsidTr="009E62B6">
        <w:trPr>
          <w:trHeight w:val="627"/>
        </w:trPr>
        <w:tc>
          <w:tcPr>
            <w:tcW w:w="10051" w:type="dxa"/>
            <w:vAlign w:val="bottom"/>
          </w:tcPr>
          <w:p w14:paraId="24A9D987" w14:textId="77777777" w:rsidR="009E62B6" w:rsidRPr="00291DAC" w:rsidRDefault="009E62B6" w:rsidP="009E62B6">
            <w:pPr>
              <w:pBdr>
                <w:top w:val="single" w:sz="4" w:space="1" w:color="auto"/>
              </w:pBdr>
              <w:jc w:val="center"/>
              <w:rPr>
                <w:sz w:val="14"/>
                <w:szCs w:val="14"/>
              </w:rPr>
            </w:pPr>
            <w:r w:rsidRPr="00291DAC">
              <w:rPr>
                <w:sz w:val="14"/>
                <w:szCs w:val="14"/>
              </w:rPr>
              <w:t>(указывается необходимость выполнения мероприятий и (или) соответствующих разделов проектной документации в соответствии с требованиями технических регламентов с учетом функционального назначения и параметров объекта, а также требованиями постановления Правительства Российской Федерации от 25 декабря 2013 г. № 1244 «Об антитеррористической защищенности объектов (территорий)» (Собрание законодательства Российской Федерации, 2013, № 52, ст. 7220; 2022,</w:t>
            </w:r>
            <w:r w:rsidRPr="00291DAC">
              <w:rPr>
                <w:sz w:val="14"/>
                <w:szCs w:val="14"/>
              </w:rPr>
              <w:br/>
              <w:t xml:space="preserve"> № 11, ст. 1683)</w:t>
            </w:r>
          </w:p>
        </w:tc>
      </w:tr>
    </w:tbl>
    <w:p w14:paraId="73C9DFA2" w14:textId="77777777" w:rsidR="009E62B6" w:rsidRPr="00291DAC" w:rsidRDefault="009E62B6" w:rsidP="009E62B6">
      <w:pPr>
        <w:ind w:firstLine="567"/>
        <w:jc w:val="both"/>
        <w:rPr>
          <w:b/>
        </w:rPr>
      </w:pPr>
    </w:p>
    <w:p w14:paraId="22954A81" w14:textId="77777777" w:rsidR="009E62B6" w:rsidRPr="00291DAC" w:rsidRDefault="009E62B6" w:rsidP="009E62B6">
      <w:pPr>
        <w:ind w:firstLine="567"/>
        <w:jc w:val="both"/>
        <w:rPr>
          <w:b/>
        </w:rPr>
      </w:pPr>
      <w:r w:rsidRPr="00291DAC">
        <w:rPr>
          <w:b/>
        </w:rPr>
        <w:t>30. Требования к соблюдению безопасных для здоровья человека условий проживания и</w:t>
      </w:r>
      <w:r w:rsidRPr="00291DAC">
        <w:rPr>
          <w:b/>
          <w:lang w:val="en-US"/>
        </w:rPr>
        <w:t> </w:t>
      </w:r>
      <w:r w:rsidRPr="00291DAC">
        <w:rPr>
          <w:b/>
        </w:rPr>
        <w:t>пребывания в объекте и требования к соблюдению безопасного уровня воздействия объекта на</w:t>
      </w:r>
      <w:r w:rsidRPr="00291DAC">
        <w:rPr>
          <w:b/>
          <w:lang w:val="en-US"/>
        </w:rPr>
        <w:t> </w:t>
      </w:r>
      <w:r w:rsidRPr="00291DAC">
        <w:rPr>
          <w:b/>
        </w:rPr>
        <w:t>окружающую среду:</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9E62B6" w:rsidRPr="00291DAC" w14:paraId="50D36314" w14:textId="77777777" w:rsidTr="009E62B6">
        <w:trPr>
          <w:trHeight w:val="284"/>
        </w:trPr>
        <w:tc>
          <w:tcPr>
            <w:tcW w:w="10051" w:type="dxa"/>
            <w:tcBorders>
              <w:bottom w:val="single" w:sz="4" w:space="0" w:color="auto"/>
            </w:tcBorders>
          </w:tcPr>
          <w:p w14:paraId="54580C0E" w14:textId="77777777" w:rsidR="009E62B6" w:rsidRPr="00291DAC" w:rsidRDefault="009E62B6" w:rsidP="009E62B6">
            <w:pPr>
              <w:tabs>
                <w:tab w:val="left" w:leader="dot" w:pos="9792"/>
              </w:tabs>
              <w:ind w:firstLine="553"/>
              <w:jc w:val="both"/>
            </w:pPr>
            <w:r w:rsidRPr="00291DAC">
              <w:t>Провести оценку воздействия на окружающую среду (ОВОС) в соответствии с требованиями, установленными Приказом Государственного комитета по охране окружающей среды Российской Федерации от 16.05.2000 № 372.</w:t>
            </w:r>
          </w:p>
        </w:tc>
      </w:tr>
      <w:tr w:rsidR="009E62B6" w:rsidRPr="00291DAC" w14:paraId="30D2C28C" w14:textId="77777777" w:rsidTr="009E62B6">
        <w:tc>
          <w:tcPr>
            <w:tcW w:w="10051" w:type="dxa"/>
            <w:tcBorders>
              <w:top w:val="single" w:sz="4" w:space="0" w:color="auto"/>
            </w:tcBorders>
            <w:vAlign w:val="bottom"/>
          </w:tcPr>
          <w:p w14:paraId="588CE8FB" w14:textId="77777777" w:rsidR="009E62B6" w:rsidRPr="00291DAC" w:rsidRDefault="009E62B6" w:rsidP="009E62B6">
            <w:pPr>
              <w:adjustRightInd w:val="0"/>
              <w:jc w:val="center"/>
              <w:rPr>
                <w:sz w:val="14"/>
                <w:szCs w:val="14"/>
              </w:rPr>
            </w:pPr>
            <w:r w:rsidRPr="00291DAC">
              <w:rPr>
                <w:sz w:val="14"/>
                <w:szCs w:val="14"/>
              </w:rPr>
              <w:t>(указывается необходимость выполнения мероприятий и (или) подготовки соответствующих разделов проектной документации в соответствии с требованиями технических регламентов с учетом функционального назначения, а также экологической и санитарно-гигиенической опасности предприятия (объекта))</w:t>
            </w:r>
          </w:p>
        </w:tc>
      </w:tr>
    </w:tbl>
    <w:p w14:paraId="207E34C7" w14:textId="77777777" w:rsidR="009E62B6" w:rsidRPr="00291DAC" w:rsidRDefault="009E62B6" w:rsidP="009E62B6">
      <w:pPr>
        <w:ind w:firstLine="567"/>
        <w:jc w:val="both"/>
      </w:pPr>
    </w:p>
    <w:p w14:paraId="24BB6773" w14:textId="77777777" w:rsidR="009E62B6" w:rsidRPr="00291DAC" w:rsidRDefault="009E62B6" w:rsidP="009E62B6">
      <w:pPr>
        <w:ind w:firstLine="567"/>
        <w:jc w:val="both"/>
        <w:rPr>
          <w:b/>
        </w:rPr>
      </w:pPr>
      <w:r w:rsidRPr="00291DAC">
        <w:rPr>
          <w:b/>
        </w:rPr>
        <w:t>31. Требования к технической эксплуатации и техническому обслуживанию объекта: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9E62B6" w:rsidRPr="00291DAC" w14:paraId="728536F0" w14:textId="77777777" w:rsidTr="009E62B6">
        <w:trPr>
          <w:trHeight w:val="284"/>
        </w:trPr>
        <w:tc>
          <w:tcPr>
            <w:tcW w:w="10051" w:type="dxa"/>
            <w:tcBorders>
              <w:bottom w:val="single" w:sz="4" w:space="0" w:color="auto"/>
            </w:tcBorders>
            <w:vAlign w:val="bottom"/>
          </w:tcPr>
          <w:p w14:paraId="447C603F" w14:textId="77777777" w:rsidR="009E62B6" w:rsidRPr="00291DAC" w:rsidRDefault="009E62B6" w:rsidP="009E62B6">
            <w:pPr>
              <w:adjustRightInd w:val="0"/>
              <w:ind w:firstLine="553"/>
              <w:jc w:val="both"/>
            </w:pPr>
            <w:r w:rsidRPr="00291DAC">
              <w:lastRenderedPageBreak/>
              <w:t>Запроектировать раздел в соответствии с СП 255.1325800.2016 «Здания и сооружения.  Правила эксплуатации. Основные положения» (с изменениями №1, 2), Федеральным законом от 30.12.2009 №384-ФЗ «Технический регламент о безопасности зданий и сооружений»</w:t>
            </w:r>
          </w:p>
        </w:tc>
      </w:tr>
    </w:tbl>
    <w:p w14:paraId="7B997E29" w14:textId="77777777" w:rsidR="009E62B6" w:rsidRPr="00291DAC" w:rsidRDefault="009E62B6" w:rsidP="009E62B6">
      <w:pPr>
        <w:ind w:firstLine="567"/>
      </w:pPr>
    </w:p>
    <w:p w14:paraId="4A89D72A" w14:textId="77777777" w:rsidR="009E62B6" w:rsidRDefault="009E62B6" w:rsidP="009E62B6">
      <w:pPr>
        <w:ind w:firstLine="567"/>
        <w:rPr>
          <w:b/>
        </w:rPr>
      </w:pPr>
    </w:p>
    <w:p w14:paraId="2510523B" w14:textId="77777777" w:rsidR="009E62B6" w:rsidRPr="00291DAC" w:rsidRDefault="009E62B6" w:rsidP="009E62B6">
      <w:pPr>
        <w:ind w:firstLine="567"/>
        <w:rPr>
          <w:b/>
        </w:rPr>
      </w:pPr>
      <w:r w:rsidRPr="00291DAC">
        <w:rPr>
          <w:b/>
        </w:rPr>
        <w:t>32. Требования к проекту организации строительства объекта: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9E62B6" w:rsidRPr="00291DAC" w14:paraId="7D206F0A" w14:textId="77777777" w:rsidTr="009E62B6">
        <w:trPr>
          <w:trHeight w:val="284"/>
        </w:trPr>
        <w:tc>
          <w:tcPr>
            <w:tcW w:w="10051" w:type="dxa"/>
            <w:tcBorders>
              <w:bottom w:val="single" w:sz="4" w:space="0" w:color="auto"/>
            </w:tcBorders>
            <w:vAlign w:val="bottom"/>
          </w:tcPr>
          <w:p w14:paraId="7E2F7174" w14:textId="77777777" w:rsidR="009E62B6" w:rsidRPr="00291DAC" w:rsidRDefault="009E62B6" w:rsidP="009E62B6">
            <w:pPr>
              <w:ind w:firstLine="553"/>
              <w:jc w:val="both"/>
              <w:rPr>
                <w:i/>
              </w:rPr>
            </w:pPr>
            <w:r w:rsidRPr="00291DAC">
              <w:t>В соответствии с Положением о составе разделов проектной документации и требованиями к их содержанию, утвержденным Постановлением Правительства РФ от 16.02.2008 №87 и СП 48.13330.2019 «Организация строительства» (с изменением №1).</w:t>
            </w:r>
          </w:p>
        </w:tc>
      </w:tr>
    </w:tbl>
    <w:p w14:paraId="6050D53B" w14:textId="77777777" w:rsidR="009E62B6" w:rsidRPr="00291DAC" w:rsidRDefault="009E62B6" w:rsidP="009E62B6"/>
    <w:p w14:paraId="1811295A" w14:textId="77777777" w:rsidR="009E62B6" w:rsidRPr="00291DAC" w:rsidRDefault="009E62B6" w:rsidP="009E62B6">
      <w:pPr>
        <w:adjustRightInd w:val="0"/>
        <w:ind w:firstLine="567"/>
        <w:jc w:val="both"/>
        <w:rPr>
          <w:b/>
        </w:rPr>
      </w:pPr>
      <w:r w:rsidRPr="00291DAC">
        <w:rPr>
          <w:b/>
        </w:rPr>
        <w:t>33. Обоснование необходимости сноса или сохранения зданий, сооружений, зеленых насаждений, а также переноса инженерных сетей и коммуникаций, расположенных на земельном участке, на котором планируется размещение объекта: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9E62B6" w:rsidRPr="00291DAC" w14:paraId="02AAFA2A" w14:textId="77777777" w:rsidTr="009E62B6">
        <w:trPr>
          <w:trHeight w:val="284"/>
        </w:trPr>
        <w:tc>
          <w:tcPr>
            <w:tcW w:w="10051" w:type="dxa"/>
            <w:tcBorders>
              <w:bottom w:val="single" w:sz="4" w:space="0" w:color="auto"/>
            </w:tcBorders>
            <w:vAlign w:val="bottom"/>
          </w:tcPr>
          <w:p w14:paraId="656C3144" w14:textId="77777777" w:rsidR="009E62B6" w:rsidRPr="00291DAC" w:rsidRDefault="009E62B6" w:rsidP="009E62B6">
            <w:pPr>
              <w:adjustRightInd w:val="0"/>
              <w:ind w:firstLine="553"/>
              <w:jc w:val="both"/>
            </w:pPr>
            <w:r w:rsidRPr="00291DAC">
              <w:t>Включить в состав проектной документации, согласовав с Заказчиком</w:t>
            </w:r>
          </w:p>
        </w:tc>
      </w:tr>
    </w:tbl>
    <w:p w14:paraId="744BC56B" w14:textId="77777777" w:rsidR="009E62B6" w:rsidRPr="00291DAC" w:rsidRDefault="009E62B6" w:rsidP="009E62B6">
      <w:pPr>
        <w:ind w:firstLine="567"/>
        <w:jc w:val="both"/>
      </w:pPr>
    </w:p>
    <w:p w14:paraId="19E18180" w14:textId="77777777" w:rsidR="009E62B6" w:rsidRPr="00291DAC" w:rsidRDefault="009E62B6" w:rsidP="009E62B6">
      <w:pPr>
        <w:ind w:firstLine="567"/>
        <w:jc w:val="both"/>
        <w:rPr>
          <w:b/>
        </w:rPr>
      </w:pPr>
      <w:r w:rsidRPr="00291DAC">
        <w:rPr>
          <w:b/>
        </w:rPr>
        <w:t>34. Требования к решениям по благоустройству прилегающей территории, к малым архитектурным формам и к планировочной организации земельного участка, на котором планируется размещение объекта: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9E62B6" w:rsidRPr="00291DAC" w14:paraId="3C2419B7" w14:textId="77777777" w:rsidTr="009E62B6">
        <w:trPr>
          <w:trHeight w:val="862"/>
        </w:trPr>
        <w:tc>
          <w:tcPr>
            <w:tcW w:w="10051" w:type="dxa"/>
            <w:tcBorders>
              <w:bottom w:val="single" w:sz="4" w:space="0" w:color="auto"/>
            </w:tcBorders>
          </w:tcPr>
          <w:p w14:paraId="7B31DDFE" w14:textId="77777777" w:rsidR="009E62B6" w:rsidRPr="00291DAC" w:rsidRDefault="009E62B6" w:rsidP="009E62B6">
            <w:pPr>
              <w:tabs>
                <w:tab w:val="left" w:pos="278"/>
              </w:tabs>
              <w:ind w:firstLine="553"/>
              <w:jc w:val="both"/>
            </w:pPr>
            <w:r w:rsidRPr="00291DAC">
              <w:t>Обеспечить соблюдение требований СП 42.13330.2016 «Градостроительство. Планировка и застройка городских и сельских поселений» (с изменениями №1,2,3,4). Разработать проектные решения по:</w:t>
            </w:r>
          </w:p>
          <w:p w14:paraId="431E58F4" w14:textId="77777777" w:rsidR="009E62B6" w:rsidRPr="00291DAC" w:rsidRDefault="009E62B6" w:rsidP="009E62B6">
            <w:pPr>
              <w:tabs>
                <w:tab w:val="left" w:pos="278"/>
              </w:tabs>
              <w:ind w:left="553"/>
              <w:jc w:val="both"/>
            </w:pPr>
            <w:r w:rsidRPr="00291DAC">
              <w:t>- благоустройству и озеленению территории;</w:t>
            </w:r>
          </w:p>
          <w:p w14:paraId="7E474FE5" w14:textId="77777777" w:rsidR="009E62B6" w:rsidRPr="00291DAC" w:rsidRDefault="009E62B6" w:rsidP="009E62B6">
            <w:pPr>
              <w:tabs>
                <w:tab w:val="left" w:pos="278"/>
              </w:tabs>
              <w:ind w:left="553"/>
              <w:jc w:val="both"/>
            </w:pPr>
            <w:r w:rsidRPr="00291DAC">
              <w:t>- наружному освещению площадки;</w:t>
            </w:r>
          </w:p>
          <w:p w14:paraId="10D0FA6E" w14:textId="77777777" w:rsidR="009E62B6" w:rsidRPr="00291DAC" w:rsidRDefault="009E62B6" w:rsidP="009E62B6">
            <w:pPr>
              <w:tabs>
                <w:tab w:val="left" w:pos="278"/>
              </w:tabs>
              <w:ind w:firstLine="553"/>
              <w:jc w:val="both"/>
              <w:rPr>
                <w:i/>
                <w:sz w:val="28"/>
                <w:szCs w:val="28"/>
              </w:rPr>
            </w:pPr>
            <w:r w:rsidRPr="00291DAC">
              <w:t>- ограждению площадки;</w:t>
            </w:r>
          </w:p>
        </w:tc>
      </w:tr>
      <w:tr w:rsidR="009E62B6" w:rsidRPr="00291DAC" w14:paraId="76D76262" w14:textId="77777777" w:rsidTr="009E62B6">
        <w:tc>
          <w:tcPr>
            <w:tcW w:w="10051" w:type="dxa"/>
            <w:tcBorders>
              <w:top w:val="single" w:sz="4" w:space="0" w:color="auto"/>
            </w:tcBorders>
            <w:vAlign w:val="bottom"/>
          </w:tcPr>
          <w:p w14:paraId="4FFB4D75" w14:textId="77777777" w:rsidR="009E62B6" w:rsidRPr="00291DAC" w:rsidRDefault="009E62B6" w:rsidP="009E62B6">
            <w:pPr>
              <w:adjustRightInd w:val="0"/>
              <w:jc w:val="center"/>
              <w:rPr>
                <w:sz w:val="14"/>
                <w:szCs w:val="14"/>
              </w:rPr>
            </w:pPr>
            <w:r w:rsidRPr="00291DAC">
              <w:rPr>
                <w:sz w:val="14"/>
                <w:szCs w:val="14"/>
              </w:rPr>
              <w:t>(указываются решения по благоустройству, озеленению территории объекта, обустройству площадок и малых архитектурных форм в соответствии с утвержденной документацией по планировке территории, согласованными эскизами организации земельного участка объекта и его благоустройства и озеленения)</w:t>
            </w:r>
          </w:p>
        </w:tc>
      </w:tr>
    </w:tbl>
    <w:p w14:paraId="3FE6447C" w14:textId="77777777" w:rsidR="009E62B6" w:rsidRPr="00291DAC" w:rsidRDefault="009E62B6" w:rsidP="009E62B6">
      <w:pPr>
        <w:ind w:firstLine="567"/>
        <w:jc w:val="both"/>
        <w:rPr>
          <w:sz w:val="16"/>
          <w:szCs w:val="16"/>
        </w:rPr>
      </w:pPr>
    </w:p>
    <w:p w14:paraId="7FDE1EB0" w14:textId="77777777" w:rsidR="009E62B6" w:rsidRPr="00291DAC" w:rsidRDefault="009E62B6" w:rsidP="009E62B6">
      <w:pPr>
        <w:ind w:firstLine="567"/>
        <w:jc w:val="both"/>
        <w:rPr>
          <w:b/>
        </w:rPr>
      </w:pPr>
      <w:r w:rsidRPr="00291DAC">
        <w:rPr>
          <w:b/>
        </w:rPr>
        <w:t>35. Требования к разработке проекта восстановления (рекультивации) нарушенных земель или плодородного слоя:</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9E62B6" w:rsidRPr="00291DAC" w14:paraId="11F55E61" w14:textId="77777777" w:rsidTr="009E62B6">
        <w:trPr>
          <w:trHeight w:val="284"/>
        </w:trPr>
        <w:tc>
          <w:tcPr>
            <w:tcW w:w="10051" w:type="dxa"/>
            <w:tcBorders>
              <w:bottom w:val="single" w:sz="4" w:space="0" w:color="auto"/>
            </w:tcBorders>
            <w:vAlign w:val="bottom"/>
          </w:tcPr>
          <w:p w14:paraId="074C3762" w14:textId="77777777" w:rsidR="009E62B6" w:rsidRPr="00291DAC" w:rsidRDefault="009E62B6" w:rsidP="009E62B6">
            <w:pPr>
              <w:adjustRightInd w:val="0"/>
              <w:ind w:firstLine="553"/>
              <w:jc w:val="both"/>
            </w:pPr>
            <w:r w:rsidRPr="00291DAC">
              <w:t>Отсутствуют</w:t>
            </w:r>
          </w:p>
        </w:tc>
      </w:tr>
      <w:tr w:rsidR="009E62B6" w:rsidRPr="00291DAC" w14:paraId="63F5D623" w14:textId="77777777" w:rsidTr="009E62B6">
        <w:tc>
          <w:tcPr>
            <w:tcW w:w="10051" w:type="dxa"/>
            <w:tcBorders>
              <w:top w:val="single" w:sz="4" w:space="0" w:color="auto"/>
            </w:tcBorders>
            <w:vAlign w:val="bottom"/>
          </w:tcPr>
          <w:p w14:paraId="0D32766C" w14:textId="77777777" w:rsidR="009E62B6" w:rsidRPr="00291DAC" w:rsidRDefault="009E62B6" w:rsidP="009E62B6">
            <w:pPr>
              <w:adjustRightInd w:val="0"/>
              <w:jc w:val="center"/>
              <w:rPr>
                <w:sz w:val="14"/>
                <w:szCs w:val="14"/>
              </w:rPr>
            </w:pPr>
            <w:r w:rsidRPr="00291DAC">
              <w:rPr>
                <w:sz w:val="14"/>
                <w:szCs w:val="14"/>
              </w:rPr>
              <w:t>(указываются при необходимости)</w:t>
            </w:r>
          </w:p>
        </w:tc>
      </w:tr>
    </w:tbl>
    <w:p w14:paraId="6924F2CD" w14:textId="77777777" w:rsidR="009E62B6" w:rsidRPr="00291DAC" w:rsidRDefault="009E62B6" w:rsidP="009E62B6">
      <w:pPr>
        <w:ind w:firstLine="567"/>
        <w:jc w:val="both"/>
        <w:rPr>
          <w:b/>
          <w:sz w:val="16"/>
          <w:szCs w:val="16"/>
        </w:rPr>
      </w:pPr>
    </w:p>
    <w:p w14:paraId="49838680" w14:textId="77777777" w:rsidR="009E62B6" w:rsidRPr="00291DAC" w:rsidRDefault="009E62B6" w:rsidP="009E62B6">
      <w:pPr>
        <w:ind w:firstLine="567"/>
        <w:jc w:val="both"/>
        <w:rPr>
          <w:b/>
        </w:rPr>
      </w:pPr>
      <w:r w:rsidRPr="00291DAC">
        <w:rPr>
          <w:b/>
        </w:rPr>
        <w:t>36. Требования к местам складирования излишков грунта и (или) мусора при строительстве и</w:t>
      </w:r>
      <w:r w:rsidRPr="00291DAC">
        <w:rPr>
          <w:b/>
          <w:lang w:val="en-US"/>
        </w:rPr>
        <w:t> </w:t>
      </w:r>
      <w:r w:rsidRPr="00291DAC">
        <w:rPr>
          <w:b/>
        </w:rPr>
        <w:t>протяженность маршрута их доставки:</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9E62B6" w:rsidRPr="00291DAC" w14:paraId="7557C4BC" w14:textId="77777777" w:rsidTr="009E62B6">
        <w:trPr>
          <w:trHeight w:val="284"/>
        </w:trPr>
        <w:tc>
          <w:tcPr>
            <w:tcW w:w="10051" w:type="dxa"/>
            <w:tcBorders>
              <w:bottom w:val="single" w:sz="4" w:space="0" w:color="auto"/>
            </w:tcBorders>
            <w:vAlign w:val="bottom"/>
          </w:tcPr>
          <w:p w14:paraId="55CBC925" w14:textId="77777777" w:rsidR="009E62B6" w:rsidRPr="00291DAC" w:rsidRDefault="009E62B6" w:rsidP="009E62B6">
            <w:pPr>
              <w:adjustRightInd w:val="0"/>
              <w:ind w:firstLine="553"/>
              <w:jc w:val="both"/>
            </w:pPr>
            <w:r w:rsidRPr="00291DAC">
              <w:t>Места складирования излишков грунта и (или) строительного мусора уточнить проектом на основании сведений, полученных от администрации г.</w:t>
            </w:r>
            <w:r>
              <w:t xml:space="preserve"> Феодосия</w:t>
            </w:r>
            <w:r w:rsidRPr="00291DAC">
              <w:t>. Складирование излишков грунта и (или) мусора обеспечить согласно СП 48.13330.2019 «Организация строительства» (с изменением №1).</w:t>
            </w:r>
          </w:p>
          <w:p w14:paraId="05F078D2" w14:textId="77777777" w:rsidR="009E62B6" w:rsidRPr="00291DAC" w:rsidRDefault="009E62B6" w:rsidP="009E62B6">
            <w:pPr>
              <w:adjustRightInd w:val="0"/>
              <w:ind w:firstLine="553"/>
              <w:jc w:val="both"/>
            </w:pPr>
            <w:r w:rsidRPr="00291DAC">
              <w:t>Строительный мусор при необходимости вывезти на полигон ТБО. Протяженность маршрута определить по факту с учетом расположения полигона ТБО.</w:t>
            </w:r>
          </w:p>
        </w:tc>
      </w:tr>
      <w:tr w:rsidR="009E62B6" w:rsidRPr="00291DAC" w14:paraId="4014566B" w14:textId="77777777" w:rsidTr="009E62B6">
        <w:tc>
          <w:tcPr>
            <w:tcW w:w="10051" w:type="dxa"/>
            <w:tcBorders>
              <w:top w:val="single" w:sz="4" w:space="0" w:color="auto"/>
            </w:tcBorders>
            <w:vAlign w:val="bottom"/>
          </w:tcPr>
          <w:p w14:paraId="43236632" w14:textId="77777777" w:rsidR="009E62B6" w:rsidRPr="00291DAC" w:rsidRDefault="009E62B6" w:rsidP="009E62B6">
            <w:pPr>
              <w:adjustRightInd w:val="0"/>
              <w:jc w:val="center"/>
              <w:rPr>
                <w:sz w:val="14"/>
                <w:szCs w:val="14"/>
              </w:rPr>
            </w:pPr>
            <w:r w:rsidRPr="00291DAC">
              <w:rPr>
                <w:sz w:val="14"/>
                <w:szCs w:val="14"/>
              </w:rPr>
              <w:t>(указываются при необходимости с учетом требований правовых актов органов местного самоуправления)</w:t>
            </w:r>
          </w:p>
        </w:tc>
      </w:tr>
    </w:tbl>
    <w:p w14:paraId="674420EF" w14:textId="77777777" w:rsidR="009E62B6" w:rsidRPr="00291DAC" w:rsidRDefault="009E62B6" w:rsidP="009E62B6">
      <w:pPr>
        <w:ind w:firstLine="567"/>
        <w:jc w:val="both"/>
        <w:rPr>
          <w:b/>
        </w:rPr>
      </w:pPr>
    </w:p>
    <w:p w14:paraId="3BB05767" w14:textId="77777777" w:rsidR="009E62B6" w:rsidRPr="00291DAC" w:rsidRDefault="009E62B6" w:rsidP="009E62B6">
      <w:pPr>
        <w:ind w:firstLine="567"/>
        <w:jc w:val="both"/>
        <w:rPr>
          <w:b/>
        </w:rPr>
      </w:pPr>
      <w:r w:rsidRPr="00291DAC">
        <w:rPr>
          <w:b/>
        </w:rPr>
        <w:t>37. Требования к выполнению научно-исследовательских и опытно-конструкторских работ в</w:t>
      </w:r>
      <w:r w:rsidRPr="00291DAC">
        <w:rPr>
          <w:b/>
          <w:lang w:val="en-US"/>
        </w:rPr>
        <w:t> </w:t>
      </w:r>
      <w:r w:rsidRPr="00291DAC">
        <w:rPr>
          <w:b/>
        </w:rPr>
        <w:t>процессе проектирования и строительства объекта: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9E62B6" w:rsidRPr="00291DAC" w14:paraId="1BF6FFC4" w14:textId="77777777" w:rsidTr="009E62B6">
        <w:trPr>
          <w:trHeight w:val="284"/>
        </w:trPr>
        <w:tc>
          <w:tcPr>
            <w:tcW w:w="10051" w:type="dxa"/>
            <w:tcBorders>
              <w:bottom w:val="single" w:sz="4" w:space="0" w:color="auto"/>
            </w:tcBorders>
            <w:vAlign w:val="bottom"/>
          </w:tcPr>
          <w:p w14:paraId="7715D771" w14:textId="77777777" w:rsidR="009E62B6" w:rsidRPr="00291DAC" w:rsidRDefault="009E62B6" w:rsidP="009E62B6">
            <w:pPr>
              <w:adjustRightInd w:val="0"/>
              <w:ind w:firstLine="553"/>
              <w:jc w:val="both"/>
            </w:pPr>
            <w:r w:rsidRPr="00291DAC">
              <w:t>Отсутствуют</w:t>
            </w:r>
          </w:p>
        </w:tc>
      </w:tr>
      <w:tr w:rsidR="009E62B6" w:rsidRPr="00291DAC" w14:paraId="4A5D8E16" w14:textId="77777777" w:rsidTr="009E62B6">
        <w:tc>
          <w:tcPr>
            <w:tcW w:w="10051" w:type="dxa"/>
            <w:tcBorders>
              <w:top w:val="single" w:sz="4" w:space="0" w:color="auto"/>
            </w:tcBorders>
            <w:vAlign w:val="bottom"/>
          </w:tcPr>
          <w:p w14:paraId="6DBEC377" w14:textId="77777777" w:rsidR="009E62B6" w:rsidRPr="00291DAC" w:rsidRDefault="009E62B6" w:rsidP="009E62B6">
            <w:pPr>
              <w:adjustRightInd w:val="0"/>
              <w:jc w:val="center"/>
              <w:rPr>
                <w:sz w:val="14"/>
                <w:szCs w:val="14"/>
              </w:rPr>
            </w:pPr>
            <w:r w:rsidRPr="00291DAC">
              <w:rPr>
                <w:sz w:val="14"/>
                <w:szCs w:val="14"/>
              </w:rPr>
              <w:t>(указываются в случае необходимости выполнения научно-исследовательских и опытно-конструкторских работ при проектировании и строительстве объекта)</w:t>
            </w:r>
          </w:p>
        </w:tc>
      </w:tr>
    </w:tbl>
    <w:p w14:paraId="0220C487" w14:textId="77777777" w:rsidR="009E62B6" w:rsidRPr="00291DAC" w:rsidRDefault="009E62B6" w:rsidP="009E62B6"/>
    <w:p w14:paraId="3E201D0D" w14:textId="77777777" w:rsidR="009E62B6" w:rsidRPr="00291DAC" w:rsidRDefault="009E62B6" w:rsidP="009E62B6">
      <w:pPr>
        <w:jc w:val="center"/>
        <w:rPr>
          <w:b/>
        </w:rPr>
      </w:pPr>
      <w:r w:rsidRPr="00291DAC">
        <w:rPr>
          <w:b/>
        </w:rPr>
        <w:t>III. Иные требования к проектированию</w:t>
      </w:r>
    </w:p>
    <w:p w14:paraId="7107436E" w14:textId="77777777" w:rsidR="009E62B6" w:rsidRPr="00291DAC" w:rsidRDefault="009E62B6" w:rsidP="009E62B6"/>
    <w:p w14:paraId="3EB2BD49" w14:textId="77777777" w:rsidR="009E62B6" w:rsidRPr="00291DAC" w:rsidRDefault="009E62B6" w:rsidP="009E62B6">
      <w:pPr>
        <w:ind w:firstLine="567"/>
        <w:jc w:val="both"/>
        <w:rPr>
          <w:b/>
        </w:rPr>
      </w:pPr>
      <w:r w:rsidRPr="00291DAC">
        <w:rPr>
          <w:b/>
        </w:rPr>
        <w:t>38. Требования к составу проектной документации, в том числе требования о разработке разделов проектной документации, наличие которых не является обязательным:</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9E62B6" w:rsidRPr="00291DAC" w14:paraId="717A6EEF" w14:textId="77777777" w:rsidTr="009E62B6">
        <w:trPr>
          <w:trHeight w:val="284"/>
        </w:trPr>
        <w:tc>
          <w:tcPr>
            <w:tcW w:w="10051" w:type="dxa"/>
            <w:tcBorders>
              <w:bottom w:val="single" w:sz="4" w:space="0" w:color="auto"/>
            </w:tcBorders>
            <w:vAlign w:val="bottom"/>
          </w:tcPr>
          <w:p w14:paraId="6A1469C4" w14:textId="77777777" w:rsidR="009E62B6" w:rsidRPr="00291DAC" w:rsidRDefault="009E62B6" w:rsidP="009E62B6">
            <w:pPr>
              <w:ind w:firstLine="553"/>
              <w:jc w:val="both"/>
            </w:pPr>
            <w:r w:rsidRPr="00291DAC">
              <w:t>В соответствии с Положением о составе проектной документации и требованиях к их содержанию, утвержденным постановлением Правительства РФ от 16 февраля 2008 года № 87. Оформить отдельными томами:</w:t>
            </w:r>
          </w:p>
          <w:p w14:paraId="2C2A72A6" w14:textId="77777777" w:rsidR="009E62B6" w:rsidRPr="00291DAC" w:rsidRDefault="009E62B6" w:rsidP="009E62B6">
            <w:pPr>
              <w:pStyle w:val="aff8"/>
              <w:autoSpaceDE w:val="0"/>
              <w:ind w:left="553"/>
              <w:jc w:val="both"/>
            </w:pPr>
            <w:r w:rsidRPr="00291DAC">
              <w:t>- материалы согласований основных технических решений;</w:t>
            </w:r>
          </w:p>
          <w:p w14:paraId="737D1A1A" w14:textId="77777777" w:rsidR="009E62B6" w:rsidRPr="00291DAC" w:rsidRDefault="009E62B6" w:rsidP="009E62B6">
            <w:pPr>
              <w:pStyle w:val="aff8"/>
              <w:autoSpaceDE w:val="0"/>
              <w:ind w:left="553"/>
              <w:jc w:val="both"/>
            </w:pPr>
            <w:r w:rsidRPr="00291DAC">
              <w:t>- сводные спецификации материалов и оборудования;</w:t>
            </w:r>
          </w:p>
          <w:p w14:paraId="215F4272" w14:textId="77777777" w:rsidR="009E62B6" w:rsidRPr="00291DAC" w:rsidRDefault="009E62B6" w:rsidP="009E62B6">
            <w:pPr>
              <w:pStyle w:val="aff8"/>
              <w:autoSpaceDE w:val="0"/>
              <w:ind w:left="553"/>
              <w:jc w:val="both"/>
            </w:pPr>
            <w:r w:rsidRPr="00291DAC">
              <w:lastRenderedPageBreak/>
              <w:t>- ведомости объемов работ;</w:t>
            </w:r>
          </w:p>
          <w:p w14:paraId="5E84D193" w14:textId="77777777" w:rsidR="009E62B6" w:rsidRPr="00291DAC" w:rsidRDefault="009E62B6" w:rsidP="009E62B6">
            <w:pPr>
              <w:ind w:firstLine="553"/>
              <w:jc w:val="both"/>
            </w:pPr>
            <w:r w:rsidRPr="00291DAC">
              <w:t>В случае превышения предельной стоимости объекта разработать «Обоснование экономической целесообразности, объема и сроков осуществления капитальных вложений». Объем и состав документации должен быть достаточным для обоснования инвестиций в строительство объекта, сроков его реализации и содержать:</w:t>
            </w:r>
          </w:p>
          <w:p w14:paraId="2868DD27" w14:textId="77777777" w:rsidR="009E62B6" w:rsidRPr="00291DAC" w:rsidRDefault="009E62B6" w:rsidP="009E62B6">
            <w:pPr>
              <w:ind w:firstLine="553"/>
              <w:jc w:val="both"/>
            </w:pPr>
            <w:r w:rsidRPr="00291DAC">
              <w:t>1.Обоснование оптимальн</w:t>
            </w:r>
            <w:r>
              <w:t>ых технических параметров</w:t>
            </w:r>
            <w:r w:rsidRPr="00291DAC">
              <w:t xml:space="preserve"> объекта;</w:t>
            </w:r>
          </w:p>
          <w:p w14:paraId="59F8F875" w14:textId="77777777" w:rsidR="009E62B6" w:rsidRPr="00291DAC" w:rsidRDefault="009E62B6" w:rsidP="009E62B6">
            <w:pPr>
              <w:ind w:firstLine="553"/>
              <w:jc w:val="both"/>
            </w:pPr>
            <w:r w:rsidRPr="00291DAC">
              <w:t>2.Обоснование выбора основных конструктивных, технологических и инженерно-технических решений на предмет их оптимальности с учетом эксплуатационных расходов на реализацию инвестиционного проекта и соответствия современному уровню развития техники и технологий;</w:t>
            </w:r>
          </w:p>
          <w:p w14:paraId="3F6091CC" w14:textId="77777777" w:rsidR="009E62B6" w:rsidRPr="00291DAC" w:rsidRDefault="009E62B6" w:rsidP="009E62B6">
            <w:pPr>
              <w:ind w:firstLine="553"/>
              <w:jc w:val="both"/>
            </w:pPr>
            <w:r w:rsidRPr="00291DAC">
              <w:t>3.Обоснование выбора технологических решений;</w:t>
            </w:r>
          </w:p>
          <w:p w14:paraId="76C60B29" w14:textId="77777777" w:rsidR="009E62B6" w:rsidRPr="00291DAC" w:rsidRDefault="009E62B6" w:rsidP="009E62B6">
            <w:pPr>
              <w:ind w:firstLine="553"/>
              <w:jc w:val="both"/>
            </w:pPr>
            <w:r w:rsidRPr="00291DAC">
              <w:t>4.Обоснование выбора основного техн</w:t>
            </w:r>
            <w:r>
              <w:t>ических решений</w:t>
            </w:r>
            <w:r w:rsidRPr="00291DAC">
              <w:t xml:space="preserve">, </w:t>
            </w:r>
            <w:r>
              <w:t>их</w:t>
            </w:r>
            <w:r w:rsidRPr="00291DAC">
              <w:t xml:space="preserve"> соответствие современному уровню развития техники и технологий;</w:t>
            </w:r>
          </w:p>
          <w:p w14:paraId="26A70BBF" w14:textId="77777777" w:rsidR="009E62B6" w:rsidRPr="00291DAC" w:rsidRDefault="009E62B6" w:rsidP="009E62B6">
            <w:pPr>
              <w:pStyle w:val="aff8"/>
              <w:autoSpaceDE w:val="0"/>
              <w:ind w:left="0" w:firstLine="553"/>
              <w:jc w:val="both"/>
              <w:rPr>
                <w:i/>
              </w:rPr>
            </w:pPr>
            <w:r w:rsidRPr="00291DAC">
              <w:t>5.Срок реализации мероприятия (срок осуществления проектно-изыскательских работ, проведение необходимых государственных экспертиз, срок строительства объекта с учетом проведения пуско-наладочных работ)</w:t>
            </w:r>
          </w:p>
        </w:tc>
      </w:tr>
      <w:tr w:rsidR="009E62B6" w:rsidRPr="00291DAC" w14:paraId="44EA7A1F" w14:textId="77777777" w:rsidTr="009E62B6">
        <w:tc>
          <w:tcPr>
            <w:tcW w:w="10051" w:type="dxa"/>
            <w:tcBorders>
              <w:top w:val="single" w:sz="4" w:space="0" w:color="auto"/>
            </w:tcBorders>
            <w:vAlign w:val="bottom"/>
          </w:tcPr>
          <w:p w14:paraId="00FEAAC8" w14:textId="77777777" w:rsidR="009E62B6" w:rsidRPr="00291DAC" w:rsidRDefault="009E62B6" w:rsidP="009E62B6">
            <w:pPr>
              <w:adjustRightInd w:val="0"/>
              <w:jc w:val="center"/>
              <w:rPr>
                <w:sz w:val="14"/>
                <w:szCs w:val="14"/>
              </w:rPr>
            </w:pPr>
            <w:r w:rsidRPr="00291DAC">
              <w:rPr>
                <w:sz w:val="14"/>
                <w:szCs w:val="14"/>
              </w:rPr>
              <w:lastRenderedPageBreak/>
              <w:t>(указываются в соответствии с постановлением Правительства Российской Федерации от 16 февраля 2008 года № 87 «О составе разделов проектной документации</w:t>
            </w:r>
            <w:r w:rsidRPr="00291DAC">
              <w:rPr>
                <w:sz w:val="14"/>
                <w:szCs w:val="14"/>
              </w:rPr>
              <w:br/>
              <w:t>и требованиях к их содержанию» (Собрание законодательства Российской Федерации, 2008, № 8, ст. 744; 2010, № 16, ст. 1920; № 51, ст. 6937; 2013, № 17,</w:t>
            </w:r>
            <w:r w:rsidRPr="00291DAC">
              <w:rPr>
                <w:sz w:val="14"/>
                <w:szCs w:val="14"/>
              </w:rPr>
              <w:br/>
              <w:t>ст. 2174; 2014, № 14, ст. 1627; № 50, ст. 7125;2015, № 45, ст. 6245; 2017, № 29, ст. 4368) с учетом функционального назначения объекта)</w:t>
            </w:r>
          </w:p>
        </w:tc>
      </w:tr>
    </w:tbl>
    <w:p w14:paraId="725BCB54" w14:textId="77777777" w:rsidR="009E62B6" w:rsidRPr="00291DAC" w:rsidRDefault="009E62B6" w:rsidP="009E62B6">
      <w:pPr>
        <w:ind w:firstLine="567"/>
        <w:rPr>
          <w:b/>
          <w:sz w:val="10"/>
          <w:szCs w:val="10"/>
        </w:rPr>
      </w:pPr>
    </w:p>
    <w:p w14:paraId="4694598A" w14:textId="77777777" w:rsidR="009E62B6" w:rsidRPr="00291DAC" w:rsidRDefault="009E62B6" w:rsidP="009E62B6">
      <w:pPr>
        <w:ind w:firstLine="567"/>
        <w:rPr>
          <w:b/>
        </w:rPr>
      </w:pPr>
      <w:r w:rsidRPr="00291DAC">
        <w:rPr>
          <w:b/>
        </w:rPr>
        <w:t>39. Требования к подготовке сметной документации:</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9E62B6" w:rsidRPr="00665E58" w14:paraId="0A1E1BBC" w14:textId="77777777" w:rsidTr="009E62B6">
        <w:trPr>
          <w:trHeight w:val="284"/>
        </w:trPr>
        <w:tc>
          <w:tcPr>
            <w:tcW w:w="10051" w:type="dxa"/>
            <w:tcBorders>
              <w:bottom w:val="single" w:sz="4" w:space="0" w:color="auto"/>
            </w:tcBorders>
            <w:vAlign w:val="bottom"/>
          </w:tcPr>
          <w:p w14:paraId="443BDF12" w14:textId="77777777" w:rsidR="009E62B6" w:rsidRPr="00665E58" w:rsidRDefault="009E62B6" w:rsidP="009E62B6">
            <w:pPr>
              <w:ind w:firstLine="553"/>
              <w:jc w:val="both"/>
            </w:pPr>
            <w:r w:rsidRPr="00665E58">
              <w:t>Сметная документация должна содержать полный комплекс проектного объема работ (включая подготовительные работы) для строительства объекта.</w:t>
            </w:r>
          </w:p>
          <w:p w14:paraId="47E98A82" w14:textId="77777777" w:rsidR="009E62B6" w:rsidRPr="00665E58" w:rsidRDefault="009E62B6" w:rsidP="009E62B6">
            <w:pPr>
              <w:ind w:firstLine="553"/>
              <w:jc w:val="both"/>
            </w:pPr>
            <w:r w:rsidRPr="00665E58">
              <w:t>Разработать сметную документацию в соответствии с Методикой определения сметной стоимости строительства, реконструкции, капитального ремонта, сноса объектов капитального  строительства, утвержденной Приказом Минстроя России от 04.08.2020 №</w:t>
            </w:r>
            <w:r w:rsidRPr="00665E58">
              <w:rPr>
                <w:lang w:val="en-US"/>
              </w:rPr>
              <w:t> </w:t>
            </w:r>
            <w:r w:rsidRPr="00665E58">
              <w:t>421/пр (далее - Методика  №421/пр) (в ред. Приказов Минстроя РФ от 07.07.2022 N 557/пр и от 30.01.2024 N 55/пр), актуальной на дату передачи ПСД заказчику, ресурсно-индексным методом определения сметной стоимости в федеральной сметной нормативной базе ФСНБ-2022 изм.11 по ценовой зоне Республики Крым с применением индексов изменения сметной стоимости  строительства (3 квартал 2024г.), сообщаемых на сайте ФГИС ЦС,  в  следующем  обязательном составе:</w:t>
            </w:r>
          </w:p>
          <w:p w14:paraId="65737650" w14:textId="77777777" w:rsidR="009E62B6" w:rsidRPr="00665E58" w:rsidRDefault="009E62B6" w:rsidP="009E62B6">
            <w:pPr>
              <w:ind w:firstLine="553"/>
              <w:jc w:val="both"/>
            </w:pPr>
            <w:r w:rsidRPr="00665E58">
              <w:t>- сводный сметный расчет (ССР) стоимости строительства  в текущем уровне цен;</w:t>
            </w:r>
          </w:p>
          <w:p w14:paraId="198EDA25" w14:textId="77777777" w:rsidR="009E62B6" w:rsidRPr="00665E58" w:rsidRDefault="009E62B6" w:rsidP="009E62B6">
            <w:pPr>
              <w:ind w:firstLine="553"/>
              <w:jc w:val="both"/>
            </w:pPr>
            <w:r w:rsidRPr="00665E58">
              <w:t>- сметы на проектные работы, составленные на основании действующих Сборников базовых на проектирование в строительстве (СБЦП) с пересчетом в текущие цены на момент составления сметной документации;</w:t>
            </w:r>
          </w:p>
          <w:p w14:paraId="18537351" w14:textId="77777777" w:rsidR="009E62B6" w:rsidRPr="00665E58" w:rsidRDefault="009E62B6" w:rsidP="009E62B6">
            <w:pPr>
              <w:ind w:firstLine="553"/>
              <w:jc w:val="both"/>
            </w:pPr>
            <w:r w:rsidRPr="00665E58">
              <w:t>- объектные сметы в соответствии с п.п. 129-134 Методики №421/пр;</w:t>
            </w:r>
          </w:p>
          <w:p w14:paraId="547BB4E7" w14:textId="77777777" w:rsidR="009E62B6" w:rsidRPr="00665E58" w:rsidRDefault="009E62B6" w:rsidP="009E62B6">
            <w:pPr>
              <w:ind w:firstLine="553"/>
              <w:jc w:val="both"/>
            </w:pPr>
            <w:r w:rsidRPr="00665E58">
              <w:t>- локальные сметы, разработанные в соответствии с действующими сметными нормативами, сведения о которых включены в федеральный реестр сметных нормативов. В локальных сметных расчетах в соответствии с п. 102 Методики №421/пр учитывать затраты на приобретение технологического оборудования, в том числе для первоначального оснащения зданий и сооружений. В локальных сметных расчетах на основании проектной документации учесть затраты на приобретение производственного и хозяйственного инвентаря, лабораторного оборудования, инструмента для осуществления технологических процессов, предназначенных для первоначального оснащения строящихся или реконструируемых объектов капитального строительства и их функциональной эксплуатацией в соответствии с п.п. 105, 106, 107, 108 Методики №421/пр;</w:t>
            </w:r>
          </w:p>
          <w:p w14:paraId="28D7F0E3" w14:textId="77777777" w:rsidR="009E62B6" w:rsidRPr="00665E58" w:rsidRDefault="009E62B6" w:rsidP="009E62B6">
            <w:pPr>
              <w:ind w:firstLine="553"/>
              <w:jc w:val="both"/>
            </w:pPr>
            <w:r w:rsidRPr="00665E58">
              <w:t>- конъюнктурный анализ цен ресурсов, отсутствующих в ценовой базе ФСБЦ, текущая стоимость которых определена по прайс-листам;</w:t>
            </w:r>
          </w:p>
          <w:p w14:paraId="7F410EAD" w14:textId="77777777" w:rsidR="009E62B6" w:rsidRPr="00665E58" w:rsidRDefault="009E62B6" w:rsidP="009E62B6">
            <w:pPr>
              <w:ind w:firstLine="553"/>
              <w:jc w:val="both"/>
            </w:pPr>
            <w:r w:rsidRPr="00665E58">
              <w:t>- прайс-листы;</w:t>
            </w:r>
          </w:p>
          <w:p w14:paraId="7DDCF75C" w14:textId="77777777" w:rsidR="009E62B6" w:rsidRPr="00665E58" w:rsidRDefault="009E62B6" w:rsidP="009E62B6">
            <w:pPr>
              <w:ind w:firstLine="553"/>
              <w:jc w:val="both"/>
            </w:pPr>
            <w:r w:rsidRPr="00665E58">
              <w:t>- ведомость объемов строительных и монтажных работ.</w:t>
            </w:r>
          </w:p>
          <w:p w14:paraId="210A6FA5" w14:textId="77777777" w:rsidR="009E62B6" w:rsidRPr="00665E58" w:rsidRDefault="009E62B6" w:rsidP="009E62B6">
            <w:pPr>
              <w:ind w:firstLine="553"/>
              <w:jc w:val="both"/>
            </w:pPr>
            <w:r w:rsidRPr="00665E58">
              <w:t>Пересчет в текущие цены осуществлять с применением прогнозных индексов изменения сметной стоимости строительства, сообщаемых на сайте ФГИС ЦС ежеквартально.</w:t>
            </w:r>
          </w:p>
          <w:p w14:paraId="2869E416" w14:textId="77777777" w:rsidR="009E62B6" w:rsidRPr="00665E58" w:rsidRDefault="009E62B6" w:rsidP="009E62B6">
            <w:pPr>
              <w:ind w:firstLine="553"/>
              <w:jc w:val="both"/>
            </w:pPr>
            <w:r w:rsidRPr="00665E58">
              <w:t xml:space="preserve">Стоимость применяемых материалов, изделий и конструкций определять по Федеральному сборнику сметных цен на материалы, изделия и конструкции (ФСБЦ). Стоимость применяемых материалов, изделий и конструкций, отсутствующих в ФСБЦ или по условиям строительства </w:t>
            </w:r>
            <w:r w:rsidRPr="00665E58">
              <w:lastRenderedPageBreak/>
              <w:t>отличных от учтенных в базовых нормах, а также стоимость оборудования, мебели и инвентаря включать на основании конъюнктурного анализа, содержащего коммерческие предложения (прайс-листы). Прайс-листы (другие документы) должны быть ближайшими к дате составления документации и подобраны на основе анализа (мониторинга) представленной стоимости не менее трех поставщиков и позиции оборудования.</w:t>
            </w:r>
          </w:p>
          <w:p w14:paraId="015FDCFD" w14:textId="77777777" w:rsidR="009E62B6" w:rsidRPr="00665E58" w:rsidRDefault="009E62B6" w:rsidP="009E62B6">
            <w:pPr>
              <w:ind w:firstLine="553"/>
              <w:jc w:val="both"/>
            </w:pPr>
            <w:r w:rsidRPr="00665E58">
              <w:t>При составлении локальных сметных расчетов принять следующие начисления:</w:t>
            </w:r>
          </w:p>
          <w:p w14:paraId="55AD83D7" w14:textId="77777777" w:rsidR="009E62B6" w:rsidRPr="00665E58" w:rsidRDefault="009E62B6" w:rsidP="009E62B6">
            <w:pPr>
              <w:ind w:firstLine="553"/>
              <w:jc w:val="both"/>
            </w:pPr>
            <w:r w:rsidRPr="00665E58">
              <w:t>- накладных расходов по видам строительных и монтажных работ согласно Методики по разработке и применению нормативов накладных расходов при определении сметной стоимости    строительства, реконструкции, капитального ремонта, сноса объектов капитального строительства Приказ от 21.12.2020 №812/пр в редакции приказа от 02.09.2021 №636/пр, приказа от 26.07.2022 №611;</w:t>
            </w:r>
          </w:p>
          <w:p w14:paraId="7CA7B634" w14:textId="77777777" w:rsidR="009E62B6" w:rsidRPr="00665E58" w:rsidRDefault="009E62B6" w:rsidP="009E62B6">
            <w:pPr>
              <w:ind w:firstLine="553"/>
              <w:jc w:val="both"/>
            </w:pPr>
            <w:r w:rsidRPr="00665E58">
              <w:t>- сметной прибыли по видам строительных и монтажных работ согласно Методика по разработке и применению нормативов сметной прибыли при определении сметной стоимости    строительства, реконструкции, капитального ремонта, сноса объектов капитального строительства Приказ от 11.12.2020 №774/пр в редакции приказа от 22.04.2022 №317/пр.</w:t>
            </w:r>
          </w:p>
          <w:p w14:paraId="4905F229" w14:textId="77777777" w:rsidR="009E62B6" w:rsidRPr="00665E58" w:rsidRDefault="009E62B6" w:rsidP="009E62B6">
            <w:pPr>
              <w:ind w:firstLine="553"/>
              <w:jc w:val="both"/>
            </w:pPr>
            <w:r w:rsidRPr="00665E58">
              <w:t>Итоги в разделах локальных смет выводить по разделам сметы с начислением накладных расходов и сметной прибыли.</w:t>
            </w:r>
          </w:p>
          <w:p w14:paraId="0427DFBF" w14:textId="77777777" w:rsidR="009E62B6" w:rsidRPr="00665E58" w:rsidRDefault="009E62B6" w:rsidP="009E62B6">
            <w:pPr>
              <w:ind w:firstLine="553"/>
              <w:jc w:val="both"/>
            </w:pPr>
            <w:r w:rsidRPr="00665E58">
              <w:t>Включать в сводный сметный расчет затраты на:</w:t>
            </w:r>
          </w:p>
          <w:p w14:paraId="08BF557E" w14:textId="77777777" w:rsidR="009E62B6" w:rsidRPr="00665E58" w:rsidRDefault="009E62B6" w:rsidP="009E62B6">
            <w:pPr>
              <w:ind w:firstLine="553"/>
              <w:jc w:val="both"/>
            </w:pPr>
            <w:r w:rsidRPr="00665E58">
              <w:t>- подготовку территории к строительству (разбивка осей сооружения, перенос их в натуру и закрепление их знаками);</w:t>
            </w:r>
          </w:p>
          <w:p w14:paraId="2F3F719B" w14:textId="77777777" w:rsidR="009E62B6" w:rsidRPr="00665E58" w:rsidRDefault="009E62B6" w:rsidP="009E62B6">
            <w:pPr>
              <w:ind w:firstLine="553"/>
              <w:jc w:val="both"/>
            </w:pPr>
            <w:r w:rsidRPr="00665E58">
              <w:t>- проведение кадастровых работ по постановке на государственный технический учет объектов, законченных строительством, а также оплату государственной пошлины на государственную регистрацию прав и перехода прав на земельные участки;</w:t>
            </w:r>
          </w:p>
          <w:p w14:paraId="2FF60EF1" w14:textId="77777777" w:rsidR="009E62B6" w:rsidRPr="00665E58" w:rsidRDefault="009E62B6" w:rsidP="009E62B6">
            <w:pPr>
              <w:ind w:firstLine="553"/>
              <w:jc w:val="both"/>
            </w:pPr>
            <w:r w:rsidRPr="00665E58">
              <w:t>- переустройство коммуникаций, включая тариф за подключение электроэнергии, переключение водопровода, канализации и тепловой сети и др.;</w:t>
            </w:r>
          </w:p>
          <w:p w14:paraId="0DA7FFE8" w14:textId="77777777" w:rsidR="009E62B6" w:rsidRPr="00665E58" w:rsidRDefault="009E62B6" w:rsidP="009E62B6">
            <w:pPr>
              <w:ind w:firstLine="553"/>
              <w:jc w:val="both"/>
            </w:pPr>
            <w:r w:rsidRPr="00665E58">
              <w:t>- технологическое присоединение к существующим инженерным сетям и коммуникациям;</w:t>
            </w:r>
          </w:p>
          <w:p w14:paraId="01111E48" w14:textId="77777777" w:rsidR="009E62B6" w:rsidRPr="00665E58" w:rsidRDefault="009E62B6" w:rsidP="009E62B6">
            <w:pPr>
              <w:ind w:firstLine="553"/>
              <w:jc w:val="both"/>
            </w:pPr>
            <w:r w:rsidRPr="00665E58">
              <w:t>- расчет денежных средств на проведение компенсационных мероприятий по охране окружающей среды, денежных средств за причиненный вред (ущерб) объектам растительного и животного мира (при наличии в соответствии с материалами ОВОС), а также платежи за негативное воздействие на окружающую среду при строительстве объекта;</w:t>
            </w:r>
          </w:p>
          <w:p w14:paraId="08C37013" w14:textId="77777777" w:rsidR="009E62B6" w:rsidRPr="00665E58" w:rsidRDefault="009E62B6" w:rsidP="009E62B6">
            <w:pPr>
              <w:pStyle w:val="ae"/>
              <w:spacing w:before="0" w:after="0"/>
              <w:ind w:firstLine="553"/>
            </w:pPr>
            <w:r w:rsidRPr="00665E58">
              <w:t>- затраты на осуществление авторского надзора (при наличии соответствующего обоснования);</w:t>
            </w:r>
          </w:p>
          <w:p w14:paraId="4CAF3A0E" w14:textId="77777777" w:rsidR="009E62B6" w:rsidRPr="00665E58" w:rsidRDefault="009E62B6" w:rsidP="009E62B6">
            <w:pPr>
              <w:ind w:firstLine="553"/>
              <w:jc w:val="both"/>
            </w:pPr>
            <w:r w:rsidRPr="00665E58">
              <w:t>- затраты на осуществление строительного контроля в соответствии с Постановлением Правительства РФ от 21.06.2010 № 468;</w:t>
            </w:r>
          </w:p>
          <w:p w14:paraId="7953166B" w14:textId="77777777" w:rsidR="009E62B6" w:rsidRPr="00665E58" w:rsidRDefault="009E62B6" w:rsidP="009E62B6">
            <w:pPr>
              <w:ind w:firstLine="553"/>
              <w:jc w:val="both"/>
            </w:pPr>
            <w:r w:rsidRPr="00665E58">
              <w:t>- другие работы и затраты в соответствии с рекомендуемым перечнем основных видов прочих работ и затрат, учитываемых в главах 1-9 сводного сметного расчета стоимости строительства согласно приложению №9 Методики №421/пр (при наличии обоснования законодательными и нормативными документами, согласования с заказчиком и обоснованные проектными решениями);</w:t>
            </w:r>
          </w:p>
          <w:p w14:paraId="038FFB9D" w14:textId="77777777" w:rsidR="009E62B6" w:rsidRPr="00665E58" w:rsidRDefault="009E62B6" w:rsidP="009E62B6">
            <w:pPr>
              <w:ind w:firstLine="553"/>
              <w:jc w:val="both"/>
            </w:pPr>
            <w:r w:rsidRPr="00665E58">
              <w:t>- резерв средств на непредвиденные работы и затраты согласно Методики №421/пр, п. 179. Необходимость включения затрат согласовать с главным распорядителем бюджетных средств.</w:t>
            </w:r>
          </w:p>
          <w:p w14:paraId="45B46983" w14:textId="77777777" w:rsidR="009E62B6" w:rsidRPr="00665E58" w:rsidRDefault="009E62B6" w:rsidP="009E62B6">
            <w:pPr>
              <w:ind w:firstLine="553"/>
              <w:jc w:val="both"/>
            </w:pPr>
            <w:r w:rsidRPr="00665E58">
              <w:t xml:space="preserve">Сметы представлять на бумажном и на электронном носителях, выполненные в сметной программе (формат </w:t>
            </w:r>
            <w:r w:rsidRPr="00665E58">
              <w:rPr>
                <w:lang w:val="en-US"/>
              </w:rPr>
              <w:t>gsfx</w:t>
            </w:r>
            <w:r w:rsidRPr="00665E58">
              <w:t>, аrm, xml) и в формате Excel.</w:t>
            </w:r>
          </w:p>
          <w:p w14:paraId="35409843" w14:textId="77777777" w:rsidR="009E62B6" w:rsidRPr="00665E58" w:rsidRDefault="009E62B6" w:rsidP="009E62B6">
            <w:pPr>
              <w:ind w:firstLine="553"/>
              <w:jc w:val="both"/>
              <w:rPr>
                <w:i/>
              </w:rPr>
            </w:pPr>
            <w:r w:rsidRPr="00665E58">
              <w:t>В пояснительной записке к сметной документации указывать все применяемые индексы и коэффициенты.</w:t>
            </w:r>
          </w:p>
        </w:tc>
      </w:tr>
      <w:tr w:rsidR="009E62B6" w:rsidRPr="00291DAC" w14:paraId="58F227A5" w14:textId="77777777" w:rsidTr="009E62B6">
        <w:tc>
          <w:tcPr>
            <w:tcW w:w="10051" w:type="dxa"/>
            <w:tcBorders>
              <w:top w:val="single" w:sz="4" w:space="0" w:color="auto"/>
            </w:tcBorders>
            <w:vAlign w:val="bottom"/>
          </w:tcPr>
          <w:p w14:paraId="401AA329" w14:textId="77777777" w:rsidR="009E62B6" w:rsidRPr="00291DAC" w:rsidRDefault="009E62B6" w:rsidP="009E62B6">
            <w:pPr>
              <w:adjustRightInd w:val="0"/>
              <w:jc w:val="center"/>
              <w:rPr>
                <w:sz w:val="14"/>
                <w:szCs w:val="14"/>
              </w:rPr>
            </w:pPr>
            <w:r w:rsidRPr="00291DAC">
              <w:rPr>
                <w:sz w:val="14"/>
                <w:szCs w:val="14"/>
              </w:rPr>
              <w:lastRenderedPageBreak/>
              <w:t>(указываются требования к подготовке сметной документации, в том числе метод определения сметной стоимости строительства)</w:t>
            </w:r>
          </w:p>
        </w:tc>
      </w:tr>
    </w:tbl>
    <w:p w14:paraId="5CE7D748" w14:textId="77777777" w:rsidR="009E62B6" w:rsidRPr="00291DAC" w:rsidRDefault="009E62B6" w:rsidP="009E62B6">
      <w:pPr>
        <w:ind w:firstLine="567"/>
        <w:rPr>
          <w:sz w:val="10"/>
          <w:szCs w:val="10"/>
        </w:rPr>
      </w:pPr>
    </w:p>
    <w:p w14:paraId="453AC60A" w14:textId="77777777" w:rsidR="009E62B6" w:rsidRPr="00291DAC" w:rsidRDefault="009E62B6" w:rsidP="009E62B6">
      <w:pPr>
        <w:ind w:firstLine="567"/>
        <w:rPr>
          <w:b/>
        </w:rPr>
      </w:pPr>
      <w:r w:rsidRPr="00291DAC">
        <w:rPr>
          <w:b/>
        </w:rPr>
        <w:t>40. Требования к разработке специальных технических условий:</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9E62B6" w:rsidRPr="00291DAC" w14:paraId="0912A7D1" w14:textId="77777777" w:rsidTr="009E62B6">
        <w:trPr>
          <w:trHeight w:val="284"/>
        </w:trPr>
        <w:tc>
          <w:tcPr>
            <w:tcW w:w="10051" w:type="dxa"/>
            <w:tcBorders>
              <w:bottom w:val="single" w:sz="4" w:space="0" w:color="auto"/>
            </w:tcBorders>
            <w:vAlign w:val="bottom"/>
          </w:tcPr>
          <w:p w14:paraId="7ACC4226" w14:textId="77777777" w:rsidR="009E62B6" w:rsidRPr="00291DAC" w:rsidRDefault="009E62B6" w:rsidP="009E62B6">
            <w:pPr>
              <w:adjustRightInd w:val="0"/>
              <w:ind w:firstLine="553"/>
              <w:jc w:val="both"/>
            </w:pPr>
            <w:r w:rsidRPr="00291DAC">
              <w:t>Отсутствуют</w:t>
            </w:r>
          </w:p>
        </w:tc>
      </w:tr>
      <w:tr w:rsidR="009E62B6" w:rsidRPr="00291DAC" w14:paraId="7E94CA6F" w14:textId="77777777" w:rsidTr="009E62B6">
        <w:tc>
          <w:tcPr>
            <w:tcW w:w="10051" w:type="dxa"/>
            <w:tcBorders>
              <w:top w:val="single" w:sz="4" w:space="0" w:color="auto"/>
            </w:tcBorders>
            <w:vAlign w:val="bottom"/>
          </w:tcPr>
          <w:p w14:paraId="2BBCA1B8" w14:textId="77777777" w:rsidR="009E62B6" w:rsidRPr="00291DAC" w:rsidRDefault="009E62B6" w:rsidP="009E62B6">
            <w:pPr>
              <w:adjustRightInd w:val="0"/>
              <w:jc w:val="center"/>
              <w:rPr>
                <w:sz w:val="14"/>
                <w:szCs w:val="14"/>
              </w:rPr>
            </w:pPr>
            <w:r w:rsidRPr="00291DAC">
              <w:rPr>
                <w:sz w:val="14"/>
                <w:szCs w:val="14"/>
              </w:rPr>
              <w:t>(указываются в случаях, когда разработка и применение специальных технических условий допускается Федеральным законом от 30 декабря 2009 г. № 384-ФЗ «Технический регламент о безопасности зданий и сооружений» и постановлением Правительства Российской Федерации от 16 февраля 2008 г. № 87 «О составе разделов проектной документации и требованиях к их содержанию»)</w:t>
            </w:r>
          </w:p>
        </w:tc>
      </w:tr>
    </w:tbl>
    <w:p w14:paraId="2D27062D" w14:textId="77777777" w:rsidR="009E62B6" w:rsidRPr="00291DAC" w:rsidRDefault="009E62B6" w:rsidP="009E62B6">
      <w:pPr>
        <w:ind w:firstLine="567"/>
        <w:jc w:val="both"/>
        <w:rPr>
          <w:sz w:val="10"/>
          <w:szCs w:val="10"/>
        </w:rPr>
      </w:pPr>
    </w:p>
    <w:p w14:paraId="4D24BDF2" w14:textId="77777777" w:rsidR="009E62B6" w:rsidRDefault="009E62B6" w:rsidP="009E62B6">
      <w:pPr>
        <w:ind w:firstLine="567"/>
        <w:jc w:val="both"/>
        <w:rPr>
          <w:b/>
        </w:rPr>
      </w:pPr>
      <w:r w:rsidRPr="00291DAC">
        <w:rPr>
          <w:b/>
        </w:rPr>
        <w:lastRenderedPageBreak/>
        <w:t>41. Требования о применении при разработке проектной документации документов</w:t>
      </w:r>
      <w:r w:rsidRPr="00291DAC">
        <w:rPr>
          <w:b/>
        </w:rPr>
        <w:br/>
        <w:t>в области стандартизации:</w:t>
      </w:r>
    </w:p>
    <w:p w14:paraId="1597BF57" w14:textId="77777777" w:rsidR="009E62B6" w:rsidRPr="00291DAC" w:rsidRDefault="009E62B6" w:rsidP="009E62B6">
      <w:pPr>
        <w:ind w:firstLine="567"/>
        <w:jc w:val="both"/>
        <w:rPr>
          <w:b/>
        </w:rPr>
      </w:pPr>
      <w:r w:rsidRPr="00291DAC">
        <w:t xml:space="preserve">- </w:t>
      </w:r>
      <w:r w:rsidRPr="00832F6A">
        <w:t>СП 375.1325800.2023</w:t>
      </w:r>
      <w:r w:rsidRPr="00291DAC">
        <w:t xml:space="preserve"> </w:t>
      </w:r>
      <w:r>
        <w:t>«Трубы промышленные дымовые»;</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9E62B6" w:rsidRPr="00291DAC" w14:paraId="12A7AF7A" w14:textId="77777777" w:rsidTr="009E62B6">
        <w:trPr>
          <w:trHeight w:val="284"/>
        </w:trPr>
        <w:tc>
          <w:tcPr>
            <w:tcW w:w="10051" w:type="dxa"/>
            <w:tcBorders>
              <w:bottom w:val="single" w:sz="4" w:space="0" w:color="auto"/>
            </w:tcBorders>
            <w:vAlign w:val="bottom"/>
          </w:tcPr>
          <w:p w14:paraId="79941896" w14:textId="77777777" w:rsidR="009E62B6" w:rsidRPr="00291DAC" w:rsidRDefault="009E62B6" w:rsidP="009E62B6">
            <w:pPr>
              <w:autoSpaceDE w:val="0"/>
              <w:ind w:firstLine="553"/>
              <w:jc w:val="both"/>
            </w:pPr>
            <w:r w:rsidRPr="00291DAC">
              <w:t>- СП 89.13330.2016 «Котельные установки» (с изменением №1);</w:t>
            </w:r>
          </w:p>
          <w:p w14:paraId="4180243C" w14:textId="77777777" w:rsidR="009E62B6" w:rsidRPr="00291DAC" w:rsidRDefault="009E62B6" w:rsidP="009E62B6">
            <w:pPr>
              <w:autoSpaceDE w:val="0"/>
              <w:ind w:firstLine="553"/>
              <w:jc w:val="both"/>
            </w:pPr>
            <w:r w:rsidRPr="00291DAC">
              <w:t>- СП 14.13330.2018 «Строительство в сейсмических районах» (с изменениями №1, 2, 3);</w:t>
            </w:r>
          </w:p>
          <w:p w14:paraId="6BFAE171" w14:textId="77777777" w:rsidR="009E62B6" w:rsidRPr="00291DAC" w:rsidRDefault="009E62B6" w:rsidP="009E62B6">
            <w:pPr>
              <w:autoSpaceDE w:val="0"/>
              <w:ind w:firstLine="553"/>
              <w:jc w:val="both"/>
            </w:pPr>
            <w:r w:rsidRPr="00291DAC">
              <w:t>- СП 42.13330.2016 «Градостроительство. Планировка и застройка городских и сельских поселений. Актуализированная редакция СНиП 2.07.01-89*» (с изменениями №1, 2, 3, 4).</w:t>
            </w:r>
          </w:p>
        </w:tc>
      </w:tr>
    </w:tbl>
    <w:p w14:paraId="4603A5E0" w14:textId="77777777" w:rsidR="009E62B6" w:rsidRDefault="009E62B6" w:rsidP="009E62B6">
      <w:pPr>
        <w:ind w:firstLine="567"/>
        <w:rPr>
          <w:b/>
        </w:rPr>
      </w:pPr>
    </w:p>
    <w:p w14:paraId="14FF51F4" w14:textId="77777777" w:rsidR="009E62B6" w:rsidRPr="00291DAC" w:rsidRDefault="009E62B6" w:rsidP="009E62B6">
      <w:pPr>
        <w:ind w:firstLine="567"/>
        <w:rPr>
          <w:b/>
        </w:rPr>
      </w:pPr>
      <w:r w:rsidRPr="00291DAC">
        <w:rPr>
          <w:b/>
        </w:rPr>
        <w:t>42. Требования к выполнению демонстрационных материалов, макетов:</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9E62B6" w:rsidRPr="00291DAC" w14:paraId="35C2E40A" w14:textId="77777777" w:rsidTr="009E62B6">
        <w:trPr>
          <w:trHeight w:val="284"/>
        </w:trPr>
        <w:tc>
          <w:tcPr>
            <w:tcW w:w="10051" w:type="dxa"/>
            <w:tcBorders>
              <w:bottom w:val="single" w:sz="4" w:space="0" w:color="auto"/>
            </w:tcBorders>
            <w:vAlign w:val="bottom"/>
          </w:tcPr>
          <w:p w14:paraId="21F7AD5F" w14:textId="77777777" w:rsidR="009E62B6" w:rsidRPr="00291DAC" w:rsidRDefault="009E62B6" w:rsidP="009E62B6">
            <w:pPr>
              <w:adjustRightInd w:val="0"/>
              <w:ind w:firstLine="553"/>
              <w:jc w:val="both"/>
            </w:pPr>
            <w:r w:rsidRPr="00291DAC">
              <w:t>Отсутствуют</w:t>
            </w:r>
          </w:p>
        </w:tc>
      </w:tr>
      <w:tr w:rsidR="009E62B6" w:rsidRPr="00291DAC" w14:paraId="4135770C" w14:textId="77777777" w:rsidTr="009E62B6">
        <w:tc>
          <w:tcPr>
            <w:tcW w:w="10051" w:type="dxa"/>
            <w:tcBorders>
              <w:top w:val="single" w:sz="4" w:space="0" w:color="auto"/>
            </w:tcBorders>
            <w:vAlign w:val="bottom"/>
          </w:tcPr>
          <w:p w14:paraId="10B314E6" w14:textId="77777777" w:rsidR="009E62B6" w:rsidRPr="00291DAC" w:rsidRDefault="009E62B6" w:rsidP="009E62B6">
            <w:pPr>
              <w:adjustRightInd w:val="0"/>
              <w:jc w:val="center"/>
              <w:rPr>
                <w:sz w:val="14"/>
                <w:szCs w:val="14"/>
              </w:rPr>
            </w:pPr>
            <w:r w:rsidRPr="00291DAC">
              <w:rPr>
                <w:sz w:val="14"/>
                <w:szCs w:val="14"/>
              </w:rPr>
              <w:t>(указываются в случае принятия застройщиком (техническим заказчиком) решения о выполнении демонстрационных материалов, макетов)</w:t>
            </w:r>
          </w:p>
        </w:tc>
      </w:tr>
    </w:tbl>
    <w:p w14:paraId="3B24E9BE" w14:textId="77777777" w:rsidR="009E62B6" w:rsidRPr="00291DAC" w:rsidRDefault="009E62B6" w:rsidP="009E62B6">
      <w:pPr>
        <w:ind w:firstLine="567"/>
        <w:rPr>
          <w:sz w:val="10"/>
          <w:szCs w:val="10"/>
        </w:rPr>
      </w:pPr>
    </w:p>
    <w:p w14:paraId="1227E476" w14:textId="77777777" w:rsidR="009E62B6" w:rsidRPr="00291DAC" w:rsidRDefault="009E62B6" w:rsidP="009E62B6">
      <w:pPr>
        <w:ind w:firstLine="567"/>
        <w:jc w:val="both"/>
        <w:rPr>
          <w:b/>
        </w:rPr>
      </w:pPr>
      <w:r w:rsidRPr="00291DAC">
        <w:rPr>
          <w:b/>
        </w:rPr>
        <w:t>43. Требования о подготовке проектной документации, содержащей материалы в форме информационной модели (указываются при необходимости):</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9E62B6" w:rsidRPr="00291DAC" w14:paraId="43348642" w14:textId="77777777" w:rsidTr="009E62B6">
        <w:trPr>
          <w:trHeight w:val="284"/>
        </w:trPr>
        <w:tc>
          <w:tcPr>
            <w:tcW w:w="10051" w:type="dxa"/>
            <w:vAlign w:val="bottom"/>
          </w:tcPr>
          <w:p w14:paraId="1F742C74" w14:textId="77777777" w:rsidR="009E62B6" w:rsidRPr="00291DAC" w:rsidRDefault="009E62B6" w:rsidP="009E62B6">
            <w:pPr>
              <w:shd w:val="clear" w:color="auto" w:fill="FFFFFF"/>
              <w:ind w:firstLine="553"/>
              <w:jc w:val="both"/>
            </w:pPr>
            <w:r w:rsidRPr="00291DAC">
              <w:t>При разработке информационной модели необходимо соблюдать требования действующих нормативно-правовых документов для проектирования и строительства, а также предусмотреть привязку классификатора строительной информации в цифровой информационной модели.</w:t>
            </w:r>
          </w:p>
          <w:p w14:paraId="46DA30B6" w14:textId="77777777" w:rsidR="009E62B6" w:rsidRPr="00291DAC" w:rsidRDefault="009E62B6" w:rsidP="009E62B6">
            <w:pPr>
              <w:shd w:val="clear" w:color="auto" w:fill="FFFFFF"/>
              <w:ind w:firstLine="553"/>
              <w:jc w:val="both"/>
            </w:pPr>
            <w:r w:rsidRPr="00291DAC">
              <w:t>Использовать актуальные версии следующих документов:</w:t>
            </w:r>
          </w:p>
          <w:p w14:paraId="3B8B9667" w14:textId="77777777" w:rsidR="009E62B6" w:rsidRPr="00291DAC" w:rsidRDefault="009E62B6" w:rsidP="009E62B6">
            <w:pPr>
              <w:shd w:val="clear" w:color="auto" w:fill="FFFFFF"/>
              <w:ind w:firstLine="553"/>
              <w:jc w:val="both"/>
            </w:pPr>
            <w:r w:rsidRPr="00291DAC">
              <w:t>- Постановление Правительства РФ от 05.03.2021 №331;</w:t>
            </w:r>
          </w:p>
          <w:p w14:paraId="7515B08D" w14:textId="77777777" w:rsidR="009E62B6" w:rsidRPr="00291DAC" w:rsidRDefault="009E62B6" w:rsidP="009E62B6">
            <w:pPr>
              <w:shd w:val="clear" w:color="auto" w:fill="FFFFFF"/>
              <w:ind w:firstLine="553"/>
              <w:jc w:val="both"/>
            </w:pPr>
            <w:r w:rsidRPr="00291DAC">
              <w:t>- Постановление Правительства РФ от 15.09.2020 №1431;</w:t>
            </w:r>
          </w:p>
          <w:p w14:paraId="5C2307D5" w14:textId="77777777" w:rsidR="009E62B6" w:rsidRPr="00291DAC" w:rsidRDefault="009E62B6" w:rsidP="009E62B6">
            <w:pPr>
              <w:shd w:val="clear" w:color="auto" w:fill="FFFFFF"/>
              <w:ind w:firstLine="553"/>
              <w:jc w:val="both"/>
            </w:pPr>
            <w:r w:rsidRPr="00291DAC">
              <w:t>- СП 333.1325800.2020 «Информационное моделирование в строительстве. Правила формирования информационной модели объектов на различных стадиях жизненного цикла»;</w:t>
            </w:r>
          </w:p>
          <w:p w14:paraId="46F064E6" w14:textId="77777777" w:rsidR="009E62B6" w:rsidRPr="00291DAC" w:rsidRDefault="009E62B6" w:rsidP="009E62B6">
            <w:pPr>
              <w:shd w:val="clear" w:color="auto" w:fill="FFFFFF"/>
              <w:ind w:firstLine="553"/>
              <w:jc w:val="both"/>
            </w:pPr>
            <w:r w:rsidRPr="00291DAC">
              <w:t>- Классификатор строительной информации.</w:t>
            </w:r>
          </w:p>
          <w:p w14:paraId="0F5BA253" w14:textId="77777777" w:rsidR="009E62B6" w:rsidRPr="00291DAC" w:rsidRDefault="009E62B6" w:rsidP="009E62B6">
            <w:pPr>
              <w:shd w:val="clear" w:color="auto" w:fill="FFFFFF"/>
              <w:ind w:firstLine="553"/>
              <w:jc w:val="both"/>
            </w:pPr>
            <w:r w:rsidRPr="00291DAC">
              <w:t>Файлы графической части проектной документации должны быть сформированы непосредственно из цифровой информационной модели.</w:t>
            </w:r>
          </w:p>
          <w:p w14:paraId="496F0AAA" w14:textId="77777777" w:rsidR="009E62B6" w:rsidRPr="00291DAC" w:rsidRDefault="009E62B6" w:rsidP="009E62B6">
            <w:pPr>
              <w:shd w:val="clear" w:color="auto" w:fill="FFFFFF"/>
              <w:ind w:firstLine="553"/>
              <w:jc w:val="both"/>
            </w:pPr>
            <w:r w:rsidRPr="00291DAC">
              <w:t>Сметную документацию разработать на основании исходных данных, экспортированных из цифровой информационной модели.</w:t>
            </w:r>
          </w:p>
          <w:p w14:paraId="43F904A8" w14:textId="77777777" w:rsidR="009E62B6" w:rsidRPr="00291DAC" w:rsidRDefault="009E62B6" w:rsidP="009E62B6">
            <w:pPr>
              <w:shd w:val="clear" w:color="auto" w:fill="FFFFFF"/>
              <w:ind w:firstLine="553"/>
              <w:jc w:val="both"/>
              <w:rPr>
                <w:iCs/>
                <w:lang w:eastAsia="en-US"/>
              </w:rPr>
            </w:pPr>
            <w:r w:rsidRPr="00291DAC">
              <w:rPr>
                <w:iCs/>
              </w:rPr>
              <w:t>Сводная цифровая информационная модель предоставляется в формате *.IFC в исходных форматах применяемого программного обеспечения (с указанием версии), а полученная на ее основе проектная и рабочая документация в форматах DWG и PDF. Файлы информационной модели и документации заверить квалифицированными электронными подписями.</w:t>
            </w:r>
          </w:p>
        </w:tc>
      </w:tr>
    </w:tbl>
    <w:p w14:paraId="510F7B06" w14:textId="77777777" w:rsidR="009E62B6" w:rsidRPr="00291DAC" w:rsidRDefault="009E62B6" w:rsidP="009E62B6">
      <w:pPr>
        <w:ind w:firstLine="567"/>
        <w:jc w:val="both"/>
        <w:rPr>
          <w:sz w:val="10"/>
          <w:szCs w:val="10"/>
        </w:rPr>
      </w:pPr>
    </w:p>
    <w:p w14:paraId="59EF8858" w14:textId="77777777" w:rsidR="009E62B6" w:rsidRDefault="009E62B6" w:rsidP="009E62B6">
      <w:pPr>
        <w:ind w:firstLine="567"/>
        <w:jc w:val="both"/>
        <w:rPr>
          <w:b/>
        </w:rPr>
      </w:pPr>
    </w:p>
    <w:p w14:paraId="554E78C6" w14:textId="77777777" w:rsidR="009E62B6" w:rsidRPr="00291DAC" w:rsidRDefault="009E62B6" w:rsidP="009E62B6">
      <w:pPr>
        <w:ind w:firstLine="567"/>
        <w:jc w:val="both"/>
        <w:rPr>
          <w:b/>
        </w:rPr>
      </w:pPr>
      <w:r w:rsidRPr="00291DAC">
        <w:rPr>
          <w:b/>
        </w:rPr>
        <w:t>44. Требование о применении типовой проектной документации:</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9E62B6" w:rsidRPr="00291DAC" w14:paraId="3E77333C" w14:textId="77777777" w:rsidTr="009E62B6">
        <w:trPr>
          <w:trHeight w:val="284"/>
        </w:trPr>
        <w:tc>
          <w:tcPr>
            <w:tcW w:w="10051" w:type="dxa"/>
            <w:vAlign w:val="bottom"/>
          </w:tcPr>
          <w:p w14:paraId="3E7C37D8" w14:textId="77777777" w:rsidR="009E62B6" w:rsidRPr="00291DAC" w:rsidRDefault="009E62B6" w:rsidP="009E62B6">
            <w:pPr>
              <w:ind w:firstLine="553"/>
              <w:jc w:val="both"/>
            </w:pPr>
            <w:r w:rsidRPr="00291DAC">
              <w:t>Отсутствуют</w:t>
            </w:r>
          </w:p>
        </w:tc>
      </w:tr>
      <w:tr w:rsidR="009E62B6" w:rsidRPr="00291DAC" w14:paraId="46F7BF03" w14:textId="77777777" w:rsidTr="009E62B6">
        <w:tc>
          <w:tcPr>
            <w:tcW w:w="10051" w:type="dxa"/>
            <w:vAlign w:val="bottom"/>
          </w:tcPr>
          <w:p w14:paraId="7DF54F7F" w14:textId="77777777" w:rsidR="009E62B6" w:rsidRPr="00291DAC" w:rsidRDefault="009E62B6" w:rsidP="009E62B6">
            <w:pPr>
              <w:pBdr>
                <w:top w:val="single" w:sz="4" w:space="1" w:color="auto"/>
              </w:pBdr>
              <w:jc w:val="center"/>
              <w:rPr>
                <w:sz w:val="14"/>
                <w:szCs w:val="14"/>
              </w:rPr>
            </w:pPr>
            <w:r w:rsidRPr="00291DAC">
              <w:rPr>
                <w:sz w:val="14"/>
                <w:szCs w:val="14"/>
              </w:rPr>
              <w:t>(указывается в случае принятия застройщиком (техническим заказчиком) решения о применении типовой проектной документации)</w:t>
            </w:r>
          </w:p>
        </w:tc>
      </w:tr>
    </w:tbl>
    <w:p w14:paraId="2967A3F1" w14:textId="77777777" w:rsidR="009E62B6" w:rsidRPr="00291DAC" w:rsidRDefault="009E62B6" w:rsidP="009E62B6">
      <w:pPr>
        <w:ind w:firstLine="567"/>
        <w:jc w:val="both"/>
        <w:rPr>
          <w:sz w:val="10"/>
          <w:szCs w:val="10"/>
        </w:rPr>
      </w:pPr>
    </w:p>
    <w:p w14:paraId="080923D4" w14:textId="77777777" w:rsidR="009E62B6" w:rsidRDefault="009E62B6" w:rsidP="009E62B6">
      <w:pPr>
        <w:ind w:firstLine="567"/>
        <w:jc w:val="both"/>
        <w:rPr>
          <w:b/>
        </w:rPr>
      </w:pPr>
    </w:p>
    <w:p w14:paraId="61B0363C" w14:textId="77777777" w:rsidR="009E62B6" w:rsidRPr="00291DAC" w:rsidRDefault="009E62B6" w:rsidP="009E62B6">
      <w:pPr>
        <w:ind w:firstLine="567"/>
        <w:jc w:val="both"/>
        <w:rPr>
          <w:b/>
        </w:rPr>
      </w:pPr>
      <w:r w:rsidRPr="00291DAC">
        <w:rPr>
          <w:b/>
        </w:rPr>
        <w:t>45. Прочие дополнительные требования и указания, конкретизирующие объем проектных работ (указываются при необходимости):</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9E62B6" w:rsidRPr="00291DAC" w14:paraId="5B61BC78" w14:textId="77777777" w:rsidTr="009E62B6">
        <w:trPr>
          <w:trHeight w:val="284"/>
        </w:trPr>
        <w:tc>
          <w:tcPr>
            <w:tcW w:w="10051" w:type="dxa"/>
            <w:tcBorders>
              <w:bottom w:val="single" w:sz="4" w:space="0" w:color="auto"/>
            </w:tcBorders>
            <w:vAlign w:val="bottom"/>
          </w:tcPr>
          <w:p w14:paraId="401D7ACE" w14:textId="77777777" w:rsidR="009E62B6" w:rsidRPr="00291DAC" w:rsidRDefault="009E62B6" w:rsidP="009E62B6">
            <w:pPr>
              <w:ind w:firstLine="553"/>
              <w:contextualSpacing/>
              <w:jc w:val="both"/>
            </w:pPr>
            <w:r>
              <w:t>1. Проектом проработать возможность замены существующей железобетонной трубы на трубы металлические, меньшего диаметра, для отвода продуктов горения от каждого котла (группы котлов)</w:t>
            </w:r>
            <w:r w:rsidRPr="00291DAC">
              <w:t>.</w:t>
            </w:r>
          </w:p>
          <w:p w14:paraId="45FD16F7" w14:textId="77777777" w:rsidR="009E62B6" w:rsidRPr="00291DAC" w:rsidRDefault="009E62B6" w:rsidP="009E62B6">
            <w:pPr>
              <w:ind w:firstLine="553"/>
              <w:jc w:val="both"/>
            </w:pPr>
            <w:r w:rsidRPr="00291DAC">
              <w:t>До передачи проектной документации на государственную экспертизу согласовать проектные решения с эксплуатирующей организацией и другими физическими и юридическими лицами в соответствии с действующим законодательством.</w:t>
            </w:r>
          </w:p>
          <w:p w14:paraId="1966CB50" w14:textId="77777777" w:rsidR="009E62B6" w:rsidRPr="00291DAC" w:rsidRDefault="009E62B6" w:rsidP="009E62B6">
            <w:pPr>
              <w:ind w:firstLine="553"/>
              <w:jc w:val="both"/>
            </w:pPr>
            <w:r w:rsidRPr="00291DAC">
              <w:t xml:space="preserve">2. Предоставить Заказчику проектную документацию, соответствующую полученному положительному заключению государственной экспертизы в 5 экз. на бумажном носителе </w:t>
            </w:r>
            <w:r w:rsidRPr="00291DAC">
              <w:br/>
              <w:t>и в 1 экз. на электронном носителе в архивных папках, сформированных по разделам, с приложением описания вложенного, в форматах *.</w:t>
            </w:r>
            <w:r w:rsidRPr="00291DAC">
              <w:rPr>
                <w:lang w:val="en-US"/>
              </w:rPr>
              <w:t>xls</w:t>
            </w:r>
            <w:r w:rsidRPr="00291DAC">
              <w:t>, *.pdf, *.dwg, *.</w:t>
            </w:r>
            <w:r w:rsidRPr="00291DAC">
              <w:rPr>
                <w:lang w:val="en-US"/>
              </w:rPr>
              <w:t>doc</w:t>
            </w:r>
            <w:r w:rsidRPr="00291DAC">
              <w:t>, *.</w:t>
            </w:r>
            <w:r w:rsidRPr="00291DAC">
              <w:rPr>
                <w:lang w:val="en-US"/>
              </w:rPr>
              <w:t>xml</w:t>
            </w:r>
            <w:r w:rsidRPr="00291DAC">
              <w:t xml:space="preserve"> и Гранд Смета.</w:t>
            </w:r>
          </w:p>
          <w:p w14:paraId="17927DC7" w14:textId="77777777" w:rsidR="009E62B6" w:rsidRPr="00291DAC" w:rsidRDefault="009E62B6" w:rsidP="009E62B6">
            <w:pPr>
              <w:ind w:firstLine="553"/>
              <w:jc w:val="both"/>
            </w:pPr>
            <w:r w:rsidRPr="00291DAC">
              <w:t xml:space="preserve">3. Разработать рабочую документацию в соответствии с требованиями ГОСТ на выполнение рабочей документации. </w:t>
            </w:r>
          </w:p>
          <w:p w14:paraId="69EFFA3B" w14:textId="77777777" w:rsidR="009E62B6" w:rsidRPr="00291DAC" w:rsidRDefault="009E62B6" w:rsidP="009E62B6">
            <w:pPr>
              <w:ind w:firstLine="553"/>
              <w:jc w:val="both"/>
            </w:pPr>
            <w:r w:rsidRPr="00291DAC">
              <w:t>4. Материалы стадии «Рабочая документация» предоставить в 5 экз. на бумажном носителе в альбомах формата А3 и в 1 экз. на электронном носителе в архивных папках, сформированных по разделам, с приложением описания вложенного, в форматах *.</w:t>
            </w:r>
            <w:r w:rsidRPr="00291DAC">
              <w:rPr>
                <w:lang w:val="en-US"/>
              </w:rPr>
              <w:t>xls</w:t>
            </w:r>
            <w:r w:rsidRPr="00291DAC">
              <w:t>, *.pdf, *.dwg, *.</w:t>
            </w:r>
            <w:r w:rsidRPr="00291DAC">
              <w:rPr>
                <w:lang w:val="en-US"/>
              </w:rPr>
              <w:t>doc</w:t>
            </w:r>
            <w:r w:rsidRPr="00291DAC">
              <w:t>, *.</w:t>
            </w:r>
            <w:r w:rsidRPr="00291DAC">
              <w:rPr>
                <w:lang w:val="en-US"/>
              </w:rPr>
              <w:t>xml</w:t>
            </w:r>
            <w:r w:rsidRPr="00291DAC">
              <w:t xml:space="preserve"> и Гранд Смета.</w:t>
            </w:r>
          </w:p>
          <w:p w14:paraId="365F9974" w14:textId="77777777" w:rsidR="009E62B6" w:rsidRPr="00291DAC" w:rsidRDefault="009E62B6" w:rsidP="009E62B6">
            <w:pPr>
              <w:ind w:firstLine="553"/>
              <w:jc w:val="both"/>
            </w:pPr>
            <w:r w:rsidRPr="00291DAC">
              <w:lastRenderedPageBreak/>
              <w:t>5. Для проведения согласований и экспертиз проектной организации оформить необходимое количество дополнительных экземпляров.</w:t>
            </w:r>
          </w:p>
          <w:p w14:paraId="0C8EBFD3" w14:textId="77777777" w:rsidR="009E62B6" w:rsidRPr="00291DAC" w:rsidRDefault="009E62B6" w:rsidP="009E62B6">
            <w:pPr>
              <w:ind w:firstLine="553"/>
              <w:jc w:val="both"/>
            </w:pPr>
            <w:r w:rsidRPr="00291DAC">
              <w:t>6. Необходимые исходные данные в рамках реализации объекта собирает и запрашивает проектная организация.</w:t>
            </w:r>
          </w:p>
        </w:tc>
      </w:tr>
    </w:tbl>
    <w:p w14:paraId="4F8837FC" w14:textId="77777777" w:rsidR="009E62B6" w:rsidRPr="00291DAC" w:rsidRDefault="009E62B6" w:rsidP="009E62B6">
      <w:pPr>
        <w:ind w:firstLine="567"/>
        <w:jc w:val="both"/>
        <w:rPr>
          <w:sz w:val="10"/>
          <w:szCs w:val="10"/>
        </w:rPr>
      </w:pPr>
    </w:p>
    <w:p w14:paraId="37D8AA12" w14:textId="77777777" w:rsidR="009E62B6" w:rsidRDefault="009E62B6" w:rsidP="009E62B6">
      <w:pPr>
        <w:ind w:firstLine="567"/>
        <w:jc w:val="both"/>
        <w:rPr>
          <w:b/>
        </w:rPr>
      </w:pPr>
    </w:p>
    <w:p w14:paraId="0E01411F" w14:textId="77777777" w:rsidR="009E62B6" w:rsidRPr="00291DAC" w:rsidRDefault="009E62B6" w:rsidP="009E62B6">
      <w:pPr>
        <w:ind w:firstLine="567"/>
        <w:jc w:val="both"/>
        <w:rPr>
          <w:b/>
        </w:rPr>
      </w:pPr>
      <w:r w:rsidRPr="00291DAC">
        <w:rPr>
          <w:b/>
        </w:rPr>
        <w:t>46. К заданию на проектирование прилагаются:</w:t>
      </w:r>
    </w:p>
    <w:tbl>
      <w:tblPr>
        <w:tblW w:w="10191" w:type="dxa"/>
        <w:tblInd w:w="14" w:type="dxa"/>
        <w:tblLayout w:type="fixed"/>
        <w:tblCellMar>
          <w:left w:w="0" w:type="dxa"/>
          <w:right w:w="0" w:type="dxa"/>
        </w:tblCellMar>
        <w:tblLook w:val="01E0" w:firstRow="1" w:lastRow="1" w:firstColumn="1" w:lastColumn="1" w:noHBand="0" w:noVBand="0"/>
      </w:tblPr>
      <w:tblGrid>
        <w:gridCol w:w="10191"/>
      </w:tblGrid>
      <w:tr w:rsidR="009E62B6" w:rsidRPr="00291DAC" w14:paraId="7F9F179A" w14:textId="77777777" w:rsidTr="009E62B6">
        <w:trPr>
          <w:trHeight w:val="284"/>
        </w:trPr>
        <w:tc>
          <w:tcPr>
            <w:tcW w:w="10191" w:type="dxa"/>
            <w:tcBorders>
              <w:bottom w:val="single" w:sz="4" w:space="0" w:color="auto"/>
            </w:tcBorders>
            <w:vAlign w:val="bottom"/>
          </w:tcPr>
          <w:p w14:paraId="612BE7CD" w14:textId="77777777" w:rsidR="009E62B6" w:rsidRPr="00291DAC" w:rsidRDefault="009E62B6" w:rsidP="009E62B6">
            <w:pPr>
              <w:ind w:firstLine="553"/>
              <w:jc w:val="both"/>
              <w:rPr>
                <w:b/>
              </w:rPr>
            </w:pPr>
            <w:r w:rsidRPr="00291DAC">
              <w:rPr>
                <w:b/>
              </w:rPr>
              <w:t xml:space="preserve">46.1. </w:t>
            </w:r>
          </w:p>
          <w:p w14:paraId="6C687D62" w14:textId="77777777" w:rsidR="009E62B6" w:rsidRPr="00291DAC" w:rsidRDefault="009E62B6" w:rsidP="009E62B6">
            <w:pPr>
              <w:ind w:firstLine="553"/>
              <w:jc w:val="both"/>
            </w:pPr>
            <w:r w:rsidRPr="00291DAC">
              <w:t xml:space="preserve">- </w:t>
            </w:r>
            <w:r w:rsidRPr="008A3E30">
              <w:t>ЗАКЛЮЧЕНИЕ № Э-024-КТКЭ-ГКС-ЗС-2022</w:t>
            </w:r>
            <w:r>
              <w:t xml:space="preserve"> Экспертизы промышленной безопасности </w:t>
            </w:r>
            <w:r w:rsidRPr="008A3E30">
              <w:t>на сооружение, применяемое на опасном производственном объекте</w:t>
            </w:r>
            <w:r>
              <w:t xml:space="preserve"> </w:t>
            </w:r>
            <w:r w:rsidRPr="008A3E30">
              <w:t>Система теплоснабжения ГУП РК «Крымтеплокоммунэнерго», «Котельная, г. Феодосия, ул. Гарнаева, 67а» III класса опасности (рег. №</w:t>
            </w:r>
            <w:r>
              <w:t xml:space="preserve"> </w:t>
            </w:r>
            <w:r w:rsidRPr="008A3E30">
              <w:t>А79-00057-0030): Кирпичная дымовая труба котельной</w:t>
            </w:r>
          </w:p>
        </w:tc>
      </w:tr>
    </w:tbl>
    <w:p w14:paraId="15596AA8" w14:textId="77777777" w:rsidR="009E62B6" w:rsidRPr="00291DAC" w:rsidRDefault="009E62B6" w:rsidP="009E62B6">
      <w:pPr>
        <w:ind w:firstLine="567"/>
        <w:jc w:val="both"/>
        <w:rPr>
          <w:lang w:eastAsia="ar-SA"/>
        </w:rPr>
      </w:pPr>
    </w:p>
    <w:p w14:paraId="225D5E50" w14:textId="77777777" w:rsidR="009E62B6" w:rsidRPr="00291DAC" w:rsidRDefault="009E62B6" w:rsidP="009E62B6">
      <w:pPr>
        <w:ind w:firstLine="567"/>
        <w:jc w:val="both"/>
        <w:rPr>
          <w:lang w:eastAsia="ar-SA"/>
        </w:rPr>
      </w:pPr>
    </w:p>
    <w:p w14:paraId="72F7EE23" w14:textId="77777777" w:rsidR="009E62B6" w:rsidRPr="00291DAC" w:rsidRDefault="009E62B6" w:rsidP="009E62B6">
      <w:pPr>
        <w:ind w:firstLine="567"/>
        <w:jc w:val="both"/>
        <w:rPr>
          <w:lang w:eastAsia="ar-SA"/>
        </w:rPr>
      </w:pPr>
    </w:p>
    <w:p w14:paraId="25F23595" w14:textId="77777777" w:rsidR="009E62B6" w:rsidRPr="005661D1" w:rsidRDefault="009E62B6" w:rsidP="009E62B6">
      <w:pPr>
        <w:spacing w:line="252" w:lineRule="auto"/>
        <w:ind w:left="10065"/>
        <w:contextualSpacing/>
        <w:jc w:val="center"/>
        <w:rPr>
          <w:lang w:eastAsia="ar-SA"/>
        </w:rPr>
      </w:pPr>
    </w:p>
    <w:p w14:paraId="57FE4B60" w14:textId="77777777" w:rsidR="009E62B6" w:rsidRPr="005661D1" w:rsidRDefault="009E62B6" w:rsidP="009E62B6">
      <w:pPr>
        <w:spacing w:line="252" w:lineRule="auto"/>
        <w:ind w:left="10065"/>
        <w:contextualSpacing/>
        <w:jc w:val="center"/>
        <w:rPr>
          <w:lang w:eastAsia="ar-SA"/>
        </w:rPr>
      </w:pPr>
    </w:p>
    <w:p w14:paraId="519E8F32" w14:textId="77777777" w:rsidR="009E62B6" w:rsidRPr="005661D1" w:rsidRDefault="009E62B6" w:rsidP="009E62B6">
      <w:pPr>
        <w:spacing w:line="252" w:lineRule="auto"/>
        <w:ind w:left="10065"/>
        <w:contextualSpacing/>
        <w:jc w:val="center"/>
        <w:rPr>
          <w:lang w:eastAsia="ar-SA"/>
        </w:rPr>
      </w:pPr>
    </w:p>
    <w:p w14:paraId="4AE84B87" w14:textId="77777777" w:rsidR="009E62B6" w:rsidRPr="005661D1" w:rsidRDefault="009E62B6" w:rsidP="009E62B6">
      <w:pPr>
        <w:spacing w:line="252" w:lineRule="auto"/>
        <w:ind w:left="10065"/>
        <w:contextualSpacing/>
        <w:jc w:val="center"/>
        <w:rPr>
          <w:lang w:eastAsia="ar-SA"/>
        </w:rPr>
      </w:pPr>
    </w:p>
    <w:p w14:paraId="4CA65621" w14:textId="77777777" w:rsidR="009E62B6" w:rsidRPr="005661D1" w:rsidRDefault="009E62B6" w:rsidP="009E62B6">
      <w:pPr>
        <w:spacing w:line="252" w:lineRule="auto"/>
        <w:ind w:left="10065"/>
        <w:contextualSpacing/>
        <w:jc w:val="center"/>
        <w:rPr>
          <w:lang w:eastAsia="ar-SA"/>
        </w:rPr>
      </w:pPr>
    </w:p>
    <w:p w14:paraId="244312E5" w14:textId="77777777" w:rsidR="009E62B6" w:rsidRPr="005661D1" w:rsidRDefault="009E62B6" w:rsidP="009E62B6">
      <w:pPr>
        <w:spacing w:line="252" w:lineRule="auto"/>
        <w:ind w:left="10065"/>
        <w:contextualSpacing/>
        <w:jc w:val="center"/>
        <w:rPr>
          <w:lang w:eastAsia="ar-SA"/>
        </w:rPr>
      </w:pPr>
    </w:p>
    <w:p w14:paraId="3C38AC0A" w14:textId="77777777" w:rsidR="009E62B6" w:rsidRPr="005661D1" w:rsidRDefault="009E62B6" w:rsidP="009E62B6">
      <w:pPr>
        <w:spacing w:line="252" w:lineRule="auto"/>
        <w:ind w:left="10065"/>
        <w:contextualSpacing/>
        <w:jc w:val="center"/>
        <w:rPr>
          <w:lang w:eastAsia="ar-SA"/>
        </w:rPr>
      </w:pPr>
    </w:p>
    <w:p w14:paraId="652CD518" w14:textId="77777777" w:rsidR="009E62B6" w:rsidRPr="005661D1" w:rsidRDefault="009E62B6" w:rsidP="009E62B6">
      <w:pPr>
        <w:spacing w:line="252" w:lineRule="auto"/>
        <w:ind w:left="10065"/>
        <w:contextualSpacing/>
        <w:jc w:val="center"/>
        <w:rPr>
          <w:lang w:eastAsia="ar-SA"/>
        </w:rPr>
      </w:pPr>
    </w:p>
    <w:p w14:paraId="03F7F548" w14:textId="77777777" w:rsidR="009E62B6" w:rsidRPr="005661D1" w:rsidRDefault="009E62B6" w:rsidP="009E62B6">
      <w:pPr>
        <w:spacing w:line="252" w:lineRule="auto"/>
        <w:ind w:left="10065"/>
        <w:contextualSpacing/>
        <w:jc w:val="center"/>
        <w:rPr>
          <w:lang w:eastAsia="ar-SA"/>
        </w:rPr>
      </w:pPr>
    </w:p>
    <w:p w14:paraId="5A896C6C" w14:textId="77777777" w:rsidR="009E62B6" w:rsidRPr="005661D1" w:rsidRDefault="009E62B6" w:rsidP="009E62B6">
      <w:pPr>
        <w:spacing w:line="252" w:lineRule="auto"/>
        <w:contextualSpacing/>
        <w:rPr>
          <w:lang w:eastAsia="ar-SA"/>
        </w:rPr>
      </w:pPr>
    </w:p>
    <w:p w14:paraId="7583606F" w14:textId="64E6E2CD" w:rsidR="00FD4488" w:rsidRDefault="00FD4488" w:rsidP="003648E2">
      <w:pPr>
        <w:contextualSpacing/>
        <w:jc w:val="center"/>
        <w:rPr>
          <w:b/>
        </w:rPr>
      </w:pPr>
    </w:p>
    <w:p w14:paraId="0897AF3D" w14:textId="3E2A65B1" w:rsidR="00B51DEB" w:rsidRDefault="00B51DEB" w:rsidP="003648E2">
      <w:pPr>
        <w:contextualSpacing/>
        <w:jc w:val="center"/>
        <w:rPr>
          <w:b/>
        </w:rPr>
      </w:pPr>
    </w:p>
    <w:p w14:paraId="7B8C096B" w14:textId="46525112" w:rsidR="00B51DEB" w:rsidRDefault="00B51DEB" w:rsidP="003648E2">
      <w:pPr>
        <w:contextualSpacing/>
        <w:jc w:val="center"/>
        <w:rPr>
          <w:b/>
        </w:rPr>
      </w:pPr>
    </w:p>
    <w:p w14:paraId="5EFCFB79" w14:textId="2A484C4A" w:rsidR="00B51DEB" w:rsidRDefault="00B51DEB" w:rsidP="003648E2">
      <w:pPr>
        <w:contextualSpacing/>
        <w:jc w:val="center"/>
        <w:rPr>
          <w:b/>
        </w:rPr>
      </w:pPr>
    </w:p>
    <w:p w14:paraId="32A38BF9" w14:textId="473DA82C" w:rsidR="00B51DEB" w:rsidRDefault="00B51DEB" w:rsidP="003648E2">
      <w:pPr>
        <w:contextualSpacing/>
        <w:jc w:val="center"/>
        <w:rPr>
          <w:b/>
        </w:rPr>
      </w:pPr>
    </w:p>
    <w:p w14:paraId="23697C39" w14:textId="20CF6130" w:rsidR="00B51DEB" w:rsidRDefault="00B51DEB" w:rsidP="003648E2">
      <w:pPr>
        <w:contextualSpacing/>
        <w:jc w:val="center"/>
        <w:rPr>
          <w:b/>
        </w:rPr>
      </w:pPr>
    </w:p>
    <w:p w14:paraId="4ED0370B" w14:textId="24DC7B36" w:rsidR="00B51DEB" w:rsidRDefault="00B51DEB" w:rsidP="003648E2">
      <w:pPr>
        <w:contextualSpacing/>
        <w:jc w:val="center"/>
        <w:rPr>
          <w:b/>
        </w:rPr>
      </w:pPr>
    </w:p>
    <w:p w14:paraId="396F94C5" w14:textId="08AB0E5B" w:rsidR="00B51DEB" w:rsidRDefault="00B51DEB" w:rsidP="003648E2">
      <w:pPr>
        <w:contextualSpacing/>
        <w:jc w:val="center"/>
        <w:rPr>
          <w:b/>
        </w:rPr>
      </w:pPr>
    </w:p>
    <w:p w14:paraId="255262CC" w14:textId="64A4E640" w:rsidR="00B51DEB" w:rsidRDefault="00B51DEB" w:rsidP="003648E2">
      <w:pPr>
        <w:contextualSpacing/>
        <w:jc w:val="center"/>
        <w:rPr>
          <w:b/>
        </w:rPr>
      </w:pPr>
    </w:p>
    <w:p w14:paraId="252223A8" w14:textId="29BEA7EB" w:rsidR="00B51DEB" w:rsidRDefault="00B51DEB" w:rsidP="003648E2">
      <w:pPr>
        <w:contextualSpacing/>
        <w:jc w:val="center"/>
        <w:rPr>
          <w:b/>
        </w:rPr>
      </w:pPr>
    </w:p>
    <w:p w14:paraId="123CAB94" w14:textId="3C8F1200" w:rsidR="00B51DEB" w:rsidRDefault="00B51DEB" w:rsidP="003648E2">
      <w:pPr>
        <w:contextualSpacing/>
        <w:jc w:val="center"/>
        <w:rPr>
          <w:b/>
        </w:rPr>
      </w:pPr>
    </w:p>
    <w:p w14:paraId="57B25D8B" w14:textId="70BB8BA3" w:rsidR="00B51DEB" w:rsidRDefault="00B51DEB" w:rsidP="003648E2">
      <w:pPr>
        <w:contextualSpacing/>
        <w:jc w:val="center"/>
        <w:rPr>
          <w:b/>
        </w:rPr>
      </w:pPr>
    </w:p>
    <w:p w14:paraId="65E8ECDD" w14:textId="33D3D5D8" w:rsidR="00B51DEB" w:rsidRDefault="00B51DEB" w:rsidP="003648E2">
      <w:pPr>
        <w:contextualSpacing/>
        <w:jc w:val="center"/>
        <w:rPr>
          <w:b/>
        </w:rPr>
      </w:pPr>
    </w:p>
    <w:p w14:paraId="60BF8719" w14:textId="2EAEBCCC" w:rsidR="00B51DEB" w:rsidRDefault="00B51DEB" w:rsidP="003648E2">
      <w:pPr>
        <w:contextualSpacing/>
        <w:jc w:val="center"/>
        <w:rPr>
          <w:b/>
        </w:rPr>
      </w:pPr>
    </w:p>
    <w:p w14:paraId="008DBB79" w14:textId="585DD0DF" w:rsidR="00B51DEB" w:rsidRDefault="00B51DEB" w:rsidP="003648E2">
      <w:pPr>
        <w:contextualSpacing/>
        <w:jc w:val="center"/>
        <w:rPr>
          <w:b/>
        </w:rPr>
      </w:pPr>
    </w:p>
    <w:p w14:paraId="2222D288" w14:textId="2CF37057" w:rsidR="00B51DEB" w:rsidRDefault="00B51DEB" w:rsidP="003648E2">
      <w:pPr>
        <w:contextualSpacing/>
        <w:jc w:val="center"/>
        <w:rPr>
          <w:b/>
        </w:rPr>
      </w:pPr>
    </w:p>
    <w:p w14:paraId="122997A5" w14:textId="60AB46D8" w:rsidR="00B51DEB" w:rsidRDefault="00B51DEB" w:rsidP="003648E2">
      <w:pPr>
        <w:contextualSpacing/>
        <w:jc w:val="center"/>
        <w:rPr>
          <w:b/>
        </w:rPr>
      </w:pPr>
    </w:p>
    <w:p w14:paraId="25C9A543" w14:textId="43D5B82F" w:rsidR="00B51DEB" w:rsidRDefault="00B51DEB" w:rsidP="003648E2">
      <w:pPr>
        <w:contextualSpacing/>
        <w:jc w:val="center"/>
        <w:rPr>
          <w:b/>
        </w:rPr>
      </w:pPr>
    </w:p>
    <w:p w14:paraId="7907A96E" w14:textId="35FBD04E" w:rsidR="00B51DEB" w:rsidRDefault="00B51DEB" w:rsidP="003648E2">
      <w:pPr>
        <w:contextualSpacing/>
        <w:jc w:val="center"/>
        <w:rPr>
          <w:b/>
        </w:rPr>
      </w:pPr>
    </w:p>
    <w:p w14:paraId="1873172E" w14:textId="124D0732" w:rsidR="00B51DEB" w:rsidRDefault="00B51DEB" w:rsidP="003648E2">
      <w:pPr>
        <w:contextualSpacing/>
        <w:jc w:val="center"/>
        <w:rPr>
          <w:b/>
        </w:rPr>
      </w:pPr>
    </w:p>
    <w:p w14:paraId="3019C795" w14:textId="680A5E5E" w:rsidR="00B51DEB" w:rsidRDefault="00B51DEB" w:rsidP="003648E2">
      <w:pPr>
        <w:contextualSpacing/>
        <w:jc w:val="center"/>
        <w:rPr>
          <w:b/>
        </w:rPr>
      </w:pPr>
    </w:p>
    <w:p w14:paraId="70D321AC" w14:textId="6EBFC868" w:rsidR="00B51DEB" w:rsidRDefault="00B51DEB" w:rsidP="003648E2">
      <w:pPr>
        <w:contextualSpacing/>
        <w:jc w:val="center"/>
        <w:rPr>
          <w:b/>
        </w:rPr>
      </w:pPr>
    </w:p>
    <w:p w14:paraId="4E78209C" w14:textId="77777777" w:rsidR="00B51DEB" w:rsidRPr="00591F48" w:rsidRDefault="00B51DEB" w:rsidP="003648E2">
      <w:pPr>
        <w:contextualSpacing/>
        <w:jc w:val="center"/>
        <w:rPr>
          <w:b/>
        </w:rPr>
      </w:pPr>
    </w:p>
    <w:p w14:paraId="09963CC6" w14:textId="457278A7" w:rsidR="008A7FDA" w:rsidRPr="00591F48" w:rsidRDefault="008A7FDA" w:rsidP="00C07052">
      <w:pPr>
        <w:rPr>
          <w:b/>
          <w:color w:val="000000" w:themeColor="text1"/>
        </w:rPr>
      </w:pPr>
    </w:p>
    <w:p w14:paraId="3C2F7E2A" w14:textId="3812031A" w:rsidR="00F46ADE" w:rsidRDefault="00F46ADE" w:rsidP="00C07052">
      <w:pPr>
        <w:rPr>
          <w:b/>
          <w:color w:val="000000" w:themeColor="text1"/>
        </w:rPr>
      </w:pPr>
    </w:p>
    <w:p w14:paraId="0E1B8FF4" w14:textId="5DE240F2" w:rsidR="00F65C06" w:rsidRPr="00591F48" w:rsidRDefault="00F65C06" w:rsidP="00C07052">
      <w:pPr>
        <w:rPr>
          <w:b/>
          <w:color w:val="000000" w:themeColor="text1"/>
        </w:rPr>
      </w:pPr>
    </w:p>
    <w:p w14:paraId="6C8F85AD" w14:textId="59082B64" w:rsidR="00F65C06" w:rsidRPr="00591F48" w:rsidRDefault="00F65C06" w:rsidP="00C07052">
      <w:pPr>
        <w:rPr>
          <w:b/>
          <w:color w:val="000000" w:themeColor="text1"/>
        </w:rPr>
      </w:pPr>
    </w:p>
    <w:p w14:paraId="408AC2BA" w14:textId="3FBAFAE1" w:rsidR="00662042" w:rsidRPr="00591F48" w:rsidRDefault="00662042" w:rsidP="008A7FDA">
      <w:pPr>
        <w:pStyle w:val="ConsTitle"/>
        <w:keepNext/>
        <w:keepLines/>
        <w:widowControl/>
        <w:ind w:right="0"/>
        <w:contextualSpacing/>
        <w:jc w:val="center"/>
        <w:outlineLvl w:val="0"/>
        <w:rPr>
          <w:rFonts w:ascii="Times New Roman" w:hAnsi="Times New Roman" w:cs="Times New Roman"/>
          <w:bCs w:val="0"/>
          <w:color w:val="000000" w:themeColor="text1"/>
          <w:sz w:val="28"/>
          <w:szCs w:val="20"/>
        </w:rPr>
      </w:pPr>
      <w:r w:rsidRPr="00591F48">
        <w:rPr>
          <w:rFonts w:ascii="Times New Roman" w:hAnsi="Times New Roman" w:cs="Times New Roman"/>
          <w:bCs w:val="0"/>
          <w:color w:val="000000" w:themeColor="text1"/>
          <w:sz w:val="28"/>
          <w:szCs w:val="20"/>
        </w:rPr>
        <w:lastRenderedPageBreak/>
        <w:t>Ш. ПРОЕКТ КОНТРАКТА</w:t>
      </w:r>
    </w:p>
    <w:p w14:paraId="31BF4DCD" w14:textId="77777777" w:rsidR="003D17C7" w:rsidRPr="003D17C7" w:rsidRDefault="003D17C7" w:rsidP="003D17C7">
      <w:pPr>
        <w:ind w:firstLine="567"/>
        <w:jc w:val="center"/>
        <w:rPr>
          <w:rFonts w:eastAsia="Calibri"/>
          <w:b/>
          <w:bCs/>
          <w:noProof/>
          <w:color w:val="000000"/>
        </w:rPr>
      </w:pPr>
      <w:bookmarkStart w:id="3" w:name="_Toc55791997"/>
      <w:bookmarkStart w:id="4" w:name="_Hlk5789018"/>
    </w:p>
    <w:p w14:paraId="1318828C" w14:textId="77777777" w:rsidR="003D17C7" w:rsidRPr="003D17C7" w:rsidRDefault="003D17C7" w:rsidP="003D17C7">
      <w:pPr>
        <w:widowControl w:val="0"/>
        <w:suppressAutoHyphens/>
        <w:ind w:firstLine="567"/>
        <w:jc w:val="center"/>
        <w:rPr>
          <w:rFonts w:eastAsia="Calibri"/>
          <w:b/>
          <w:bCs/>
          <w:lang w:eastAsia="ar-SA"/>
        </w:rPr>
      </w:pPr>
      <w:r w:rsidRPr="003D17C7">
        <w:rPr>
          <w:rFonts w:eastAsia="Calibri"/>
          <w:b/>
          <w:bCs/>
          <w:lang w:eastAsia="ar-SA"/>
        </w:rPr>
        <w:t>КОНТРАКТ № ________</w:t>
      </w:r>
    </w:p>
    <w:p w14:paraId="738DCC70" w14:textId="12404E67" w:rsidR="003D17C7" w:rsidRPr="003D17C7" w:rsidRDefault="003D17C7" w:rsidP="003D17C7">
      <w:pPr>
        <w:widowControl w:val="0"/>
        <w:tabs>
          <w:tab w:val="left" w:pos="6237"/>
        </w:tabs>
        <w:suppressAutoHyphens/>
        <w:ind w:firstLine="567"/>
        <w:rPr>
          <w:rFonts w:eastAsia="Calibri"/>
          <w:lang w:eastAsia="ar-SA"/>
        </w:rPr>
      </w:pPr>
      <w:r w:rsidRPr="003D17C7">
        <w:rPr>
          <w:rFonts w:eastAsia="Calibri"/>
          <w:lang w:eastAsia="ar-SA"/>
        </w:rPr>
        <w:t>г. Симферополь</w:t>
      </w:r>
      <w:r w:rsidRPr="003D17C7">
        <w:rPr>
          <w:rFonts w:eastAsia="Calibri"/>
          <w:lang w:eastAsia="ar-SA"/>
        </w:rPr>
        <w:tab/>
      </w:r>
      <w:r w:rsidR="002A4406">
        <w:rPr>
          <w:rFonts w:eastAsia="Calibri"/>
          <w:lang w:eastAsia="ar-SA"/>
        </w:rPr>
        <w:t xml:space="preserve">                        </w:t>
      </w:r>
      <w:r w:rsidRPr="003D17C7">
        <w:rPr>
          <w:rFonts w:eastAsia="Calibri"/>
          <w:lang w:eastAsia="ar-SA"/>
        </w:rPr>
        <w:t>«___» __________2024г.</w:t>
      </w:r>
    </w:p>
    <w:p w14:paraId="21E8CCD7" w14:textId="77777777" w:rsidR="003D17C7" w:rsidRPr="003D17C7" w:rsidRDefault="003D17C7" w:rsidP="003D17C7">
      <w:pPr>
        <w:widowControl w:val="0"/>
        <w:suppressAutoHyphens/>
        <w:ind w:firstLine="567"/>
        <w:jc w:val="both"/>
        <w:rPr>
          <w:rFonts w:eastAsia="Calibri"/>
          <w:lang w:eastAsia="ar-SA"/>
        </w:rPr>
      </w:pPr>
    </w:p>
    <w:p w14:paraId="7B071A29" w14:textId="77777777" w:rsidR="003D17C7" w:rsidRPr="003D17C7" w:rsidRDefault="003D17C7" w:rsidP="003D17C7">
      <w:pPr>
        <w:ind w:firstLine="567"/>
        <w:jc w:val="both"/>
        <w:rPr>
          <w:rFonts w:eastAsia="Calibri"/>
          <w:b/>
          <w:lang w:eastAsia="ar-SA"/>
        </w:rPr>
      </w:pPr>
      <w:r w:rsidRPr="003D17C7">
        <w:rPr>
          <w:rFonts w:eastAsia="Calibri"/>
          <w:b/>
        </w:rPr>
        <w:t>Государственное унитарное предприятие Республики Крым «Крымтеплокоммунэнерго» (сокращенное наименование - ГУП РК «Крымтеплокоммунэнерго»)</w:t>
      </w:r>
      <w:r w:rsidRPr="003D17C7">
        <w:rPr>
          <w:rFonts w:eastAsia="Calibri"/>
        </w:rPr>
        <w:t>, именуемое в дальнейшем «Заказчик», в лице начальника управления капитального строительства и имущественно-земельных отношений Плющакова Евгения Юрьевича, действующего на основании 37-3/9665 от 08.08.2024 года,  с одной стороны, и ____________, именуемое в дальнейшем «Подрядчик», в лице _________________, действующего на основании _______________, с другой стороны, далее совместно именуемые «Стороны», в соответствии с ч.66 ст.112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№44-ФЗ), распоряжением Главы Республики Крым от ___________ 2024 года №_____ «Об определении единственного подрядчика»  заключили настоящий контракт (далее - Контракт), о нижеследующем.</w:t>
      </w:r>
    </w:p>
    <w:p w14:paraId="5A8390BA" w14:textId="77777777" w:rsidR="003D17C7" w:rsidRPr="003D17C7" w:rsidRDefault="003D17C7" w:rsidP="003D17C7">
      <w:pPr>
        <w:ind w:firstLine="567"/>
        <w:jc w:val="both"/>
        <w:rPr>
          <w:rFonts w:eastAsia="Calibri"/>
        </w:rPr>
      </w:pPr>
    </w:p>
    <w:p w14:paraId="045416E7" w14:textId="77777777" w:rsidR="003D17C7" w:rsidRPr="003D17C7" w:rsidRDefault="003D17C7" w:rsidP="003D17C7">
      <w:pPr>
        <w:suppressAutoHyphens/>
        <w:ind w:firstLine="567"/>
        <w:jc w:val="center"/>
        <w:rPr>
          <w:rFonts w:eastAsia="Calibri"/>
          <w:lang w:eastAsia="ar-SA"/>
        </w:rPr>
      </w:pPr>
      <w:r w:rsidRPr="003D17C7">
        <w:rPr>
          <w:rFonts w:eastAsia="Calibri"/>
          <w:b/>
          <w:lang w:eastAsia="ar-SA"/>
        </w:rPr>
        <w:t>1. ПРЕДМЕТ КОНТРАКТА.</w:t>
      </w:r>
    </w:p>
    <w:p w14:paraId="28FF3B8A" w14:textId="77777777" w:rsidR="003D17C7" w:rsidRPr="003D17C7" w:rsidRDefault="003D17C7" w:rsidP="00D277FC">
      <w:pPr>
        <w:widowControl w:val="0"/>
        <w:numPr>
          <w:ilvl w:val="1"/>
          <w:numId w:val="74"/>
        </w:numPr>
        <w:suppressLineNumbers/>
        <w:suppressAutoHyphens/>
        <w:ind w:left="0" w:firstLine="567"/>
        <w:contextualSpacing/>
        <w:jc w:val="both"/>
        <w:rPr>
          <w:rFonts w:eastAsia="Calibri"/>
        </w:rPr>
      </w:pPr>
      <w:r w:rsidRPr="003D17C7">
        <w:rPr>
          <w:color w:val="000000"/>
          <w:lang w:eastAsia="ar-SA"/>
        </w:rPr>
        <w:t xml:space="preserve">В соответствии с условиями настоящего </w:t>
      </w:r>
      <w:r w:rsidRPr="003D17C7">
        <w:rPr>
          <w:color w:val="000000"/>
        </w:rPr>
        <w:t>Контракта</w:t>
      </w:r>
      <w:r w:rsidRPr="003D17C7">
        <w:rPr>
          <w:b/>
          <w:color w:val="000000"/>
        </w:rPr>
        <w:t xml:space="preserve"> </w:t>
      </w:r>
      <w:r w:rsidRPr="003D17C7">
        <w:rPr>
          <w:color w:val="000000"/>
          <w:lang w:eastAsia="ar-SA"/>
        </w:rPr>
        <w:t>Подрядчик принимает на себя обязательства</w:t>
      </w:r>
      <w:r w:rsidRPr="003D17C7">
        <w:rPr>
          <w:rFonts w:eastAsia="Calibri"/>
          <w:bCs/>
          <w:color w:val="000000"/>
        </w:rPr>
        <w:t xml:space="preserve"> выполнить </w:t>
      </w:r>
      <w:r w:rsidRPr="003D17C7">
        <w:rPr>
          <w:rFonts w:eastAsia="Calibri"/>
          <w:b/>
          <w:bCs/>
          <w:color w:val="000000"/>
        </w:rPr>
        <w:t>инженерные изыскания и осуществить подготовку проектной и рабочей документации по объекту «Реконструкция кирпичной дымовой трубы ГУП РК "Крымтеплокоммунэнерго" расположенной по адресу: Республика Крым, г. Феодосия, ул. Гарнаева, 67-А»</w:t>
      </w:r>
      <w:r w:rsidRPr="003D17C7">
        <w:rPr>
          <w:rFonts w:eastAsia="Calibri"/>
          <w:color w:val="0D0D0D"/>
        </w:rPr>
        <w:t xml:space="preserve"> </w:t>
      </w:r>
      <w:r w:rsidRPr="003D17C7">
        <w:rPr>
          <w:rFonts w:eastAsia="Calibri"/>
        </w:rPr>
        <w:t xml:space="preserve">в соответствии с Заданием </w:t>
      </w:r>
      <w:r w:rsidRPr="003D17C7">
        <w:rPr>
          <w:rFonts w:eastAsia="Calibri"/>
          <w:bCs/>
        </w:rPr>
        <w:t>на выполнение проектно-изыскательских</w:t>
      </w:r>
      <w:r w:rsidRPr="003D17C7">
        <w:rPr>
          <w:rFonts w:eastAsia="Calibri"/>
        </w:rPr>
        <w:t xml:space="preserve"> работ (Приложение № 1 к Контракту), </w:t>
      </w:r>
      <w:r w:rsidRPr="003D17C7">
        <w:rPr>
          <w:bCs/>
          <w:lang w:eastAsia="ar-SA"/>
        </w:rPr>
        <w:t>заданием на выполнение инженерных изысканий (Приложение №2 к Контракту),  графиком выполнения работ (Приложение №3 к Контракту), являющихся неотъемлемой частью настоящего Контракта</w:t>
      </w:r>
      <w:r w:rsidRPr="003D17C7">
        <w:rPr>
          <w:rFonts w:eastAsia="Calibri"/>
        </w:rPr>
        <w:t xml:space="preserve"> (далее – работы), а Заказчик обязуется принять результат работ и оплатить его в порядке и на условиях, предусмотренных настоящим Контрактом.</w:t>
      </w:r>
    </w:p>
    <w:p w14:paraId="629BE9A2" w14:textId="77777777" w:rsidR="003D17C7" w:rsidRPr="003D17C7" w:rsidRDefault="003D17C7" w:rsidP="003D17C7">
      <w:pPr>
        <w:tabs>
          <w:tab w:val="left" w:pos="8222"/>
        </w:tabs>
        <w:ind w:firstLine="567"/>
        <w:jc w:val="both"/>
        <w:rPr>
          <w:rFonts w:eastAsia="Calibri"/>
        </w:rPr>
      </w:pPr>
      <w:r w:rsidRPr="003D17C7">
        <w:rPr>
          <w:rFonts w:eastAsia="Calibri"/>
        </w:rPr>
        <w:t xml:space="preserve">1.2. Технические, экономические и другие требования к </w:t>
      </w:r>
      <w:bookmarkStart w:id="5" w:name="_Hlk7181940"/>
      <w:r w:rsidRPr="003D17C7">
        <w:rPr>
          <w:rFonts w:eastAsia="Calibri"/>
        </w:rPr>
        <w:t>проектным работам</w:t>
      </w:r>
      <w:bookmarkEnd w:id="5"/>
      <w:r w:rsidRPr="003D17C7">
        <w:rPr>
          <w:rFonts w:eastAsia="Calibri"/>
        </w:rPr>
        <w:t>, являющихся предметом настоящего контракта, должны соответствовать требованиям действующих нормативных документов Российской Федерации. Подрядчик обязан соблюдать требования, содержащиеся в Задании на выполнение проектно-изыскательских работ (Приложение № 1) Заказчика и других исходных данных для выполнения Работ.</w:t>
      </w:r>
    </w:p>
    <w:p w14:paraId="125ED727" w14:textId="77777777" w:rsidR="003D17C7" w:rsidRPr="003D17C7" w:rsidRDefault="003D17C7" w:rsidP="003D17C7">
      <w:pPr>
        <w:shd w:val="clear" w:color="auto" w:fill="FFFFFF"/>
        <w:ind w:firstLine="567"/>
        <w:jc w:val="both"/>
        <w:rPr>
          <w:rFonts w:eastAsia="Calibri"/>
          <w:color w:val="000000"/>
        </w:rPr>
      </w:pPr>
      <w:r w:rsidRPr="003D17C7">
        <w:rPr>
          <w:rFonts w:eastAsia="Calibri"/>
        </w:rPr>
        <w:t xml:space="preserve">1.3. </w:t>
      </w:r>
      <w:bookmarkStart w:id="6" w:name="_Hlk7182026"/>
      <w:bookmarkStart w:id="7" w:name="OLE_LINK97"/>
      <w:bookmarkStart w:id="8" w:name="OLE_LINK98"/>
      <w:bookmarkStart w:id="9" w:name="OLE_LINK99"/>
      <w:r w:rsidRPr="003D17C7">
        <w:rPr>
          <w:rFonts w:eastAsia="Calibri"/>
        </w:rPr>
        <w:t>Проектные работы</w:t>
      </w:r>
      <w:bookmarkEnd w:id="6"/>
      <w:r w:rsidRPr="003D17C7">
        <w:rPr>
          <w:rFonts w:eastAsia="Calibri"/>
        </w:rPr>
        <w:t xml:space="preserve"> подготовленные Подрядчиком по Контракту и составляющие результат работ, с даты приемки</w:t>
      </w:r>
      <w:r w:rsidRPr="003D17C7">
        <w:rPr>
          <w:rFonts w:eastAsia="Calibri"/>
          <w:color w:val="000000"/>
        </w:rPr>
        <w:t xml:space="preserve">  </w:t>
      </w:r>
      <w:r w:rsidRPr="003D17C7">
        <w:rPr>
          <w:rFonts w:eastAsia="Calibri"/>
        </w:rPr>
        <w:t xml:space="preserve">принадлежат Государственному унитарному предприятию Республики Крым «Крымтеплокоммунэнерго» и передаются вместе с исключительными правами на использование и распоряжение этой документацией (результатом работ), в том числе с правом на практическую реализацию проектной документации (результата работ по настоящему Контракту) и на использование результата работ по Контракту иными, предусмотренными законом способами, по усмотрению Заказчика без согласования Подрядчика. </w:t>
      </w:r>
    </w:p>
    <w:bookmarkEnd w:id="7"/>
    <w:bookmarkEnd w:id="8"/>
    <w:bookmarkEnd w:id="9"/>
    <w:p w14:paraId="5B70AAD7" w14:textId="77777777" w:rsidR="003D17C7" w:rsidRPr="003D17C7" w:rsidRDefault="003D17C7" w:rsidP="003D17C7">
      <w:pPr>
        <w:ind w:firstLine="567"/>
        <w:jc w:val="both"/>
        <w:rPr>
          <w:rFonts w:eastAsia="Calibri"/>
          <w:lang w:eastAsia="x-none"/>
        </w:rPr>
      </w:pPr>
      <w:r w:rsidRPr="003D17C7">
        <w:rPr>
          <w:rFonts w:eastAsia="Calibri"/>
          <w:lang w:val="x-none" w:eastAsia="x-none"/>
        </w:rPr>
        <w:t>1.4. Подрядчику запрещается использование сведений, предоставленных ему Заказчиком, для любых других целей, не относящихся к Контракту. Заказчик обязуется сохранять полную конфиденциальность о методах и способах реализации Подрядчиком контрактных обязательств.</w:t>
      </w:r>
    </w:p>
    <w:p w14:paraId="0C56D260" w14:textId="77777777" w:rsidR="003D17C7" w:rsidRPr="003D17C7" w:rsidRDefault="003D17C7" w:rsidP="003D17C7">
      <w:pPr>
        <w:suppressAutoHyphens/>
        <w:autoSpaceDE w:val="0"/>
        <w:adjustRightInd w:val="0"/>
        <w:ind w:firstLine="709"/>
        <w:contextualSpacing/>
        <w:jc w:val="both"/>
        <w:rPr>
          <w:rFonts w:eastAsia="Calibri"/>
          <w:lang w:eastAsia="x-none"/>
        </w:rPr>
      </w:pPr>
      <w:r w:rsidRPr="003D17C7">
        <w:rPr>
          <w:rFonts w:eastAsia="Calibri"/>
          <w:lang w:eastAsia="x-none"/>
        </w:rPr>
        <w:t xml:space="preserve">1.5. </w:t>
      </w:r>
      <w:r w:rsidRPr="003D17C7">
        <w:rPr>
          <w:rFonts w:eastAsia="Calibri"/>
          <w:bCs/>
          <w:color w:val="000000"/>
        </w:rPr>
        <w:t>Разработка проектно - сметной документации по объекту «</w:t>
      </w:r>
      <w:r w:rsidRPr="003D17C7">
        <w:rPr>
          <w:rFonts w:eastAsia="Calibri"/>
          <w:b/>
          <w:bCs/>
          <w:color w:val="000000"/>
        </w:rPr>
        <w:t>«Реконструкция кирпичной дымовой трубы ГУП РК "Крымтеплокоммунэнерго" расположенной по адресу: Республика Крым, г. Феодосия, ул. Гарнаева, 67-А»</w:t>
      </w:r>
      <w:r w:rsidRPr="003D17C7">
        <w:rPr>
          <w:rFonts w:eastAsia="Calibri"/>
          <w:lang w:eastAsia="x-none"/>
        </w:rPr>
        <w:t xml:space="preserve"> признаются результатом работ по настоящему контракту при наличии </w:t>
      </w:r>
    </w:p>
    <w:p w14:paraId="79D15F4C" w14:textId="77777777" w:rsidR="003D17C7" w:rsidRPr="003D17C7" w:rsidRDefault="003D17C7" w:rsidP="003D17C7">
      <w:pPr>
        <w:suppressAutoHyphens/>
        <w:autoSpaceDE w:val="0"/>
        <w:adjustRightInd w:val="0"/>
        <w:ind w:firstLine="709"/>
        <w:contextualSpacing/>
        <w:jc w:val="both"/>
        <w:rPr>
          <w:lang w:eastAsia="ar-SA"/>
        </w:rPr>
      </w:pPr>
      <w:r w:rsidRPr="003D17C7">
        <w:rPr>
          <w:lang w:eastAsia="ar-SA"/>
        </w:rPr>
        <w:t>1.5.1. </w:t>
      </w:r>
      <w:r w:rsidRPr="003D17C7">
        <w:t>результатов инженерных изысканий с положительным заключением Государственной экспертизы инженерных изысканий;</w:t>
      </w:r>
    </w:p>
    <w:p w14:paraId="7041F02D" w14:textId="77777777" w:rsidR="003D17C7" w:rsidRPr="003D17C7" w:rsidRDefault="003D17C7" w:rsidP="003D17C7">
      <w:pPr>
        <w:suppressAutoHyphens/>
        <w:ind w:firstLine="709"/>
        <w:jc w:val="both"/>
      </w:pPr>
      <w:r w:rsidRPr="003D17C7">
        <w:rPr>
          <w:lang w:eastAsia="ar-SA"/>
        </w:rPr>
        <w:t>1.5.2. </w:t>
      </w:r>
      <w:r w:rsidRPr="003D17C7">
        <w:t xml:space="preserve">проектной документация, согласованной со всеми </w:t>
      </w:r>
      <w:r w:rsidRPr="003D17C7">
        <w:rPr>
          <w:lang w:eastAsia="ar-SA"/>
        </w:rPr>
        <w:t>компетентными государственными органами, органами местного самоуправления и иными заинтересованными организациями</w:t>
      </w:r>
      <w:r w:rsidRPr="003D17C7">
        <w:t xml:space="preserve">, с положительным заключением Государственной экспертизы проектной документации; </w:t>
      </w:r>
    </w:p>
    <w:p w14:paraId="2CA7DB12" w14:textId="77777777" w:rsidR="003D17C7" w:rsidRPr="003D17C7" w:rsidRDefault="003D17C7" w:rsidP="003D17C7">
      <w:pPr>
        <w:suppressAutoHyphens/>
        <w:autoSpaceDE w:val="0"/>
        <w:adjustRightInd w:val="0"/>
        <w:ind w:firstLine="709"/>
        <w:contextualSpacing/>
        <w:jc w:val="both"/>
      </w:pPr>
      <w:r w:rsidRPr="003D17C7">
        <w:rPr>
          <w:lang w:eastAsia="ar-SA"/>
        </w:rPr>
        <w:t>1.5.3</w:t>
      </w:r>
      <w:r w:rsidRPr="003D17C7">
        <w:t>. сметной документации с положительным заключением Государственной экспертизы о достоверности определения сметной стоимости строительства;</w:t>
      </w:r>
    </w:p>
    <w:p w14:paraId="3E8C0A98" w14:textId="77777777" w:rsidR="003D17C7" w:rsidRPr="003D17C7" w:rsidRDefault="003D17C7" w:rsidP="003D17C7">
      <w:pPr>
        <w:suppressAutoHyphens/>
        <w:autoSpaceDE w:val="0"/>
        <w:adjustRightInd w:val="0"/>
        <w:ind w:firstLine="709"/>
        <w:contextualSpacing/>
        <w:jc w:val="both"/>
      </w:pPr>
      <w:r w:rsidRPr="003D17C7">
        <w:rPr>
          <w:lang w:eastAsia="ar-SA"/>
        </w:rPr>
        <w:lastRenderedPageBreak/>
        <w:t>1.4.4. </w:t>
      </w:r>
      <w:r w:rsidRPr="003D17C7">
        <w:t xml:space="preserve">рабочей документации, согласованной со всеми </w:t>
      </w:r>
      <w:r w:rsidRPr="003D17C7">
        <w:rPr>
          <w:lang w:eastAsia="ar-SA"/>
        </w:rPr>
        <w:t>компетентными государственными органами, органами местного самоуправления и иными заинтересованными организациями</w:t>
      </w:r>
      <w:r w:rsidRPr="003D17C7">
        <w:t>.</w:t>
      </w:r>
    </w:p>
    <w:p w14:paraId="1D7F46E2" w14:textId="77777777" w:rsidR="003D17C7" w:rsidRPr="003D17C7" w:rsidRDefault="003D17C7" w:rsidP="003D17C7">
      <w:pPr>
        <w:suppressAutoHyphens/>
        <w:autoSpaceDE w:val="0"/>
        <w:adjustRightInd w:val="0"/>
        <w:ind w:firstLine="709"/>
        <w:contextualSpacing/>
        <w:jc w:val="both"/>
      </w:pPr>
      <w:r w:rsidRPr="003D17C7">
        <w:t>В случае изменения нормативных актов Российской Федерации, касающихся сферы капитального строительства, на момент проведения Государственной экспертизы, техническая документация дорабатывается Подрядчиком в соответствии с новыми нормативными актами и правилами Российской Федерации.</w:t>
      </w:r>
    </w:p>
    <w:p w14:paraId="36CF0187" w14:textId="77777777" w:rsidR="003D17C7" w:rsidRPr="003D17C7" w:rsidRDefault="003D17C7" w:rsidP="003D17C7">
      <w:pPr>
        <w:ind w:firstLine="567"/>
        <w:jc w:val="both"/>
        <w:rPr>
          <w:rFonts w:eastAsia="Calibri"/>
          <w:lang w:eastAsia="x-none"/>
        </w:rPr>
      </w:pPr>
      <w:r w:rsidRPr="003D17C7">
        <w:rPr>
          <w:rFonts w:eastAsia="Calibri"/>
          <w:lang w:eastAsia="x-none"/>
        </w:rPr>
        <w:t xml:space="preserve">В случае получения по вине Подрядчика отрицательного заключения в ходе проведения любой государственной экспертизы конечный результат по Контракту считается не достигнутым и не подлежит оплате, в том числе по фактически понесенным расходам Подрядчика. </w:t>
      </w:r>
    </w:p>
    <w:p w14:paraId="3E7A5F13" w14:textId="77777777" w:rsidR="003D17C7" w:rsidRPr="003D17C7" w:rsidRDefault="003D17C7" w:rsidP="003D17C7">
      <w:pPr>
        <w:ind w:firstLine="567"/>
        <w:jc w:val="both"/>
        <w:rPr>
          <w:rFonts w:eastAsia="Calibri"/>
          <w:lang w:eastAsia="x-none"/>
        </w:rPr>
      </w:pPr>
      <w:r w:rsidRPr="003D17C7">
        <w:rPr>
          <w:rFonts w:eastAsia="Calibri"/>
          <w:lang w:eastAsia="ar-SA"/>
        </w:rPr>
        <w:t>1.6. Подрядчик полностью ознакомлен со всеми условиями, связанными с выполнением работ по Контракту, принимает на себя все расходы, риск и трудности выполнения работ. Подрядчик получил полную информацию по всем вопросам, которые могли бы повлиять на сроки, стоимость и качество работ. Никакая иная работа Подрядчика не является приоритетной в ущерб работам по настоящему Контракту.</w:t>
      </w:r>
    </w:p>
    <w:p w14:paraId="779E3D3B" w14:textId="77777777" w:rsidR="003D17C7" w:rsidRPr="003D17C7" w:rsidRDefault="003D17C7" w:rsidP="003D17C7">
      <w:pPr>
        <w:ind w:firstLine="567"/>
        <w:jc w:val="both"/>
        <w:rPr>
          <w:rFonts w:eastAsia="Calibri"/>
          <w:lang w:eastAsia="x-none"/>
        </w:rPr>
      </w:pPr>
      <w:r w:rsidRPr="003D17C7">
        <w:rPr>
          <w:rFonts w:eastAsia="Calibri"/>
          <w:lang w:eastAsia="x-none"/>
        </w:rPr>
        <w:t>1.7. Место выполнения работ:</w:t>
      </w:r>
    </w:p>
    <w:p w14:paraId="0C9FFEC4" w14:textId="77777777" w:rsidR="003D17C7" w:rsidRPr="003D17C7" w:rsidRDefault="003D17C7" w:rsidP="003D17C7">
      <w:pPr>
        <w:ind w:firstLine="709"/>
        <w:jc w:val="both"/>
        <w:rPr>
          <w:rFonts w:eastAsia="Calibri"/>
          <w:color w:val="000000"/>
        </w:rPr>
      </w:pPr>
      <w:r w:rsidRPr="003D17C7">
        <w:rPr>
          <w:lang w:eastAsia="ar-SA"/>
        </w:rPr>
        <w:t>-</w:t>
      </w:r>
      <w:r w:rsidRPr="003D17C7">
        <w:t> и</w:t>
      </w:r>
      <w:r w:rsidRPr="003D17C7">
        <w:rPr>
          <w:lang w:eastAsia="ar-SA"/>
        </w:rPr>
        <w:t>зыскательские работы</w:t>
      </w:r>
      <w:r w:rsidRPr="003D17C7">
        <w:rPr>
          <w:rFonts w:eastAsia="Calibri"/>
          <w:lang w:eastAsia="x-none"/>
        </w:rPr>
        <w:t xml:space="preserve"> – </w:t>
      </w:r>
      <w:r w:rsidRPr="003D17C7">
        <w:rPr>
          <w:rFonts w:eastAsia="Calibri"/>
          <w:bCs/>
          <w:color w:val="000000"/>
        </w:rPr>
        <w:t>Республика Крым, г. Феодосия, ул. Гарнаева, 67-А</w:t>
      </w:r>
      <w:r w:rsidRPr="003D17C7">
        <w:rPr>
          <w:rFonts w:eastAsia="Calibri"/>
          <w:color w:val="000000"/>
        </w:rPr>
        <w:t>.</w:t>
      </w:r>
    </w:p>
    <w:p w14:paraId="70FD6244" w14:textId="77777777" w:rsidR="003D17C7" w:rsidRPr="003D17C7" w:rsidRDefault="003D17C7" w:rsidP="003D17C7">
      <w:pPr>
        <w:tabs>
          <w:tab w:val="left" w:pos="9720"/>
        </w:tabs>
        <w:suppressAutoHyphens/>
        <w:autoSpaceDE w:val="0"/>
        <w:adjustRightInd w:val="0"/>
        <w:ind w:firstLine="709"/>
        <w:jc w:val="both"/>
        <w:rPr>
          <w:lang w:eastAsia="ar-SA"/>
        </w:rPr>
      </w:pPr>
      <w:r w:rsidRPr="003D17C7">
        <w:rPr>
          <w:lang w:eastAsia="ar-SA"/>
        </w:rPr>
        <w:t>- проектные работы - по месту нахождения Подрядчика.</w:t>
      </w:r>
    </w:p>
    <w:p w14:paraId="43AFCC54" w14:textId="77777777" w:rsidR="003D17C7" w:rsidRPr="003D17C7" w:rsidRDefault="003D17C7" w:rsidP="003D17C7">
      <w:pPr>
        <w:tabs>
          <w:tab w:val="left" w:pos="9720"/>
        </w:tabs>
        <w:suppressAutoHyphens/>
        <w:autoSpaceDE w:val="0"/>
        <w:adjustRightInd w:val="0"/>
        <w:ind w:firstLine="567"/>
        <w:jc w:val="both"/>
        <w:rPr>
          <w:lang w:eastAsia="ar-SA"/>
        </w:rPr>
      </w:pPr>
      <w:r w:rsidRPr="003D17C7">
        <w:rPr>
          <w:lang w:eastAsia="ar-SA"/>
        </w:rPr>
        <w:t xml:space="preserve">1.8. </w:t>
      </w:r>
      <w:r w:rsidRPr="003D17C7">
        <w:rPr>
          <w:rFonts w:eastAsia="Calibri"/>
          <w:lang w:eastAsia="x-none"/>
        </w:rPr>
        <w:t xml:space="preserve">Местоположение объекта – </w:t>
      </w:r>
      <w:r w:rsidRPr="003D17C7">
        <w:rPr>
          <w:rFonts w:eastAsia="Calibri"/>
          <w:bCs/>
          <w:color w:val="000000"/>
        </w:rPr>
        <w:t>Республика Крым, г. Феодосия, ул. Гарнаева, 67-А</w:t>
      </w:r>
      <w:r w:rsidRPr="003D17C7">
        <w:rPr>
          <w:rFonts w:eastAsia="Calibri"/>
          <w:color w:val="000000"/>
        </w:rPr>
        <w:t>.</w:t>
      </w:r>
    </w:p>
    <w:p w14:paraId="4A3E95A5" w14:textId="77777777" w:rsidR="003D17C7" w:rsidRPr="003D17C7" w:rsidRDefault="003D17C7" w:rsidP="003D17C7">
      <w:pPr>
        <w:tabs>
          <w:tab w:val="left" w:pos="9720"/>
        </w:tabs>
        <w:suppressAutoHyphens/>
        <w:autoSpaceDE w:val="0"/>
        <w:adjustRightInd w:val="0"/>
        <w:ind w:firstLine="709"/>
        <w:jc w:val="both"/>
        <w:rPr>
          <w:rFonts w:eastAsia="Calibri"/>
          <w:lang w:eastAsia="x-none"/>
        </w:rPr>
      </w:pPr>
      <w:r w:rsidRPr="003D17C7">
        <w:rPr>
          <w:lang w:eastAsia="ar-SA"/>
        </w:rPr>
        <w:t>Подрядчик доставляет результат выполнения работ до места нахождения Заказчика: Республика Крым, г.</w:t>
      </w:r>
      <w:r w:rsidRPr="003D17C7">
        <w:rPr>
          <w:lang w:val="en-US" w:eastAsia="ar-SA"/>
        </w:rPr>
        <w:t> </w:t>
      </w:r>
      <w:r w:rsidRPr="003D17C7">
        <w:rPr>
          <w:lang w:eastAsia="ar-SA"/>
        </w:rPr>
        <w:t>Симферополь, ул.</w:t>
      </w:r>
      <w:r w:rsidRPr="003D17C7">
        <w:rPr>
          <w:lang w:val="en-US" w:eastAsia="ar-SA"/>
        </w:rPr>
        <w:t> </w:t>
      </w:r>
      <w:r w:rsidRPr="003D17C7">
        <w:rPr>
          <w:lang w:eastAsia="ar-SA"/>
        </w:rPr>
        <w:t>Гайдара 3а.</w:t>
      </w:r>
      <w:r w:rsidRPr="003D17C7">
        <w:rPr>
          <w:rFonts w:eastAsia="Calibri"/>
          <w:lang w:eastAsia="x-none"/>
        </w:rPr>
        <w:t xml:space="preserve"> </w:t>
      </w:r>
    </w:p>
    <w:p w14:paraId="5DFFC0B1" w14:textId="77777777" w:rsidR="003D17C7" w:rsidRPr="003D17C7" w:rsidRDefault="003D17C7" w:rsidP="003D17C7">
      <w:pPr>
        <w:widowControl w:val="0"/>
        <w:suppressAutoHyphens/>
        <w:ind w:firstLine="567"/>
        <w:jc w:val="both"/>
        <w:rPr>
          <w:color w:val="000000"/>
        </w:rPr>
      </w:pPr>
      <w:r w:rsidRPr="003D17C7">
        <w:rPr>
          <w:rFonts w:eastAsia="Calibri"/>
          <w:bCs/>
          <w:iCs/>
          <w:color w:val="000000"/>
          <w:spacing w:val="5"/>
          <w:lang w:eastAsia="ar-SA"/>
        </w:rPr>
        <w:t xml:space="preserve">1.9. </w:t>
      </w:r>
      <w:r w:rsidRPr="003D17C7">
        <w:rPr>
          <w:color w:val="000000"/>
        </w:rPr>
        <w:t xml:space="preserve">Идентификационный код закупки: </w:t>
      </w:r>
      <w:r w:rsidRPr="003D17C7">
        <w:rPr>
          <w:rFonts w:eastAsia="Calibri"/>
          <w:bCs/>
          <w:lang w:eastAsia="ar-SA"/>
        </w:rPr>
        <w:t>_________________</w:t>
      </w:r>
      <w:r w:rsidRPr="003D17C7">
        <w:rPr>
          <w:color w:val="000000"/>
        </w:rPr>
        <w:t>.</w:t>
      </w:r>
    </w:p>
    <w:p w14:paraId="379039C4" w14:textId="77777777" w:rsidR="003D17C7" w:rsidRPr="003D17C7" w:rsidRDefault="003D17C7" w:rsidP="003D17C7">
      <w:pPr>
        <w:widowControl w:val="0"/>
        <w:suppressAutoHyphens/>
        <w:ind w:firstLine="567"/>
        <w:jc w:val="both"/>
        <w:rPr>
          <w:color w:val="000000"/>
        </w:rPr>
      </w:pPr>
    </w:p>
    <w:p w14:paraId="3304EA86" w14:textId="77777777" w:rsidR="003D17C7" w:rsidRPr="003D17C7" w:rsidRDefault="003D17C7" w:rsidP="00D277FC">
      <w:pPr>
        <w:numPr>
          <w:ilvl w:val="0"/>
          <w:numId w:val="73"/>
        </w:numPr>
        <w:suppressAutoHyphens/>
        <w:ind w:left="0" w:firstLine="981"/>
        <w:contextualSpacing/>
        <w:jc w:val="center"/>
        <w:rPr>
          <w:b/>
          <w:sz w:val="22"/>
          <w:szCs w:val="22"/>
          <w:lang w:eastAsia="ar-SA"/>
        </w:rPr>
      </w:pPr>
      <w:r w:rsidRPr="003D17C7">
        <w:rPr>
          <w:b/>
          <w:sz w:val="22"/>
          <w:szCs w:val="22"/>
          <w:lang w:eastAsia="ar-SA"/>
        </w:rPr>
        <w:t xml:space="preserve">ЗАДАНИЕ НА ПРОЕКТИРОВАНИЕ, ЗАДАНИЕ НА ВЫПОЛНЕНИЕ </w:t>
      </w:r>
      <w:r w:rsidRPr="003D17C7">
        <w:rPr>
          <w:b/>
          <w:sz w:val="22"/>
          <w:szCs w:val="22"/>
          <w:lang w:eastAsia="ar-SA"/>
        </w:rPr>
        <w:br/>
        <w:t xml:space="preserve">ИНЖЕНЕРНЫХ ИЗЫСКАНИЙ. СРОК ВЫПОЛНЕНИЯ ИНЖЕНЕРНЫХ </w:t>
      </w:r>
      <w:r w:rsidRPr="003D17C7">
        <w:rPr>
          <w:b/>
          <w:sz w:val="22"/>
          <w:szCs w:val="22"/>
          <w:lang w:eastAsia="ar-SA"/>
        </w:rPr>
        <w:br/>
        <w:t xml:space="preserve">ИЗЫСКАНИЙ, ПОДГОТОВКИ ПРОЕКТНОЙ ДОКУМЕНТАЦИИ. </w:t>
      </w:r>
      <w:r w:rsidRPr="003D17C7">
        <w:rPr>
          <w:b/>
          <w:sz w:val="22"/>
          <w:szCs w:val="22"/>
          <w:lang w:eastAsia="ar-SA"/>
        </w:rPr>
        <w:br/>
        <w:t>ГРАФИК ИСПОЛНЕНИЯ КОНТРАКТА</w:t>
      </w:r>
    </w:p>
    <w:p w14:paraId="5EA5D3BF" w14:textId="77777777" w:rsidR="003D17C7" w:rsidRPr="003D17C7" w:rsidRDefault="003D17C7" w:rsidP="00D277FC">
      <w:pPr>
        <w:numPr>
          <w:ilvl w:val="1"/>
          <w:numId w:val="73"/>
        </w:numPr>
        <w:suppressAutoHyphens/>
        <w:ind w:left="0" w:firstLine="567"/>
        <w:contextualSpacing/>
        <w:jc w:val="both"/>
        <w:rPr>
          <w:color w:val="000000" w:themeColor="text1"/>
          <w:lang w:eastAsia="ar-SA"/>
        </w:rPr>
      </w:pPr>
      <w:r w:rsidRPr="003D17C7">
        <w:rPr>
          <w:color w:val="000000" w:themeColor="text1"/>
          <w:lang w:eastAsia="ar-SA"/>
        </w:rPr>
        <w:t xml:space="preserve">Объем и содержание работ определены </w:t>
      </w:r>
      <w:r w:rsidRPr="003D17C7">
        <w:rPr>
          <w:rFonts w:eastAsia="Calibri"/>
          <w:color w:val="000000" w:themeColor="text1"/>
        </w:rPr>
        <w:t xml:space="preserve">Заданием </w:t>
      </w:r>
      <w:r w:rsidRPr="003D17C7">
        <w:rPr>
          <w:rFonts w:eastAsia="Calibri"/>
          <w:bCs/>
          <w:color w:val="000000" w:themeColor="text1"/>
        </w:rPr>
        <w:t>на выполнение проектно-изыскательских</w:t>
      </w:r>
      <w:r w:rsidRPr="003D17C7">
        <w:rPr>
          <w:rFonts w:eastAsia="Calibri"/>
          <w:color w:val="000000" w:themeColor="text1"/>
        </w:rPr>
        <w:t xml:space="preserve"> работ</w:t>
      </w:r>
      <w:r w:rsidRPr="003D17C7">
        <w:rPr>
          <w:color w:val="000000" w:themeColor="text1"/>
          <w:lang w:eastAsia="ar-SA"/>
        </w:rPr>
        <w:t>, которое является Приложением № 1 к Контракту и его неотъемлемой частью (далее – Задание на проектирование), заданием на выполнение инженерных изысканий, которое является Приложением № 2 к Контракту и его неотъемлемой частью (далее – Задание на выполнение инженерных изысканий) и Контрактом.</w:t>
      </w:r>
    </w:p>
    <w:p w14:paraId="1AB921A7" w14:textId="77777777" w:rsidR="003D17C7" w:rsidRPr="003D17C7" w:rsidRDefault="003D17C7" w:rsidP="00D277FC">
      <w:pPr>
        <w:numPr>
          <w:ilvl w:val="1"/>
          <w:numId w:val="73"/>
        </w:numPr>
        <w:suppressAutoHyphens/>
        <w:ind w:left="0" w:firstLine="567"/>
        <w:contextualSpacing/>
        <w:jc w:val="both"/>
        <w:rPr>
          <w:color w:val="000000" w:themeColor="text1"/>
          <w:lang w:eastAsia="ar-SA"/>
        </w:rPr>
      </w:pPr>
      <w:r w:rsidRPr="003D17C7">
        <w:rPr>
          <w:color w:val="000000" w:themeColor="text1"/>
          <w:lang w:eastAsia="ar-SA"/>
        </w:rPr>
        <w:t xml:space="preserve"> Сроки разработки программы Инженерных изысканий, начала выполнения Инженерных изысканий и подготовки Проектной документации, окончания выполнения Инженерных изысканий и разработки Проектной документации, получения заключения государственной экспертизы результатов Инженерных изысканий, Проектной документации, начало и окончания сроков подготовки Рабочей документации определяются графиком выполнения Работ согласно Приложению № 3 к Контракту (далее – График выполнения Работ), составленному Подрядчиком и согласованы с Заказчиком согласно п.5.1.2. настоящего Контракта.</w:t>
      </w:r>
    </w:p>
    <w:p w14:paraId="4B4CC049" w14:textId="77777777" w:rsidR="003D17C7" w:rsidRPr="003D17C7" w:rsidRDefault="003D17C7" w:rsidP="00D277FC">
      <w:pPr>
        <w:numPr>
          <w:ilvl w:val="1"/>
          <w:numId w:val="73"/>
        </w:numPr>
        <w:suppressAutoHyphens/>
        <w:ind w:left="0" w:firstLine="567"/>
        <w:contextualSpacing/>
        <w:jc w:val="both"/>
        <w:rPr>
          <w:color w:val="000000" w:themeColor="text1"/>
          <w:lang w:eastAsia="ar-SA"/>
        </w:rPr>
      </w:pPr>
      <w:r w:rsidRPr="003D17C7">
        <w:rPr>
          <w:color w:val="000000" w:themeColor="text1"/>
          <w:lang w:eastAsia="ar-SA"/>
        </w:rPr>
        <w:t xml:space="preserve">Изменение Графика выполнения Работ по Контракту не допускается, за исключением: </w:t>
      </w:r>
    </w:p>
    <w:p w14:paraId="5A798856" w14:textId="77777777" w:rsidR="003D17C7" w:rsidRPr="003D17C7" w:rsidRDefault="003D17C7" w:rsidP="00D277FC">
      <w:pPr>
        <w:numPr>
          <w:ilvl w:val="2"/>
          <w:numId w:val="73"/>
        </w:numPr>
        <w:suppressAutoHyphens/>
        <w:ind w:left="0" w:firstLine="567"/>
        <w:contextualSpacing/>
        <w:jc w:val="both"/>
        <w:rPr>
          <w:color w:val="000000" w:themeColor="text1"/>
          <w:lang w:eastAsia="ar-SA"/>
        </w:rPr>
      </w:pPr>
      <w:r w:rsidRPr="003D17C7">
        <w:rPr>
          <w:color w:val="000000" w:themeColor="text1"/>
          <w:lang w:eastAsia="ar-SA"/>
        </w:rPr>
        <w:t xml:space="preserve">Возникновения обстоятельств непреодолимой силы, предусмотренных разделом </w:t>
      </w:r>
      <w:r w:rsidRPr="003D17C7">
        <w:rPr>
          <w:color w:val="000000" w:themeColor="text1"/>
          <w:lang w:eastAsia="ar-SA"/>
        </w:rPr>
        <w:br/>
        <w:t>13 Контракта, которые привели к необходимости изменения Графика. В этом случае изменение Графика осуществляется по соглашению Сторон в порядке, предусмотренном положениями раздела 16 Контракта.</w:t>
      </w:r>
    </w:p>
    <w:p w14:paraId="03702097" w14:textId="77777777" w:rsidR="003D17C7" w:rsidRPr="003D17C7" w:rsidRDefault="003D17C7" w:rsidP="00D277FC">
      <w:pPr>
        <w:numPr>
          <w:ilvl w:val="2"/>
          <w:numId w:val="73"/>
        </w:numPr>
        <w:suppressAutoHyphens/>
        <w:ind w:left="0" w:firstLine="567"/>
        <w:contextualSpacing/>
        <w:jc w:val="both"/>
        <w:rPr>
          <w:color w:val="000000" w:themeColor="text1"/>
          <w:lang w:eastAsia="ar-SA"/>
        </w:rPr>
      </w:pPr>
      <w:r w:rsidRPr="003D17C7">
        <w:rPr>
          <w:color w:val="000000" w:themeColor="text1"/>
          <w:lang w:eastAsia="ar-SA"/>
        </w:rPr>
        <w:t>Внесения Заказчиком изменений в Задание на проектирование и (или) Задание на выполнение инженерных изысканий, которые влекут изменение сроков начала и окончания подготовки Проектной документации и (или) выполнению Инженерных изысканий, определенных Графиком выполнения работ. В этом случае изменение Графика выполнения работ осуществляется по соглашению Сторон в порядке, предусмотренном положениями раздела 16 Контракта.</w:t>
      </w:r>
    </w:p>
    <w:p w14:paraId="7F9EF00F" w14:textId="77777777" w:rsidR="003D17C7" w:rsidRPr="003D17C7" w:rsidRDefault="003D17C7" w:rsidP="00D277FC">
      <w:pPr>
        <w:numPr>
          <w:ilvl w:val="2"/>
          <w:numId w:val="73"/>
        </w:numPr>
        <w:suppressAutoHyphens/>
        <w:ind w:left="0" w:firstLine="567"/>
        <w:contextualSpacing/>
        <w:jc w:val="both"/>
        <w:rPr>
          <w:color w:val="000000" w:themeColor="text1"/>
          <w:lang w:eastAsia="ar-SA"/>
        </w:rPr>
      </w:pPr>
      <w:r w:rsidRPr="003D17C7">
        <w:rPr>
          <w:color w:val="000000" w:themeColor="text1"/>
          <w:lang w:eastAsia="ar-SA"/>
        </w:rPr>
        <w:t>Уменьшения ранее доведенных Заказчику лимитов бюджетных обязательств на период выполнения Работ по Контракту, которые влекут изменение сроков их начала и окончания более чем на один месяц, и (или) уменьшения цены Контракта. В этом случае изменение сроков исполнения Контракта осуществляется по соглашению Сторон в порядке, предусмотренном положениями раздела 16 Контракта.</w:t>
      </w:r>
    </w:p>
    <w:p w14:paraId="0F6C59ED" w14:textId="77777777" w:rsidR="003D17C7" w:rsidRPr="003D17C7" w:rsidRDefault="003D17C7" w:rsidP="00D277FC">
      <w:pPr>
        <w:numPr>
          <w:ilvl w:val="1"/>
          <w:numId w:val="73"/>
        </w:numPr>
        <w:suppressAutoHyphens/>
        <w:ind w:left="0" w:firstLine="567"/>
        <w:contextualSpacing/>
        <w:jc w:val="both"/>
        <w:rPr>
          <w:color w:val="000000" w:themeColor="text1"/>
          <w:lang w:eastAsia="ar-SA"/>
        </w:rPr>
      </w:pPr>
      <w:r w:rsidRPr="003D17C7">
        <w:rPr>
          <w:color w:val="000000" w:themeColor="text1"/>
          <w:lang w:eastAsia="ar-SA"/>
        </w:rPr>
        <w:lastRenderedPageBreak/>
        <w:t xml:space="preserve"> За нарушение Графика выполнения Работ по Контракту Подрядчик несет ответственность перед Заказчиком, если не докажет, что допущенные нарушения обусловлены действиями (бездействием) Заказчика.</w:t>
      </w:r>
    </w:p>
    <w:p w14:paraId="4AC290EB" w14:textId="77777777" w:rsidR="003D17C7" w:rsidRPr="003D17C7" w:rsidRDefault="003D17C7" w:rsidP="00D277FC">
      <w:pPr>
        <w:numPr>
          <w:ilvl w:val="1"/>
          <w:numId w:val="73"/>
        </w:numPr>
        <w:suppressAutoHyphens/>
        <w:ind w:left="0" w:firstLine="567"/>
        <w:contextualSpacing/>
        <w:jc w:val="both"/>
        <w:rPr>
          <w:color w:val="000000" w:themeColor="text1"/>
          <w:lang w:eastAsia="ar-SA"/>
        </w:rPr>
      </w:pPr>
      <w:r w:rsidRPr="003D17C7">
        <w:rPr>
          <w:color w:val="000000" w:themeColor="text1"/>
          <w:lang w:eastAsia="ar-SA"/>
        </w:rPr>
        <w:t xml:space="preserve">2.5. В случаях нарушения Заказчиком более чем на один месяц сроков исполнения обязательств, предусмотренных пунктами 5.1.1 – 5.1.8 Контракта, которые привели к невозможности исполнения Подрядчиком обязательств по Контракту и если исполнение таких обязательств Подрядчиком технологически и (или) организационно взаимосвязано с завершением исполнения обязательств Заказчиком, сроки исполнения Подрядчиком таких обязательств могут быть продлены на период, равный просрочке выполнения обязательств Заказчиком. В этом случае Стороны заключают дополнительное соглашение о продлении сроков Контракта в порядке, предусмотренном пунктом 16.14. Контракта. </w:t>
      </w:r>
    </w:p>
    <w:p w14:paraId="253E6D93" w14:textId="77777777" w:rsidR="003D17C7" w:rsidRPr="003D17C7" w:rsidRDefault="003D17C7" w:rsidP="003D17C7">
      <w:pPr>
        <w:suppressAutoHyphens/>
        <w:ind w:left="720"/>
        <w:contextualSpacing/>
        <w:jc w:val="both"/>
        <w:rPr>
          <w:color w:val="000000" w:themeColor="text1"/>
          <w:lang w:eastAsia="ar-SA"/>
        </w:rPr>
      </w:pPr>
    </w:p>
    <w:p w14:paraId="66FE70F3" w14:textId="77777777" w:rsidR="003D17C7" w:rsidRPr="003D17C7" w:rsidRDefault="003D17C7" w:rsidP="00D277FC">
      <w:pPr>
        <w:numPr>
          <w:ilvl w:val="0"/>
          <w:numId w:val="73"/>
        </w:numPr>
        <w:suppressAutoHyphens/>
        <w:contextualSpacing/>
        <w:jc w:val="center"/>
        <w:rPr>
          <w:b/>
          <w:color w:val="000000" w:themeColor="text1"/>
          <w:lang w:eastAsia="ar-SA"/>
        </w:rPr>
      </w:pPr>
      <w:r w:rsidRPr="003D17C7">
        <w:rPr>
          <w:b/>
          <w:bCs/>
          <w:color w:val="000000" w:themeColor="text1"/>
          <w:lang w:eastAsia="ar-SA"/>
        </w:rPr>
        <w:t xml:space="preserve">ЦЕНА </w:t>
      </w:r>
      <w:r w:rsidRPr="003D17C7">
        <w:rPr>
          <w:b/>
          <w:caps/>
          <w:color w:val="000000" w:themeColor="text1"/>
          <w:lang w:eastAsia="ar-SA"/>
        </w:rPr>
        <w:t>контракта</w:t>
      </w:r>
      <w:r w:rsidRPr="003D17C7">
        <w:rPr>
          <w:b/>
          <w:bCs/>
          <w:color w:val="000000" w:themeColor="text1"/>
          <w:lang w:eastAsia="ar-SA"/>
        </w:rPr>
        <w:t xml:space="preserve"> И ПОРЯДОК ОПЛАТЫ</w:t>
      </w:r>
    </w:p>
    <w:p w14:paraId="4A3FFE3B" w14:textId="77777777" w:rsidR="003D17C7" w:rsidRPr="003D17C7" w:rsidRDefault="003D17C7" w:rsidP="00D277FC">
      <w:pPr>
        <w:numPr>
          <w:ilvl w:val="1"/>
          <w:numId w:val="73"/>
        </w:numPr>
        <w:suppressAutoHyphens/>
        <w:ind w:left="0" w:firstLine="567"/>
        <w:contextualSpacing/>
        <w:jc w:val="both"/>
        <w:rPr>
          <w:color w:val="000000" w:themeColor="text1"/>
          <w:lang w:eastAsia="ar-SA"/>
        </w:rPr>
      </w:pPr>
      <w:r w:rsidRPr="003D17C7">
        <w:rPr>
          <w:color w:val="000000" w:themeColor="text1"/>
          <w:lang w:eastAsia="ar-SA"/>
        </w:rPr>
        <w:t xml:space="preserve">Цена Контракта является твердой, определена на весь срок исполнения контракта и включает в себя прибыль Подрядчика, уплату налогов, сборов, других обязательных платежей и иных расходов Подрядчика, связанных с выполнением обязательств по Контракту, при котором цена Контракта (цена Работ) составляет </w:t>
      </w:r>
      <w:r w:rsidRPr="003D17C7">
        <w:rPr>
          <w:rFonts w:eastAsia="Calibri"/>
          <w:color w:val="000000" w:themeColor="text1"/>
          <w:lang w:eastAsia="ar-SA"/>
        </w:rPr>
        <w:t xml:space="preserve">_________________ </w:t>
      </w:r>
      <w:r w:rsidRPr="003D17C7">
        <w:rPr>
          <w:color w:val="000000" w:themeColor="text1"/>
          <w:lang w:eastAsia="ar-SA"/>
        </w:rPr>
        <w:t>рублей (</w:t>
      </w:r>
      <w:r w:rsidRPr="003D17C7">
        <w:rPr>
          <w:color w:val="000000" w:themeColor="text1"/>
          <w:u w:val="single"/>
          <w:lang w:eastAsia="ar-SA"/>
        </w:rPr>
        <w:t>прописью</w:t>
      </w:r>
      <w:r w:rsidRPr="003D17C7">
        <w:rPr>
          <w:color w:val="000000" w:themeColor="text1"/>
          <w:lang w:eastAsia="ar-SA"/>
        </w:rPr>
        <w:t xml:space="preserve">), </w:t>
      </w:r>
      <w:r w:rsidRPr="003D17C7">
        <w:rPr>
          <w:rFonts w:eastAsia="Calibri"/>
          <w:color w:val="000000" w:themeColor="text1"/>
        </w:rPr>
        <w:t xml:space="preserve">в том числе </w:t>
      </w:r>
      <w:r w:rsidRPr="003D17C7">
        <w:rPr>
          <w:rFonts w:eastAsia="Calibri"/>
          <w:color w:val="000000" w:themeColor="text1"/>
          <w:lang w:eastAsia="ar-SA"/>
        </w:rPr>
        <w:t>НДС 20%, что составляет_________________ рублей (</w:t>
      </w:r>
      <w:r w:rsidRPr="003D17C7">
        <w:rPr>
          <w:rFonts w:eastAsia="Calibri"/>
          <w:color w:val="000000" w:themeColor="text1"/>
          <w:u w:val="single"/>
          <w:lang w:eastAsia="ar-SA"/>
        </w:rPr>
        <w:t>прописью</w:t>
      </w:r>
      <w:r w:rsidRPr="003D17C7">
        <w:rPr>
          <w:rFonts w:eastAsia="Calibri"/>
          <w:color w:val="000000" w:themeColor="text1"/>
          <w:lang w:eastAsia="ar-SA"/>
        </w:rPr>
        <w:t xml:space="preserve">). </w:t>
      </w:r>
      <w:r w:rsidRPr="003D17C7">
        <w:rPr>
          <w:rFonts w:eastAsia="Calibri"/>
          <w:i/>
          <w:color w:val="000000" w:themeColor="text1"/>
          <w:lang w:eastAsia="ar-SA"/>
        </w:rPr>
        <w:t>*(или НДС не облагается в связи с установлением для Исполнителя упрощенной системы налогообложения в соответствии со статьей 346.11 Налогового кодекса Российской Федерации).</w:t>
      </w:r>
    </w:p>
    <w:p w14:paraId="1409031D" w14:textId="77777777" w:rsidR="003D17C7" w:rsidRPr="003D17C7" w:rsidRDefault="003D17C7" w:rsidP="003D17C7">
      <w:pPr>
        <w:suppressAutoHyphens/>
        <w:ind w:firstLine="567"/>
        <w:contextualSpacing/>
        <w:jc w:val="both"/>
        <w:rPr>
          <w:color w:val="000000" w:themeColor="text1"/>
          <w:lang w:eastAsia="ar-SA"/>
        </w:rPr>
      </w:pPr>
      <w:r w:rsidRPr="003D17C7">
        <w:rPr>
          <w:color w:val="000000" w:themeColor="text1"/>
          <w:lang w:eastAsia="ar-SA"/>
        </w:rPr>
        <w:t xml:space="preserve">Сумма, подлежащая уплате юридическому 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w:t>
      </w:r>
    </w:p>
    <w:p w14:paraId="38C935AB" w14:textId="77777777" w:rsidR="003D17C7" w:rsidRPr="003D17C7" w:rsidRDefault="003D17C7" w:rsidP="003D17C7">
      <w:pPr>
        <w:suppressAutoHyphens/>
        <w:ind w:firstLine="567"/>
        <w:contextualSpacing/>
        <w:jc w:val="both"/>
        <w:rPr>
          <w:color w:val="000000" w:themeColor="text1"/>
          <w:lang w:eastAsia="ar-SA"/>
        </w:rPr>
      </w:pPr>
      <w:r w:rsidRPr="003D17C7">
        <w:rPr>
          <w:color w:val="000000" w:themeColor="text1"/>
          <w:lang w:eastAsia="ar-SA"/>
        </w:rPr>
        <w:t>Источник финансирования: Бюджет Республики Крым.</w:t>
      </w:r>
    </w:p>
    <w:p w14:paraId="1A1CBB90" w14:textId="77777777" w:rsidR="003D17C7" w:rsidRPr="003D17C7" w:rsidRDefault="003D17C7" w:rsidP="003D17C7">
      <w:pPr>
        <w:suppressAutoHyphens/>
        <w:ind w:firstLine="567"/>
        <w:contextualSpacing/>
        <w:jc w:val="both"/>
        <w:rPr>
          <w:color w:val="000000" w:themeColor="text1"/>
          <w:lang w:eastAsia="ar-SA"/>
        </w:rPr>
      </w:pPr>
      <w:r w:rsidRPr="003D17C7">
        <w:rPr>
          <w:rFonts w:ascii="Times New Roman CYR" w:eastAsia="Calibri" w:hAnsi="Times New Roman CYR" w:cs="Times New Roman CYR"/>
          <w:color w:val="000000" w:themeColor="text1"/>
          <w:lang w:eastAsia="ar-SA"/>
        </w:rPr>
        <w:t>Код вида расходов (КВР) - 466</w:t>
      </w:r>
      <w:r w:rsidRPr="003D17C7">
        <w:rPr>
          <w:color w:val="000000" w:themeColor="text1"/>
          <w:lang w:eastAsia="ar-SA"/>
        </w:rPr>
        <w:t>.</w:t>
      </w:r>
    </w:p>
    <w:p w14:paraId="5B544001" w14:textId="77777777" w:rsidR="003D17C7" w:rsidRPr="003D17C7" w:rsidRDefault="003D17C7" w:rsidP="00D277FC">
      <w:pPr>
        <w:numPr>
          <w:ilvl w:val="2"/>
          <w:numId w:val="73"/>
        </w:numPr>
        <w:suppressAutoHyphens/>
        <w:ind w:left="0" w:firstLine="567"/>
        <w:contextualSpacing/>
        <w:jc w:val="both"/>
        <w:rPr>
          <w:color w:val="000000" w:themeColor="text1"/>
          <w:lang w:eastAsia="ar-SA"/>
        </w:rPr>
      </w:pPr>
      <w:r w:rsidRPr="003D17C7">
        <w:rPr>
          <w:color w:val="000000" w:themeColor="text1"/>
          <w:lang w:eastAsia="ar-SA"/>
        </w:rPr>
        <w:t xml:space="preserve">Расчет цены Контракта приведен в смете контракта (Приложение №4 к Контракту). В случае снижения начальной (максимальной) цены Контракта в ходе закупки к указанной смете контракта, применяется коэффициент снижения стоимости работ, составляющий </w:t>
      </w:r>
      <w:r w:rsidRPr="003D17C7">
        <w:rPr>
          <w:color w:val="000000" w:themeColor="text1"/>
          <w:u w:val="single"/>
          <w:lang w:eastAsia="ar-SA"/>
        </w:rPr>
        <w:t>__________</w:t>
      </w:r>
      <w:r w:rsidRPr="003D17C7">
        <w:rPr>
          <w:color w:val="000000" w:themeColor="text1"/>
          <w:lang w:eastAsia="ar-SA"/>
        </w:rPr>
        <w:t>, который определяется после подведения итогов закупки как отношение цены Контракта, предложенной Подрядчиком, к начальной (максимальной) цене Контракта.</w:t>
      </w:r>
    </w:p>
    <w:p w14:paraId="4A284526" w14:textId="77777777" w:rsidR="003D17C7" w:rsidRPr="003D17C7" w:rsidRDefault="003D17C7" w:rsidP="00D277FC">
      <w:pPr>
        <w:numPr>
          <w:ilvl w:val="2"/>
          <w:numId w:val="73"/>
        </w:numPr>
        <w:suppressAutoHyphens/>
        <w:ind w:left="0" w:firstLine="567"/>
        <w:contextualSpacing/>
        <w:jc w:val="both"/>
        <w:rPr>
          <w:color w:val="000000" w:themeColor="text1"/>
          <w:lang w:eastAsia="ar-SA"/>
        </w:rPr>
      </w:pPr>
      <w:r w:rsidRPr="003D17C7">
        <w:rPr>
          <w:color w:val="000000" w:themeColor="text1"/>
          <w:lang w:eastAsia="ar-SA"/>
        </w:rPr>
        <w:t>В цену Контракта включены причитающееся Подрядчику вознаграждение и стоимость  всех затрат  Подрядчика, необходимых для выполнения работ, указанных в пункте 1.1 настоящего Контракта, в том числе: расходы по сбору исходных данных, расходы по определению нагрузок для инженерного обеспечения объекта, расходы на осуществление государственной экспертизы, расходы на получение справок, технических условий, подготовительные работы, (совместно с Заказчиком),расходы на выполнение инженерных изысканий, расходы на разработку проектной  и рабочей документации, расходы по оплате счетов за согласование проектной и иной документации с эксплуатирующими организациями, накладные расходы, сметная прибыль, а также все налоги, действующие на момент заключения настоящего Контракта, расходы на проведение подготовительных работ и проведение компенсационных мероприятий, другие затраты, прямо не обозначенные в настоящем Контракте, но необходимость которых вызвана выполнением обязательств Подрядчика в соответствии с пунктом 1.1 настоящего Контракта по согласованию с Заказчиком.</w:t>
      </w:r>
    </w:p>
    <w:p w14:paraId="05F19408" w14:textId="77777777" w:rsidR="003D17C7" w:rsidRPr="003D17C7" w:rsidRDefault="003D17C7" w:rsidP="00D277FC">
      <w:pPr>
        <w:numPr>
          <w:ilvl w:val="1"/>
          <w:numId w:val="73"/>
        </w:numPr>
        <w:suppressAutoHyphens/>
        <w:autoSpaceDE w:val="0"/>
        <w:adjustRightInd w:val="0"/>
        <w:contextualSpacing/>
        <w:jc w:val="both"/>
        <w:rPr>
          <w:color w:val="000000" w:themeColor="text1"/>
          <w:lang w:eastAsia="ar-SA"/>
        </w:rPr>
      </w:pPr>
      <w:r w:rsidRPr="003D17C7">
        <w:rPr>
          <w:color w:val="000000" w:themeColor="text1"/>
          <w:lang w:eastAsia="ar-SA"/>
        </w:rPr>
        <w:t>Аванс в размере 30%(тридцать) процентов от цены Контракта.</w:t>
      </w:r>
    </w:p>
    <w:p w14:paraId="1FC8A67D" w14:textId="77777777" w:rsidR="003D17C7" w:rsidRPr="003D17C7" w:rsidRDefault="003D17C7" w:rsidP="00D277FC">
      <w:pPr>
        <w:numPr>
          <w:ilvl w:val="1"/>
          <w:numId w:val="73"/>
        </w:numPr>
        <w:suppressAutoHyphens/>
        <w:autoSpaceDE w:val="0"/>
        <w:adjustRightInd w:val="0"/>
        <w:contextualSpacing/>
        <w:jc w:val="both"/>
        <w:rPr>
          <w:color w:val="000000" w:themeColor="text1"/>
          <w:lang w:eastAsia="ar-SA"/>
        </w:rPr>
      </w:pPr>
      <w:r w:rsidRPr="003D17C7">
        <w:rPr>
          <w:color w:val="000000" w:themeColor="text1"/>
          <w:lang w:eastAsia="ar-SA"/>
        </w:rPr>
        <w:t xml:space="preserve"> В случае если в ходе исполнения Контракта уполномоченным государственным органом установлены обстоятельства, которые являются основанием для уплаты Подрядчиком НДС, последний не вправе требовать от Заказчика увеличения цены Контракта на сумму НДС.</w:t>
      </w:r>
    </w:p>
    <w:p w14:paraId="6FA7C9FF" w14:textId="77777777" w:rsidR="003D17C7" w:rsidRPr="003D17C7" w:rsidRDefault="003D17C7" w:rsidP="00D277FC">
      <w:pPr>
        <w:numPr>
          <w:ilvl w:val="1"/>
          <w:numId w:val="73"/>
        </w:numPr>
        <w:suppressAutoHyphens/>
        <w:autoSpaceDE w:val="0"/>
        <w:adjustRightInd w:val="0"/>
        <w:ind w:left="0" w:firstLine="567"/>
        <w:contextualSpacing/>
        <w:jc w:val="both"/>
        <w:rPr>
          <w:color w:val="000000" w:themeColor="text1"/>
          <w:lang w:eastAsia="ar-SA"/>
        </w:rPr>
      </w:pPr>
      <w:r w:rsidRPr="003D17C7">
        <w:rPr>
          <w:color w:val="000000" w:themeColor="text1"/>
          <w:lang w:eastAsia="ar-SA"/>
        </w:rPr>
        <w:t>Платежи по Контракту осуществляются в пределах лимитов бюджетных обязательств на соответствующий финансовый год.</w:t>
      </w:r>
    </w:p>
    <w:p w14:paraId="12FD2B82" w14:textId="77777777" w:rsidR="003D17C7" w:rsidRPr="003D17C7" w:rsidRDefault="003D17C7" w:rsidP="00D277FC">
      <w:pPr>
        <w:numPr>
          <w:ilvl w:val="1"/>
          <w:numId w:val="73"/>
        </w:numPr>
        <w:suppressAutoHyphens/>
        <w:autoSpaceDE w:val="0"/>
        <w:adjustRightInd w:val="0"/>
        <w:ind w:left="0" w:firstLine="567"/>
        <w:contextualSpacing/>
        <w:jc w:val="both"/>
        <w:rPr>
          <w:color w:val="000000" w:themeColor="text1"/>
          <w:lang w:eastAsia="ar-SA"/>
        </w:rPr>
      </w:pPr>
      <w:r w:rsidRPr="003D17C7">
        <w:rPr>
          <w:color w:val="000000" w:themeColor="text1"/>
          <w:lang w:eastAsia="ar-SA"/>
        </w:rPr>
        <w:lastRenderedPageBreak/>
        <w:t xml:space="preserve">Подрядчик не вправе требовать увеличения цены Контракта, установленной </w:t>
      </w:r>
      <w:hyperlink w:anchor="sub_10031" w:history="1">
        <w:r w:rsidRPr="003D17C7">
          <w:rPr>
            <w:color w:val="000000" w:themeColor="text1"/>
            <w:lang w:eastAsia="ar-SA"/>
          </w:rPr>
          <w:t>пунктом 3.1</w:t>
        </w:r>
      </w:hyperlink>
      <w:r w:rsidRPr="003D17C7">
        <w:rPr>
          <w:color w:val="000000" w:themeColor="text1"/>
          <w:lang w:eastAsia="ar-SA"/>
        </w:rPr>
        <w:t xml:space="preserve"> Контракта, а Заказчик ее уменьшения, в том числе в случае, когда в момент заключения Контракта </w:t>
      </w:r>
    </w:p>
    <w:p w14:paraId="157AD50C" w14:textId="77777777" w:rsidR="003D17C7" w:rsidRPr="003D17C7" w:rsidRDefault="003D17C7" w:rsidP="003D17C7">
      <w:pPr>
        <w:suppressAutoHyphens/>
        <w:autoSpaceDE w:val="0"/>
        <w:adjustRightInd w:val="0"/>
        <w:jc w:val="both"/>
        <w:rPr>
          <w:color w:val="000000" w:themeColor="text1"/>
          <w:lang w:eastAsia="ar-SA"/>
        </w:rPr>
      </w:pPr>
      <w:r w:rsidRPr="003D17C7">
        <w:rPr>
          <w:color w:val="000000" w:themeColor="text1"/>
          <w:lang w:eastAsia="ar-SA"/>
        </w:rPr>
        <w:t>исключалась возможность предусмотреть полный объем подлежащих выполнению работ или необходимых для этого расходов, за исключением следующих случаев:</w:t>
      </w:r>
    </w:p>
    <w:p w14:paraId="244BF764" w14:textId="110E628A" w:rsidR="003D17C7" w:rsidRPr="003D17C7" w:rsidRDefault="003D17C7" w:rsidP="00D277FC">
      <w:pPr>
        <w:numPr>
          <w:ilvl w:val="2"/>
          <w:numId w:val="73"/>
        </w:numPr>
        <w:suppressAutoHyphens/>
        <w:autoSpaceDE w:val="0"/>
        <w:adjustRightInd w:val="0"/>
        <w:ind w:left="0" w:firstLine="567"/>
        <w:contextualSpacing/>
        <w:jc w:val="both"/>
        <w:rPr>
          <w:color w:val="000000" w:themeColor="text1"/>
          <w:lang w:eastAsia="ar-SA"/>
        </w:rPr>
      </w:pPr>
      <w:bookmarkStart w:id="10" w:name="sub_100331"/>
      <w:r w:rsidRPr="003D17C7">
        <w:rPr>
          <w:color w:val="000000" w:themeColor="text1"/>
          <w:lang w:eastAsia="ar-SA"/>
        </w:rPr>
        <w:t xml:space="preserve">Наступление обстоятельств непреодолимой силы, вследствие </w:t>
      </w:r>
      <w:bookmarkEnd w:id="10"/>
      <w:r w:rsidRPr="003D17C7">
        <w:rPr>
          <w:color w:val="000000" w:themeColor="text1"/>
          <w:lang w:eastAsia="ar-SA"/>
        </w:rPr>
        <w:t xml:space="preserve">которых исполнение Контракта без изменения его цены невозможно в случае, если возможность изменения данного условия предусмотрена законодательством Российской Федерации о контрактной системе в сфере закупок. </w:t>
      </w:r>
    </w:p>
    <w:p w14:paraId="115E7C7D" w14:textId="002A8272" w:rsidR="003D17C7" w:rsidRPr="003D17C7" w:rsidRDefault="003D17C7" w:rsidP="00D277FC">
      <w:pPr>
        <w:numPr>
          <w:ilvl w:val="2"/>
          <w:numId w:val="73"/>
        </w:numPr>
        <w:suppressAutoHyphens/>
        <w:autoSpaceDE w:val="0"/>
        <w:adjustRightInd w:val="0"/>
        <w:ind w:left="0" w:firstLine="567"/>
        <w:contextualSpacing/>
        <w:jc w:val="both"/>
        <w:rPr>
          <w:color w:val="000000" w:themeColor="text1"/>
        </w:rPr>
      </w:pPr>
      <w:bookmarkStart w:id="11" w:name="sub_100332"/>
      <w:r w:rsidRPr="003D17C7">
        <w:rPr>
          <w:color w:val="000000" w:themeColor="text1"/>
          <w:lang w:eastAsia="ar-SA"/>
        </w:rPr>
        <w:t xml:space="preserve">Уменьшения ранее доведенных Заказчику лимитов </w:t>
      </w:r>
      <w:bookmarkEnd w:id="11"/>
      <w:r w:rsidRPr="003D17C7">
        <w:rPr>
          <w:color w:val="000000" w:themeColor="text1"/>
          <w:lang w:eastAsia="ar-SA"/>
        </w:rPr>
        <w:t xml:space="preserve">бюджетных </w:t>
      </w:r>
      <w:r w:rsidRPr="003D17C7">
        <w:rPr>
          <w:color w:val="000000" w:themeColor="text1"/>
        </w:rPr>
        <w:t xml:space="preserve">обязательств на период выполнения Работ по Контракту, которые влекут уменьшение цены Контракта. </w:t>
      </w:r>
    </w:p>
    <w:p w14:paraId="70DA93FC" w14:textId="77777777" w:rsidR="003D17C7" w:rsidRPr="003D17C7" w:rsidRDefault="003D17C7" w:rsidP="00D277FC">
      <w:pPr>
        <w:numPr>
          <w:ilvl w:val="2"/>
          <w:numId w:val="73"/>
        </w:numPr>
        <w:suppressAutoHyphens/>
        <w:autoSpaceDE w:val="0"/>
        <w:adjustRightInd w:val="0"/>
        <w:ind w:left="0" w:firstLine="567"/>
        <w:contextualSpacing/>
        <w:jc w:val="both"/>
        <w:rPr>
          <w:color w:val="000000" w:themeColor="text1"/>
        </w:rPr>
      </w:pPr>
      <w:r w:rsidRPr="003D17C7">
        <w:rPr>
          <w:color w:val="000000" w:themeColor="text1"/>
        </w:rPr>
        <w:t>Внесения Заказчиком изменений в задание на проектирование и (или) задание на выполнение инженерных изысканий, которые соответственно влекут увеличение или уменьшение цены Контракта, указанной в пункте 3.1 Контракта, до 10 (десяти) процентов цены Контракта.</w:t>
      </w:r>
    </w:p>
    <w:p w14:paraId="0C6C1CD1" w14:textId="77777777" w:rsidR="003D17C7" w:rsidRPr="003D17C7" w:rsidRDefault="003D17C7" w:rsidP="00D277FC">
      <w:pPr>
        <w:numPr>
          <w:ilvl w:val="1"/>
          <w:numId w:val="73"/>
        </w:numPr>
        <w:suppressAutoHyphens/>
        <w:autoSpaceDE w:val="0"/>
        <w:adjustRightInd w:val="0"/>
        <w:ind w:left="0" w:firstLine="567"/>
        <w:contextualSpacing/>
        <w:jc w:val="both"/>
        <w:rPr>
          <w:color w:val="000000" w:themeColor="text1"/>
          <w:lang w:eastAsia="ar-SA"/>
        </w:rPr>
      </w:pPr>
      <w:r w:rsidRPr="003D17C7">
        <w:rPr>
          <w:color w:val="000000" w:themeColor="text1"/>
          <w:lang w:eastAsia="ar-SA"/>
        </w:rPr>
        <w:t>Оплата по Контракту осуществляется в пределах цены Контракта в виде авансового и окончательного платежей, в пределах лимитов бюджетных обязательств и фактически доведенных на соответствующий финансовый год.</w:t>
      </w:r>
    </w:p>
    <w:p w14:paraId="2A9A318E" w14:textId="77777777" w:rsidR="003D17C7" w:rsidRPr="003D17C7" w:rsidRDefault="003D17C7" w:rsidP="003D17C7">
      <w:pPr>
        <w:suppressAutoHyphens/>
        <w:ind w:firstLine="567"/>
        <w:contextualSpacing/>
        <w:jc w:val="both"/>
        <w:rPr>
          <w:color w:val="000000" w:themeColor="text1"/>
          <w:lang w:eastAsia="ar-SA"/>
        </w:rPr>
      </w:pPr>
      <w:r w:rsidRPr="003D17C7">
        <w:rPr>
          <w:color w:val="000000" w:themeColor="text1"/>
          <w:lang w:eastAsia="ar-SA"/>
        </w:rPr>
        <w:t>Способ оплаты по Контракту - перечисление Заказчиком денежных средств на расчетный счет Подрядчика. Обязанности Заказчика в части оплаты по Контракту считаются исполненными со дня списания денежных средств со счета Заказчика.</w:t>
      </w:r>
    </w:p>
    <w:p w14:paraId="786BCDD4" w14:textId="77777777" w:rsidR="003D17C7" w:rsidRPr="003D17C7" w:rsidRDefault="003D17C7" w:rsidP="00D277FC">
      <w:pPr>
        <w:numPr>
          <w:ilvl w:val="1"/>
          <w:numId w:val="73"/>
        </w:numPr>
        <w:suppressAutoHyphens/>
        <w:ind w:left="0" w:firstLine="567"/>
        <w:contextualSpacing/>
        <w:jc w:val="both"/>
        <w:rPr>
          <w:color w:val="000000" w:themeColor="text1"/>
          <w:lang w:eastAsia="ar-SA"/>
        </w:rPr>
      </w:pPr>
      <w:r w:rsidRPr="003D17C7">
        <w:rPr>
          <w:color w:val="000000" w:themeColor="text1"/>
          <w:lang w:eastAsia="ar-SA"/>
        </w:rPr>
        <w:t>Окончательная оплата производится по итогам получения положительного заключения государственной экспертизы проектной документации и результатов инженерных изысканий в течение 7 (семи) рабочих дней со дня подписания Сторонами акта приемки выполненных работ и предоставления Подрядчиком счета на оплату, счета-фактуры (при необходимости), при условии фактического финансирования.</w:t>
      </w:r>
    </w:p>
    <w:p w14:paraId="5AC43586" w14:textId="77777777" w:rsidR="003D17C7" w:rsidRPr="003D17C7" w:rsidRDefault="003D17C7" w:rsidP="00D277FC">
      <w:pPr>
        <w:numPr>
          <w:ilvl w:val="1"/>
          <w:numId w:val="73"/>
        </w:numPr>
        <w:suppressAutoHyphens/>
        <w:ind w:left="0" w:firstLine="709"/>
        <w:contextualSpacing/>
        <w:jc w:val="both"/>
        <w:rPr>
          <w:color w:val="000000" w:themeColor="text1"/>
          <w:lang w:eastAsia="ar-SA"/>
        </w:rPr>
      </w:pPr>
      <w:r w:rsidRPr="003D17C7">
        <w:rPr>
          <w:color w:val="000000" w:themeColor="text1"/>
          <w:lang w:eastAsia="ar-SA"/>
        </w:rPr>
        <w:t>В случае изменения расчетного счета Подрядчик обязан в течение двух рабочих дней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Контракте расчетный счет Подрядчика, несет Подрядчик.</w:t>
      </w:r>
    </w:p>
    <w:p w14:paraId="34464B18" w14:textId="77777777" w:rsidR="003D17C7" w:rsidRPr="003D17C7" w:rsidRDefault="003D17C7" w:rsidP="00D277FC">
      <w:pPr>
        <w:numPr>
          <w:ilvl w:val="1"/>
          <w:numId w:val="73"/>
        </w:numPr>
        <w:suppressAutoHyphens/>
        <w:ind w:left="0" w:firstLine="709"/>
        <w:contextualSpacing/>
        <w:jc w:val="both"/>
        <w:rPr>
          <w:color w:val="000000" w:themeColor="text1"/>
          <w:lang w:eastAsia="ar-SA"/>
        </w:rPr>
      </w:pPr>
      <w:r w:rsidRPr="003D17C7">
        <w:rPr>
          <w:color w:val="000000" w:themeColor="text1"/>
          <w:lang w:eastAsia="ar-SA"/>
        </w:rPr>
        <w:t>Работы, предусмотренные пунктом 1.1. Контракта, выполняются за счет бюджета Республики Крым.</w:t>
      </w:r>
    </w:p>
    <w:p w14:paraId="07BBA366" w14:textId="77777777" w:rsidR="003D17C7" w:rsidRPr="003D17C7" w:rsidRDefault="003D17C7" w:rsidP="00D277FC">
      <w:pPr>
        <w:numPr>
          <w:ilvl w:val="1"/>
          <w:numId w:val="73"/>
        </w:numPr>
        <w:suppressAutoHyphens/>
        <w:ind w:left="0" w:firstLine="709"/>
        <w:contextualSpacing/>
        <w:jc w:val="both"/>
        <w:rPr>
          <w:color w:val="000000" w:themeColor="text1"/>
          <w:lang w:eastAsia="ar-SA"/>
        </w:rPr>
      </w:pPr>
      <w:r w:rsidRPr="003D17C7">
        <w:rPr>
          <w:rFonts w:eastAsia="Calibri"/>
          <w:color w:val="000000" w:themeColor="text1"/>
        </w:rPr>
        <w:t>В случае имеющихся неоплаченных неустоек (штрафов, пеней), предусмотренных разделом 11 настоящего Контракта, Заказчик вправе удержать сумму неустойки (штрафа, пени) из суммы, подлежащей оплате за выполненные работы.</w:t>
      </w:r>
    </w:p>
    <w:p w14:paraId="44784510" w14:textId="77777777" w:rsidR="003D17C7" w:rsidRPr="003D17C7" w:rsidRDefault="003D17C7" w:rsidP="003D17C7">
      <w:pPr>
        <w:suppressAutoHyphens/>
        <w:ind w:firstLine="567"/>
        <w:jc w:val="center"/>
        <w:rPr>
          <w:rFonts w:eastAsia="Calibri"/>
          <w:b/>
          <w:color w:val="000000" w:themeColor="text1"/>
          <w:lang w:eastAsia="ar-SA"/>
        </w:rPr>
      </w:pPr>
    </w:p>
    <w:p w14:paraId="54FE5BD1" w14:textId="77777777" w:rsidR="003D17C7" w:rsidRPr="003D17C7" w:rsidRDefault="003D17C7" w:rsidP="00D277FC">
      <w:pPr>
        <w:numPr>
          <w:ilvl w:val="0"/>
          <w:numId w:val="73"/>
        </w:numPr>
        <w:suppressAutoHyphens/>
        <w:contextualSpacing/>
        <w:jc w:val="center"/>
        <w:rPr>
          <w:b/>
          <w:bCs/>
          <w:caps/>
          <w:color w:val="000000" w:themeColor="text1"/>
          <w:lang w:eastAsia="ar-SA"/>
        </w:rPr>
      </w:pPr>
      <w:r w:rsidRPr="003D17C7">
        <w:rPr>
          <w:b/>
          <w:bCs/>
          <w:caps/>
          <w:color w:val="000000" w:themeColor="text1"/>
          <w:lang w:eastAsia="ar-SA"/>
        </w:rPr>
        <w:t>Сроки выполнения работ и порядок сдачи – приемки работ</w:t>
      </w:r>
    </w:p>
    <w:p w14:paraId="3D153512" w14:textId="77777777" w:rsidR="003D17C7" w:rsidRPr="003D17C7" w:rsidRDefault="003D17C7" w:rsidP="00D277FC">
      <w:pPr>
        <w:numPr>
          <w:ilvl w:val="1"/>
          <w:numId w:val="73"/>
        </w:numPr>
        <w:suppressAutoHyphens/>
        <w:ind w:left="0" w:firstLine="709"/>
        <w:contextualSpacing/>
        <w:jc w:val="both"/>
        <w:rPr>
          <w:rFonts w:eastAsia="Calibri"/>
          <w:color w:val="000000" w:themeColor="text1"/>
        </w:rPr>
      </w:pPr>
      <w:r w:rsidRPr="003D17C7">
        <w:rPr>
          <w:rFonts w:eastAsia="Calibri"/>
          <w:color w:val="000000" w:themeColor="text1"/>
        </w:rPr>
        <w:t xml:space="preserve">Срок выполнения работ устанавливается в соответствии с графиком выполнения работ, являющимся неотъемлемой частью настоящего Контракта (по форме Приложения № 3). </w:t>
      </w:r>
    </w:p>
    <w:p w14:paraId="71A1CCB3" w14:textId="77777777" w:rsidR="003D17C7" w:rsidRPr="003D17C7" w:rsidRDefault="003D17C7" w:rsidP="00D277FC">
      <w:pPr>
        <w:numPr>
          <w:ilvl w:val="1"/>
          <w:numId w:val="73"/>
        </w:numPr>
        <w:suppressAutoHyphens/>
        <w:ind w:left="0" w:firstLine="709"/>
        <w:contextualSpacing/>
        <w:jc w:val="both"/>
        <w:rPr>
          <w:rFonts w:eastAsia="Calibri"/>
          <w:color w:val="000000" w:themeColor="text1"/>
        </w:rPr>
      </w:pPr>
      <w:r w:rsidRPr="003D17C7">
        <w:rPr>
          <w:rFonts w:eastAsia="Calibri"/>
          <w:color w:val="000000" w:themeColor="text1"/>
        </w:rPr>
        <w:t>Начало Работ – со дня подписания Контракта.</w:t>
      </w:r>
    </w:p>
    <w:p w14:paraId="6736F512" w14:textId="77777777" w:rsidR="003D17C7" w:rsidRPr="003D17C7" w:rsidRDefault="003D17C7" w:rsidP="00D277FC">
      <w:pPr>
        <w:numPr>
          <w:ilvl w:val="1"/>
          <w:numId w:val="73"/>
        </w:numPr>
        <w:suppressAutoHyphens/>
        <w:ind w:left="0" w:firstLine="709"/>
        <w:contextualSpacing/>
        <w:jc w:val="both"/>
        <w:rPr>
          <w:rFonts w:eastAsia="Calibri"/>
          <w:color w:val="000000" w:themeColor="text1"/>
        </w:rPr>
      </w:pPr>
      <w:r w:rsidRPr="003D17C7">
        <w:rPr>
          <w:rFonts w:eastAsia="Calibri"/>
          <w:color w:val="000000" w:themeColor="text1"/>
        </w:rPr>
        <w:t>Срок окончания выполнения Работ, предоставления Проектной документации и результатов Инженерных изысканий, положительного заключения государственной экспертизы Проектной документации и результатов Инженерных изысканий, положительного заключения государственной экспертизы о достоверности определения сметной стоимости строительства (реконструкции) Объекта, предоставления Рабочей документации - не позднее 30 мая 2025 года.</w:t>
      </w:r>
    </w:p>
    <w:p w14:paraId="4264B218" w14:textId="77777777" w:rsidR="003D17C7" w:rsidRPr="003D17C7" w:rsidRDefault="003D17C7" w:rsidP="00D277FC">
      <w:pPr>
        <w:numPr>
          <w:ilvl w:val="1"/>
          <w:numId w:val="73"/>
        </w:numPr>
        <w:suppressAutoHyphens/>
        <w:ind w:left="0" w:firstLine="709"/>
        <w:contextualSpacing/>
        <w:jc w:val="both"/>
        <w:rPr>
          <w:rFonts w:eastAsia="Calibri"/>
          <w:color w:val="000000" w:themeColor="text1"/>
        </w:rPr>
      </w:pPr>
      <w:r w:rsidRPr="003D17C7">
        <w:rPr>
          <w:rFonts w:eastAsia="Calibri"/>
          <w:color w:val="000000" w:themeColor="text1"/>
        </w:rPr>
        <w:t>На момент заключения настоящего Контракта дата окончания работ, определенная графиком выполнения работ, является исходной для имущественных санкций в случаях нарушения сроков выполнения работ.</w:t>
      </w:r>
    </w:p>
    <w:p w14:paraId="2C11148B" w14:textId="77777777" w:rsidR="003D17C7" w:rsidRPr="003D17C7" w:rsidRDefault="003D17C7" w:rsidP="003D17C7">
      <w:pPr>
        <w:suppressAutoHyphens/>
        <w:ind w:left="709"/>
        <w:contextualSpacing/>
        <w:jc w:val="both"/>
        <w:rPr>
          <w:rFonts w:eastAsia="Calibri"/>
          <w:color w:val="000000" w:themeColor="text1"/>
        </w:rPr>
      </w:pPr>
    </w:p>
    <w:p w14:paraId="264DD976" w14:textId="77777777" w:rsidR="003D17C7" w:rsidRPr="003D17C7" w:rsidRDefault="003D17C7" w:rsidP="003D17C7">
      <w:pPr>
        <w:suppressAutoHyphens/>
        <w:ind w:firstLine="567"/>
        <w:jc w:val="center"/>
        <w:rPr>
          <w:rFonts w:eastAsia="Calibri"/>
          <w:b/>
          <w:color w:val="000000" w:themeColor="text1"/>
          <w:lang w:eastAsia="ar-SA"/>
        </w:rPr>
      </w:pPr>
    </w:p>
    <w:p w14:paraId="139C49DA" w14:textId="77777777" w:rsidR="003D17C7" w:rsidRPr="003D17C7" w:rsidRDefault="003D17C7" w:rsidP="00D277FC">
      <w:pPr>
        <w:numPr>
          <w:ilvl w:val="0"/>
          <w:numId w:val="73"/>
        </w:numPr>
        <w:suppressAutoHyphens/>
        <w:contextualSpacing/>
        <w:jc w:val="center"/>
        <w:rPr>
          <w:b/>
          <w:color w:val="000000" w:themeColor="text1"/>
          <w:lang w:eastAsia="ar-SA"/>
        </w:rPr>
      </w:pPr>
      <w:r w:rsidRPr="003D17C7">
        <w:rPr>
          <w:b/>
          <w:color w:val="000000" w:themeColor="text1"/>
          <w:lang w:eastAsia="ar-SA"/>
        </w:rPr>
        <w:t xml:space="preserve">ПРАВА И ОБЯЗАННОСТИ СТОРОН </w:t>
      </w:r>
    </w:p>
    <w:p w14:paraId="6DC9FCB2" w14:textId="77777777" w:rsidR="003D17C7" w:rsidRPr="003D17C7" w:rsidRDefault="003D17C7" w:rsidP="00D277FC">
      <w:pPr>
        <w:numPr>
          <w:ilvl w:val="1"/>
          <w:numId w:val="73"/>
        </w:numPr>
        <w:suppressAutoHyphens/>
        <w:ind w:left="0" w:firstLine="567"/>
        <w:rPr>
          <w:rFonts w:eastAsia="Calibri"/>
          <w:b/>
          <w:color w:val="000000" w:themeColor="text1"/>
          <w:lang w:val="x-none" w:eastAsia="x-none"/>
        </w:rPr>
      </w:pPr>
      <w:r w:rsidRPr="003D17C7">
        <w:rPr>
          <w:rFonts w:eastAsia="Calibri"/>
          <w:b/>
          <w:color w:val="000000" w:themeColor="text1"/>
          <w:lang w:val="x-none" w:eastAsia="x-none"/>
        </w:rPr>
        <w:t>Заказчик обязан:</w:t>
      </w:r>
    </w:p>
    <w:p w14:paraId="78F023F5" w14:textId="77777777" w:rsidR="003D17C7" w:rsidRPr="003D17C7" w:rsidRDefault="003D17C7" w:rsidP="00D277FC">
      <w:pPr>
        <w:numPr>
          <w:ilvl w:val="2"/>
          <w:numId w:val="73"/>
        </w:numPr>
        <w:suppressAutoHyphens/>
        <w:ind w:left="0" w:firstLine="567"/>
        <w:jc w:val="both"/>
        <w:rPr>
          <w:rFonts w:eastAsia="Calibri"/>
          <w:color w:val="000000" w:themeColor="text1"/>
          <w:lang w:val="x-none" w:eastAsia="x-none"/>
        </w:rPr>
      </w:pPr>
      <w:r w:rsidRPr="003D17C7">
        <w:rPr>
          <w:rFonts w:eastAsia="Calibri"/>
          <w:color w:val="000000" w:themeColor="text1"/>
          <w:lang w:val="x-none" w:eastAsia="x-none"/>
        </w:rPr>
        <w:t>По запросу Подрядчика, не позднее 5 (пяти) рабочих дней, выдать доверенность на представление интересов Заказчика в уполномоченных органах.</w:t>
      </w:r>
    </w:p>
    <w:p w14:paraId="2FA07267" w14:textId="77777777" w:rsidR="003D17C7" w:rsidRPr="003D17C7" w:rsidRDefault="003D17C7" w:rsidP="00D277FC">
      <w:pPr>
        <w:numPr>
          <w:ilvl w:val="2"/>
          <w:numId w:val="73"/>
        </w:numPr>
        <w:suppressAutoHyphens/>
        <w:ind w:left="0" w:firstLine="567"/>
        <w:jc w:val="both"/>
        <w:rPr>
          <w:rFonts w:eastAsia="Calibri"/>
          <w:color w:val="000000" w:themeColor="text1"/>
          <w:lang w:val="x-none" w:eastAsia="x-none"/>
        </w:rPr>
      </w:pPr>
      <w:r w:rsidRPr="003D17C7">
        <w:rPr>
          <w:rFonts w:eastAsia="Calibri"/>
          <w:color w:val="000000" w:themeColor="text1"/>
          <w:lang w:val="x-none" w:eastAsia="x-none"/>
        </w:rPr>
        <w:lastRenderedPageBreak/>
        <w:t xml:space="preserve">Не позднее 10 (десяти) рабочих дней со дня предоставления Подрядчиком на согласование Графика выполнения работ (по форме согласно Приложению №3 к Контракту), Задания на выполнение инженерных изысканий (по форме согласно Приложению №2 к Контракту), программы Инженерных изысканий, согласовать График выполнения работ, утвердить и передать Подрядчику 1 (один) экземпляр задания на выполнение инженерных изысканий и программу инженерных изысканий, либо направить Подрядчику замечания к содержанию и (или) оформлению указанных документов с указанием срока устранения замечаний и повторного представления документов. </w:t>
      </w:r>
    </w:p>
    <w:p w14:paraId="3951B1C2" w14:textId="77777777" w:rsidR="003D17C7" w:rsidRPr="003D17C7" w:rsidRDefault="003D17C7" w:rsidP="003D17C7">
      <w:pPr>
        <w:ind w:firstLine="709"/>
        <w:jc w:val="both"/>
        <w:rPr>
          <w:rFonts w:eastAsia="Calibri"/>
          <w:color w:val="000000" w:themeColor="text1"/>
          <w:lang w:val="x-none" w:eastAsia="x-none"/>
        </w:rPr>
      </w:pPr>
      <w:r w:rsidRPr="003D17C7">
        <w:rPr>
          <w:rFonts w:eastAsia="Calibri"/>
          <w:color w:val="000000" w:themeColor="text1"/>
          <w:lang w:val="x-none" w:eastAsia="x-none"/>
        </w:rPr>
        <w:t xml:space="preserve">Задание на выполнение инженерных изысканий и программа инженерных изысканий становится неотъемлемой частью Контракта со дня их утверждения Заказчиком. </w:t>
      </w:r>
    </w:p>
    <w:p w14:paraId="0E1D3F3D" w14:textId="77777777" w:rsidR="003D17C7" w:rsidRPr="003D17C7" w:rsidRDefault="003D17C7" w:rsidP="00D277FC">
      <w:pPr>
        <w:numPr>
          <w:ilvl w:val="2"/>
          <w:numId w:val="73"/>
        </w:numPr>
        <w:suppressAutoHyphens/>
        <w:ind w:left="0" w:firstLine="567"/>
        <w:jc w:val="both"/>
        <w:rPr>
          <w:rFonts w:eastAsia="Calibri"/>
          <w:color w:val="000000" w:themeColor="text1"/>
          <w:lang w:val="x-none" w:eastAsia="x-none"/>
        </w:rPr>
      </w:pPr>
      <w:r w:rsidRPr="003D17C7">
        <w:rPr>
          <w:rFonts w:eastAsia="Calibri"/>
          <w:color w:val="000000" w:themeColor="text1"/>
          <w:lang w:val="x-none" w:eastAsia="x-none"/>
        </w:rPr>
        <w:t>Не позднее 10 (десяти) рабочих дней со дня утверждения программы Инженерных изысканий обеспечить доступ Подрядчика на указанный в пункте 1.</w:t>
      </w:r>
      <w:r w:rsidRPr="003D17C7">
        <w:rPr>
          <w:rFonts w:eastAsia="Calibri"/>
          <w:color w:val="000000" w:themeColor="text1"/>
          <w:lang w:eastAsia="x-none"/>
        </w:rPr>
        <w:t>7</w:t>
      </w:r>
      <w:r w:rsidRPr="003D17C7">
        <w:rPr>
          <w:rFonts w:eastAsia="Calibri"/>
          <w:color w:val="000000" w:themeColor="text1"/>
          <w:lang w:val="x-none" w:eastAsia="x-none"/>
        </w:rPr>
        <w:t xml:space="preserve"> Контракта земельный участок в целях выполнения Инженерных изысканий.</w:t>
      </w:r>
    </w:p>
    <w:p w14:paraId="130FBFE2" w14:textId="77777777" w:rsidR="003D17C7" w:rsidRPr="003D17C7" w:rsidRDefault="003D17C7" w:rsidP="00D277FC">
      <w:pPr>
        <w:numPr>
          <w:ilvl w:val="2"/>
          <w:numId w:val="73"/>
        </w:numPr>
        <w:suppressAutoHyphens/>
        <w:ind w:left="0" w:firstLine="567"/>
        <w:jc w:val="both"/>
        <w:rPr>
          <w:rFonts w:eastAsia="Calibri"/>
          <w:color w:val="000000" w:themeColor="text1"/>
          <w:lang w:val="x-none" w:eastAsia="x-none"/>
        </w:rPr>
      </w:pPr>
      <w:r w:rsidRPr="003D17C7">
        <w:rPr>
          <w:rFonts w:eastAsia="Calibri"/>
          <w:color w:val="000000" w:themeColor="text1"/>
          <w:lang w:val="x-none" w:eastAsia="x-none"/>
        </w:rPr>
        <w:t>Не позднее 10 (десяти) рабочих дней со дня получения от Подрядчика документа о выполненных  Инженерных изысканиях и  Проектной документации,  экземпляров выполненных Инженерных изысканий и Проектной документации осуществить их проверку на соответствие заданию на выполнение инженерных изысканий, программе Инженерных изысканий и заданию на проектирование и подписать с Подрядчиком акт согласования Проектной документации и результатов Инженерных изысканий или направить замечания к представленным результатам Инженерных изысканий, Проектной документации с требованием об устранении выявленных недостатков (дефектов) результатов Инженерных изысканий, Проектной документации.</w:t>
      </w:r>
    </w:p>
    <w:p w14:paraId="5E4107D5" w14:textId="77777777" w:rsidR="003D17C7" w:rsidRPr="003D17C7" w:rsidRDefault="003D17C7" w:rsidP="00D277FC">
      <w:pPr>
        <w:numPr>
          <w:ilvl w:val="2"/>
          <w:numId w:val="73"/>
        </w:numPr>
        <w:suppressAutoHyphens/>
        <w:ind w:left="0" w:firstLine="567"/>
        <w:jc w:val="both"/>
        <w:rPr>
          <w:rFonts w:eastAsia="Calibri"/>
          <w:color w:val="000000" w:themeColor="text1"/>
          <w:lang w:val="x-none" w:eastAsia="x-none"/>
        </w:rPr>
      </w:pPr>
      <w:r w:rsidRPr="003D17C7">
        <w:rPr>
          <w:rFonts w:eastAsia="Calibri"/>
          <w:color w:val="000000" w:themeColor="text1"/>
          <w:lang w:val="x-none" w:eastAsia="x-none"/>
        </w:rPr>
        <w:t>Направить в случае просрочки исполнения Подрядчиком обязательств, предусмотренных Контрактом, а также в иных случаях неисполнения или ненадлежащего исполнения Подрядчиком обязательств, предусмотренных Контрактом, требование об оплате неустоек (штрафов, пеней).</w:t>
      </w:r>
    </w:p>
    <w:p w14:paraId="7FD66232" w14:textId="77777777" w:rsidR="003D17C7" w:rsidRPr="003D17C7" w:rsidRDefault="003D17C7" w:rsidP="00D277FC">
      <w:pPr>
        <w:numPr>
          <w:ilvl w:val="2"/>
          <w:numId w:val="73"/>
        </w:numPr>
        <w:suppressAutoHyphens/>
        <w:ind w:left="0" w:firstLine="567"/>
        <w:jc w:val="both"/>
        <w:rPr>
          <w:rFonts w:eastAsia="Calibri"/>
          <w:color w:val="000000" w:themeColor="text1"/>
          <w:lang w:val="x-none" w:eastAsia="x-none"/>
        </w:rPr>
      </w:pPr>
      <w:r w:rsidRPr="003D17C7">
        <w:rPr>
          <w:rFonts w:eastAsia="Calibri"/>
          <w:color w:val="000000" w:themeColor="text1"/>
          <w:lang w:val="x-none" w:eastAsia="x-none"/>
        </w:rPr>
        <w:t xml:space="preserve">Назначить ответственных лиц, уполномоченных осуществлять функции заказчика.  </w:t>
      </w:r>
    </w:p>
    <w:p w14:paraId="5E8226FA" w14:textId="77777777" w:rsidR="003D17C7" w:rsidRPr="003D17C7" w:rsidRDefault="003D17C7" w:rsidP="00D277FC">
      <w:pPr>
        <w:numPr>
          <w:ilvl w:val="2"/>
          <w:numId w:val="73"/>
        </w:numPr>
        <w:suppressAutoHyphens/>
        <w:ind w:left="0" w:firstLine="567"/>
        <w:jc w:val="both"/>
        <w:rPr>
          <w:rFonts w:eastAsia="Calibri"/>
          <w:color w:val="000000" w:themeColor="text1"/>
        </w:rPr>
      </w:pPr>
      <w:r w:rsidRPr="003D17C7">
        <w:rPr>
          <w:rFonts w:eastAsia="Calibri"/>
          <w:color w:val="000000" w:themeColor="text1"/>
        </w:rPr>
        <w:t>Оказывать содействие Подрядчику в ходе выполнения им работ по вопросам, непосредственно связанным с предметом Контракта, и решение которых возможно только при участии Заказчика.</w:t>
      </w:r>
    </w:p>
    <w:p w14:paraId="421E26C0" w14:textId="77777777" w:rsidR="003D17C7" w:rsidRPr="003D17C7" w:rsidRDefault="003D17C7" w:rsidP="00D277FC">
      <w:pPr>
        <w:numPr>
          <w:ilvl w:val="2"/>
          <w:numId w:val="73"/>
        </w:numPr>
        <w:suppressAutoHyphens/>
        <w:ind w:left="0" w:firstLine="567"/>
        <w:jc w:val="both"/>
        <w:rPr>
          <w:rFonts w:eastAsia="Calibri"/>
          <w:color w:val="000000" w:themeColor="text1"/>
        </w:rPr>
      </w:pPr>
      <w:r w:rsidRPr="003D17C7">
        <w:rPr>
          <w:rFonts w:eastAsia="Calibri"/>
          <w:color w:val="000000" w:themeColor="text1"/>
        </w:rPr>
        <w:t>Надлежащим образом выполнить свои обязанности, предусмотренные в иных пунктах Контракта.</w:t>
      </w:r>
    </w:p>
    <w:p w14:paraId="19C17D1A" w14:textId="77777777" w:rsidR="003D17C7" w:rsidRPr="003D17C7" w:rsidRDefault="003D17C7" w:rsidP="00D277FC">
      <w:pPr>
        <w:numPr>
          <w:ilvl w:val="2"/>
          <w:numId w:val="73"/>
        </w:numPr>
        <w:suppressAutoHyphens/>
        <w:ind w:left="0" w:firstLine="567"/>
        <w:jc w:val="both"/>
        <w:rPr>
          <w:rFonts w:eastAsia="Calibri"/>
          <w:color w:val="000000" w:themeColor="text1"/>
        </w:rPr>
      </w:pPr>
      <w:r w:rsidRPr="003D17C7">
        <w:rPr>
          <w:rFonts w:eastAsia="Calibri"/>
          <w:color w:val="000000" w:themeColor="text1"/>
          <w:lang w:eastAsia="ar-SA"/>
        </w:rPr>
        <w:t>Сообщать в письменной форме Подрядчику о недостатках, обнаруженных в ходе выполнения работ, в течение 2 рабочих дней после их обнаружения.</w:t>
      </w:r>
    </w:p>
    <w:p w14:paraId="2EE910C2" w14:textId="77777777" w:rsidR="003D17C7" w:rsidRPr="003D17C7" w:rsidRDefault="003D17C7" w:rsidP="00D277FC">
      <w:pPr>
        <w:numPr>
          <w:ilvl w:val="1"/>
          <w:numId w:val="73"/>
        </w:numPr>
        <w:suppressAutoHyphens/>
        <w:ind w:left="0" w:firstLine="414"/>
        <w:jc w:val="both"/>
        <w:rPr>
          <w:rFonts w:eastAsia="Calibri"/>
          <w:b/>
          <w:color w:val="000000" w:themeColor="text1"/>
        </w:rPr>
      </w:pPr>
      <w:r w:rsidRPr="003D17C7">
        <w:rPr>
          <w:rFonts w:eastAsia="Calibri"/>
          <w:b/>
          <w:color w:val="000000" w:themeColor="text1"/>
        </w:rPr>
        <w:t>Заказчик вправе:</w:t>
      </w:r>
    </w:p>
    <w:p w14:paraId="3E34B2CD" w14:textId="77777777" w:rsidR="003D17C7" w:rsidRPr="003D17C7" w:rsidRDefault="003D17C7" w:rsidP="00D277FC">
      <w:pPr>
        <w:numPr>
          <w:ilvl w:val="2"/>
          <w:numId w:val="73"/>
        </w:numPr>
        <w:suppressAutoHyphens/>
        <w:ind w:left="0" w:firstLine="567"/>
        <w:jc w:val="both"/>
        <w:rPr>
          <w:rFonts w:eastAsia="Calibri"/>
          <w:color w:val="000000" w:themeColor="text1"/>
        </w:rPr>
      </w:pPr>
      <w:r w:rsidRPr="003D17C7">
        <w:rPr>
          <w:rFonts w:eastAsia="Calibri"/>
          <w:color w:val="000000" w:themeColor="text1"/>
        </w:rPr>
        <w:t>Осуществлять контроль за порядком и сроками выполнения работ.</w:t>
      </w:r>
    </w:p>
    <w:p w14:paraId="06BC3187" w14:textId="77777777" w:rsidR="003D17C7" w:rsidRPr="003D17C7" w:rsidRDefault="003D17C7" w:rsidP="00D277FC">
      <w:pPr>
        <w:numPr>
          <w:ilvl w:val="2"/>
          <w:numId w:val="73"/>
        </w:numPr>
        <w:suppressAutoHyphens/>
        <w:ind w:left="0" w:firstLine="567"/>
        <w:jc w:val="both"/>
        <w:rPr>
          <w:rFonts w:eastAsia="Calibri"/>
          <w:color w:val="000000" w:themeColor="text1"/>
        </w:rPr>
      </w:pPr>
      <w:r w:rsidRPr="003D17C7">
        <w:rPr>
          <w:rFonts w:eastAsia="Calibri"/>
          <w:color w:val="000000" w:themeColor="text1"/>
        </w:rPr>
        <w:t>Инициировать изменение (расторжение) Контракта в случаях, предусмотренных законом и настоящим Контрактом.</w:t>
      </w:r>
    </w:p>
    <w:p w14:paraId="7CC4AD5B" w14:textId="77777777" w:rsidR="003D17C7" w:rsidRPr="003D17C7" w:rsidRDefault="003D17C7" w:rsidP="00D277FC">
      <w:pPr>
        <w:numPr>
          <w:ilvl w:val="2"/>
          <w:numId w:val="73"/>
        </w:numPr>
        <w:suppressAutoHyphens/>
        <w:ind w:left="0" w:firstLine="567"/>
        <w:jc w:val="both"/>
        <w:rPr>
          <w:rFonts w:eastAsia="Calibri"/>
          <w:color w:val="000000" w:themeColor="text1"/>
        </w:rPr>
      </w:pPr>
      <w:r w:rsidRPr="003D17C7">
        <w:rPr>
          <w:rFonts w:eastAsia="Calibri"/>
          <w:color w:val="000000" w:themeColor="text1"/>
        </w:rPr>
        <w:t>Если Подрядчик не приступает своевременно к исполнению настоящего Контракта, выполняет работу настолько медленно, что окончание её к сроку становится явно невозможным, нарушает сроки, установленные графиком выполнения работ, Заказчик вправе отказаться от исполнения настоящего Контракта и потребовать возмещения убытков.</w:t>
      </w:r>
    </w:p>
    <w:p w14:paraId="203B676F" w14:textId="77777777" w:rsidR="003D17C7" w:rsidRPr="003D17C7" w:rsidRDefault="003D17C7" w:rsidP="00D277FC">
      <w:pPr>
        <w:numPr>
          <w:ilvl w:val="2"/>
          <w:numId w:val="73"/>
        </w:numPr>
        <w:suppressAutoHyphens/>
        <w:ind w:left="0" w:firstLine="567"/>
        <w:jc w:val="both"/>
        <w:rPr>
          <w:rFonts w:eastAsia="Calibri"/>
          <w:color w:val="000000" w:themeColor="text1"/>
        </w:rPr>
      </w:pPr>
      <w:r w:rsidRPr="003D17C7">
        <w:rPr>
          <w:rFonts w:eastAsia="Calibri"/>
          <w:color w:val="000000" w:themeColor="text1"/>
        </w:rPr>
        <w:t>Не принимать и не оплачивать работы Подрядчика, выполненные самовольно без соответствующего задания.</w:t>
      </w:r>
    </w:p>
    <w:p w14:paraId="21FBCC0B" w14:textId="77777777" w:rsidR="003D17C7" w:rsidRPr="003D17C7" w:rsidRDefault="003D17C7" w:rsidP="00D277FC">
      <w:pPr>
        <w:numPr>
          <w:ilvl w:val="2"/>
          <w:numId w:val="73"/>
        </w:numPr>
        <w:suppressAutoHyphens/>
        <w:ind w:left="0" w:firstLine="567"/>
        <w:jc w:val="both"/>
        <w:rPr>
          <w:rFonts w:eastAsia="Calibri"/>
          <w:color w:val="000000" w:themeColor="text1"/>
        </w:rPr>
      </w:pPr>
      <w:r w:rsidRPr="003D17C7">
        <w:rPr>
          <w:rFonts w:eastAsia="Calibri"/>
          <w:color w:val="000000" w:themeColor="text1"/>
        </w:rPr>
        <w:t>Не принимать к оплате объёмы работ, не предусмотренные настоящим Контрактом и (или) не соответствующие по качеству требованиям СНиПов, ГОСТов и иных нормативных документов.</w:t>
      </w:r>
    </w:p>
    <w:p w14:paraId="53CF76BF" w14:textId="77777777" w:rsidR="003D17C7" w:rsidRPr="003D17C7" w:rsidRDefault="003D17C7" w:rsidP="00D277FC">
      <w:pPr>
        <w:numPr>
          <w:ilvl w:val="2"/>
          <w:numId w:val="73"/>
        </w:numPr>
        <w:suppressAutoHyphens/>
        <w:ind w:left="0" w:firstLine="567"/>
        <w:jc w:val="both"/>
        <w:rPr>
          <w:rFonts w:eastAsia="Calibri"/>
          <w:color w:val="000000" w:themeColor="text1"/>
        </w:rPr>
      </w:pPr>
      <w:r w:rsidRPr="003D17C7">
        <w:rPr>
          <w:rFonts w:eastAsia="Calibri"/>
          <w:color w:val="000000" w:themeColor="text1"/>
        </w:rPr>
        <w:t>Требовать от Подрядчика надлежащего исполнения обязательств в соответствии с условиями Контракта, а также требовать от Подрядчика устранения любых недостатков Проектной документации и (или) результатов Инженерных изысканий, выявленных как во время проверки Заказчиком, так и при проведении государственной экспертизы Проектной документации и (или) результатов Инженерных изысканий и (или) проверки достоверности определения сметной стоимости строительства (реконструкции) Объекта.</w:t>
      </w:r>
    </w:p>
    <w:p w14:paraId="590B526E" w14:textId="77777777" w:rsidR="003D17C7" w:rsidRPr="003D17C7" w:rsidRDefault="003D17C7" w:rsidP="00D277FC">
      <w:pPr>
        <w:numPr>
          <w:ilvl w:val="2"/>
          <w:numId w:val="73"/>
        </w:numPr>
        <w:suppressAutoHyphens/>
        <w:ind w:left="0" w:firstLine="567"/>
        <w:jc w:val="both"/>
        <w:rPr>
          <w:rFonts w:eastAsia="Calibri"/>
          <w:color w:val="000000" w:themeColor="text1"/>
        </w:rPr>
      </w:pPr>
      <w:r w:rsidRPr="003D17C7">
        <w:rPr>
          <w:rFonts w:eastAsia="Calibri"/>
          <w:color w:val="000000" w:themeColor="text1"/>
        </w:rPr>
        <w:lastRenderedPageBreak/>
        <w:t>Требовать представления надлежащим образом оформленных документов, предусмотренных Контрактом.</w:t>
      </w:r>
    </w:p>
    <w:p w14:paraId="22662605" w14:textId="77777777" w:rsidR="003D17C7" w:rsidRPr="003D17C7" w:rsidRDefault="003D17C7" w:rsidP="00D277FC">
      <w:pPr>
        <w:numPr>
          <w:ilvl w:val="2"/>
          <w:numId w:val="73"/>
        </w:numPr>
        <w:suppressAutoHyphens/>
        <w:ind w:left="0" w:firstLine="567"/>
        <w:jc w:val="both"/>
        <w:rPr>
          <w:rFonts w:eastAsia="Calibri"/>
          <w:color w:val="000000" w:themeColor="text1"/>
        </w:rPr>
      </w:pPr>
      <w:r w:rsidRPr="003D17C7">
        <w:rPr>
          <w:rFonts w:eastAsia="Calibri"/>
          <w:color w:val="000000" w:themeColor="text1"/>
        </w:rPr>
        <w:t>Запрашивать у Подрядчика информацию и документы, необходимые для исполнения настоящего Контракта, а также для проведения проверок. За непредставление необходимых для исполнения Контракта документов, Подрядчик перед Заказчиком несет ответственность, предусмотренную действующим законодательством.</w:t>
      </w:r>
    </w:p>
    <w:p w14:paraId="43CD6269" w14:textId="77777777" w:rsidR="003D17C7" w:rsidRPr="003D17C7" w:rsidRDefault="003D17C7" w:rsidP="00D277FC">
      <w:pPr>
        <w:numPr>
          <w:ilvl w:val="2"/>
          <w:numId w:val="73"/>
        </w:numPr>
        <w:suppressAutoHyphens/>
        <w:ind w:left="0" w:firstLine="567"/>
        <w:jc w:val="both"/>
        <w:rPr>
          <w:rFonts w:eastAsia="Calibri"/>
          <w:color w:val="000000" w:themeColor="text1"/>
        </w:rPr>
      </w:pPr>
      <w:r w:rsidRPr="003D17C7">
        <w:rPr>
          <w:rFonts w:eastAsia="Calibri"/>
          <w:color w:val="000000" w:themeColor="text1"/>
        </w:rPr>
        <w:t xml:space="preserve">На возмещение расходов по устранению недостатков, возникших после выполнения работы Подрядчиком. </w:t>
      </w:r>
    </w:p>
    <w:p w14:paraId="394532C2" w14:textId="77777777" w:rsidR="003D17C7" w:rsidRPr="003D17C7" w:rsidRDefault="003D17C7" w:rsidP="00D277FC">
      <w:pPr>
        <w:numPr>
          <w:ilvl w:val="2"/>
          <w:numId w:val="73"/>
        </w:numPr>
        <w:suppressAutoHyphens/>
        <w:ind w:left="0" w:firstLine="567"/>
        <w:jc w:val="both"/>
        <w:rPr>
          <w:rFonts w:eastAsia="Calibri"/>
          <w:color w:val="000000" w:themeColor="text1"/>
        </w:rPr>
      </w:pPr>
      <w:r w:rsidRPr="003D17C7">
        <w:rPr>
          <w:rFonts w:eastAsia="Calibri"/>
          <w:color w:val="000000" w:themeColor="text1"/>
        </w:rPr>
        <w:t>Досрочно принять от Подрядчика по акту сдачи-приемки выполненных работ разработанную проектную, рабочую, сметную и иную документацию. Досрочное выполнение работ не обязывает Заказчика оплачивать работы досрочно.</w:t>
      </w:r>
    </w:p>
    <w:p w14:paraId="2EB9036F" w14:textId="77777777" w:rsidR="003D17C7" w:rsidRPr="003D17C7" w:rsidRDefault="003D17C7" w:rsidP="00D277FC">
      <w:pPr>
        <w:numPr>
          <w:ilvl w:val="2"/>
          <w:numId w:val="73"/>
        </w:numPr>
        <w:suppressAutoHyphens/>
        <w:ind w:left="0" w:firstLine="567"/>
        <w:jc w:val="both"/>
        <w:rPr>
          <w:rFonts w:eastAsia="Calibri"/>
          <w:color w:val="000000" w:themeColor="text1"/>
        </w:rPr>
      </w:pPr>
      <w:r w:rsidRPr="003D17C7">
        <w:rPr>
          <w:rFonts w:eastAsia="Calibri"/>
          <w:color w:val="000000" w:themeColor="text1"/>
        </w:rPr>
        <w:t>Привлекать экспертов, экспертные организации для проверки соответствия качества выполненных работ требованиям, установленным Контрактом.</w:t>
      </w:r>
    </w:p>
    <w:p w14:paraId="0AC593B1" w14:textId="77777777" w:rsidR="003D17C7" w:rsidRPr="003D17C7" w:rsidRDefault="003D17C7" w:rsidP="00D277FC">
      <w:pPr>
        <w:numPr>
          <w:ilvl w:val="2"/>
          <w:numId w:val="73"/>
        </w:numPr>
        <w:suppressAutoHyphens/>
        <w:ind w:left="0" w:firstLine="567"/>
        <w:jc w:val="both"/>
        <w:rPr>
          <w:rFonts w:eastAsia="Calibri"/>
          <w:color w:val="000000" w:themeColor="text1"/>
        </w:rPr>
      </w:pPr>
      <w:r w:rsidRPr="003D17C7">
        <w:rPr>
          <w:rFonts w:eastAsia="Calibri"/>
          <w:color w:val="000000" w:themeColor="text1"/>
        </w:rPr>
        <w:t>По согласованию с Подрядчиком вносить в Техническое задание изменения, не меняющие предмета Контракта, его цену и основные технико-экономические показатели объекта.</w:t>
      </w:r>
    </w:p>
    <w:p w14:paraId="58BFA306" w14:textId="77777777" w:rsidR="003D17C7" w:rsidRPr="003D17C7" w:rsidRDefault="003D17C7" w:rsidP="00D277FC">
      <w:pPr>
        <w:numPr>
          <w:ilvl w:val="2"/>
          <w:numId w:val="73"/>
        </w:numPr>
        <w:suppressAutoHyphens/>
        <w:ind w:left="0" w:firstLine="567"/>
        <w:jc w:val="both"/>
        <w:rPr>
          <w:rFonts w:eastAsia="Calibri"/>
          <w:color w:val="000000" w:themeColor="text1"/>
        </w:rPr>
      </w:pPr>
      <w:r w:rsidRPr="003D17C7">
        <w:rPr>
          <w:rFonts w:eastAsia="Calibri"/>
          <w:color w:val="000000" w:themeColor="text1"/>
        </w:rPr>
        <w:t>Использовать проектную документацию, полученную от Подрядчика, любыми способами, предусмотренными законом, в том числе путем ее практической реализации.</w:t>
      </w:r>
    </w:p>
    <w:p w14:paraId="4ADE0016" w14:textId="77777777" w:rsidR="003D17C7" w:rsidRPr="003D17C7" w:rsidRDefault="003D17C7" w:rsidP="00D277FC">
      <w:pPr>
        <w:numPr>
          <w:ilvl w:val="2"/>
          <w:numId w:val="73"/>
        </w:numPr>
        <w:suppressAutoHyphens/>
        <w:ind w:left="0" w:firstLine="567"/>
        <w:jc w:val="both"/>
        <w:rPr>
          <w:rFonts w:eastAsia="Calibri"/>
          <w:color w:val="000000" w:themeColor="text1"/>
        </w:rPr>
      </w:pPr>
      <w:r w:rsidRPr="003D17C7">
        <w:rPr>
          <w:rFonts w:eastAsia="Calibri"/>
          <w:color w:val="000000" w:themeColor="text1"/>
        </w:rPr>
        <w:t>Привлечь Подрядчика к участию в деле по иску, предъявленному к Заказчику третьим лицом в связи с недостатками проектной документации.</w:t>
      </w:r>
    </w:p>
    <w:p w14:paraId="41B61CD7" w14:textId="77777777" w:rsidR="003D17C7" w:rsidRPr="003D17C7" w:rsidRDefault="003D17C7" w:rsidP="00D277FC">
      <w:pPr>
        <w:numPr>
          <w:ilvl w:val="2"/>
          <w:numId w:val="73"/>
        </w:numPr>
        <w:suppressAutoHyphens/>
        <w:ind w:left="0" w:firstLine="567"/>
        <w:jc w:val="both"/>
        <w:rPr>
          <w:rFonts w:eastAsia="Calibri"/>
          <w:color w:val="000000" w:themeColor="text1"/>
        </w:rPr>
      </w:pPr>
      <w:r w:rsidRPr="003D17C7">
        <w:rPr>
          <w:rFonts w:eastAsia="Calibri"/>
          <w:color w:val="000000" w:themeColor="text1"/>
        </w:rPr>
        <w:t>Заказчик имеет иные права, определенные настоящим Контрактом и действующим законодательством Российской Федерации и Республики Крым</w:t>
      </w:r>
    </w:p>
    <w:p w14:paraId="027D3D93" w14:textId="77777777" w:rsidR="003D17C7" w:rsidRPr="003D17C7" w:rsidRDefault="003D17C7" w:rsidP="003D17C7">
      <w:pPr>
        <w:ind w:left="567"/>
        <w:jc w:val="both"/>
        <w:rPr>
          <w:rFonts w:eastAsia="Calibri"/>
          <w:color w:val="000000" w:themeColor="text1"/>
        </w:rPr>
      </w:pPr>
    </w:p>
    <w:p w14:paraId="19AFDF3C" w14:textId="77777777" w:rsidR="003D17C7" w:rsidRPr="003D17C7" w:rsidRDefault="003D17C7" w:rsidP="00D277FC">
      <w:pPr>
        <w:numPr>
          <w:ilvl w:val="1"/>
          <w:numId w:val="73"/>
        </w:numPr>
        <w:suppressAutoHyphens/>
        <w:ind w:firstLine="556"/>
        <w:jc w:val="both"/>
        <w:rPr>
          <w:rFonts w:eastAsia="Calibri"/>
          <w:b/>
          <w:color w:val="000000" w:themeColor="text1"/>
        </w:rPr>
      </w:pPr>
      <w:r w:rsidRPr="003D17C7">
        <w:rPr>
          <w:rFonts w:eastAsia="Calibri"/>
          <w:b/>
          <w:color w:val="000000" w:themeColor="text1"/>
          <w:lang w:val="x-none" w:eastAsia="x-none"/>
        </w:rPr>
        <w:t>Подрядчик обязан:</w:t>
      </w:r>
    </w:p>
    <w:p w14:paraId="0B13C86F" w14:textId="77777777" w:rsidR="003D17C7" w:rsidRPr="003D17C7" w:rsidRDefault="003D17C7" w:rsidP="00D277FC">
      <w:pPr>
        <w:numPr>
          <w:ilvl w:val="2"/>
          <w:numId w:val="73"/>
        </w:numPr>
        <w:suppressAutoHyphens/>
        <w:ind w:left="0" w:firstLine="567"/>
        <w:jc w:val="both"/>
        <w:rPr>
          <w:rFonts w:eastAsia="Calibri"/>
          <w:color w:val="000000" w:themeColor="text1"/>
        </w:rPr>
      </w:pPr>
      <w:r w:rsidRPr="003D17C7">
        <w:rPr>
          <w:rFonts w:eastAsia="Calibri"/>
          <w:color w:val="000000" w:themeColor="text1"/>
        </w:rPr>
        <w:t xml:space="preserve">Выполнить работы, указанные в пункте 1.1., в объеме и в сроки, предусмотренные настоящим Контрактом. </w:t>
      </w:r>
    </w:p>
    <w:p w14:paraId="10FD0752" w14:textId="77777777" w:rsidR="003D17C7" w:rsidRPr="003D17C7" w:rsidRDefault="003D17C7" w:rsidP="00D277FC">
      <w:pPr>
        <w:numPr>
          <w:ilvl w:val="2"/>
          <w:numId w:val="73"/>
        </w:numPr>
        <w:suppressAutoHyphens/>
        <w:ind w:left="0" w:firstLine="567"/>
        <w:jc w:val="both"/>
        <w:rPr>
          <w:rFonts w:eastAsia="Calibri"/>
          <w:color w:val="000000" w:themeColor="text1"/>
        </w:rPr>
      </w:pPr>
      <w:r w:rsidRPr="003D17C7">
        <w:rPr>
          <w:rFonts w:eastAsia="Calibri"/>
          <w:color w:val="000000" w:themeColor="text1"/>
        </w:rPr>
        <w:t>В течение 5 (пяти) рабочих дней с момента подписания Контракта передать заказчику на согласование График выполнения работ (по форме согласно Приложению №3 к Контракту), а также передать на утверждение задание на выполнение инженерных изысканий (по форме согласно Приложения №2 к Контракту) и программу инженерных изысканий в 2 (двух) экземплярах. При наличии замечаний Заказчика, устранить их в срок не более чем 5 (пять) рабочих дней со дня их получения и передать Заказчику доработанную программу выполнения инженерных изысканий.</w:t>
      </w:r>
    </w:p>
    <w:p w14:paraId="560E82B8" w14:textId="77777777" w:rsidR="003D17C7" w:rsidRPr="003D17C7" w:rsidRDefault="003D17C7" w:rsidP="003D17C7">
      <w:pPr>
        <w:ind w:firstLine="567"/>
        <w:jc w:val="both"/>
        <w:rPr>
          <w:rFonts w:eastAsia="Calibri"/>
          <w:color w:val="000000" w:themeColor="text1"/>
        </w:rPr>
      </w:pPr>
      <w:r w:rsidRPr="003D17C7">
        <w:rPr>
          <w:rFonts w:eastAsia="Calibri"/>
          <w:color w:val="000000" w:themeColor="text1"/>
        </w:rPr>
        <w:t>Согласованный График выполнения работ утверждается дополнительным соглашением к Контракту и является его неотъемлемой частью.</w:t>
      </w:r>
    </w:p>
    <w:p w14:paraId="05B9B3F3" w14:textId="77777777" w:rsidR="003D17C7" w:rsidRPr="003D17C7" w:rsidRDefault="003D17C7" w:rsidP="00D277FC">
      <w:pPr>
        <w:numPr>
          <w:ilvl w:val="2"/>
          <w:numId w:val="73"/>
        </w:numPr>
        <w:suppressAutoHyphens/>
        <w:ind w:left="0" w:firstLine="567"/>
        <w:jc w:val="both"/>
        <w:rPr>
          <w:rFonts w:eastAsia="Calibri"/>
          <w:color w:val="000000" w:themeColor="text1"/>
        </w:rPr>
      </w:pPr>
      <w:r w:rsidRPr="003D17C7">
        <w:rPr>
          <w:rFonts w:eastAsia="Calibri"/>
          <w:color w:val="000000" w:themeColor="text1"/>
        </w:rPr>
        <w:t>Осуществить сбор исходных данных для проектирования, получение технических условий, необходимых для исполнения своих обязательств по Контракту.</w:t>
      </w:r>
    </w:p>
    <w:p w14:paraId="4039225B" w14:textId="77777777" w:rsidR="003D17C7" w:rsidRPr="003D17C7" w:rsidRDefault="003D17C7" w:rsidP="00D277FC">
      <w:pPr>
        <w:numPr>
          <w:ilvl w:val="2"/>
          <w:numId w:val="73"/>
        </w:numPr>
        <w:suppressAutoHyphens/>
        <w:ind w:left="0" w:firstLine="567"/>
        <w:jc w:val="both"/>
        <w:rPr>
          <w:rFonts w:eastAsia="Calibri"/>
          <w:color w:val="000000" w:themeColor="text1"/>
        </w:rPr>
      </w:pPr>
      <w:r w:rsidRPr="003D17C7">
        <w:rPr>
          <w:rFonts w:eastAsia="Calibri"/>
          <w:color w:val="000000" w:themeColor="text1"/>
        </w:rPr>
        <w:t>Согласовывать все полученные технические условия с Заказчиком.</w:t>
      </w:r>
    </w:p>
    <w:p w14:paraId="6AE7D5EC" w14:textId="77777777" w:rsidR="003D17C7" w:rsidRPr="003D17C7" w:rsidRDefault="003D17C7" w:rsidP="00D277FC">
      <w:pPr>
        <w:numPr>
          <w:ilvl w:val="2"/>
          <w:numId w:val="73"/>
        </w:numPr>
        <w:suppressAutoHyphens/>
        <w:ind w:left="0" w:firstLine="567"/>
        <w:jc w:val="both"/>
        <w:rPr>
          <w:rFonts w:eastAsia="Calibri"/>
          <w:color w:val="000000" w:themeColor="text1"/>
        </w:rPr>
      </w:pPr>
      <w:r w:rsidRPr="003D17C7">
        <w:rPr>
          <w:rFonts w:eastAsia="Calibri"/>
          <w:color w:val="000000" w:themeColor="text1"/>
        </w:rPr>
        <w:t>Согласовать Проектную документацию и результаты Инженерных изысканий с Заказчиком и другими организациями, согласование которых предусмотрено действующими нормами, законодательством Российской Федерации и Республики Крым.</w:t>
      </w:r>
    </w:p>
    <w:p w14:paraId="5B06A8E8" w14:textId="77777777" w:rsidR="003D17C7" w:rsidRPr="003D17C7" w:rsidRDefault="003D17C7" w:rsidP="00D277FC">
      <w:pPr>
        <w:numPr>
          <w:ilvl w:val="2"/>
          <w:numId w:val="73"/>
        </w:numPr>
        <w:suppressAutoHyphens/>
        <w:ind w:left="0" w:firstLine="567"/>
        <w:jc w:val="both"/>
        <w:rPr>
          <w:rFonts w:eastAsia="Calibri"/>
          <w:color w:val="000000" w:themeColor="text1"/>
        </w:rPr>
      </w:pPr>
      <w:r w:rsidRPr="003D17C7">
        <w:rPr>
          <w:rFonts w:eastAsia="Calibri"/>
          <w:color w:val="000000" w:themeColor="text1"/>
        </w:rPr>
        <w:t>В установленный срок и за собственный счет устранять недостатки в Проектной документации и результатах Инженерных изысканий при получении от Заказчика или согласующих организаций мотивированной письменной претензии относительно качества и полноты документации, выполненной (разработанной) Подрядчиком, а также в случае несоответствия ее условиям настоящего Контракта.</w:t>
      </w:r>
    </w:p>
    <w:p w14:paraId="298AB4F5" w14:textId="77777777" w:rsidR="003D17C7" w:rsidRPr="003D17C7" w:rsidRDefault="003D17C7" w:rsidP="00D277FC">
      <w:pPr>
        <w:numPr>
          <w:ilvl w:val="2"/>
          <w:numId w:val="73"/>
        </w:numPr>
        <w:suppressAutoHyphens/>
        <w:ind w:left="0" w:firstLine="567"/>
        <w:jc w:val="both"/>
        <w:rPr>
          <w:rFonts w:eastAsia="Calibri"/>
          <w:color w:val="000000" w:themeColor="text1"/>
        </w:rPr>
      </w:pPr>
      <w:r w:rsidRPr="003D17C7">
        <w:rPr>
          <w:rFonts w:eastAsia="Calibri"/>
          <w:color w:val="000000" w:themeColor="text1"/>
        </w:rPr>
        <w:t xml:space="preserve">Обеспечить представление положительного заключения государственной экспертизы проектной документации. Для выполнения возложенных обязанностей Подрядчик от имени Заказчика в целях проведения государственной экспертизы и получения положительного заключения, наделяется правами и полномочиями, предусмотренными постановлением Правительства РФ от 05.03.2007 №145 «О порядке организации и проведения государственной экспертизы проектной документации и результатов инженерных изысканий», в том числе полномочиями на заключение, изменение, исполнение, расторжение договора о проведении государственной экспертизы. </w:t>
      </w:r>
    </w:p>
    <w:p w14:paraId="494CEB54" w14:textId="77777777" w:rsidR="003D17C7" w:rsidRPr="003D17C7" w:rsidRDefault="003D17C7" w:rsidP="00D277FC">
      <w:pPr>
        <w:numPr>
          <w:ilvl w:val="2"/>
          <w:numId w:val="73"/>
        </w:numPr>
        <w:suppressAutoHyphens/>
        <w:ind w:left="0" w:firstLine="567"/>
        <w:jc w:val="both"/>
        <w:rPr>
          <w:rFonts w:eastAsia="Calibri"/>
          <w:color w:val="000000" w:themeColor="text1"/>
        </w:rPr>
      </w:pPr>
      <w:r w:rsidRPr="003D17C7">
        <w:rPr>
          <w:rFonts w:eastAsia="Calibri"/>
          <w:color w:val="000000" w:themeColor="text1"/>
        </w:rPr>
        <w:lastRenderedPageBreak/>
        <w:t>Не позднее 20 (двадцати) рабочих дней со дня подписания Заказчиком акта согласования Проектной документации и результатов Инженерных изысканий заключить в установленном законодательством Российской Федерации порядке договор с экспертной организацией, предусматривающий проведение государственной экспертизы Проектной документации и результатов Инженерных изысканий, проверку достоверности определения сметной стоимости строительства (реконструкции) Объекта.</w:t>
      </w:r>
    </w:p>
    <w:p w14:paraId="26ECC491" w14:textId="77777777" w:rsidR="003D17C7" w:rsidRPr="003D17C7" w:rsidRDefault="003D17C7" w:rsidP="00D277FC">
      <w:pPr>
        <w:numPr>
          <w:ilvl w:val="2"/>
          <w:numId w:val="73"/>
        </w:numPr>
        <w:suppressAutoHyphens/>
        <w:ind w:left="0" w:firstLine="567"/>
        <w:jc w:val="both"/>
        <w:rPr>
          <w:rFonts w:eastAsia="Calibri"/>
          <w:color w:val="000000" w:themeColor="text1"/>
        </w:rPr>
      </w:pPr>
      <w:r w:rsidRPr="003D17C7">
        <w:rPr>
          <w:rFonts w:eastAsia="Calibri"/>
          <w:color w:val="000000" w:themeColor="text1"/>
        </w:rPr>
        <w:t>Оплатить проведение государственной экспертизы Проектной документации и результатов Инженерных изысканий, проверку достоверности определения сметной стоимости строительства (реконструкции) Объекта.</w:t>
      </w:r>
    </w:p>
    <w:p w14:paraId="643DBA5A" w14:textId="77777777" w:rsidR="003D17C7" w:rsidRPr="003D17C7" w:rsidRDefault="003D17C7" w:rsidP="00D277FC">
      <w:pPr>
        <w:numPr>
          <w:ilvl w:val="2"/>
          <w:numId w:val="73"/>
        </w:numPr>
        <w:suppressAutoHyphens/>
        <w:ind w:left="0" w:firstLine="567"/>
        <w:jc w:val="both"/>
        <w:rPr>
          <w:rFonts w:eastAsia="Calibri"/>
          <w:color w:val="000000" w:themeColor="text1"/>
        </w:rPr>
      </w:pPr>
      <w:r w:rsidRPr="003D17C7">
        <w:rPr>
          <w:rFonts w:eastAsia="Calibri"/>
          <w:color w:val="000000" w:themeColor="text1"/>
        </w:rPr>
        <w:t>Сопровождать прохождение государственной экспертизы, отрабатывать замечания, выданные уполномоченным органом по проведению экспертизы Проектной документации и результатов Инженерных изысканий, проверке достоверности определения сметной стоимости строительства (реконструкции) Объекта, до получения положительного заключения.</w:t>
      </w:r>
    </w:p>
    <w:p w14:paraId="2F22FA12" w14:textId="77777777" w:rsidR="003D17C7" w:rsidRPr="003D17C7" w:rsidRDefault="003D17C7" w:rsidP="00D277FC">
      <w:pPr>
        <w:numPr>
          <w:ilvl w:val="2"/>
          <w:numId w:val="73"/>
        </w:numPr>
        <w:suppressAutoHyphens/>
        <w:ind w:left="0" w:firstLine="567"/>
        <w:jc w:val="both"/>
        <w:rPr>
          <w:rFonts w:eastAsia="Calibri"/>
          <w:color w:val="000000" w:themeColor="text1"/>
        </w:rPr>
      </w:pPr>
      <w:r w:rsidRPr="003D17C7">
        <w:rPr>
          <w:rFonts w:eastAsia="Calibri"/>
          <w:color w:val="000000" w:themeColor="text1"/>
        </w:rPr>
        <w:t>Передать Заказчику оригиналы всех согласований (письма, проекты, схемы и планы с печатями), результаты Работ в сроки, установленные Графиком выполнения работ.</w:t>
      </w:r>
    </w:p>
    <w:p w14:paraId="6BE0432D" w14:textId="77777777" w:rsidR="003D17C7" w:rsidRPr="003D17C7" w:rsidRDefault="003D17C7" w:rsidP="00D277FC">
      <w:pPr>
        <w:numPr>
          <w:ilvl w:val="2"/>
          <w:numId w:val="73"/>
        </w:numPr>
        <w:suppressAutoHyphens/>
        <w:ind w:left="0" w:firstLine="567"/>
        <w:jc w:val="both"/>
        <w:rPr>
          <w:rFonts w:eastAsia="Calibri"/>
          <w:color w:val="000000" w:themeColor="text1"/>
        </w:rPr>
      </w:pPr>
      <w:r w:rsidRPr="003D17C7">
        <w:rPr>
          <w:rFonts w:eastAsia="Calibri"/>
          <w:color w:val="000000" w:themeColor="text1"/>
        </w:rPr>
        <w:t>Обеспечить Представителям Заказчика возможность осуществлять контроль за ходом выполнения Инженерных изысканий, подготовки Проектной документации.</w:t>
      </w:r>
    </w:p>
    <w:p w14:paraId="157E0FDC" w14:textId="77777777" w:rsidR="003D17C7" w:rsidRPr="003D17C7" w:rsidRDefault="003D17C7" w:rsidP="00D277FC">
      <w:pPr>
        <w:numPr>
          <w:ilvl w:val="2"/>
          <w:numId w:val="73"/>
        </w:numPr>
        <w:suppressAutoHyphens/>
        <w:ind w:left="0" w:firstLine="567"/>
        <w:jc w:val="both"/>
        <w:rPr>
          <w:rFonts w:eastAsia="Calibri"/>
          <w:color w:val="000000" w:themeColor="text1"/>
        </w:rPr>
      </w:pPr>
      <w:r w:rsidRPr="003D17C7">
        <w:rPr>
          <w:rFonts w:eastAsia="Calibri"/>
          <w:color w:val="000000" w:themeColor="text1"/>
        </w:rPr>
        <w:t>Предоставлять Заказчику по его требованию информацию о ходе выполнения Работ по Контракту по форме, в объеме и в сроки, содержащиеся в требовании заказчика.</w:t>
      </w:r>
    </w:p>
    <w:p w14:paraId="20331DCD" w14:textId="77777777" w:rsidR="003D17C7" w:rsidRPr="003D17C7" w:rsidRDefault="003D17C7" w:rsidP="00D277FC">
      <w:pPr>
        <w:numPr>
          <w:ilvl w:val="2"/>
          <w:numId w:val="73"/>
        </w:numPr>
        <w:suppressAutoHyphens/>
        <w:ind w:left="0" w:firstLine="567"/>
        <w:jc w:val="both"/>
        <w:rPr>
          <w:rFonts w:eastAsia="Calibri"/>
          <w:color w:val="000000" w:themeColor="text1"/>
        </w:rPr>
      </w:pPr>
      <w:r w:rsidRPr="003D17C7">
        <w:rPr>
          <w:rFonts w:eastAsia="Calibri"/>
          <w:color w:val="000000" w:themeColor="text1"/>
        </w:rPr>
        <w:t>Устранить за свой счет в установленный Заказчиком разумный срок недостатки (дефекты) работ, выявленные в процессе выполнения Работ, при передаче результатов Инженерных изысканий и (или) Проектной документации на согласование, при проведении государственной экспертизы Проектной документации и (или) результатов Инженерных изысканий, проверки достоверности определения сметной стоимости строительства (реконструкции) Объекта, а также выявленные в ходе строительства, а также в процессе эксплуатации Объекта,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Заказчику и (или) третьим лицам, возместить убытки в полном объеме в соответствии с гражданским законодательством Российской Федерации. В случае, если Заказчиком не указан срок для устранения выявленных недостатков (дефектов), такие недостатки (дефекты) должны быть устранены Подрядчиком в срок не позднее 5 (пяти) рабочих дней со дня получения уведомления о выявленных дефектах и недостатках.</w:t>
      </w:r>
    </w:p>
    <w:p w14:paraId="640B01C2" w14:textId="77777777" w:rsidR="003D17C7" w:rsidRPr="003D17C7" w:rsidRDefault="003D17C7" w:rsidP="00D277FC">
      <w:pPr>
        <w:numPr>
          <w:ilvl w:val="2"/>
          <w:numId w:val="73"/>
        </w:numPr>
        <w:suppressAutoHyphens/>
        <w:ind w:left="0" w:firstLine="567"/>
        <w:jc w:val="both"/>
        <w:rPr>
          <w:rFonts w:eastAsia="Calibri"/>
          <w:color w:val="000000" w:themeColor="text1"/>
        </w:rPr>
      </w:pPr>
      <w:r w:rsidRPr="003D17C7">
        <w:rPr>
          <w:rFonts w:eastAsia="Calibri"/>
          <w:color w:val="000000" w:themeColor="text1"/>
        </w:rPr>
        <w:t>Информировать Заказчика об изменении членства Подрядчика в саморегулируемой организации, основанной на членстве лиц, выполняющих инженерные изыскания, саморегулируемой организации, основанной на членстве лиц, осуществляющих подготовку проектной документации, уровня его ответственности по обязательствам с учетом условий его членства в таких саморегулируемых организациях в срок не позднее 10 (десяти) календарных дней со дня таких событий.</w:t>
      </w:r>
    </w:p>
    <w:p w14:paraId="154F69D6" w14:textId="77777777" w:rsidR="003D17C7" w:rsidRPr="003D17C7" w:rsidRDefault="003D17C7" w:rsidP="00D277FC">
      <w:pPr>
        <w:numPr>
          <w:ilvl w:val="2"/>
          <w:numId w:val="73"/>
        </w:numPr>
        <w:suppressAutoHyphens/>
        <w:ind w:left="0" w:firstLine="567"/>
        <w:jc w:val="both"/>
        <w:rPr>
          <w:rFonts w:eastAsia="Calibri"/>
          <w:color w:val="000000" w:themeColor="text1"/>
        </w:rPr>
      </w:pPr>
      <w:r w:rsidRPr="003D17C7">
        <w:rPr>
          <w:rFonts w:eastAsia="Calibri"/>
          <w:color w:val="000000" w:themeColor="text1"/>
        </w:rPr>
        <w:t>Предоставить Заказчику сведения обо всех привлеченных к исполнению Контракта третьих лицах, с которыми Подрядчиком заключен договор или договоры на выполнение работ в рамках исполнения обязательств по Контракту, в течение 10 (десяти) календарных дней со дня заключения Подрядчиком указанных договоров.</w:t>
      </w:r>
    </w:p>
    <w:p w14:paraId="229C01F9" w14:textId="77777777" w:rsidR="003D17C7" w:rsidRPr="003D17C7" w:rsidRDefault="003D17C7" w:rsidP="00D277FC">
      <w:pPr>
        <w:numPr>
          <w:ilvl w:val="2"/>
          <w:numId w:val="73"/>
        </w:numPr>
        <w:suppressAutoHyphens/>
        <w:ind w:left="0" w:firstLine="567"/>
        <w:jc w:val="both"/>
        <w:rPr>
          <w:rFonts w:eastAsia="Calibri"/>
          <w:color w:val="000000" w:themeColor="text1"/>
        </w:rPr>
      </w:pPr>
      <w:r w:rsidRPr="003D17C7">
        <w:rPr>
          <w:rFonts w:eastAsia="Calibri"/>
          <w:color w:val="000000" w:themeColor="text1"/>
        </w:rPr>
        <w:t>Не позднее 10 (десяти) рабочих дней со дня окончания выполнения инженерных изысканий освободить земельный участок от временных построек и сооружений, оборудования и техники, применяемых при выполнении инженерных изысканий, строительного мусора и иных отходов производства и потребления в соответствии с законодательством Российской Федерации в области обращения с отходами производства и потребления.</w:t>
      </w:r>
    </w:p>
    <w:p w14:paraId="56046F05" w14:textId="77777777" w:rsidR="003D17C7" w:rsidRPr="003D17C7" w:rsidRDefault="003D17C7" w:rsidP="00D277FC">
      <w:pPr>
        <w:numPr>
          <w:ilvl w:val="2"/>
          <w:numId w:val="73"/>
        </w:numPr>
        <w:suppressAutoHyphens/>
        <w:ind w:left="0" w:firstLine="567"/>
        <w:jc w:val="both"/>
        <w:rPr>
          <w:rFonts w:eastAsia="Calibri"/>
          <w:color w:val="000000" w:themeColor="text1"/>
        </w:rPr>
      </w:pPr>
      <w:r w:rsidRPr="003D17C7">
        <w:rPr>
          <w:rFonts w:eastAsia="Calibri"/>
          <w:color w:val="000000" w:themeColor="text1"/>
        </w:rPr>
        <w:t>Принимать участие при проверках, проводимых контрольно-счетными органами, а также ведомственными инспекциями и комиссиями, по письменному уведомлению Заказчика.</w:t>
      </w:r>
    </w:p>
    <w:p w14:paraId="0323EA30" w14:textId="77777777" w:rsidR="003D17C7" w:rsidRPr="003D17C7" w:rsidRDefault="003D17C7" w:rsidP="00D277FC">
      <w:pPr>
        <w:numPr>
          <w:ilvl w:val="2"/>
          <w:numId w:val="73"/>
        </w:numPr>
        <w:suppressAutoHyphens/>
        <w:ind w:left="0" w:firstLine="567"/>
        <w:jc w:val="both"/>
        <w:rPr>
          <w:rFonts w:eastAsia="Calibri"/>
          <w:color w:val="000000" w:themeColor="text1"/>
        </w:rPr>
      </w:pPr>
      <w:r w:rsidRPr="003D17C7">
        <w:rPr>
          <w:rFonts w:eastAsia="Calibri"/>
          <w:color w:val="000000" w:themeColor="text1"/>
        </w:rPr>
        <w:t>Исполнять иные обязанности, установленные для Подрядчика Контрактом и законодательством Российской Федерации.</w:t>
      </w:r>
    </w:p>
    <w:p w14:paraId="13DBDEF9" w14:textId="77777777" w:rsidR="003D17C7" w:rsidRPr="003D17C7" w:rsidRDefault="003D17C7" w:rsidP="00D277FC">
      <w:pPr>
        <w:numPr>
          <w:ilvl w:val="2"/>
          <w:numId w:val="73"/>
        </w:numPr>
        <w:suppressAutoHyphens/>
        <w:ind w:left="0" w:firstLine="567"/>
        <w:jc w:val="both"/>
        <w:rPr>
          <w:rFonts w:eastAsia="Calibri"/>
          <w:color w:val="000000" w:themeColor="text1"/>
        </w:rPr>
      </w:pPr>
      <w:r w:rsidRPr="003D17C7">
        <w:rPr>
          <w:rFonts w:eastAsia="Calibri"/>
          <w:color w:val="000000" w:themeColor="text1"/>
        </w:rPr>
        <w:lastRenderedPageBreak/>
        <w:t>В случае возникновения судебного спора, связанного с предъявлением к Заказчику иска третьим лицом в связи с недостатками составленной проектной документации, принять участие в судебном деле вместе с Заказчиком по его письменному требованию (извещению).</w:t>
      </w:r>
    </w:p>
    <w:p w14:paraId="7505BE63" w14:textId="77777777" w:rsidR="003D17C7" w:rsidRPr="003D17C7" w:rsidRDefault="003D17C7" w:rsidP="00D277FC">
      <w:pPr>
        <w:numPr>
          <w:ilvl w:val="2"/>
          <w:numId w:val="73"/>
        </w:numPr>
        <w:suppressAutoHyphens/>
        <w:ind w:left="0" w:firstLine="567"/>
        <w:jc w:val="both"/>
        <w:rPr>
          <w:rFonts w:eastAsia="Calibri"/>
          <w:color w:val="000000" w:themeColor="text1"/>
        </w:rPr>
      </w:pPr>
      <w:r w:rsidRPr="003D17C7">
        <w:rPr>
          <w:rFonts w:eastAsia="Calibri"/>
          <w:color w:val="000000" w:themeColor="text1"/>
        </w:rPr>
        <w:t>Гарантировать, что любой субподрядный исполнитель, привлеченный к выполнению проектно-изыскательских работ от лица Подрядчика, выполняет их в соответствии с локальными нормативными актами Подрядчика и Заказчика по всем вопросам, связанным пожарной безопасностью и охраной окружающей среды.</w:t>
      </w:r>
    </w:p>
    <w:p w14:paraId="7865DB31" w14:textId="77777777" w:rsidR="003D17C7" w:rsidRPr="003D17C7" w:rsidRDefault="003D17C7" w:rsidP="00D277FC">
      <w:pPr>
        <w:numPr>
          <w:ilvl w:val="2"/>
          <w:numId w:val="73"/>
        </w:numPr>
        <w:suppressAutoHyphens/>
        <w:ind w:left="0" w:firstLine="567"/>
        <w:jc w:val="both"/>
        <w:rPr>
          <w:rFonts w:eastAsia="Calibri"/>
          <w:color w:val="000000" w:themeColor="text1"/>
        </w:rPr>
      </w:pPr>
      <w:r w:rsidRPr="003D17C7">
        <w:rPr>
          <w:rFonts w:eastAsia="Calibri"/>
          <w:color w:val="000000" w:themeColor="text1"/>
        </w:rPr>
        <w:t>При приеме иностранных работников, а также лиц без гражданства соблюдать требования миграционного законодательства Российской Федерации и специальные требования о порядке привлечения иностранной рабочей силы.</w:t>
      </w:r>
    </w:p>
    <w:p w14:paraId="7696D11F" w14:textId="77777777" w:rsidR="003D17C7" w:rsidRPr="003D17C7" w:rsidRDefault="003D17C7" w:rsidP="003D17C7">
      <w:pPr>
        <w:jc w:val="both"/>
        <w:rPr>
          <w:rFonts w:eastAsia="Calibri"/>
          <w:color w:val="000000" w:themeColor="text1"/>
        </w:rPr>
      </w:pPr>
    </w:p>
    <w:p w14:paraId="12E188E0" w14:textId="77777777" w:rsidR="003D17C7" w:rsidRPr="003D17C7" w:rsidRDefault="003D17C7" w:rsidP="00D277FC">
      <w:pPr>
        <w:numPr>
          <w:ilvl w:val="1"/>
          <w:numId w:val="73"/>
        </w:numPr>
        <w:suppressAutoHyphens/>
        <w:ind w:firstLine="698"/>
        <w:jc w:val="both"/>
        <w:rPr>
          <w:rFonts w:eastAsia="Calibri"/>
          <w:b/>
          <w:color w:val="000000" w:themeColor="text1"/>
        </w:rPr>
      </w:pPr>
      <w:r w:rsidRPr="003D17C7">
        <w:rPr>
          <w:rFonts w:eastAsia="Calibri"/>
          <w:b/>
          <w:color w:val="000000" w:themeColor="text1"/>
        </w:rPr>
        <w:t>Подрядчик вправе:</w:t>
      </w:r>
    </w:p>
    <w:p w14:paraId="714CC187" w14:textId="77777777" w:rsidR="003D17C7" w:rsidRPr="003D17C7" w:rsidRDefault="003D17C7" w:rsidP="00D277FC">
      <w:pPr>
        <w:numPr>
          <w:ilvl w:val="2"/>
          <w:numId w:val="73"/>
        </w:numPr>
        <w:suppressAutoHyphens/>
        <w:ind w:left="0" w:firstLine="567"/>
        <w:jc w:val="both"/>
        <w:rPr>
          <w:rFonts w:eastAsia="Calibri"/>
          <w:color w:val="000000" w:themeColor="text1"/>
        </w:rPr>
      </w:pPr>
      <w:r w:rsidRPr="003D17C7">
        <w:rPr>
          <w:rFonts w:eastAsia="Calibri"/>
          <w:color w:val="000000" w:themeColor="text1"/>
        </w:rPr>
        <w:t>На оплату работ, фактически выполненных Подрядчиком, на условиях настоящего Контракта, при условии отсутствия замечаний к полноте и качеству выполненных работ.</w:t>
      </w:r>
    </w:p>
    <w:p w14:paraId="28A9552D" w14:textId="77777777" w:rsidR="003D17C7" w:rsidRPr="003D17C7" w:rsidRDefault="003D17C7" w:rsidP="00D277FC">
      <w:pPr>
        <w:numPr>
          <w:ilvl w:val="2"/>
          <w:numId w:val="73"/>
        </w:numPr>
        <w:suppressAutoHyphens/>
        <w:ind w:left="0" w:firstLine="567"/>
        <w:jc w:val="both"/>
        <w:rPr>
          <w:rFonts w:eastAsia="Calibri"/>
          <w:color w:val="000000" w:themeColor="text1"/>
        </w:rPr>
      </w:pPr>
      <w:r w:rsidRPr="003D17C7">
        <w:rPr>
          <w:rFonts w:eastAsia="Calibri"/>
          <w:color w:val="000000" w:themeColor="text1"/>
        </w:rPr>
        <w:t>Досрочно выполнить работу по настоящему Контракту, при условии, если такое завершение не повлияет на качество выполненных работ.</w:t>
      </w:r>
    </w:p>
    <w:p w14:paraId="03356004" w14:textId="77777777" w:rsidR="003D17C7" w:rsidRPr="003D17C7" w:rsidRDefault="003D17C7" w:rsidP="00D277FC">
      <w:pPr>
        <w:numPr>
          <w:ilvl w:val="2"/>
          <w:numId w:val="73"/>
        </w:numPr>
        <w:suppressAutoHyphens/>
        <w:ind w:left="0" w:firstLine="567"/>
        <w:jc w:val="both"/>
        <w:rPr>
          <w:rFonts w:eastAsia="Calibri"/>
          <w:color w:val="000000" w:themeColor="text1"/>
        </w:rPr>
      </w:pPr>
      <w:r w:rsidRPr="003D17C7">
        <w:rPr>
          <w:rFonts w:eastAsia="Calibri"/>
          <w:color w:val="000000" w:themeColor="text1"/>
        </w:rPr>
        <w:t>Досрочная сдача результатов работ допускается только по согласованию с Заказчиком. В случае согласования досрочного выполнения работ, Заказчик обязуется принять работы и оплатить выполненные работы в порядке, установленном Контрактом.</w:t>
      </w:r>
    </w:p>
    <w:p w14:paraId="31B12390" w14:textId="77777777" w:rsidR="003D17C7" w:rsidRPr="003D17C7" w:rsidRDefault="003D17C7" w:rsidP="00D277FC">
      <w:pPr>
        <w:numPr>
          <w:ilvl w:val="2"/>
          <w:numId w:val="73"/>
        </w:numPr>
        <w:suppressAutoHyphens/>
        <w:ind w:left="0" w:firstLine="567"/>
        <w:jc w:val="both"/>
        <w:rPr>
          <w:rFonts w:eastAsia="Calibri"/>
          <w:color w:val="000000" w:themeColor="text1"/>
        </w:rPr>
      </w:pPr>
      <w:r w:rsidRPr="003D17C7">
        <w:rPr>
          <w:rFonts w:eastAsia="Calibri"/>
          <w:color w:val="000000" w:themeColor="text1"/>
        </w:rPr>
        <w:t>На получение необходимых документов и информации, необходимой для выполнения работ.</w:t>
      </w:r>
    </w:p>
    <w:p w14:paraId="73AE284C" w14:textId="77777777" w:rsidR="003D17C7" w:rsidRPr="003D17C7" w:rsidRDefault="003D17C7" w:rsidP="00D277FC">
      <w:pPr>
        <w:numPr>
          <w:ilvl w:val="2"/>
          <w:numId w:val="73"/>
        </w:numPr>
        <w:suppressAutoHyphens/>
        <w:ind w:left="0" w:firstLine="567"/>
        <w:jc w:val="both"/>
        <w:rPr>
          <w:rFonts w:eastAsia="Calibri"/>
          <w:color w:val="000000" w:themeColor="text1"/>
        </w:rPr>
      </w:pPr>
      <w:r w:rsidRPr="003D17C7">
        <w:rPr>
          <w:rFonts w:eastAsia="Calibri"/>
          <w:color w:val="000000" w:themeColor="text1"/>
        </w:rPr>
        <w:t>Привлекать для выполнения работ по настоящему Контракту соисполнителей. Подрядчик несет перед Заказчиком ответственность за последствия неисполнения или ненадлежащего исполнения обязательств соисполнителем в соответствии с правилами пункта 1 статьи 313 и статьи 403 Гражданского кодекса Российской Федерации.</w:t>
      </w:r>
    </w:p>
    <w:p w14:paraId="7B4CEC68" w14:textId="77777777" w:rsidR="003D17C7" w:rsidRPr="003D17C7" w:rsidRDefault="003D17C7" w:rsidP="00D277FC">
      <w:pPr>
        <w:numPr>
          <w:ilvl w:val="2"/>
          <w:numId w:val="73"/>
        </w:numPr>
        <w:suppressAutoHyphens/>
        <w:ind w:left="0" w:firstLine="567"/>
        <w:jc w:val="both"/>
        <w:rPr>
          <w:rFonts w:eastAsia="Calibri"/>
          <w:color w:val="000000" w:themeColor="text1"/>
        </w:rPr>
      </w:pPr>
      <w:r w:rsidRPr="003D17C7">
        <w:rPr>
          <w:rFonts w:eastAsia="Calibri"/>
          <w:color w:val="000000" w:themeColor="text1"/>
        </w:rPr>
        <w:t>Требовать уплаты неустоек (штрафов, пеней)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w:t>
      </w:r>
    </w:p>
    <w:p w14:paraId="51165B46" w14:textId="77777777" w:rsidR="003D17C7" w:rsidRPr="003D17C7" w:rsidRDefault="003D17C7" w:rsidP="00D277FC">
      <w:pPr>
        <w:numPr>
          <w:ilvl w:val="2"/>
          <w:numId w:val="73"/>
        </w:numPr>
        <w:suppressAutoHyphens/>
        <w:ind w:left="0" w:firstLine="567"/>
        <w:jc w:val="both"/>
        <w:rPr>
          <w:rFonts w:eastAsia="Calibri"/>
          <w:color w:val="000000" w:themeColor="text1"/>
        </w:rPr>
      </w:pPr>
      <w:r w:rsidRPr="003D17C7">
        <w:rPr>
          <w:rFonts w:eastAsia="Calibri"/>
          <w:color w:val="000000" w:themeColor="text1"/>
        </w:rPr>
        <w:t>Вносить предложения Заказчику в части применения современных материалов, конструктивных решений, не связанных с изменением предмета Контракта, его стоимости и основных технико-экономических характеристик объекта.</w:t>
      </w:r>
    </w:p>
    <w:p w14:paraId="61B87241" w14:textId="77777777" w:rsidR="003D17C7" w:rsidRPr="003D17C7" w:rsidRDefault="003D17C7" w:rsidP="003D17C7">
      <w:pPr>
        <w:ind w:left="567"/>
        <w:jc w:val="both"/>
        <w:rPr>
          <w:rFonts w:eastAsia="Calibri"/>
          <w:color w:val="000000" w:themeColor="text1"/>
        </w:rPr>
      </w:pPr>
    </w:p>
    <w:p w14:paraId="7C04220B" w14:textId="77777777" w:rsidR="003D17C7" w:rsidRPr="003D17C7" w:rsidRDefault="003D17C7" w:rsidP="00D277FC">
      <w:pPr>
        <w:numPr>
          <w:ilvl w:val="0"/>
          <w:numId w:val="73"/>
        </w:numPr>
        <w:suppressAutoHyphens/>
        <w:jc w:val="center"/>
        <w:rPr>
          <w:rFonts w:eastAsia="Calibri"/>
          <w:b/>
          <w:color w:val="000000" w:themeColor="text1"/>
          <w:lang w:eastAsia="x-none"/>
        </w:rPr>
      </w:pPr>
      <w:r w:rsidRPr="003D17C7">
        <w:rPr>
          <w:rFonts w:eastAsia="Calibri"/>
          <w:b/>
          <w:color w:val="000000" w:themeColor="text1"/>
          <w:lang w:eastAsia="x-none"/>
        </w:rPr>
        <w:t>ПРЕДСТАВИТЕЛИ СТОРОН И РАБОТНИКИ ПОДРЯДЧИКА</w:t>
      </w:r>
    </w:p>
    <w:p w14:paraId="459AF88E" w14:textId="77777777" w:rsidR="003D17C7" w:rsidRPr="003D17C7" w:rsidRDefault="003D17C7" w:rsidP="00D277FC">
      <w:pPr>
        <w:numPr>
          <w:ilvl w:val="1"/>
          <w:numId w:val="73"/>
        </w:numPr>
        <w:suppressAutoHyphens/>
        <w:ind w:left="0" w:firstLine="567"/>
        <w:jc w:val="both"/>
        <w:rPr>
          <w:rFonts w:eastAsia="Calibri"/>
          <w:color w:val="000000" w:themeColor="text1"/>
        </w:rPr>
      </w:pPr>
      <w:r w:rsidRPr="003D17C7">
        <w:rPr>
          <w:rFonts w:eastAsia="Calibri"/>
          <w:color w:val="000000" w:themeColor="text1"/>
        </w:rPr>
        <w:t>Каждая из Сторон в течение 10 (десяти) рабочих дней со дня заключения Контракта обязана предоставить другой Стороне информацию о лицах, уполномоченных представлять ее интересы во взаимоотношениях с другой Стороной в целях исполнения Контракта, в том числе подписывать от ее имени документы, связанные с исполнением Контракта (далее – Представитель), с указанием в отношении каждого из таких лиц сведений о занимаемой должности, фамилии, имени и отчества (последнее – при наличии), а также контактном номере телефона с приложением оригиналов соответствующих доверенностей (при необходимости).</w:t>
      </w:r>
    </w:p>
    <w:p w14:paraId="653E4377" w14:textId="77777777" w:rsidR="003D17C7" w:rsidRPr="003D17C7" w:rsidRDefault="003D17C7" w:rsidP="003D17C7">
      <w:pPr>
        <w:ind w:firstLine="567"/>
        <w:jc w:val="both"/>
        <w:rPr>
          <w:rFonts w:eastAsia="Calibri"/>
          <w:color w:val="000000" w:themeColor="text1"/>
        </w:rPr>
      </w:pPr>
      <w:r w:rsidRPr="003D17C7">
        <w:rPr>
          <w:rFonts w:eastAsia="Calibri"/>
          <w:color w:val="000000" w:themeColor="text1"/>
        </w:rPr>
        <w:t>Стороны обязуются письменно в течение 3 (трех) рабочих дней уведомлять друг друга об изменениях в составе Представителей (в том числе об изменении или прекращений их полномочий) с приложением документов, подтверждающих полномочия данных лиц.</w:t>
      </w:r>
    </w:p>
    <w:p w14:paraId="20AF0AF1" w14:textId="77777777" w:rsidR="003D17C7" w:rsidRPr="003D17C7" w:rsidRDefault="003D17C7" w:rsidP="00D277FC">
      <w:pPr>
        <w:numPr>
          <w:ilvl w:val="1"/>
          <w:numId w:val="73"/>
        </w:numPr>
        <w:suppressAutoHyphens/>
        <w:ind w:left="0" w:firstLine="567"/>
        <w:jc w:val="both"/>
        <w:rPr>
          <w:rFonts w:eastAsia="Calibri"/>
          <w:color w:val="000000" w:themeColor="text1"/>
        </w:rPr>
      </w:pPr>
      <w:r w:rsidRPr="003D17C7">
        <w:rPr>
          <w:rFonts w:eastAsia="Calibri"/>
          <w:color w:val="000000" w:themeColor="text1"/>
        </w:rPr>
        <w:t>Сведения, известные уполномоченному Представителю Стороны, считаются известными этой Стороне.</w:t>
      </w:r>
    </w:p>
    <w:p w14:paraId="764389CD" w14:textId="77777777" w:rsidR="003D17C7" w:rsidRPr="003D17C7" w:rsidRDefault="003D17C7" w:rsidP="00D277FC">
      <w:pPr>
        <w:numPr>
          <w:ilvl w:val="1"/>
          <w:numId w:val="73"/>
        </w:numPr>
        <w:suppressAutoHyphens/>
        <w:ind w:left="0" w:firstLine="567"/>
        <w:jc w:val="both"/>
        <w:rPr>
          <w:rFonts w:eastAsia="Calibri"/>
          <w:color w:val="000000" w:themeColor="text1"/>
        </w:rPr>
      </w:pPr>
      <w:r w:rsidRPr="003D17C7">
        <w:rPr>
          <w:rFonts w:eastAsia="Calibri"/>
          <w:color w:val="000000" w:themeColor="text1"/>
        </w:rPr>
        <w:t>Представители Заказчика имеют право фиксировать замечания к работам, выполненным Подрядчиком или привлеченными последним третьими лицами, информацию о нарушениях требований задания на проектирование, задания на выполнение инженерных изысканий с указанием сроков их устранения.</w:t>
      </w:r>
    </w:p>
    <w:p w14:paraId="180A7DE7" w14:textId="77777777" w:rsidR="003D17C7" w:rsidRPr="003D17C7" w:rsidRDefault="003D17C7" w:rsidP="00D277FC">
      <w:pPr>
        <w:numPr>
          <w:ilvl w:val="1"/>
          <w:numId w:val="73"/>
        </w:numPr>
        <w:suppressAutoHyphens/>
        <w:ind w:left="0" w:firstLine="567"/>
        <w:jc w:val="both"/>
        <w:rPr>
          <w:rFonts w:eastAsia="Calibri"/>
          <w:color w:val="000000" w:themeColor="text1"/>
        </w:rPr>
      </w:pPr>
      <w:r w:rsidRPr="003D17C7">
        <w:rPr>
          <w:rFonts w:eastAsia="Calibri"/>
          <w:color w:val="000000" w:themeColor="text1"/>
        </w:rPr>
        <w:t>Представители Подрядчика обязаны принимать участие в проводимых Заказчиком совещаниях по обсуждению вопросов, связанных с исполнением обязательств по Контракту, представлять необходимую информацию на бумажном носителе и (или) в электронном виде в объеме, необходимом для проведения совещаний.</w:t>
      </w:r>
    </w:p>
    <w:p w14:paraId="658CC748" w14:textId="77777777" w:rsidR="003D17C7" w:rsidRPr="003D17C7" w:rsidRDefault="003D17C7" w:rsidP="00D277FC">
      <w:pPr>
        <w:numPr>
          <w:ilvl w:val="1"/>
          <w:numId w:val="73"/>
        </w:numPr>
        <w:suppressAutoHyphens/>
        <w:ind w:left="0" w:firstLine="567"/>
        <w:jc w:val="both"/>
        <w:rPr>
          <w:rFonts w:eastAsia="Calibri"/>
          <w:color w:val="000000" w:themeColor="text1"/>
        </w:rPr>
      </w:pPr>
      <w:r w:rsidRPr="003D17C7">
        <w:rPr>
          <w:rFonts w:eastAsia="Calibri"/>
          <w:color w:val="000000" w:themeColor="text1"/>
        </w:rPr>
        <w:lastRenderedPageBreak/>
        <w:t>Работники Подрядчика должны соответствовать установленным законодательством Российской Федерации требованиям к лицам, выполняющим такие работы.</w:t>
      </w:r>
    </w:p>
    <w:p w14:paraId="64C5F01E" w14:textId="77777777" w:rsidR="003D17C7" w:rsidRPr="003D17C7" w:rsidRDefault="003D17C7" w:rsidP="003D17C7">
      <w:pPr>
        <w:suppressAutoHyphens/>
        <w:rPr>
          <w:rFonts w:eastAsia="Calibri"/>
          <w:color w:val="000000" w:themeColor="text1"/>
        </w:rPr>
      </w:pPr>
    </w:p>
    <w:p w14:paraId="18999C5F" w14:textId="77777777" w:rsidR="003D17C7" w:rsidRPr="003D17C7" w:rsidRDefault="003D17C7" w:rsidP="00D277FC">
      <w:pPr>
        <w:numPr>
          <w:ilvl w:val="0"/>
          <w:numId w:val="73"/>
        </w:numPr>
        <w:suppressAutoHyphens/>
        <w:ind w:firstLine="414"/>
        <w:contextualSpacing/>
        <w:jc w:val="center"/>
        <w:rPr>
          <w:b/>
          <w:color w:val="000000" w:themeColor="text1"/>
          <w:lang w:eastAsia="ar-SA"/>
        </w:rPr>
      </w:pPr>
      <w:r w:rsidRPr="003D17C7">
        <w:rPr>
          <w:b/>
          <w:color w:val="000000" w:themeColor="text1"/>
          <w:lang w:eastAsia="ar-SA"/>
        </w:rPr>
        <w:t>ПРИВЛЕЧЕНИЕ ПОДРЯДЧИКОМ ТРЕТЬИХ ЛИЦ ДЛЯ ВЫПОЛНЕНИЯ РАБОТ (ОКАЗАНИЯ УСЛУГ)</w:t>
      </w:r>
    </w:p>
    <w:p w14:paraId="5810AA73" w14:textId="77777777" w:rsidR="003D17C7" w:rsidRPr="003D17C7" w:rsidRDefault="003D17C7" w:rsidP="00D277FC">
      <w:pPr>
        <w:numPr>
          <w:ilvl w:val="1"/>
          <w:numId w:val="73"/>
        </w:numPr>
        <w:suppressAutoHyphens/>
        <w:ind w:left="0" w:firstLine="567"/>
        <w:contextualSpacing/>
        <w:jc w:val="both"/>
        <w:rPr>
          <w:color w:val="000000" w:themeColor="text1"/>
          <w:lang w:eastAsia="ar-SA"/>
        </w:rPr>
      </w:pPr>
      <w:r w:rsidRPr="003D17C7">
        <w:rPr>
          <w:color w:val="000000" w:themeColor="text1"/>
          <w:lang w:eastAsia="ar-SA"/>
        </w:rPr>
        <w:t>Подрядчик вправе без предварительного согласования с Заказчиком привлекать третьих лиц к выполнению работ (оказанию услуг), предусмотренных Контрактом. Подрядчик обязуется предоставлять информацию о привлеченных третьих лицах в сроки, установленные п.5.3.16. настоящего Контракта.</w:t>
      </w:r>
    </w:p>
    <w:p w14:paraId="1267D1A0" w14:textId="77777777" w:rsidR="003D17C7" w:rsidRPr="003D17C7" w:rsidRDefault="003D17C7" w:rsidP="00D277FC">
      <w:pPr>
        <w:numPr>
          <w:ilvl w:val="1"/>
          <w:numId w:val="73"/>
        </w:numPr>
        <w:suppressAutoHyphens/>
        <w:ind w:left="0" w:firstLine="567"/>
        <w:contextualSpacing/>
        <w:jc w:val="both"/>
        <w:rPr>
          <w:color w:val="000000" w:themeColor="text1"/>
          <w:lang w:eastAsia="ar-SA"/>
        </w:rPr>
      </w:pPr>
      <w:r w:rsidRPr="003D17C7">
        <w:rPr>
          <w:color w:val="000000" w:themeColor="text1"/>
          <w:lang w:eastAsia="ar-SA"/>
        </w:rPr>
        <w:t xml:space="preserve">Подрядчик несет перед Заказчиком ответственность за последствия неисполнения или ненадлежащего исполнения третьими лицами работ (оказания услуг), предусмотренных Контрактом. </w:t>
      </w:r>
    </w:p>
    <w:p w14:paraId="33E1A46B" w14:textId="77777777" w:rsidR="003D17C7" w:rsidRPr="003D17C7" w:rsidRDefault="003D17C7" w:rsidP="00D277FC">
      <w:pPr>
        <w:numPr>
          <w:ilvl w:val="1"/>
          <w:numId w:val="73"/>
        </w:numPr>
        <w:suppressAutoHyphens/>
        <w:ind w:left="0" w:firstLine="567"/>
        <w:contextualSpacing/>
        <w:jc w:val="both"/>
        <w:rPr>
          <w:color w:val="000000" w:themeColor="text1"/>
          <w:lang w:eastAsia="ar-SA"/>
        </w:rPr>
      </w:pPr>
      <w:r w:rsidRPr="003D17C7">
        <w:rPr>
          <w:color w:val="000000" w:themeColor="text1"/>
          <w:lang w:eastAsia="ar-SA"/>
        </w:rPr>
        <w:t>Условия оплаты выполненных работ (оказанных услуг) по договорам с третьими лицами не могут быть поставлены в зависимость от условий оплаты работ Заказчиком по настоящему Контракту.</w:t>
      </w:r>
    </w:p>
    <w:p w14:paraId="726D66AC" w14:textId="77777777" w:rsidR="003D17C7" w:rsidRPr="003D17C7" w:rsidRDefault="003D17C7" w:rsidP="003D17C7">
      <w:pPr>
        <w:suppressAutoHyphens/>
        <w:ind w:left="567"/>
        <w:contextualSpacing/>
        <w:jc w:val="both"/>
        <w:rPr>
          <w:color w:val="000000" w:themeColor="text1"/>
          <w:lang w:eastAsia="ar-SA"/>
        </w:rPr>
      </w:pPr>
    </w:p>
    <w:p w14:paraId="6A08D176" w14:textId="77777777" w:rsidR="003D17C7" w:rsidRPr="003D17C7" w:rsidRDefault="003D17C7" w:rsidP="00D277FC">
      <w:pPr>
        <w:numPr>
          <w:ilvl w:val="0"/>
          <w:numId w:val="73"/>
        </w:numPr>
        <w:suppressAutoHyphens/>
        <w:contextualSpacing/>
        <w:jc w:val="center"/>
        <w:rPr>
          <w:b/>
          <w:color w:val="000000" w:themeColor="text1"/>
          <w:lang w:eastAsia="ar-SA"/>
        </w:rPr>
      </w:pPr>
      <w:r w:rsidRPr="003D17C7">
        <w:rPr>
          <w:b/>
          <w:color w:val="000000" w:themeColor="text1"/>
          <w:lang w:eastAsia="ar-SA"/>
        </w:rPr>
        <w:t>ПОРЯДОК СДАЧИ И ПРИЕМКИ РАБОТ</w:t>
      </w:r>
    </w:p>
    <w:p w14:paraId="6F589B2B" w14:textId="77777777" w:rsidR="003D17C7" w:rsidRPr="003D17C7" w:rsidRDefault="003D17C7" w:rsidP="00D277FC">
      <w:pPr>
        <w:numPr>
          <w:ilvl w:val="1"/>
          <w:numId w:val="73"/>
        </w:numPr>
        <w:suppressAutoHyphens/>
        <w:ind w:left="0" w:firstLine="567"/>
        <w:contextualSpacing/>
        <w:jc w:val="both"/>
        <w:rPr>
          <w:color w:val="000000" w:themeColor="text1"/>
          <w:lang w:eastAsia="ar-SA"/>
        </w:rPr>
      </w:pPr>
      <w:r w:rsidRPr="003D17C7">
        <w:rPr>
          <w:color w:val="000000" w:themeColor="text1"/>
          <w:lang w:eastAsia="ar-SA"/>
        </w:rPr>
        <w:t>Приемка выполненных Работ (результатов Работ) осуществляется в соответствии с Графиком выполнения работ (приложение №3 к Контракту) при наличии положительного заключения государственной экспертизы Проектной документации и результатов Инженерных изысканий, а также при наличии положительного заключения государственной экспертизы проверки достоверности определения сметной стоимости строительства (реконструкции) Объекта.</w:t>
      </w:r>
    </w:p>
    <w:p w14:paraId="3545B1C4" w14:textId="77777777" w:rsidR="003D17C7" w:rsidRPr="003D17C7" w:rsidRDefault="003D17C7" w:rsidP="00D277FC">
      <w:pPr>
        <w:numPr>
          <w:ilvl w:val="1"/>
          <w:numId w:val="73"/>
        </w:numPr>
        <w:suppressAutoHyphens/>
        <w:ind w:left="0" w:firstLine="567"/>
        <w:contextualSpacing/>
        <w:jc w:val="both"/>
        <w:rPr>
          <w:color w:val="000000" w:themeColor="text1"/>
          <w:lang w:eastAsia="ar-SA"/>
        </w:rPr>
      </w:pPr>
      <w:r w:rsidRPr="003D17C7">
        <w:rPr>
          <w:color w:val="000000" w:themeColor="text1"/>
          <w:lang w:eastAsia="ar-SA"/>
        </w:rPr>
        <w:t>При получении положительного заключения государственной экспертизы Проектной документации и результатов Инженерных изысканий и положительного заключения государственной экспертизы проверки достоверности определения сметной стоимости строительства (реконструкции) Объекта, Подрядчик не позднее 2 (двух) рабочих дней письменно уведомляет Заказчика о получении такого положительного заключения и о своей готовности сдать выполненные Работы (результат Работ) Заказчику в определенный в соответствии с пунктом 4.1 Контракта срок.</w:t>
      </w:r>
    </w:p>
    <w:p w14:paraId="4DC16A78" w14:textId="77777777" w:rsidR="003D17C7" w:rsidRPr="003D17C7" w:rsidRDefault="003D17C7" w:rsidP="00D277FC">
      <w:pPr>
        <w:numPr>
          <w:ilvl w:val="1"/>
          <w:numId w:val="73"/>
        </w:numPr>
        <w:suppressAutoHyphens/>
        <w:ind w:left="0" w:firstLine="567"/>
        <w:contextualSpacing/>
        <w:jc w:val="both"/>
        <w:rPr>
          <w:color w:val="000000" w:themeColor="text1"/>
          <w:lang w:eastAsia="ar-SA"/>
        </w:rPr>
      </w:pPr>
      <w:r w:rsidRPr="003D17C7">
        <w:rPr>
          <w:color w:val="000000" w:themeColor="text1"/>
          <w:lang w:eastAsia="ar-SA"/>
        </w:rPr>
        <w:t>Подрядчик обязан разработать рабочую документацию в срок, определенный настоящим контрактом.</w:t>
      </w:r>
    </w:p>
    <w:p w14:paraId="101E5543" w14:textId="77777777" w:rsidR="003D17C7" w:rsidRPr="003D17C7" w:rsidRDefault="003D17C7" w:rsidP="00D277FC">
      <w:pPr>
        <w:numPr>
          <w:ilvl w:val="2"/>
          <w:numId w:val="73"/>
        </w:numPr>
        <w:suppressAutoHyphens/>
        <w:ind w:left="0" w:firstLine="567"/>
        <w:contextualSpacing/>
        <w:jc w:val="both"/>
        <w:rPr>
          <w:color w:val="000000" w:themeColor="text1"/>
          <w:lang w:eastAsia="ar-SA"/>
        </w:rPr>
      </w:pPr>
      <w:r w:rsidRPr="003D17C7">
        <w:rPr>
          <w:color w:val="000000" w:themeColor="text1"/>
          <w:lang w:eastAsia="ar-SA"/>
        </w:rPr>
        <w:t>Рабочая документация, разрабатываемая Подрядчиком, по объему, составу и качеству должна одновременно соответствовать требованиям разработанной проектной документации, Градостроительному кодексу Российской Федерации, применимым техническим регламентам, строительным нормам и правилам, экологическим нормам, требованиям антитеррористической, антикриминальной, промышленной, противопожарной и санитарной безопасности, нормативным правовым актам по обеспечению сохранения историко-¬археологического наследия, иным федеральным законам и нормативным правовым (техническим) актам.</w:t>
      </w:r>
    </w:p>
    <w:p w14:paraId="76B9B2BE" w14:textId="77777777" w:rsidR="003D17C7" w:rsidRPr="003D17C7" w:rsidRDefault="003D17C7" w:rsidP="003D17C7">
      <w:pPr>
        <w:suppressAutoHyphens/>
        <w:ind w:firstLine="567"/>
        <w:contextualSpacing/>
        <w:jc w:val="both"/>
        <w:rPr>
          <w:color w:val="000000" w:themeColor="text1"/>
          <w:lang w:eastAsia="ar-SA"/>
        </w:rPr>
      </w:pPr>
      <w:r w:rsidRPr="003D17C7">
        <w:rPr>
          <w:color w:val="000000" w:themeColor="text1"/>
          <w:lang w:eastAsia="ar-SA"/>
        </w:rPr>
        <w:t xml:space="preserve">Разработанная Подрядчиком рабочая документация передается Заказчику в количестве экземпляров, указанном в </w:t>
      </w:r>
      <w:r w:rsidRPr="003D17C7">
        <w:rPr>
          <w:rFonts w:eastAsia="Calibri"/>
          <w:color w:val="000000" w:themeColor="text1"/>
        </w:rPr>
        <w:t xml:space="preserve">Заданием </w:t>
      </w:r>
      <w:r w:rsidRPr="003D17C7">
        <w:rPr>
          <w:rFonts w:eastAsia="Calibri"/>
          <w:bCs/>
          <w:color w:val="000000" w:themeColor="text1"/>
        </w:rPr>
        <w:t>на выполнение проектно-изыскательских</w:t>
      </w:r>
      <w:r w:rsidRPr="003D17C7">
        <w:rPr>
          <w:rFonts w:eastAsia="Calibri"/>
          <w:color w:val="000000" w:themeColor="text1"/>
        </w:rPr>
        <w:t xml:space="preserve"> работ </w:t>
      </w:r>
      <w:r w:rsidRPr="003D17C7">
        <w:rPr>
          <w:color w:val="000000" w:themeColor="text1"/>
          <w:lang w:eastAsia="ar-SA"/>
        </w:rPr>
        <w:t>(Приложение № 1 к настоящему Контракту).</w:t>
      </w:r>
    </w:p>
    <w:p w14:paraId="4D0B2732" w14:textId="77777777" w:rsidR="003D17C7" w:rsidRPr="003D17C7" w:rsidRDefault="003D17C7" w:rsidP="003D17C7">
      <w:pPr>
        <w:suppressAutoHyphens/>
        <w:ind w:firstLine="567"/>
        <w:contextualSpacing/>
        <w:jc w:val="both"/>
        <w:rPr>
          <w:color w:val="000000" w:themeColor="text1"/>
          <w:lang w:eastAsia="ar-SA"/>
        </w:rPr>
      </w:pPr>
      <w:r w:rsidRPr="003D17C7">
        <w:rPr>
          <w:color w:val="000000" w:themeColor="text1"/>
          <w:lang w:eastAsia="ar-SA"/>
        </w:rPr>
        <w:t>Заказчик обязан в срок не позднее 30 (тридцати) календарных дней с даты представления утвердить рабочую документацию или отказать в ее утверждении. В случае наличия замечаний направить мотивированный отказ с приложением перечня замечаний и указанием сроков устранения недостатков в течение 3 (трех) дней с даты отказа в утверждении.</w:t>
      </w:r>
    </w:p>
    <w:p w14:paraId="3FEB92E3" w14:textId="77777777" w:rsidR="003D17C7" w:rsidRPr="003D17C7" w:rsidRDefault="003D17C7" w:rsidP="00D277FC">
      <w:pPr>
        <w:numPr>
          <w:ilvl w:val="2"/>
          <w:numId w:val="73"/>
        </w:numPr>
        <w:suppressAutoHyphens/>
        <w:ind w:left="0" w:firstLine="567"/>
        <w:contextualSpacing/>
        <w:jc w:val="both"/>
        <w:rPr>
          <w:color w:val="000000" w:themeColor="text1"/>
          <w:lang w:eastAsia="ar-SA"/>
        </w:rPr>
      </w:pPr>
      <w:r w:rsidRPr="003D17C7">
        <w:rPr>
          <w:color w:val="000000" w:themeColor="text1"/>
          <w:lang w:eastAsia="ar-SA"/>
        </w:rPr>
        <w:t>Основанием для отказа в утверждении рабочей документации является несоответствие рабочей документации, разработанной Подрядчиком, требованиям технических регламентов (норм и правил), иных нормативных правовых актов, технической и (или) проектной документации.</w:t>
      </w:r>
    </w:p>
    <w:p w14:paraId="4B6EF39E" w14:textId="77777777" w:rsidR="003D17C7" w:rsidRPr="003D17C7" w:rsidRDefault="003D17C7" w:rsidP="003D17C7">
      <w:pPr>
        <w:suppressAutoHyphens/>
        <w:ind w:firstLine="567"/>
        <w:contextualSpacing/>
        <w:jc w:val="both"/>
        <w:rPr>
          <w:color w:val="000000" w:themeColor="text1"/>
          <w:lang w:eastAsia="ar-SA"/>
        </w:rPr>
      </w:pPr>
      <w:r w:rsidRPr="003D17C7">
        <w:rPr>
          <w:color w:val="000000" w:themeColor="text1"/>
          <w:lang w:eastAsia="ar-SA"/>
        </w:rPr>
        <w:t>В случае отказа Заказчика от утверждения технической документации Подрядчик в указанный для устранения недостатков срок и за собственный счет устраняет недостатки и изменяет (дополняет) техническую документацию, которую передает на повторное утверждение Заказчику.</w:t>
      </w:r>
    </w:p>
    <w:p w14:paraId="7A84D67A" w14:textId="77777777" w:rsidR="003D17C7" w:rsidRPr="003D17C7" w:rsidRDefault="003D17C7" w:rsidP="00D277FC">
      <w:pPr>
        <w:numPr>
          <w:ilvl w:val="2"/>
          <w:numId w:val="73"/>
        </w:numPr>
        <w:suppressAutoHyphens/>
        <w:ind w:left="0" w:firstLine="567"/>
        <w:contextualSpacing/>
        <w:jc w:val="both"/>
        <w:rPr>
          <w:color w:val="000000" w:themeColor="text1"/>
          <w:lang w:eastAsia="ar-SA"/>
        </w:rPr>
      </w:pPr>
      <w:r w:rsidRPr="003D17C7">
        <w:rPr>
          <w:color w:val="000000" w:themeColor="text1"/>
          <w:lang w:eastAsia="ar-SA"/>
        </w:rPr>
        <w:t>Общий срок рассмотрения, согласования, внесения изменений в рабочую документацию по замечаниям Заказчика, в том числе с учетом ее повторного рассмотрения, не должен превышать 45 (сорока пяти) календарных дней.</w:t>
      </w:r>
    </w:p>
    <w:p w14:paraId="5524FD9B" w14:textId="77777777" w:rsidR="003D17C7" w:rsidRPr="003D17C7" w:rsidRDefault="003D17C7" w:rsidP="00D277FC">
      <w:pPr>
        <w:numPr>
          <w:ilvl w:val="1"/>
          <w:numId w:val="73"/>
        </w:numPr>
        <w:suppressAutoHyphens/>
        <w:ind w:left="0" w:firstLine="567"/>
        <w:contextualSpacing/>
        <w:jc w:val="both"/>
        <w:rPr>
          <w:color w:val="000000" w:themeColor="text1"/>
          <w:lang w:eastAsia="ar-SA"/>
        </w:rPr>
      </w:pPr>
      <w:r w:rsidRPr="003D17C7">
        <w:rPr>
          <w:color w:val="000000" w:themeColor="text1"/>
          <w:lang w:eastAsia="ar-SA"/>
        </w:rPr>
        <w:lastRenderedPageBreak/>
        <w:t>Не позднее 10 (десяти) рабочих дней до окончания срока выполнения работ (согласно п.4.1 Контракта)  Подрядчик направляет Заказчику подписанные со своей стороны счет, счет-фактуру (при необходимости), акт выполненных Работ (в трех экземплярах), акты-приема передачи документации с описью (в двух экземплярах) с приложением всех документов в объеме, необходимом для сдачи-приемки выполненных работ с применением к стоимости работ понижающего коэффициента, определенного по результатам закупки у единственного поставщика, в том числе: проектную документацию и документы, содержащие результаты инженерных изысканий, рабочую документацию, оформленные в составе и объеме, предусмотренном действующим законодательством и Договором – в 4 (четырех) экземплярах на бумажном носителе и идентичные экземпляры на электронном носителе, положительные заключения государственной экспертизы в 2 (двух) экземплярах на бумажном носителе и идентичные экземпляры на электронном носителе.</w:t>
      </w:r>
    </w:p>
    <w:p w14:paraId="072203BF" w14:textId="77777777" w:rsidR="003D17C7" w:rsidRPr="003D17C7" w:rsidRDefault="003D17C7" w:rsidP="00D277FC">
      <w:pPr>
        <w:numPr>
          <w:ilvl w:val="1"/>
          <w:numId w:val="73"/>
        </w:numPr>
        <w:suppressAutoHyphens/>
        <w:ind w:left="0" w:firstLine="567"/>
        <w:contextualSpacing/>
        <w:jc w:val="both"/>
        <w:rPr>
          <w:color w:val="000000" w:themeColor="text1"/>
          <w:lang w:eastAsia="ar-SA"/>
        </w:rPr>
      </w:pPr>
      <w:r w:rsidRPr="003D17C7">
        <w:rPr>
          <w:color w:val="000000" w:themeColor="text1"/>
          <w:lang w:eastAsia="ar-SA"/>
        </w:rPr>
        <w:t>Заказчик в срок не позднее 10 (десяти) рабочих дней со дня получения от Подрядчика документов, указанных в пункте 8.4 Контракта:</w:t>
      </w:r>
    </w:p>
    <w:p w14:paraId="3EF66119" w14:textId="77777777" w:rsidR="003D17C7" w:rsidRPr="003D17C7" w:rsidRDefault="003D17C7" w:rsidP="003D17C7">
      <w:pPr>
        <w:suppressAutoHyphens/>
        <w:ind w:firstLine="567"/>
        <w:contextualSpacing/>
        <w:jc w:val="both"/>
        <w:rPr>
          <w:color w:val="000000" w:themeColor="text1"/>
          <w:lang w:eastAsia="ar-SA"/>
        </w:rPr>
      </w:pPr>
      <w:r w:rsidRPr="003D17C7">
        <w:rPr>
          <w:color w:val="000000" w:themeColor="text1"/>
          <w:lang w:eastAsia="ar-SA"/>
        </w:rPr>
        <w:t>-осуществляет осмотр выполненных Работ (результатов Работ) при участии Подрядчика;</w:t>
      </w:r>
    </w:p>
    <w:p w14:paraId="0CF7C417" w14:textId="77777777" w:rsidR="003D17C7" w:rsidRPr="003D17C7" w:rsidRDefault="003D17C7" w:rsidP="003D17C7">
      <w:pPr>
        <w:suppressAutoHyphens/>
        <w:ind w:firstLine="567"/>
        <w:contextualSpacing/>
        <w:jc w:val="both"/>
        <w:rPr>
          <w:color w:val="000000" w:themeColor="text1"/>
          <w:lang w:eastAsia="ar-SA"/>
        </w:rPr>
      </w:pPr>
      <w:r w:rsidRPr="003D17C7">
        <w:rPr>
          <w:color w:val="000000" w:themeColor="text1"/>
          <w:lang w:eastAsia="ar-SA"/>
        </w:rPr>
        <w:t>-подписывает представленный акт выполненных работ либо направляет Подрядчику почтовым отправлением (либо с использованием иных средств связи и доставки корреспонденции) письменные возражения и (или) замечания с требованием об устранении выявленных недостатков (дефектов) работ и (или) документации.</w:t>
      </w:r>
    </w:p>
    <w:p w14:paraId="182A6F30" w14:textId="77777777" w:rsidR="003D17C7" w:rsidRPr="003D17C7" w:rsidRDefault="003D17C7" w:rsidP="00D277FC">
      <w:pPr>
        <w:numPr>
          <w:ilvl w:val="1"/>
          <w:numId w:val="73"/>
        </w:numPr>
        <w:suppressAutoHyphens/>
        <w:ind w:left="0" w:firstLine="567"/>
        <w:contextualSpacing/>
        <w:jc w:val="both"/>
        <w:rPr>
          <w:color w:val="000000" w:themeColor="text1"/>
          <w:lang w:eastAsia="ar-SA"/>
        </w:rPr>
      </w:pPr>
      <w:r w:rsidRPr="003D17C7">
        <w:rPr>
          <w:color w:val="000000" w:themeColor="text1"/>
          <w:lang w:eastAsia="ar-SA"/>
        </w:rPr>
        <w:t>Подрядчик за свой счет и в указанный Заказчиком срок устраняет выявленные при приемке выполненных Работ недостатки (дефекты) Работ и (или) недостатки (дефекты) документации и (или) обеспечивает их устранение третьими лицами. В случае если Заказчиком такой срок не указан, то устранение недостатков (дефектов) осуществляется в срок не более 5 (пяти) рабочих дней со дня получения от Заказчика соответствующее уведомления.</w:t>
      </w:r>
    </w:p>
    <w:p w14:paraId="2EF84D32" w14:textId="77777777" w:rsidR="003D17C7" w:rsidRPr="003D17C7" w:rsidRDefault="003D17C7" w:rsidP="00D277FC">
      <w:pPr>
        <w:numPr>
          <w:ilvl w:val="1"/>
          <w:numId w:val="73"/>
        </w:numPr>
        <w:suppressAutoHyphens/>
        <w:ind w:left="0" w:firstLine="567"/>
        <w:contextualSpacing/>
        <w:jc w:val="both"/>
        <w:rPr>
          <w:color w:val="000000" w:themeColor="text1"/>
          <w:lang w:eastAsia="ar-SA"/>
        </w:rPr>
      </w:pPr>
      <w:r w:rsidRPr="003D17C7">
        <w:rPr>
          <w:color w:val="000000" w:themeColor="text1"/>
          <w:lang w:eastAsia="ar-SA"/>
        </w:rPr>
        <w:t>После устранения недостатков (дефектов) Подрядчик повторно в порядке, предусмотренном пунктом 8.4 Контракта, представляет к приемке работы (результат работ) и документы, подтверждающие устранение выявленных Заказчиком недостатков (дефектов). Представленные Подрядчиком работы (результат работ) и документы в срок и в порядке, предусмотренном пунктом 8.4 Контракта, повторно рассматриваются Заказчиком.</w:t>
      </w:r>
    </w:p>
    <w:p w14:paraId="06B638F4" w14:textId="77777777" w:rsidR="003D17C7" w:rsidRPr="003D17C7" w:rsidRDefault="003D17C7" w:rsidP="00D277FC">
      <w:pPr>
        <w:numPr>
          <w:ilvl w:val="1"/>
          <w:numId w:val="73"/>
        </w:numPr>
        <w:suppressAutoHyphens/>
        <w:ind w:left="0" w:firstLine="567"/>
        <w:contextualSpacing/>
        <w:jc w:val="both"/>
        <w:rPr>
          <w:color w:val="000000" w:themeColor="text1"/>
          <w:lang w:eastAsia="ar-SA"/>
        </w:rPr>
      </w:pPr>
      <w:r w:rsidRPr="003D17C7">
        <w:rPr>
          <w:color w:val="000000" w:themeColor="text1"/>
          <w:lang w:eastAsia="ar-SA"/>
        </w:rPr>
        <w:t>Все представляемые Подрядчиком отчетные документы должны содержать подписи и расшифровки подписей представителей Подрядчика, оттиск печати Подрядчика (при наличии) и дату их составления.</w:t>
      </w:r>
    </w:p>
    <w:p w14:paraId="17B3AE8D" w14:textId="77777777" w:rsidR="003D17C7" w:rsidRPr="003D17C7" w:rsidRDefault="003D17C7" w:rsidP="00D277FC">
      <w:pPr>
        <w:numPr>
          <w:ilvl w:val="1"/>
          <w:numId w:val="73"/>
        </w:numPr>
        <w:suppressAutoHyphens/>
        <w:ind w:left="0" w:firstLine="567"/>
        <w:contextualSpacing/>
        <w:jc w:val="both"/>
        <w:rPr>
          <w:color w:val="000000" w:themeColor="text1"/>
          <w:lang w:eastAsia="ar-SA"/>
        </w:rPr>
      </w:pPr>
      <w:r w:rsidRPr="003D17C7">
        <w:rPr>
          <w:color w:val="000000" w:themeColor="text1"/>
          <w:lang w:eastAsia="ar-SA"/>
        </w:rPr>
        <w:t>К моменту передачи Заказчику любого отчетного документа (в том числе программы Инженерных изысканий, акта приема-передачи Проектной документации, акта приема-передачи результатов Инженерных изысканий, акта выполненных Работ) Подрядчик обязан заблаговременно подписать документы. Документы, не подписанные Подрядчиком, Заказчиком не принимаются.</w:t>
      </w:r>
    </w:p>
    <w:p w14:paraId="633C1CC1" w14:textId="77777777" w:rsidR="003D17C7" w:rsidRPr="003D17C7" w:rsidRDefault="003D17C7" w:rsidP="00D277FC">
      <w:pPr>
        <w:numPr>
          <w:ilvl w:val="0"/>
          <w:numId w:val="73"/>
        </w:numPr>
        <w:suppressAutoHyphens/>
        <w:contextualSpacing/>
        <w:jc w:val="center"/>
        <w:rPr>
          <w:b/>
          <w:color w:val="000000" w:themeColor="text1"/>
          <w:lang w:eastAsia="ar-SA"/>
        </w:rPr>
      </w:pPr>
      <w:r w:rsidRPr="003D17C7">
        <w:rPr>
          <w:b/>
          <w:color w:val="000000" w:themeColor="text1"/>
          <w:lang w:eastAsia="ar-SA"/>
        </w:rPr>
        <w:t>ОБЕСПЕЧЕНИЕ ИСПОЛНЕНИЯ ОБЯЗАТЕЛЬСТВ</w:t>
      </w:r>
    </w:p>
    <w:p w14:paraId="14280789" w14:textId="77777777" w:rsidR="003D17C7" w:rsidRPr="003D17C7" w:rsidRDefault="003D17C7" w:rsidP="003D17C7">
      <w:pPr>
        <w:suppressAutoHyphens/>
        <w:contextualSpacing/>
        <w:jc w:val="both"/>
        <w:rPr>
          <w:color w:val="000000" w:themeColor="text1"/>
          <w:lang w:eastAsia="ar-SA"/>
        </w:rPr>
      </w:pPr>
      <w:r w:rsidRPr="003D17C7">
        <w:rPr>
          <w:color w:val="000000" w:themeColor="text1"/>
          <w:lang w:eastAsia="ar-SA"/>
        </w:rPr>
        <w:t xml:space="preserve">         9.1. В целях обеспечения исполнения обязательств по Контракту Подрядчик до заключения Контракта предоставляет Заказчику обеспечение исполнения Контракта в размере 30(тридцать)% от цены Контракта, что составляет _______________ рублей которое предоставляется в соответствии со статьей 96 Федерального закона № 44-ФЗ.</w:t>
      </w:r>
    </w:p>
    <w:p w14:paraId="5EB5CA11" w14:textId="77777777" w:rsidR="003D17C7" w:rsidRPr="003D17C7" w:rsidRDefault="003D17C7" w:rsidP="003D17C7">
      <w:pPr>
        <w:suppressAutoHyphens/>
        <w:ind w:firstLine="567"/>
        <w:contextualSpacing/>
        <w:jc w:val="both"/>
        <w:rPr>
          <w:color w:val="000000" w:themeColor="text1"/>
          <w:lang w:eastAsia="ar-SA"/>
        </w:rPr>
      </w:pPr>
      <w:r w:rsidRPr="003D17C7">
        <w:rPr>
          <w:color w:val="000000" w:themeColor="text1"/>
          <w:lang w:eastAsia="ar-SA"/>
        </w:rPr>
        <w:t>Обеспечение исполнения Контракта не применяется, если участником закупки, с которым заключается Контракт, является государственное или муниципальное казенное учреждение.</w:t>
      </w:r>
    </w:p>
    <w:p w14:paraId="7F15C9F6" w14:textId="77777777" w:rsidR="003D17C7" w:rsidRPr="003D17C7" w:rsidRDefault="003D17C7" w:rsidP="003D17C7">
      <w:pPr>
        <w:suppressAutoHyphens/>
        <w:ind w:left="567"/>
        <w:contextualSpacing/>
        <w:jc w:val="both"/>
        <w:rPr>
          <w:color w:val="000000" w:themeColor="text1"/>
          <w:lang w:eastAsia="ar-SA"/>
        </w:rPr>
      </w:pPr>
    </w:p>
    <w:p w14:paraId="01F1CFC4" w14:textId="77777777" w:rsidR="003D17C7" w:rsidRPr="003D17C7" w:rsidRDefault="003D17C7" w:rsidP="003D17C7">
      <w:pPr>
        <w:suppressAutoHyphens/>
        <w:ind w:left="567"/>
        <w:contextualSpacing/>
        <w:jc w:val="both"/>
        <w:rPr>
          <w:color w:val="000000" w:themeColor="text1"/>
          <w:lang w:eastAsia="ar-SA"/>
        </w:rPr>
      </w:pPr>
    </w:p>
    <w:p w14:paraId="34BC4D2C" w14:textId="77777777" w:rsidR="003D17C7" w:rsidRPr="003D17C7" w:rsidRDefault="003D17C7" w:rsidP="00D277FC">
      <w:pPr>
        <w:numPr>
          <w:ilvl w:val="1"/>
          <w:numId w:val="76"/>
        </w:numPr>
        <w:suppressAutoHyphens/>
        <w:contextualSpacing/>
        <w:jc w:val="both"/>
        <w:rPr>
          <w:color w:val="000000" w:themeColor="text1"/>
          <w:lang w:eastAsia="ar-SA"/>
        </w:rPr>
      </w:pPr>
      <w:r w:rsidRPr="003D17C7">
        <w:rPr>
          <w:color w:val="000000" w:themeColor="text1"/>
          <w:lang w:eastAsia="ar-SA"/>
        </w:rPr>
        <w:t>Способ обеспечения исполнения Контракта определяется Подрядчиком самостоятельно.</w:t>
      </w:r>
    </w:p>
    <w:p w14:paraId="36E968F4" w14:textId="77777777" w:rsidR="003D17C7" w:rsidRPr="003D17C7" w:rsidRDefault="003D17C7" w:rsidP="00D277FC">
      <w:pPr>
        <w:numPr>
          <w:ilvl w:val="1"/>
          <w:numId w:val="76"/>
        </w:numPr>
        <w:suppressAutoHyphens/>
        <w:ind w:left="0" w:firstLine="567"/>
        <w:contextualSpacing/>
        <w:jc w:val="both"/>
        <w:rPr>
          <w:color w:val="000000" w:themeColor="text1"/>
          <w:lang w:eastAsia="ar-SA"/>
        </w:rPr>
      </w:pPr>
      <w:r w:rsidRPr="003D17C7">
        <w:rPr>
          <w:color w:val="000000" w:themeColor="text1"/>
          <w:lang w:eastAsia="ar-SA"/>
        </w:rPr>
        <w:t>В качестве обеспечения исполнения Контракта Подрядчик может:</w:t>
      </w:r>
    </w:p>
    <w:p w14:paraId="336C2C90" w14:textId="77777777" w:rsidR="003D17C7" w:rsidRPr="003D17C7" w:rsidRDefault="003D17C7" w:rsidP="003D17C7">
      <w:pPr>
        <w:suppressAutoHyphens/>
        <w:ind w:left="567"/>
        <w:contextualSpacing/>
        <w:jc w:val="both"/>
        <w:rPr>
          <w:color w:val="000000" w:themeColor="text1"/>
          <w:lang w:eastAsia="ar-SA"/>
        </w:rPr>
      </w:pPr>
      <w:r w:rsidRPr="003D17C7">
        <w:rPr>
          <w:color w:val="000000" w:themeColor="text1"/>
          <w:lang w:eastAsia="ar-SA"/>
        </w:rPr>
        <w:t>- внести денежные средства на счет Заказчика;</w:t>
      </w:r>
    </w:p>
    <w:p w14:paraId="57F65492" w14:textId="77777777" w:rsidR="003D17C7" w:rsidRPr="003D17C7" w:rsidRDefault="003D17C7" w:rsidP="003D17C7">
      <w:pPr>
        <w:suppressAutoHyphens/>
        <w:ind w:left="567"/>
        <w:contextualSpacing/>
        <w:jc w:val="both"/>
        <w:rPr>
          <w:color w:val="000000" w:themeColor="text1"/>
          <w:lang w:eastAsia="ar-SA"/>
        </w:rPr>
      </w:pPr>
      <w:r w:rsidRPr="003D17C7">
        <w:rPr>
          <w:color w:val="000000" w:themeColor="text1"/>
          <w:lang w:eastAsia="ar-SA"/>
        </w:rPr>
        <w:t>- предоставить независимую гарантию.</w:t>
      </w:r>
    </w:p>
    <w:p w14:paraId="20175117" w14:textId="77777777" w:rsidR="003D17C7" w:rsidRPr="003D17C7" w:rsidRDefault="003D17C7" w:rsidP="00D277FC">
      <w:pPr>
        <w:numPr>
          <w:ilvl w:val="1"/>
          <w:numId w:val="76"/>
        </w:numPr>
        <w:suppressAutoHyphens/>
        <w:ind w:left="0" w:firstLine="567"/>
        <w:contextualSpacing/>
        <w:jc w:val="both"/>
        <w:rPr>
          <w:color w:val="000000" w:themeColor="text1"/>
          <w:lang w:eastAsia="ar-SA"/>
        </w:rPr>
      </w:pPr>
      <w:r w:rsidRPr="003D17C7">
        <w:rPr>
          <w:color w:val="000000" w:themeColor="text1"/>
          <w:lang w:eastAsia="ar-SA"/>
        </w:rPr>
        <w:t>Обеспечение исполнения Контракта предоставляется Заказчику до заключения Контракта.</w:t>
      </w:r>
    </w:p>
    <w:p w14:paraId="398E8FFC" w14:textId="77777777" w:rsidR="003D17C7" w:rsidRPr="003D17C7" w:rsidRDefault="003D17C7" w:rsidP="00D277FC">
      <w:pPr>
        <w:numPr>
          <w:ilvl w:val="1"/>
          <w:numId w:val="76"/>
        </w:numPr>
        <w:suppressAutoHyphens/>
        <w:ind w:left="0" w:firstLine="567"/>
        <w:contextualSpacing/>
        <w:jc w:val="both"/>
        <w:rPr>
          <w:color w:val="000000" w:themeColor="text1"/>
          <w:lang w:eastAsia="ar-SA"/>
        </w:rPr>
      </w:pPr>
      <w:r w:rsidRPr="003D17C7">
        <w:rPr>
          <w:color w:val="000000" w:themeColor="text1"/>
          <w:lang w:eastAsia="ar-SA"/>
        </w:rPr>
        <w:t>Денежные средства, вносимые в обеспечение исполнения Контракта, должны быть перечислены в установленном размере по реквизитам:</w:t>
      </w:r>
    </w:p>
    <w:p w14:paraId="2D368BF7" w14:textId="77777777" w:rsidR="003D17C7" w:rsidRPr="003D17C7" w:rsidRDefault="003D17C7" w:rsidP="003D17C7">
      <w:pPr>
        <w:suppressAutoHyphens/>
        <w:ind w:left="567"/>
        <w:contextualSpacing/>
        <w:jc w:val="both"/>
        <w:rPr>
          <w:color w:val="000000" w:themeColor="text1"/>
          <w:lang w:eastAsia="ar-SA"/>
        </w:rPr>
      </w:pPr>
      <w:r w:rsidRPr="003D17C7">
        <w:rPr>
          <w:color w:val="000000" w:themeColor="text1"/>
          <w:lang w:eastAsia="ar-SA"/>
        </w:rPr>
        <w:t>Получатель:</w:t>
      </w:r>
    </w:p>
    <w:p w14:paraId="20A45F45" w14:textId="77777777" w:rsidR="003D17C7" w:rsidRPr="003D17C7" w:rsidRDefault="003D17C7" w:rsidP="003D17C7">
      <w:pPr>
        <w:widowControl w:val="0"/>
        <w:suppressAutoHyphens/>
        <w:autoSpaceDE w:val="0"/>
        <w:autoSpaceDN w:val="0"/>
        <w:adjustRightInd w:val="0"/>
        <w:ind w:firstLine="709"/>
        <w:jc w:val="both"/>
        <w:rPr>
          <w:color w:val="000000" w:themeColor="text1"/>
          <w:lang w:eastAsia="en-US"/>
        </w:rPr>
      </w:pPr>
      <w:r w:rsidRPr="003D17C7">
        <w:rPr>
          <w:color w:val="000000" w:themeColor="text1"/>
          <w:lang w:eastAsia="en-US"/>
        </w:rPr>
        <w:lastRenderedPageBreak/>
        <w:t>ГУП РК «Крымтеплокоммунэнерго»</w:t>
      </w:r>
    </w:p>
    <w:p w14:paraId="5CE79A0E" w14:textId="77777777" w:rsidR="003D17C7" w:rsidRPr="003D17C7" w:rsidRDefault="003D17C7" w:rsidP="003D17C7">
      <w:pPr>
        <w:widowControl w:val="0"/>
        <w:suppressAutoHyphens/>
        <w:autoSpaceDE w:val="0"/>
        <w:autoSpaceDN w:val="0"/>
        <w:adjustRightInd w:val="0"/>
        <w:ind w:firstLine="709"/>
        <w:jc w:val="both"/>
        <w:rPr>
          <w:color w:val="000000" w:themeColor="text1"/>
          <w:lang w:eastAsia="en-US"/>
        </w:rPr>
      </w:pPr>
      <w:r w:rsidRPr="003D17C7">
        <w:rPr>
          <w:color w:val="000000" w:themeColor="text1"/>
          <w:lang w:eastAsia="en-US"/>
        </w:rPr>
        <w:t>ИНН 9102028499</w:t>
      </w:r>
    </w:p>
    <w:p w14:paraId="3C0DE992" w14:textId="77777777" w:rsidR="003D17C7" w:rsidRPr="003D17C7" w:rsidRDefault="003D17C7" w:rsidP="003D17C7">
      <w:pPr>
        <w:widowControl w:val="0"/>
        <w:suppressAutoHyphens/>
        <w:autoSpaceDE w:val="0"/>
        <w:autoSpaceDN w:val="0"/>
        <w:adjustRightInd w:val="0"/>
        <w:ind w:firstLine="709"/>
        <w:jc w:val="both"/>
        <w:rPr>
          <w:color w:val="000000" w:themeColor="text1"/>
          <w:lang w:eastAsia="en-US"/>
        </w:rPr>
      </w:pPr>
      <w:r w:rsidRPr="003D17C7">
        <w:rPr>
          <w:color w:val="000000" w:themeColor="text1"/>
          <w:lang w:eastAsia="en-US"/>
        </w:rPr>
        <w:t>КПП 910201001</w:t>
      </w:r>
    </w:p>
    <w:p w14:paraId="7CC661BF" w14:textId="77777777" w:rsidR="003D17C7" w:rsidRPr="003D17C7" w:rsidRDefault="003D17C7" w:rsidP="003D17C7">
      <w:pPr>
        <w:widowControl w:val="0"/>
        <w:suppressAutoHyphens/>
        <w:autoSpaceDE w:val="0"/>
        <w:autoSpaceDN w:val="0"/>
        <w:adjustRightInd w:val="0"/>
        <w:ind w:firstLine="709"/>
        <w:jc w:val="both"/>
        <w:rPr>
          <w:color w:val="000000" w:themeColor="text1"/>
          <w:lang w:eastAsia="en-US"/>
        </w:rPr>
      </w:pPr>
      <w:r w:rsidRPr="003D17C7">
        <w:rPr>
          <w:color w:val="000000" w:themeColor="text1"/>
          <w:lang w:eastAsia="en-US"/>
        </w:rPr>
        <w:t>ОГРН 1149102047962</w:t>
      </w:r>
    </w:p>
    <w:p w14:paraId="61A0E92D" w14:textId="77777777" w:rsidR="003D17C7" w:rsidRPr="003D17C7" w:rsidRDefault="003D17C7" w:rsidP="003D17C7">
      <w:pPr>
        <w:widowControl w:val="0"/>
        <w:suppressAutoHyphens/>
        <w:autoSpaceDE w:val="0"/>
        <w:autoSpaceDN w:val="0"/>
        <w:adjustRightInd w:val="0"/>
        <w:ind w:firstLine="709"/>
        <w:jc w:val="both"/>
        <w:rPr>
          <w:color w:val="000000" w:themeColor="text1"/>
          <w:lang w:eastAsia="en-US"/>
        </w:rPr>
      </w:pPr>
      <w:r w:rsidRPr="003D17C7">
        <w:rPr>
          <w:color w:val="000000" w:themeColor="text1"/>
          <w:lang w:eastAsia="en-US"/>
        </w:rPr>
        <w:t>Южный ф-л ПАО «Промсвязьбанк» г. Волгоград</w:t>
      </w:r>
    </w:p>
    <w:p w14:paraId="751E48DF" w14:textId="77777777" w:rsidR="003D17C7" w:rsidRPr="003D17C7" w:rsidRDefault="003D17C7" w:rsidP="003D17C7">
      <w:pPr>
        <w:widowControl w:val="0"/>
        <w:suppressAutoHyphens/>
        <w:autoSpaceDE w:val="0"/>
        <w:autoSpaceDN w:val="0"/>
        <w:adjustRightInd w:val="0"/>
        <w:ind w:firstLine="709"/>
        <w:jc w:val="both"/>
        <w:rPr>
          <w:color w:val="000000" w:themeColor="text1"/>
          <w:lang w:eastAsia="en-US"/>
        </w:rPr>
      </w:pPr>
      <w:r w:rsidRPr="003D17C7">
        <w:rPr>
          <w:color w:val="000000" w:themeColor="text1"/>
          <w:lang w:eastAsia="en-US"/>
        </w:rPr>
        <w:t xml:space="preserve">расчетный счет: 40602810601000000104, </w:t>
      </w:r>
    </w:p>
    <w:p w14:paraId="25DE97F0" w14:textId="77777777" w:rsidR="003D17C7" w:rsidRPr="003D17C7" w:rsidRDefault="003D17C7" w:rsidP="003D17C7">
      <w:pPr>
        <w:widowControl w:val="0"/>
        <w:suppressAutoHyphens/>
        <w:autoSpaceDE w:val="0"/>
        <w:autoSpaceDN w:val="0"/>
        <w:adjustRightInd w:val="0"/>
        <w:ind w:firstLine="709"/>
        <w:jc w:val="both"/>
        <w:rPr>
          <w:color w:val="000000" w:themeColor="text1"/>
          <w:lang w:eastAsia="en-US"/>
        </w:rPr>
      </w:pPr>
      <w:r w:rsidRPr="003D17C7">
        <w:rPr>
          <w:color w:val="000000" w:themeColor="text1"/>
          <w:lang w:eastAsia="en-US"/>
        </w:rPr>
        <w:t>корреспондентский счет: 30101810100000000715</w:t>
      </w:r>
    </w:p>
    <w:p w14:paraId="67778EA7" w14:textId="77777777" w:rsidR="003D17C7" w:rsidRPr="003D17C7" w:rsidRDefault="003D17C7" w:rsidP="003D17C7">
      <w:pPr>
        <w:widowControl w:val="0"/>
        <w:suppressAutoHyphens/>
        <w:autoSpaceDE w:val="0"/>
        <w:autoSpaceDN w:val="0"/>
        <w:adjustRightInd w:val="0"/>
        <w:ind w:firstLine="709"/>
        <w:jc w:val="both"/>
        <w:rPr>
          <w:color w:val="000000" w:themeColor="text1"/>
          <w:lang w:eastAsia="en-US"/>
        </w:rPr>
      </w:pPr>
      <w:r w:rsidRPr="003D17C7">
        <w:rPr>
          <w:color w:val="000000" w:themeColor="text1"/>
          <w:lang w:eastAsia="en-US"/>
        </w:rPr>
        <w:t>БИК Банка: 041806715</w:t>
      </w:r>
    </w:p>
    <w:p w14:paraId="70A88CE8" w14:textId="77777777" w:rsidR="003D17C7" w:rsidRPr="003D17C7" w:rsidRDefault="003D17C7" w:rsidP="003D17C7">
      <w:pPr>
        <w:suppressAutoHyphens/>
        <w:ind w:firstLine="567"/>
        <w:contextualSpacing/>
        <w:jc w:val="both"/>
        <w:rPr>
          <w:color w:val="000000" w:themeColor="text1"/>
          <w:lang w:eastAsia="ar-SA"/>
        </w:rPr>
      </w:pPr>
      <w:r w:rsidRPr="003D17C7">
        <w:rPr>
          <w:color w:val="000000" w:themeColor="text1"/>
          <w:lang w:eastAsia="ar-SA"/>
        </w:rPr>
        <w:t>В графе «Назначение платежа» платежного поручения указать, что средства перечисляются в качестве обеспечения исполнения Контракта (указать реестровый номер извещения).</w:t>
      </w:r>
    </w:p>
    <w:p w14:paraId="0D32A43C" w14:textId="77777777" w:rsidR="003D17C7" w:rsidRPr="003D17C7" w:rsidRDefault="003D17C7" w:rsidP="00D277FC">
      <w:pPr>
        <w:numPr>
          <w:ilvl w:val="1"/>
          <w:numId w:val="76"/>
        </w:numPr>
        <w:suppressAutoHyphens/>
        <w:ind w:left="0" w:firstLine="567"/>
        <w:contextualSpacing/>
        <w:jc w:val="both"/>
        <w:rPr>
          <w:rFonts w:eastAsia="Calibri"/>
          <w:color w:val="000000" w:themeColor="text1"/>
          <w:lang w:eastAsia="ar-SA"/>
        </w:rPr>
      </w:pPr>
      <w:r w:rsidRPr="003D17C7">
        <w:rPr>
          <w:color w:val="000000" w:themeColor="text1"/>
          <w:lang w:eastAsia="ar-SA"/>
        </w:rPr>
        <w:t>Обеспечение исполнения Контракта, внесенное денежными средствами на расчетный счет Заказчика, возвращается Подрядчику при условии надлежащего исполнения им всех своих обязательств по Контракту в течение 15 (пятнадцати) календарных дней с даты исполнения Подрядчиком обязательств, предусмотренных Контрактом, в том числе части этих денежных средств в случае уменьшения размера обеспечения исполнения контракта в соответствии с частями 7, 7.1 и 7.2 статьи 96 Федерального закона № 44-ФЗ.</w:t>
      </w:r>
    </w:p>
    <w:p w14:paraId="6AD34053" w14:textId="77777777" w:rsidR="003D17C7" w:rsidRPr="003D17C7" w:rsidRDefault="003D17C7" w:rsidP="00D277FC">
      <w:pPr>
        <w:numPr>
          <w:ilvl w:val="1"/>
          <w:numId w:val="76"/>
        </w:numPr>
        <w:suppressAutoHyphens/>
        <w:ind w:left="0" w:firstLine="567"/>
        <w:contextualSpacing/>
        <w:jc w:val="both"/>
        <w:rPr>
          <w:rFonts w:eastAsia="Calibri"/>
          <w:color w:val="000000" w:themeColor="text1"/>
          <w:lang w:eastAsia="ar-SA"/>
        </w:rPr>
      </w:pPr>
      <w:r w:rsidRPr="003D17C7">
        <w:rPr>
          <w:color w:val="000000" w:themeColor="text1"/>
          <w:lang w:eastAsia="ar-SA"/>
        </w:rPr>
        <w:t>Исполнение Контракта может обеспечиваться безотзывной независимой гарантией, оформленной в соответствии со статьей 45 Федерального закона № 44-ФЗ.</w:t>
      </w:r>
      <w:r w:rsidRPr="003D17C7">
        <w:rPr>
          <w:rFonts w:eastAsia="Calibri"/>
          <w:color w:val="000000" w:themeColor="text1"/>
          <w:lang w:eastAsia="ar-SA"/>
        </w:rPr>
        <w:t xml:space="preserve"> </w:t>
      </w:r>
    </w:p>
    <w:p w14:paraId="4557A8A3" w14:textId="77777777" w:rsidR="003D17C7" w:rsidRPr="003D17C7" w:rsidRDefault="003D17C7" w:rsidP="003D17C7">
      <w:pPr>
        <w:suppressAutoHyphens/>
        <w:ind w:firstLine="567"/>
        <w:contextualSpacing/>
        <w:jc w:val="both"/>
        <w:rPr>
          <w:rFonts w:eastAsia="Calibri"/>
          <w:color w:val="000000" w:themeColor="text1"/>
          <w:lang w:eastAsia="ar-SA"/>
        </w:rPr>
      </w:pPr>
      <w:r w:rsidRPr="003D17C7">
        <w:rPr>
          <w:rFonts w:eastAsia="Calibri"/>
          <w:color w:val="000000" w:themeColor="text1"/>
          <w:lang w:eastAsia="ar-SA"/>
        </w:rPr>
        <w:t>1) банками, соответствующими требованиям, установленным постановлением Правительства Российской Федерации от 20 декабря 2021 г. №2369 «О требованиях к банкам и фондам содействия кредитованию (гарантийным фондам, фондам поручительств) для целей осуществления закупок товаров (работ, услуг) для обеспечения государственных и муниципальных нужд, об изменении и признании утратившими силу некоторых актов и отдельных положений некоторых актов Правительства Российской Федерации» (далее – Постановление №2369), и включенными в перечень, предусмотренный частью 1.2 статьи 45 Федерального закона №44-ФЗ;</w:t>
      </w:r>
    </w:p>
    <w:p w14:paraId="4EED520D" w14:textId="77777777" w:rsidR="003D17C7" w:rsidRPr="003D17C7" w:rsidRDefault="003D17C7" w:rsidP="003D17C7">
      <w:pPr>
        <w:widowControl w:val="0"/>
        <w:autoSpaceDE w:val="0"/>
        <w:autoSpaceDN w:val="0"/>
        <w:adjustRightInd w:val="0"/>
        <w:ind w:firstLine="567"/>
        <w:jc w:val="both"/>
        <w:rPr>
          <w:color w:val="000000" w:themeColor="text1"/>
        </w:rPr>
      </w:pPr>
      <w:r w:rsidRPr="003D17C7">
        <w:rPr>
          <w:color w:val="000000" w:themeColor="text1"/>
        </w:rPr>
        <w:t>2) государственной корпорацией развития «ВЭБ.РФ»;</w:t>
      </w:r>
    </w:p>
    <w:p w14:paraId="01719897" w14:textId="77777777" w:rsidR="003D17C7" w:rsidRPr="003D17C7" w:rsidRDefault="003D17C7" w:rsidP="003D17C7">
      <w:pPr>
        <w:widowControl w:val="0"/>
        <w:autoSpaceDE w:val="0"/>
        <w:autoSpaceDN w:val="0"/>
        <w:adjustRightInd w:val="0"/>
        <w:ind w:firstLine="567"/>
        <w:jc w:val="both"/>
        <w:rPr>
          <w:color w:val="000000" w:themeColor="text1"/>
        </w:rPr>
      </w:pPr>
      <w:r w:rsidRPr="003D17C7">
        <w:rPr>
          <w:color w:val="000000" w:themeColor="text1"/>
        </w:rPr>
        <w:t>3)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законом от 24 июля 2007 г. №209-ФЗ «О развитии малого и среднего предпринимательства в Российской Федерации», соответствующими требованиям, установленным Постановлением №2369, и включенными в перечень, предусмотренный частью 1.7 статьи 45 Федерального закона №44-ФЗ (при осуществлении закупок в соответствии с пунктом 1 части 1 статьи 30 Федерального закона № 44-ФЗ);</w:t>
      </w:r>
    </w:p>
    <w:p w14:paraId="7DF7807D" w14:textId="77777777" w:rsidR="003D17C7" w:rsidRPr="003D17C7" w:rsidRDefault="003D17C7" w:rsidP="003D17C7">
      <w:pPr>
        <w:widowControl w:val="0"/>
        <w:autoSpaceDE w:val="0"/>
        <w:autoSpaceDN w:val="0"/>
        <w:adjustRightInd w:val="0"/>
        <w:ind w:firstLine="567"/>
        <w:jc w:val="both"/>
        <w:rPr>
          <w:color w:val="000000" w:themeColor="text1"/>
        </w:rPr>
      </w:pPr>
    </w:p>
    <w:p w14:paraId="1B093EFD" w14:textId="77777777" w:rsidR="003D17C7" w:rsidRPr="003D17C7" w:rsidRDefault="003D17C7" w:rsidP="003D17C7">
      <w:pPr>
        <w:widowControl w:val="0"/>
        <w:autoSpaceDE w:val="0"/>
        <w:autoSpaceDN w:val="0"/>
        <w:adjustRightInd w:val="0"/>
        <w:ind w:firstLine="567"/>
        <w:jc w:val="both"/>
        <w:rPr>
          <w:color w:val="000000" w:themeColor="text1"/>
        </w:rPr>
      </w:pPr>
      <w:r w:rsidRPr="003D17C7">
        <w:rPr>
          <w:color w:val="000000" w:themeColor="text1"/>
        </w:rPr>
        <w:t>4) Евразийским банком развития (если участник закупки является юридическим лицом, зарегистрированным на территории государства - члена Евразийского экономического союза, за исключением Российской Федерации, или физическим лицом, являющимся гражданином государства - члена Евразийского экономического союза, за исключением Российской Федерации).</w:t>
      </w:r>
    </w:p>
    <w:p w14:paraId="4CC22D6D" w14:textId="77777777" w:rsidR="003D17C7" w:rsidRPr="003D17C7" w:rsidRDefault="003D17C7" w:rsidP="003D17C7">
      <w:pPr>
        <w:widowControl w:val="0"/>
        <w:autoSpaceDE w:val="0"/>
        <w:autoSpaceDN w:val="0"/>
        <w:adjustRightInd w:val="0"/>
        <w:ind w:firstLine="567"/>
        <w:jc w:val="both"/>
        <w:rPr>
          <w:color w:val="000000" w:themeColor="text1"/>
        </w:rPr>
      </w:pPr>
      <w:r w:rsidRPr="003D17C7">
        <w:rPr>
          <w:color w:val="000000" w:themeColor="text1"/>
        </w:rPr>
        <w:t>Независимая гарантия должна быть безотзывной и должна содержать:</w:t>
      </w:r>
    </w:p>
    <w:p w14:paraId="50558D4E" w14:textId="77777777" w:rsidR="003D17C7" w:rsidRPr="003D17C7" w:rsidRDefault="003D17C7" w:rsidP="003D17C7">
      <w:pPr>
        <w:widowControl w:val="0"/>
        <w:autoSpaceDE w:val="0"/>
        <w:autoSpaceDN w:val="0"/>
        <w:adjustRightInd w:val="0"/>
        <w:ind w:firstLine="567"/>
        <w:jc w:val="both"/>
        <w:rPr>
          <w:color w:val="000000" w:themeColor="text1"/>
        </w:rPr>
      </w:pPr>
      <w:r w:rsidRPr="003D17C7">
        <w:rPr>
          <w:color w:val="000000" w:themeColor="text1"/>
        </w:rPr>
        <w:t>1) сумму независимой гарантии, подлежащую уплате гарантом заказчику в установленных статьей 44 Федерального закона №44-ФЗ случаях для предъявления требования об уплате денежной суммы по независимой гарантии, предоставленной для обеспечения заявки на участие в закупке, или сумму независимой гарантии, подлежащую уплате гарантом заказчику в случае ненадлежащего исполнения обязательств принципалом в соответствии со статьей 96 Федерального закона №44-ФЗ, а также идентификационный код закупки, при осуществлении которой предоставляется такая независимая гарантия;</w:t>
      </w:r>
    </w:p>
    <w:p w14:paraId="7D1AD9F3" w14:textId="77777777" w:rsidR="003D17C7" w:rsidRPr="003D17C7" w:rsidRDefault="003D17C7" w:rsidP="003D17C7">
      <w:pPr>
        <w:widowControl w:val="0"/>
        <w:autoSpaceDE w:val="0"/>
        <w:autoSpaceDN w:val="0"/>
        <w:adjustRightInd w:val="0"/>
        <w:ind w:firstLine="567"/>
        <w:jc w:val="both"/>
        <w:rPr>
          <w:color w:val="000000" w:themeColor="text1"/>
        </w:rPr>
      </w:pPr>
      <w:r w:rsidRPr="003D17C7">
        <w:rPr>
          <w:color w:val="000000" w:themeColor="text1"/>
        </w:rPr>
        <w:t>2) обязательства принципала, надлежащее исполнение которых обеспечивается независимой гарантией;</w:t>
      </w:r>
    </w:p>
    <w:p w14:paraId="0A283FB5" w14:textId="77777777" w:rsidR="003D17C7" w:rsidRPr="003D17C7" w:rsidRDefault="003D17C7" w:rsidP="003D17C7">
      <w:pPr>
        <w:widowControl w:val="0"/>
        <w:autoSpaceDE w:val="0"/>
        <w:autoSpaceDN w:val="0"/>
        <w:adjustRightInd w:val="0"/>
        <w:ind w:firstLine="567"/>
        <w:jc w:val="both"/>
        <w:rPr>
          <w:color w:val="000000" w:themeColor="text1"/>
        </w:rPr>
      </w:pPr>
      <w:r w:rsidRPr="003D17C7">
        <w:rPr>
          <w:color w:val="000000" w:themeColor="text1"/>
        </w:rPr>
        <w:t>3) обязанность гаранта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за каждый день просрочки уплатить заказчику неустойку в размере 0,1 процента денежной суммы, подлежащей уплате по такой независимой гарантии;</w:t>
      </w:r>
    </w:p>
    <w:p w14:paraId="4520C31E" w14:textId="77777777" w:rsidR="003D17C7" w:rsidRPr="003D17C7" w:rsidRDefault="003D17C7" w:rsidP="003D17C7">
      <w:pPr>
        <w:widowControl w:val="0"/>
        <w:autoSpaceDE w:val="0"/>
        <w:autoSpaceDN w:val="0"/>
        <w:adjustRightInd w:val="0"/>
        <w:ind w:firstLine="567"/>
        <w:jc w:val="both"/>
        <w:rPr>
          <w:color w:val="000000" w:themeColor="text1"/>
        </w:rPr>
      </w:pPr>
      <w:r w:rsidRPr="003D17C7">
        <w:rPr>
          <w:color w:val="000000" w:themeColor="text1"/>
        </w:rPr>
        <w:lastRenderedPageBreak/>
        <w:t>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14EA30DD" w14:textId="77777777" w:rsidR="003D17C7" w:rsidRPr="003D17C7" w:rsidRDefault="003D17C7" w:rsidP="003D17C7">
      <w:pPr>
        <w:widowControl w:val="0"/>
        <w:autoSpaceDE w:val="0"/>
        <w:autoSpaceDN w:val="0"/>
        <w:adjustRightInd w:val="0"/>
        <w:ind w:firstLine="567"/>
        <w:jc w:val="both"/>
        <w:rPr>
          <w:color w:val="000000" w:themeColor="text1"/>
        </w:rPr>
      </w:pPr>
      <w:r w:rsidRPr="003D17C7">
        <w:rPr>
          <w:color w:val="000000" w:themeColor="text1"/>
        </w:rPr>
        <w:t>5) срок действия независимой гарантии с учетом требований статей 44 и 96 Федерального закона №44;</w:t>
      </w:r>
    </w:p>
    <w:p w14:paraId="77615564" w14:textId="77777777" w:rsidR="003D17C7" w:rsidRPr="003D17C7" w:rsidRDefault="003D17C7" w:rsidP="003D17C7">
      <w:pPr>
        <w:widowControl w:val="0"/>
        <w:autoSpaceDE w:val="0"/>
        <w:autoSpaceDN w:val="0"/>
        <w:adjustRightInd w:val="0"/>
        <w:ind w:firstLine="567"/>
        <w:jc w:val="both"/>
        <w:rPr>
          <w:color w:val="000000" w:themeColor="text1"/>
        </w:rPr>
      </w:pPr>
      <w:r w:rsidRPr="003D17C7">
        <w:rPr>
          <w:color w:val="000000" w:themeColor="text1"/>
        </w:rPr>
        <w:t>6) 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заключении, в случае предоставления независимой гарантии в качестве обеспечения исполнения контракта;</w:t>
      </w:r>
    </w:p>
    <w:p w14:paraId="6C15C5A0" w14:textId="77777777" w:rsidR="003D17C7" w:rsidRPr="003D17C7" w:rsidRDefault="003D17C7" w:rsidP="003D17C7">
      <w:pPr>
        <w:widowControl w:val="0"/>
        <w:autoSpaceDE w:val="0"/>
        <w:autoSpaceDN w:val="0"/>
        <w:adjustRightInd w:val="0"/>
        <w:ind w:firstLine="567"/>
        <w:jc w:val="both"/>
        <w:rPr>
          <w:color w:val="000000" w:themeColor="text1"/>
        </w:rPr>
      </w:pPr>
      <w:r w:rsidRPr="003D17C7">
        <w:rPr>
          <w:color w:val="000000" w:themeColor="text1"/>
        </w:rPr>
        <w:t xml:space="preserve">7) установленный постановлением Правительства Российской Федерации </w:t>
      </w:r>
    </w:p>
    <w:p w14:paraId="1A4B8556" w14:textId="77777777" w:rsidR="003D17C7" w:rsidRPr="003D17C7" w:rsidRDefault="003D17C7" w:rsidP="003D17C7">
      <w:pPr>
        <w:widowControl w:val="0"/>
        <w:autoSpaceDE w:val="0"/>
        <w:autoSpaceDN w:val="0"/>
        <w:adjustRightInd w:val="0"/>
        <w:ind w:firstLine="567"/>
        <w:jc w:val="both"/>
        <w:rPr>
          <w:color w:val="000000" w:themeColor="text1"/>
        </w:rPr>
      </w:pPr>
      <w:r w:rsidRPr="003D17C7">
        <w:rPr>
          <w:color w:val="000000" w:themeColor="text1"/>
        </w:rPr>
        <w:t>от 8 ноября 2013 г. №1005 «О независимых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(далее - Постановление №1005) перечень документов, предоставляемых заказчиком гаранту одновременно с требованием об осуществлении уплаты денежной суммы по независимой гарантии.</w:t>
      </w:r>
    </w:p>
    <w:p w14:paraId="5E46F19B" w14:textId="77777777" w:rsidR="003D17C7" w:rsidRPr="003D17C7" w:rsidRDefault="003D17C7" w:rsidP="003D17C7">
      <w:pPr>
        <w:widowControl w:val="0"/>
        <w:autoSpaceDE w:val="0"/>
        <w:autoSpaceDN w:val="0"/>
        <w:adjustRightInd w:val="0"/>
        <w:ind w:firstLine="567"/>
        <w:jc w:val="both"/>
        <w:rPr>
          <w:color w:val="000000" w:themeColor="text1"/>
        </w:rPr>
      </w:pPr>
      <w:r w:rsidRPr="003D17C7">
        <w:rPr>
          <w:color w:val="000000" w:themeColor="text1"/>
        </w:rPr>
        <w:t>В независимую гарантию включается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62AFBE71" w14:textId="77777777" w:rsidR="003D17C7" w:rsidRPr="003D17C7" w:rsidRDefault="003D17C7" w:rsidP="003D17C7">
      <w:pPr>
        <w:widowControl w:val="0"/>
        <w:autoSpaceDE w:val="0"/>
        <w:autoSpaceDN w:val="0"/>
        <w:adjustRightInd w:val="0"/>
        <w:ind w:firstLine="567"/>
        <w:jc w:val="both"/>
        <w:rPr>
          <w:color w:val="000000" w:themeColor="text1"/>
        </w:rPr>
      </w:pPr>
      <w:r w:rsidRPr="003D17C7">
        <w:rPr>
          <w:color w:val="000000" w:themeColor="text1"/>
        </w:rPr>
        <w:t>Запрещается включение в условия независимой гарантии требования о представлении заказчиком гаранту судебных актов, подтверждающих неисполнение принципалом обязательств, обеспечиваемых независимой гарантией.</w:t>
      </w:r>
    </w:p>
    <w:p w14:paraId="0B29EDEA" w14:textId="77777777" w:rsidR="003D17C7" w:rsidRPr="003D17C7" w:rsidRDefault="003D17C7" w:rsidP="003D17C7">
      <w:pPr>
        <w:widowControl w:val="0"/>
        <w:autoSpaceDE w:val="0"/>
        <w:autoSpaceDN w:val="0"/>
        <w:adjustRightInd w:val="0"/>
        <w:ind w:firstLine="567"/>
        <w:jc w:val="both"/>
        <w:rPr>
          <w:color w:val="000000" w:themeColor="text1"/>
        </w:rPr>
      </w:pPr>
      <w:r w:rsidRPr="003D17C7">
        <w:rPr>
          <w:color w:val="000000" w:themeColor="text1"/>
        </w:rPr>
        <w:t>Дополнительные требования к независимой гарантии, используемой для целей Федерального закона №44-ФЗ, утверждены Постановлением №1005.</w:t>
      </w:r>
    </w:p>
    <w:p w14:paraId="6298DCF5" w14:textId="77777777" w:rsidR="003D17C7" w:rsidRPr="003D17C7" w:rsidRDefault="003D17C7" w:rsidP="003D17C7">
      <w:pPr>
        <w:widowControl w:val="0"/>
        <w:autoSpaceDE w:val="0"/>
        <w:autoSpaceDN w:val="0"/>
        <w:adjustRightInd w:val="0"/>
        <w:ind w:firstLine="567"/>
        <w:jc w:val="both"/>
        <w:rPr>
          <w:color w:val="000000" w:themeColor="text1"/>
        </w:rPr>
      </w:pPr>
      <w:r w:rsidRPr="003D17C7">
        <w:rPr>
          <w:color w:val="000000" w:themeColor="text1"/>
        </w:rPr>
        <w:t>Независимая гарантия, используемая для целей Федерального закона №44-ФЗ, информация о ней и документы, предусмотренные частью 9 статьи 45 Федерального закона №44-ФЗ, должны быть включены в реестр независимых гарантий, размещенный в единой информационной системе, за исключением независимых гарантий, указанных в части 8.1 статьи 45 Федерального закона №44-ФЗ.</w:t>
      </w:r>
    </w:p>
    <w:p w14:paraId="1D6190A0" w14:textId="77777777" w:rsidR="003D17C7" w:rsidRPr="003D17C7" w:rsidRDefault="003D17C7" w:rsidP="00D277FC">
      <w:pPr>
        <w:widowControl w:val="0"/>
        <w:numPr>
          <w:ilvl w:val="1"/>
          <w:numId w:val="76"/>
        </w:numPr>
        <w:suppressAutoHyphens/>
        <w:autoSpaceDE w:val="0"/>
        <w:autoSpaceDN w:val="0"/>
        <w:adjustRightInd w:val="0"/>
        <w:ind w:left="0" w:firstLine="567"/>
        <w:jc w:val="both"/>
        <w:rPr>
          <w:color w:val="000000" w:themeColor="text1"/>
        </w:rPr>
      </w:pPr>
      <w:r w:rsidRPr="003D17C7">
        <w:rPr>
          <w:color w:val="000000" w:themeColor="text1"/>
        </w:rPr>
        <w:t xml:space="preserve">Способ обеспечения исполнения Контракта, срок действия независимой гарантии определяются в соответствии с требованиями Федерального </w:t>
      </w:r>
      <w:hyperlink r:id="rId15" w:history="1">
        <w:r w:rsidRPr="003D17C7">
          <w:rPr>
            <w:color w:val="000000" w:themeColor="text1"/>
          </w:rPr>
          <w:t>закона</w:t>
        </w:r>
      </w:hyperlink>
      <w:r w:rsidRPr="003D17C7">
        <w:rPr>
          <w:color w:val="000000" w:themeColor="text1"/>
        </w:rPr>
        <w:t xml:space="preserve"> о контрактной системе Подрядчиком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16" w:history="1">
        <w:r w:rsidRPr="003D17C7">
          <w:rPr>
            <w:color w:val="000000" w:themeColor="text1"/>
          </w:rPr>
          <w:t>статьей 95</w:t>
        </w:r>
      </w:hyperlink>
      <w:r w:rsidRPr="003D17C7">
        <w:rPr>
          <w:color w:val="000000" w:themeColor="text1"/>
        </w:rPr>
        <w:t xml:space="preserve"> Федерального закона о контрактной системе.</w:t>
      </w:r>
    </w:p>
    <w:p w14:paraId="42F61A00" w14:textId="77777777" w:rsidR="003D17C7" w:rsidRPr="003D17C7" w:rsidRDefault="003D17C7" w:rsidP="003D17C7">
      <w:pPr>
        <w:suppressAutoHyphens/>
        <w:ind w:firstLine="567"/>
        <w:contextualSpacing/>
        <w:jc w:val="both"/>
        <w:rPr>
          <w:color w:val="000000" w:themeColor="text1"/>
          <w:lang w:eastAsia="ar-SA"/>
        </w:rPr>
      </w:pPr>
      <w:r w:rsidRPr="003D17C7">
        <w:rPr>
          <w:rFonts w:eastAsia="Calibri"/>
          <w:color w:val="000000" w:themeColor="text1"/>
          <w:lang w:eastAsia="ar-SA"/>
        </w:rPr>
        <w:t>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Федеральным законом "О контрактной системе в сфере закупок товаров, работ, услуг для обеспечения государственных и муниципальных нужд", лица, имеющего право действовать от имени гаранта,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w:t>
      </w:r>
      <w:r w:rsidRPr="003D17C7">
        <w:rPr>
          <w:color w:val="000000" w:themeColor="text1"/>
          <w:lang w:eastAsia="ar-SA"/>
        </w:rPr>
        <w:t>.</w:t>
      </w:r>
    </w:p>
    <w:p w14:paraId="76503D9A" w14:textId="77777777" w:rsidR="003D17C7" w:rsidRPr="003D17C7" w:rsidRDefault="003D17C7" w:rsidP="00D277FC">
      <w:pPr>
        <w:numPr>
          <w:ilvl w:val="1"/>
          <w:numId w:val="76"/>
        </w:numPr>
        <w:suppressAutoHyphens/>
        <w:ind w:left="0" w:firstLine="567"/>
        <w:contextualSpacing/>
        <w:jc w:val="both"/>
        <w:rPr>
          <w:color w:val="000000" w:themeColor="text1"/>
          <w:lang w:eastAsia="ar-SA"/>
        </w:rPr>
      </w:pPr>
      <w:r w:rsidRPr="003D17C7">
        <w:rPr>
          <w:color w:val="000000" w:themeColor="text1"/>
          <w:lang w:eastAsia="ar-SA"/>
        </w:rPr>
        <w:t>Финансовые средства обеспечения исполнения Контракта подлежат выплате Заказчику при начислении Подрядчику неустойки (штрафов, пеней), предъявлении требования о расторжении Контракта.</w:t>
      </w:r>
    </w:p>
    <w:p w14:paraId="7F582158" w14:textId="77777777" w:rsidR="003D17C7" w:rsidRPr="003D17C7" w:rsidRDefault="003D17C7" w:rsidP="003D17C7">
      <w:pPr>
        <w:suppressAutoHyphens/>
        <w:ind w:firstLine="567"/>
        <w:contextualSpacing/>
        <w:jc w:val="both"/>
        <w:rPr>
          <w:color w:val="000000" w:themeColor="text1"/>
          <w:lang w:eastAsia="ar-SA"/>
        </w:rPr>
      </w:pPr>
      <w:r w:rsidRPr="003D17C7">
        <w:rPr>
          <w:color w:val="000000" w:themeColor="text1"/>
          <w:lang w:eastAsia="ar-SA"/>
        </w:rPr>
        <w:t>Случаями, когда Заказчик получает право требования выплаты денежных средств по представленному Подрядчиком обеспечению исполнения Контракта, выступают факты возникновения гражданско-правовой ответственности Подрядчика перед Заказчиком вследствие нарушения им обязательств по Контракту, включая неисполнение или ненадлежащее исполнение им обязательств по Контракту. Обеспечение исполнения Контракта распространяется, в том числе, на убытки, понесенные Заказчиком в связи с неисполнением или ненадлежащим исполнением Подрядчиком своих обязательств по Контракту, на возврат аванса (при наличии).</w:t>
      </w:r>
    </w:p>
    <w:p w14:paraId="73043C74" w14:textId="77777777" w:rsidR="003D17C7" w:rsidRPr="003D17C7" w:rsidRDefault="003D17C7" w:rsidP="00D277FC">
      <w:pPr>
        <w:numPr>
          <w:ilvl w:val="1"/>
          <w:numId w:val="76"/>
        </w:numPr>
        <w:suppressAutoHyphens/>
        <w:ind w:left="0" w:firstLine="567"/>
        <w:contextualSpacing/>
        <w:jc w:val="both"/>
        <w:rPr>
          <w:color w:val="000000" w:themeColor="text1"/>
          <w:lang w:eastAsia="ar-SA"/>
        </w:rPr>
      </w:pPr>
      <w:r w:rsidRPr="003D17C7">
        <w:rPr>
          <w:color w:val="000000" w:themeColor="text1"/>
          <w:lang w:eastAsia="ar-SA"/>
        </w:rPr>
        <w:lastRenderedPageBreak/>
        <w:t>В случае одностороннего отказа Заказчика от исполнения Контракта сумма обеспечения возврату Подрядчику не подлежит.</w:t>
      </w:r>
    </w:p>
    <w:p w14:paraId="0490285A" w14:textId="77777777" w:rsidR="003D17C7" w:rsidRPr="003D17C7" w:rsidRDefault="003D17C7" w:rsidP="00D277FC">
      <w:pPr>
        <w:numPr>
          <w:ilvl w:val="1"/>
          <w:numId w:val="76"/>
        </w:numPr>
        <w:suppressAutoHyphens/>
        <w:ind w:left="0" w:firstLine="567"/>
        <w:contextualSpacing/>
        <w:jc w:val="both"/>
        <w:rPr>
          <w:color w:val="000000" w:themeColor="text1"/>
          <w:lang w:eastAsia="ar-SA"/>
        </w:rPr>
      </w:pPr>
      <w:r w:rsidRPr="003D17C7">
        <w:rPr>
          <w:color w:val="000000" w:themeColor="text1"/>
          <w:lang w:eastAsia="ar-SA"/>
        </w:rPr>
        <w:t>В ходе исполнения Контракта Подрядчик вправе предоставить Заказчику обеспечение исполнения Контракта, уменьшенное на размер оказанных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14:paraId="2968C210" w14:textId="77777777" w:rsidR="003D17C7" w:rsidRPr="003D17C7" w:rsidRDefault="003D17C7" w:rsidP="00D277FC">
      <w:pPr>
        <w:numPr>
          <w:ilvl w:val="1"/>
          <w:numId w:val="76"/>
        </w:numPr>
        <w:suppressAutoHyphens/>
        <w:ind w:left="0" w:firstLine="567"/>
        <w:contextualSpacing/>
        <w:jc w:val="both"/>
        <w:rPr>
          <w:color w:val="000000" w:themeColor="text1"/>
          <w:lang w:eastAsia="ar-SA"/>
        </w:rPr>
      </w:pPr>
      <w:r w:rsidRPr="003D17C7">
        <w:rPr>
          <w:color w:val="000000" w:themeColor="text1"/>
          <w:lang w:eastAsia="ar-SA"/>
        </w:rPr>
        <w:t>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предоставить новое обеспечение исполнения контракта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7.1, 7.2 и 7.3 статьи 96 Федерального закона № 44-ФЗ. За каждый день просрочки исполнения поставщиком (подрядчиком, исполнителем) данных обязательств, начисляется пеня в размере, определенном в порядке, установленном в соответствии с частью 7 статьи 34 Федерального закона № 44-ФЗ.</w:t>
      </w:r>
    </w:p>
    <w:p w14:paraId="32E9B096" w14:textId="77777777" w:rsidR="003D17C7" w:rsidRPr="003D17C7" w:rsidRDefault="003D17C7" w:rsidP="00D277FC">
      <w:pPr>
        <w:numPr>
          <w:ilvl w:val="1"/>
          <w:numId w:val="76"/>
        </w:numPr>
        <w:suppressAutoHyphens/>
        <w:ind w:left="0" w:firstLine="567"/>
        <w:contextualSpacing/>
        <w:jc w:val="both"/>
        <w:rPr>
          <w:color w:val="000000" w:themeColor="text1"/>
          <w:lang w:eastAsia="ar-SA"/>
        </w:rPr>
      </w:pPr>
      <w:r w:rsidRPr="003D17C7">
        <w:rPr>
          <w:color w:val="000000" w:themeColor="text1"/>
          <w:lang w:eastAsia="ar-SA"/>
        </w:rPr>
        <w:t>В случае непредставления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p w14:paraId="4A283CFD" w14:textId="77777777" w:rsidR="003D17C7" w:rsidRPr="003D17C7" w:rsidRDefault="003D17C7" w:rsidP="003D17C7">
      <w:pPr>
        <w:suppressAutoHyphens/>
        <w:ind w:firstLine="567"/>
        <w:jc w:val="center"/>
        <w:rPr>
          <w:color w:val="000000" w:themeColor="text1"/>
          <w:lang w:eastAsia="ar-SA"/>
        </w:rPr>
      </w:pPr>
    </w:p>
    <w:p w14:paraId="04B88F3B" w14:textId="77777777" w:rsidR="003D17C7" w:rsidRPr="003D17C7" w:rsidRDefault="003D17C7" w:rsidP="003D17C7">
      <w:pPr>
        <w:suppressAutoHyphens/>
        <w:contextualSpacing/>
        <w:jc w:val="center"/>
        <w:rPr>
          <w:rFonts w:eastAsia="Calibri"/>
          <w:b/>
          <w:color w:val="000000" w:themeColor="text1"/>
          <w:lang w:eastAsia="ar-SA"/>
        </w:rPr>
      </w:pPr>
    </w:p>
    <w:p w14:paraId="375B6B54" w14:textId="77777777" w:rsidR="003D17C7" w:rsidRPr="003D17C7" w:rsidRDefault="003D17C7" w:rsidP="00D277FC">
      <w:pPr>
        <w:numPr>
          <w:ilvl w:val="0"/>
          <w:numId w:val="76"/>
        </w:numPr>
        <w:suppressAutoHyphens/>
        <w:contextualSpacing/>
        <w:jc w:val="center"/>
        <w:rPr>
          <w:rFonts w:eastAsia="Calibri"/>
          <w:b/>
          <w:color w:val="000000" w:themeColor="text1"/>
          <w:lang w:eastAsia="ar-SA"/>
        </w:rPr>
      </w:pPr>
      <w:r w:rsidRPr="003D17C7">
        <w:rPr>
          <w:rFonts w:eastAsia="Calibri"/>
          <w:b/>
          <w:color w:val="000000" w:themeColor="text1"/>
          <w:lang w:eastAsia="ar-SA"/>
        </w:rPr>
        <w:t>АНТИДЕМПИНГОВЫЕ МЕРЫ</w:t>
      </w:r>
    </w:p>
    <w:p w14:paraId="49314564" w14:textId="77777777" w:rsidR="003D17C7" w:rsidRPr="003D17C7" w:rsidRDefault="003D17C7" w:rsidP="003D17C7">
      <w:pPr>
        <w:suppressAutoHyphens/>
        <w:ind w:left="360"/>
        <w:jc w:val="both"/>
        <w:rPr>
          <w:rFonts w:eastAsia="Calibri" w:cs="Arial"/>
          <w:color w:val="000000" w:themeColor="text1"/>
        </w:rPr>
      </w:pPr>
      <w:r w:rsidRPr="003D17C7">
        <w:rPr>
          <w:rFonts w:eastAsia="Calibri" w:cs="Arial"/>
          <w:color w:val="000000" w:themeColor="text1"/>
        </w:rPr>
        <w:t>10.1.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контрактов (с учетом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 и документации о закупке.</w:t>
      </w:r>
    </w:p>
    <w:p w14:paraId="023FD8EF" w14:textId="77777777" w:rsidR="003D17C7" w:rsidRPr="003D17C7" w:rsidRDefault="003D17C7" w:rsidP="003D17C7">
      <w:pPr>
        <w:suppressAutoHyphens/>
        <w:contextualSpacing/>
        <w:jc w:val="center"/>
        <w:rPr>
          <w:rFonts w:eastAsia="Calibri"/>
          <w:b/>
          <w:color w:val="000000" w:themeColor="text1"/>
          <w:lang w:eastAsia="ar-SA"/>
        </w:rPr>
      </w:pPr>
    </w:p>
    <w:p w14:paraId="667206DD" w14:textId="77777777" w:rsidR="003D17C7" w:rsidRPr="003D17C7" w:rsidRDefault="003D17C7" w:rsidP="00D277FC">
      <w:pPr>
        <w:numPr>
          <w:ilvl w:val="0"/>
          <w:numId w:val="76"/>
        </w:numPr>
        <w:suppressAutoHyphens/>
        <w:contextualSpacing/>
        <w:jc w:val="center"/>
        <w:rPr>
          <w:rFonts w:eastAsia="Calibri"/>
          <w:b/>
          <w:caps/>
          <w:color w:val="000000" w:themeColor="text1"/>
          <w:lang w:eastAsia="ar-SA"/>
        </w:rPr>
      </w:pPr>
      <w:r w:rsidRPr="003D17C7">
        <w:rPr>
          <w:rFonts w:eastAsia="Calibri"/>
          <w:b/>
          <w:caps/>
          <w:color w:val="000000" w:themeColor="text1"/>
          <w:lang w:eastAsia="ar-SA"/>
        </w:rPr>
        <w:t>Ответственность Сторон</w:t>
      </w:r>
    </w:p>
    <w:p w14:paraId="3F7E356A" w14:textId="77777777" w:rsidR="003D17C7" w:rsidRPr="003D17C7" w:rsidRDefault="003D17C7" w:rsidP="00D277FC">
      <w:pPr>
        <w:numPr>
          <w:ilvl w:val="1"/>
          <w:numId w:val="76"/>
        </w:numPr>
        <w:suppressAutoHyphens/>
        <w:autoSpaceDN w:val="0"/>
        <w:contextualSpacing/>
        <w:jc w:val="both"/>
        <w:textAlignment w:val="baseline"/>
        <w:rPr>
          <w:color w:val="000000" w:themeColor="text1"/>
          <w:kern w:val="3"/>
        </w:rPr>
      </w:pPr>
      <w:r w:rsidRPr="003D17C7">
        <w:rPr>
          <w:color w:val="000000" w:themeColor="text1"/>
          <w:kern w:val="3"/>
        </w:rPr>
        <w:t>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14:paraId="67D3E7EA" w14:textId="77777777" w:rsidR="003D17C7" w:rsidRPr="003D17C7" w:rsidRDefault="003D17C7" w:rsidP="00D277FC">
      <w:pPr>
        <w:numPr>
          <w:ilvl w:val="1"/>
          <w:numId w:val="76"/>
        </w:numPr>
        <w:suppressAutoHyphens/>
        <w:autoSpaceDN w:val="0"/>
        <w:ind w:left="0" w:firstLine="567"/>
        <w:contextualSpacing/>
        <w:jc w:val="both"/>
        <w:textAlignment w:val="baseline"/>
        <w:rPr>
          <w:color w:val="000000" w:themeColor="text1"/>
          <w:kern w:val="3"/>
        </w:rPr>
      </w:pPr>
      <w:r w:rsidRPr="003D17C7">
        <w:rPr>
          <w:color w:val="000000" w:themeColor="text1"/>
          <w:kern w:val="3"/>
        </w:rPr>
        <w:t>В случае причинения ущерба одной из Сторон по вине другой Стороны, ущерб должен быть возмещен в соответствии с действующим законодательством Российской Федерации.</w:t>
      </w:r>
    </w:p>
    <w:p w14:paraId="4774F5FE" w14:textId="77777777" w:rsidR="003D17C7" w:rsidRPr="003D17C7" w:rsidRDefault="003D17C7" w:rsidP="00D277FC">
      <w:pPr>
        <w:numPr>
          <w:ilvl w:val="1"/>
          <w:numId w:val="76"/>
        </w:numPr>
        <w:suppressAutoHyphens/>
        <w:autoSpaceDN w:val="0"/>
        <w:ind w:left="0" w:firstLine="0"/>
        <w:contextualSpacing/>
        <w:jc w:val="both"/>
        <w:textAlignment w:val="baseline"/>
        <w:rPr>
          <w:color w:val="000000" w:themeColor="text1"/>
          <w:kern w:val="3"/>
        </w:rPr>
      </w:pPr>
      <w:r w:rsidRPr="003D17C7">
        <w:rPr>
          <w:color w:val="000000" w:themeColor="text1"/>
          <w:kern w:val="3"/>
        </w:rPr>
        <w:t>. В случае просрочки исполнения Подрядчиком обязательств (в том числе гарантийного обязательства), предусмотренных настоящим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14:paraId="6D0DE005" w14:textId="77777777" w:rsidR="003D17C7" w:rsidRPr="003D17C7" w:rsidRDefault="003D17C7" w:rsidP="00D277FC">
      <w:pPr>
        <w:numPr>
          <w:ilvl w:val="1"/>
          <w:numId w:val="76"/>
        </w:numPr>
        <w:suppressAutoHyphens/>
        <w:autoSpaceDN w:val="0"/>
        <w:ind w:left="0" w:firstLine="567"/>
        <w:contextualSpacing/>
        <w:jc w:val="both"/>
        <w:textAlignment w:val="baseline"/>
        <w:rPr>
          <w:color w:val="000000" w:themeColor="text1"/>
          <w:kern w:val="3"/>
        </w:rPr>
      </w:pPr>
      <w:r w:rsidRPr="003D17C7">
        <w:rPr>
          <w:color w:val="000000" w:themeColor="text1"/>
          <w:kern w:val="3"/>
        </w:rPr>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 за исключением случаев, если законодательством Российской Федерации установлен иной порядок начисления пени.</w:t>
      </w:r>
    </w:p>
    <w:p w14:paraId="48581C59" w14:textId="77777777" w:rsidR="003D17C7" w:rsidRPr="003D17C7" w:rsidRDefault="003D17C7" w:rsidP="00D277FC">
      <w:pPr>
        <w:numPr>
          <w:ilvl w:val="1"/>
          <w:numId w:val="76"/>
        </w:numPr>
        <w:suppressAutoHyphens/>
        <w:autoSpaceDN w:val="0"/>
        <w:ind w:left="0" w:firstLine="567"/>
        <w:contextualSpacing/>
        <w:jc w:val="both"/>
        <w:textAlignment w:val="baseline"/>
        <w:rPr>
          <w:color w:val="000000" w:themeColor="text1"/>
          <w:kern w:val="3"/>
        </w:rPr>
      </w:pPr>
      <w:r w:rsidRPr="003D17C7">
        <w:rPr>
          <w:color w:val="000000" w:themeColor="text1"/>
          <w:kern w:val="3"/>
        </w:rPr>
        <w:t>Подрядчик несет ответственность перед Заказчиком за неисполнение и ненадлежащее исполнение обязательств по настоящему контракту, за качество выполненных работ, их несоответствие законодательству Российской Федерации. Объём ответственности Подрядчиком за ненадлежащее выполненные работы определяется в соответствии с настоящим контрактом и требованиями законодательства. При некачественном выполнении работ Подрядчиком устраняет выявленные недостатки за свой счет.</w:t>
      </w:r>
    </w:p>
    <w:p w14:paraId="774457F9" w14:textId="77777777" w:rsidR="003D17C7" w:rsidRPr="003D17C7" w:rsidRDefault="003D17C7" w:rsidP="00D277FC">
      <w:pPr>
        <w:numPr>
          <w:ilvl w:val="1"/>
          <w:numId w:val="76"/>
        </w:numPr>
        <w:suppressAutoHyphens/>
        <w:autoSpaceDN w:val="0"/>
        <w:ind w:left="0" w:firstLine="567"/>
        <w:contextualSpacing/>
        <w:jc w:val="both"/>
        <w:textAlignment w:val="baseline"/>
        <w:rPr>
          <w:color w:val="000000" w:themeColor="text1"/>
          <w:kern w:val="3"/>
        </w:rPr>
      </w:pPr>
      <w:r w:rsidRPr="003D17C7">
        <w:rPr>
          <w:color w:val="000000" w:themeColor="text1"/>
          <w:kern w:val="3"/>
        </w:rPr>
        <w:lastRenderedPageBreak/>
        <w:t>Подрядчик несет самостоятельную ответственность перед третьими лицами за ущерб, причиненный им неисполнением, ненадлежащим исполнением условий настоящего Контракта.</w:t>
      </w:r>
    </w:p>
    <w:p w14:paraId="13EFDCE7" w14:textId="77777777" w:rsidR="003D17C7" w:rsidRPr="003D17C7" w:rsidRDefault="003D17C7" w:rsidP="00D277FC">
      <w:pPr>
        <w:numPr>
          <w:ilvl w:val="1"/>
          <w:numId w:val="76"/>
        </w:numPr>
        <w:suppressAutoHyphens/>
        <w:autoSpaceDN w:val="0"/>
        <w:ind w:left="0" w:firstLine="567"/>
        <w:contextualSpacing/>
        <w:jc w:val="both"/>
        <w:textAlignment w:val="baseline"/>
        <w:rPr>
          <w:color w:val="000000" w:themeColor="text1"/>
          <w:kern w:val="3"/>
        </w:rPr>
      </w:pPr>
      <w:r w:rsidRPr="003D17C7">
        <w:rPr>
          <w:color w:val="000000" w:themeColor="text1"/>
          <w:kern w:val="3"/>
        </w:rPr>
        <w:t>В случае возникновения каких-либо претензий или иска, предъявленных Заказчику третьей стороной, вызванных нарушением в связи с (не) выполнением Подрядчиком обязательств по настоящему контракту, Заказчик немедленно информирует об этом Подрядчика и привлекает его к урегулированию претензий, исков и судебных расходов.</w:t>
      </w:r>
    </w:p>
    <w:p w14:paraId="73FA3DB1" w14:textId="77777777" w:rsidR="003D17C7" w:rsidRPr="003D17C7" w:rsidRDefault="003D17C7" w:rsidP="00D277FC">
      <w:pPr>
        <w:numPr>
          <w:ilvl w:val="1"/>
          <w:numId w:val="76"/>
        </w:numPr>
        <w:suppressAutoHyphens/>
        <w:autoSpaceDN w:val="0"/>
        <w:ind w:left="0" w:firstLine="567"/>
        <w:contextualSpacing/>
        <w:jc w:val="both"/>
        <w:textAlignment w:val="baseline"/>
        <w:rPr>
          <w:color w:val="000000" w:themeColor="text1"/>
          <w:kern w:val="3"/>
        </w:rPr>
      </w:pPr>
      <w:r w:rsidRPr="003D17C7">
        <w:rPr>
          <w:color w:val="000000" w:themeColor="text1"/>
          <w:kern w:val="3"/>
        </w:rPr>
        <w:t>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14:paraId="621D9CD8" w14:textId="77777777" w:rsidR="003D17C7" w:rsidRPr="003D17C7" w:rsidRDefault="003D17C7" w:rsidP="00D277FC">
      <w:pPr>
        <w:numPr>
          <w:ilvl w:val="1"/>
          <w:numId w:val="76"/>
        </w:numPr>
        <w:suppressAutoHyphens/>
        <w:autoSpaceDN w:val="0"/>
        <w:ind w:left="0" w:firstLine="567"/>
        <w:contextualSpacing/>
        <w:jc w:val="both"/>
        <w:textAlignment w:val="baseline"/>
        <w:rPr>
          <w:color w:val="000000" w:themeColor="text1"/>
          <w:kern w:val="3"/>
        </w:rPr>
      </w:pPr>
      <w:r w:rsidRPr="003D17C7">
        <w:rPr>
          <w:color w:val="000000" w:themeColor="text1"/>
          <w:kern w:val="3"/>
        </w:rPr>
        <w:t>За каждый факт неисполнения или ненадлежащего исполнения подрядчиком (поставщиком, исполнителем) обязательств, предусмотренных контрактом, в том числе за нарушение одного подпунктов пункта 5.3, п. 4.1. настоящего контракта,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пунктами 11.9.1.-11.9.2. настоящего контракта*):</w:t>
      </w:r>
    </w:p>
    <w:p w14:paraId="2516F9E4" w14:textId="77777777" w:rsidR="003D17C7" w:rsidRPr="003D17C7" w:rsidRDefault="003D17C7" w:rsidP="003D17C7">
      <w:pPr>
        <w:tabs>
          <w:tab w:val="left" w:pos="426"/>
        </w:tabs>
        <w:suppressAutoHyphens/>
        <w:autoSpaceDN w:val="0"/>
        <w:contextualSpacing/>
        <w:jc w:val="both"/>
        <w:textAlignment w:val="baseline"/>
        <w:rPr>
          <w:color w:val="000000" w:themeColor="text1"/>
          <w:kern w:val="3"/>
        </w:rPr>
      </w:pPr>
      <w:r w:rsidRPr="003D17C7">
        <w:rPr>
          <w:color w:val="000000" w:themeColor="text1"/>
          <w:kern w:val="3"/>
        </w:rPr>
        <w:t>а) 10 процентов цены контракта (этапа) в случае, если цена контракта (этапа) не превышает 3 млн. рублей;</w:t>
      </w:r>
    </w:p>
    <w:p w14:paraId="7D7D571F" w14:textId="77777777" w:rsidR="003D17C7" w:rsidRPr="003D17C7" w:rsidRDefault="003D17C7" w:rsidP="003D17C7">
      <w:pPr>
        <w:tabs>
          <w:tab w:val="left" w:pos="426"/>
        </w:tabs>
        <w:suppressAutoHyphens/>
        <w:autoSpaceDN w:val="0"/>
        <w:contextualSpacing/>
        <w:jc w:val="both"/>
        <w:textAlignment w:val="baseline"/>
        <w:rPr>
          <w:color w:val="000000" w:themeColor="text1"/>
          <w:kern w:val="3"/>
        </w:rPr>
      </w:pPr>
      <w:r w:rsidRPr="003D17C7">
        <w:rPr>
          <w:color w:val="000000" w:themeColor="text1"/>
          <w:kern w:val="3"/>
        </w:rPr>
        <w:t>б) 5 процентов цены контракта (этапа) в случае, если цена контракта (этапа) составляет от 3 млн. рублей до 50 млн. рублей (включительно);</w:t>
      </w:r>
    </w:p>
    <w:p w14:paraId="4C844269" w14:textId="77777777" w:rsidR="003D17C7" w:rsidRPr="003D17C7" w:rsidRDefault="003D17C7" w:rsidP="003D17C7">
      <w:pPr>
        <w:tabs>
          <w:tab w:val="left" w:pos="426"/>
        </w:tabs>
        <w:suppressAutoHyphens/>
        <w:autoSpaceDN w:val="0"/>
        <w:contextualSpacing/>
        <w:jc w:val="both"/>
        <w:textAlignment w:val="baseline"/>
        <w:rPr>
          <w:color w:val="000000" w:themeColor="text1"/>
          <w:kern w:val="3"/>
        </w:rPr>
      </w:pPr>
      <w:r w:rsidRPr="003D17C7">
        <w:rPr>
          <w:color w:val="000000" w:themeColor="text1"/>
          <w:kern w:val="3"/>
        </w:rPr>
        <w:t>в) 1 процент цены контракта (этапа) в случае, если цена контракта (этапа) составляет от 50 млн. рублей до 100 млн. рублей (включительно);</w:t>
      </w:r>
    </w:p>
    <w:p w14:paraId="08F4A39E" w14:textId="77777777" w:rsidR="003D17C7" w:rsidRPr="003D17C7" w:rsidRDefault="003D17C7" w:rsidP="003D17C7">
      <w:pPr>
        <w:tabs>
          <w:tab w:val="left" w:pos="426"/>
        </w:tabs>
        <w:suppressAutoHyphens/>
        <w:autoSpaceDN w:val="0"/>
        <w:contextualSpacing/>
        <w:jc w:val="both"/>
        <w:textAlignment w:val="baseline"/>
        <w:rPr>
          <w:color w:val="000000" w:themeColor="text1"/>
          <w:kern w:val="3"/>
        </w:rPr>
      </w:pPr>
      <w:r w:rsidRPr="003D17C7">
        <w:rPr>
          <w:color w:val="000000" w:themeColor="text1"/>
          <w:kern w:val="3"/>
        </w:rPr>
        <w:t>г) 0,5 процента цены контракта (этапа) в случае, если цена контракта (этапа) составляет от 100 млн. рублей до 500 млн. рублей (включительно);</w:t>
      </w:r>
    </w:p>
    <w:p w14:paraId="2C35A656" w14:textId="77777777" w:rsidR="003D17C7" w:rsidRPr="003D17C7" w:rsidRDefault="003D17C7" w:rsidP="003D17C7">
      <w:pPr>
        <w:tabs>
          <w:tab w:val="left" w:pos="426"/>
        </w:tabs>
        <w:suppressAutoHyphens/>
        <w:autoSpaceDN w:val="0"/>
        <w:contextualSpacing/>
        <w:jc w:val="both"/>
        <w:textAlignment w:val="baseline"/>
        <w:rPr>
          <w:color w:val="000000" w:themeColor="text1"/>
          <w:kern w:val="3"/>
        </w:rPr>
      </w:pPr>
      <w:r w:rsidRPr="003D17C7">
        <w:rPr>
          <w:color w:val="000000" w:themeColor="text1"/>
          <w:kern w:val="3"/>
        </w:rPr>
        <w:t>д) 0,4 процента цены контракта (этапа) в случае, если цена контракта (этапа) составляет от 500 млн. рублей до 1 млрд. рублей (включительно).</w:t>
      </w:r>
    </w:p>
    <w:p w14:paraId="213B0517" w14:textId="77777777" w:rsidR="003D17C7" w:rsidRPr="003D17C7" w:rsidRDefault="003D17C7" w:rsidP="003D17C7">
      <w:pPr>
        <w:tabs>
          <w:tab w:val="left" w:pos="426"/>
        </w:tabs>
        <w:suppressAutoHyphens/>
        <w:autoSpaceDN w:val="0"/>
        <w:contextualSpacing/>
        <w:jc w:val="both"/>
        <w:textAlignment w:val="baseline"/>
        <w:rPr>
          <w:color w:val="000000" w:themeColor="text1"/>
          <w:kern w:val="3"/>
        </w:rPr>
      </w:pPr>
      <w:r w:rsidRPr="003D17C7">
        <w:rPr>
          <w:color w:val="000000" w:themeColor="text1"/>
          <w:kern w:val="3"/>
        </w:rPr>
        <w:t>е) 0,3 процента цены контракта (этапа) в случае, если цена контракта (этапа) составляет от 1 млрд. рублей до 2 млрд. рублей (включительно);</w:t>
      </w:r>
    </w:p>
    <w:p w14:paraId="703F00A5" w14:textId="77777777" w:rsidR="003D17C7" w:rsidRPr="003D17C7" w:rsidRDefault="003D17C7" w:rsidP="003D17C7">
      <w:pPr>
        <w:tabs>
          <w:tab w:val="left" w:pos="426"/>
        </w:tabs>
        <w:suppressAutoHyphens/>
        <w:autoSpaceDN w:val="0"/>
        <w:contextualSpacing/>
        <w:jc w:val="both"/>
        <w:textAlignment w:val="baseline"/>
        <w:rPr>
          <w:color w:val="000000" w:themeColor="text1"/>
          <w:kern w:val="3"/>
        </w:rPr>
      </w:pPr>
      <w:r w:rsidRPr="003D17C7">
        <w:rPr>
          <w:color w:val="000000" w:themeColor="text1"/>
          <w:kern w:val="3"/>
        </w:rPr>
        <w:t>ж) 0,25 процента цены контракта (этапа) в случае, если цена контракта (этапа) составляет от 2 млрд. рублей до 5 млрд. рублей (включительно);</w:t>
      </w:r>
    </w:p>
    <w:p w14:paraId="3C08AA1C" w14:textId="77777777" w:rsidR="003D17C7" w:rsidRPr="003D17C7" w:rsidRDefault="003D17C7" w:rsidP="003D17C7">
      <w:pPr>
        <w:tabs>
          <w:tab w:val="left" w:pos="426"/>
        </w:tabs>
        <w:suppressAutoHyphens/>
        <w:autoSpaceDN w:val="0"/>
        <w:contextualSpacing/>
        <w:jc w:val="both"/>
        <w:textAlignment w:val="baseline"/>
        <w:rPr>
          <w:color w:val="000000" w:themeColor="text1"/>
          <w:kern w:val="3"/>
        </w:rPr>
      </w:pPr>
      <w:r w:rsidRPr="003D17C7">
        <w:rPr>
          <w:color w:val="000000" w:themeColor="text1"/>
          <w:kern w:val="3"/>
        </w:rPr>
        <w:t>з) 0,2 процента цены контракта (этапа) в случае, если цена контракта (этапа) составляет от 5 млрд. рублей до 10 млрд. рублей (включительно);</w:t>
      </w:r>
    </w:p>
    <w:p w14:paraId="3372CADD" w14:textId="77777777" w:rsidR="003D17C7" w:rsidRPr="003D17C7" w:rsidRDefault="003D17C7" w:rsidP="003D17C7">
      <w:pPr>
        <w:tabs>
          <w:tab w:val="left" w:pos="426"/>
        </w:tabs>
        <w:suppressAutoHyphens/>
        <w:autoSpaceDN w:val="0"/>
        <w:contextualSpacing/>
        <w:jc w:val="both"/>
        <w:textAlignment w:val="baseline"/>
        <w:rPr>
          <w:color w:val="000000" w:themeColor="text1"/>
          <w:kern w:val="3"/>
        </w:rPr>
      </w:pPr>
      <w:r w:rsidRPr="003D17C7">
        <w:rPr>
          <w:color w:val="000000" w:themeColor="text1"/>
          <w:kern w:val="3"/>
        </w:rPr>
        <w:t>и) 0,1 процента цены контракта (этапа) в случае, если цена контракта (этапа) превышает 10 млрд. рублей.</w:t>
      </w:r>
    </w:p>
    <w:p w14:paraId="55DD6031" w14:textId="77777777" w:rsidR="003D17C7" w:rsidRPr="003D17C7" w:rsidRDefault="003D17C7" w:rsidP="00D277FC">
      <w:pPr>
        <w:numPr>
          <w:ilvl w:val="2"/>
          <w:numId w:val="76"/>
        </w:numPr>
        <w:suppressAutoHyphens/>
        <w:autoSpaceDN w:val="0"/>
        <w:ind w:left="0" w:firstLine="567"/>
        <w:contextualSpacing/>
        <w:jc w:val="both"/>
        <w:textAlignment w:val="baseline"/>
        <w:rPr>
          <w:color w:val="000000" w:themeColor="text1"/>
          <w:kern w:val="3"/>
        </w:rPr>
      </w:pPr>
      <w:r w:rsidRPr="003D17C7">
        <w:rPr>
          <w:color w:val="000000" w:themeColor="text1"/>
          <w:kern w:val="3"/>
        </w:rPr>
        <w:t>* За каждый факт неисполнения или ненадлежащего исполнения поставщиком (подрядчиком, исполнителем) обязательств, предусмотренных контрактом, заключенным по результатам определения поставщика (подрядчика, исполнителя) в соответствии с пунктом 1 части 1 статьи 30 Федерального закона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14:paraId="28C024D3" w14:textId="77777777" w:rsidR="003D17C7" w:rsidRPr="003D17C7" w:rsidRDefault="003D17C7" w:rsidP="00D277FC">
      <w:pPr>
        <w:numPr>
          <w:ilvl w:val="2"/>
          <w:numId w:val="76"/>
        </w:numPr>
        <w:suppressAutoHyphens/>
        <w:autoSpaceDN w:val="0"/>
        <w:ind w:left="0" w:firstLine="567"/>
        <w:contextualSpacing/>
        <w:jc w:val="both"/>
        <w:textAlignment w:val="baseline"/>
        <w:rPr>
          <w:color w:val="000000" w:themeColor="text1"/>
          <w:kern w:val="3"/>
        </w:rPr>
      </w:pPr>
      <w:r w:rsidRPr="003D17C7">
        <w:rPr>
          <w:color w:val="000000" w:themeColor="text1"/>
          <w:kern w:val="3"/>
        </w:rPr>
        <w:t>* 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определяется в следующем порядке:</w:t>
      </w:r>
    </w:p>
    <w:p w14:paraId="6E517124" w14:textId="77777777" w:rsidR="003D17C7" w:rsidRPr="003D17C7" w:rsidRDefault="003D17C7" w:rsidP="003D17C7">
      <w:pPr>
        <w:suppressAutoHyphens/>
        <w:autoSpaceDN w:val="0"/>
        <w:ind w:firstLine="567"/>
        <w:contextualSpacing/>
        <w:jc w:val="both"/>
        <w:textAlignment w:val="baseline"/>
        <w:rPr>
          <w:color w:val="000000" w:themeColor="text1"/>
          <w:kern w:val="3"/>
        </w:rPr>
      </w:pPr>
      <w:r w:rsidRPr="003D17C7">
        <w:rPr>
          <w:color w:val="000000" w:themeColor="text1"/>
          <w:kern w:val="3"/>
        </w:rPr>
        <w:lastRenderedPageBreak/>
        <w:t>а) в случае, если цена контракта не превышает начальную (максимальную) цену контракта:</w:t>
      </w:r>
    </w:p>
    <w:p w14:paraId="456E5EA6" w14:textId="77777777" w:rsidR="003D17C7" w:rsidRPr="003D17C7" w:rsidRDefault="003D17C7" w:rsidP="003D17C7">
      <w:pPr>
        <w:suppressAutoHyphens/>
        <w:autoSpaceDN w:val="0"/>
        <w:ind w:firstLine="567"/>
        <w:contextualSpacing/>
        <w:jc w:val="both"/>
        <w:textAlignment w:val="baseline"/>
        <w:rPr>
          <w:color w:val="000000" w:themeColor="text1"/>
          <w:kern w:val="3"/>
        </w:rPr>
      </w:pPr>
      <w:r w:rsidRPr="003D17C7">
        <w:rPr>
          <w:color w:val="000000" w:themeColor="text1"/>
          <w:kern w:val="3"/>
        </w:rPr>
        <w:t>10 процентов начальной (максимальной) цены контракта, если цена контракта не превышает 3 млн. рублей;</w:t>
      </w:r>
    </w:p>
    <w:p w14:paraId="3631E7CA" w14:textId="77777777" w:rsidR="003D17C7" w:rsidRPr="003D17C7" w:rsidRDefault="003D17C7" w:rsidP="003D17C7">
      <w:pPr>
        <w:suppressAutoHyphens/>
        <w:autoSpaceDN w:val="0"/>
        <w:ind w:firstLine="567"/>
        <w:contextualSpacing/>
        <w:jc w:val="both"/>
        <w:textAlignment w:val="baseline"/>
        <w:rPr>
          <w:color w:val="000000" w:themeColor="text1"/>
          <w:kern w:val="3"/>
        </w:rPr>
      </w:pPr>
      <w:r w:rsidRPr="003D17C7">
        <w:rPr>
          <w:color w:val="000000" w:themeColor="text1"/>
          <w:kern w:val="3"/>
        </w:rPr>
        <w:t>5 процентов начальной (максимальной) цены контракта, если цена контракта составляет от 3 млн. рублей до 50 млн. рублей (включительно);</w:t>
      </w:r>
    </w:p>
    <w:p w14:paraId="3395EFEC" w14:textId="77777777" w:rsidR="003D17C7" w:rsidRPr="003D17C7" w:rsidRDefault="003D17C7" w:rsidP="003D17C7">
      <w:pPr>
        <w:suppressAutoHyphens/>
        <w:autoSpaceDN w:val="0"/>
        <w:ind w:firstLine="567"/>
        <w:contextualSpacing/>
        <w:jc w:val="both"/>
        <w:textAlignment w:val="baseline"/>
        <w:rPr>
          <w:color w:val="000000" w:themeColor="text1"/>
          <w:kern w:val="3"/>
        </w:rPr>
      </w:pPr>
      <w:r w:rsidRPr="003D17C7">
        <w:rPr>
          <w:color w:val="000000" w:themeColor="text1"/>
          <w:kern w:val="3"/>
        </w:rPr>
        <w:t>1 процент начальной (максимальной) цены контракта, если цена контракта составляет от 50 млн. рублей до 100 млн. рублей (включительно);</w:t>
      </w:r>
    </w:p>
    <w:p w14:paraId="1A220BC6" w14:textId="77777777" w:rsidR="003D17C7" w:rsidRPr="003D17C7" w:rsidRDefault="003D17C7" w:rsidP="003D17C7">
      <w:pPr>
        <w:suppressAutoHyphens/>
        <w:autoSpaceDN w:val="0"/>
        <w:ind w:firstLine="567"/>
        <w:contextualSpacing/>
        <w:jc w:val="both"/>
        <w:textAlignment w:val="baseline"/>
        <w:rPr>
          <w:color w:val="000000" w:themeColor="text1"/>
          <w:kern w:val="3"/>
        </w:rPr>
      </w:pPr>
      <w:r w:rsidRPr="003D17C7">
        <w:rPr>
          <w:color w:val="000000" w:themeColor="text1"/>
          <w:kern w:val="3"/>
        </w:rPr>
        <w:t>б) в случае, если цена контракта превышает начальную (максимальную) цену контракта:</w:t>
      </w:r>
    </w:p>
    <w:p w14:paraId="272A7902" w14:textId="77777777" w:rsidR="003D17C7" w:rsidRPr="003D17C7" w:rsidRDefault="003D17C7" w:rsidP="003D17C7">
      <w:pPr>
        <w:suppressAutoHyphens/>
        <w:autoSpaceDN w:val="0"/>
        <w:ind w:firstLine="567"/>
        <w:contextualSpacing/>
        <w:jc w:val="both"/>
        <w:textAlignment w:val="baseline"/>
        <w:rPr>
          <w:color w:val="000000" w:themeColor="text1"/>
          <w:kern w:val="3"/>
        </w:rPr>
      </w:pPr>
      <w:r w:rsidRPr="003D17C7">
        <w:rPr>
          <w:color w:val="000000" w:themeColor="text1"/>
          <w:kern w:val="3"/>
        </w:rPr>
        <w:t>10 процентов цены контракта, если цена контракта не превышает 3 млн. рублей;</w:t>
      </w:r>
    </w:p>
    <w:p w14:paraId="2370FF8B" w14:textId="77777777" w:rsidR="003D17C7" w:rsidRPr="003D17C7" w:rsidRDefault="003D17C7" w:rsidP="003D17C7">
      <w:pPr>
        <w:suppressAutoHyphens/>
        <w:autoSpaceDN w:val="0"/>
        <w:ind w:firstLine="567"/>
        <w:contextualSpacing/>
        <w:jc w:val="both"/>
        <w:textAlignment w:val="baseline"/>
        <w:rPr>
          <w:color w:val="000000" w:themeColor="text1"/>
          <w:kern w:val="3"/>
        </w:rPr>
      </w:pPr>
      <w:r w:rsidRPr="003D17C7">
        <w:rPr>
          <w:color w:val="000000" w:themeColor="text1"/>
          <w:kern w:val="3"/>
        </w:rPr>
        <w:t>5 процентов цены контракта, если цена контракта составляет от 3 млн. рублей до 50 млн. рублей (включительно);</w:t>
      </w:r>
    </w:p>
    <w:p w14:paraId="41084BB7" w14:textId="77777777" w:rsidR="003D17C7" w:rsidRPr="003D17C7" w:rsidRDefault="003D17C7" w:rsidP="003D17C7">
      <w:pPr>
        <w:suppressAutoHyphens/>
        <w:autoSpaceDN w:val="0"/>
        <w:ind w:firstLine="567"/>
        <w:contextualSpacing/>
        <w:jc w:val="both"/>
        <w:textAlignment w:val="baseline"/>
        <w:rPr>
          <w:color w:val="000000" w:themeColor="text1"/>
          <w:kern w:val="3"/>
        </w:rPr>
      </w:pPr>
      <w:r w:rsidRPr="003D17C7">
        <w:rPr>
          <w:color w:val="000000" w:themeColor="text1"/>
          <w:kern w:val="3"/>
        </w:rPr>
        <w:t>1 процент цены контракта, если цена контракта составляет от 50 млн. рублей до 100 млн. рублей (включительно).</w:t>
      </w:r>
    </w:p>
    <w:p w14:paraId="764D8B9C" w14:textId="77777777" w:rsidR="003D17C7" w:rsidRPr="003D17C7" w:rsidRDefault="003D17C7" w:rsidP="003D17C7">
      <w:pPr>
        <w:suppressAutoHyphens/>
        <w:autoSpaceDN w:val="0"/>
        <w:ind w:left="720"/>
        <w:contextualSpacing/>
        <w:jc w:val="both"/>
        <w:textAlignment w:val="baseline"/>
        <w:rPr>
          <w:color w:val="000000" w:themeColor="text1"/>
          <w:kern w:val="3"/>
        </w:rPr>
      </w:pPr>
      <w:r w:rsidRPr="003D17C7">
        <w:rPr>
          <w:color w:val="000000" w:themeColor="text1"/>
          <w:kern w:val="3"/>
        </w:rPr>
        <w:t xml:space="preserve">______________________________________________________________________________  </w:t>
      </w:r>
    </w:p>
    <w:p w14:paraId="17F1E19A" w14:textId="77777777" w:rsidR="003D17C7" w:rsidRPr="003D17C7" w:rsidRDefault="003D17C7" w:rsidP="003D17C7">
      <w:pPr>
        <w:suppressAutoHyphens/>
        <w:autoSpaceDN w:val="0"/>
        <w:ind w:left="720"/>
        <w:contextualSpacing/>
        <w:jc w:val="both"/>
        <w:textAlignment w:val="baseline"/>
        <w:rPr>
          <w:color w:val="000000" w:themeColor="text1"/>
          <w:kern w:val="3"/>
        </w:rPr>
      </w:pPr>
      <w:r w:rsidRPr="003D17C7">
        <w:rPr>
          <w:color w:val="000000" w:themeColor="text1"/>
          <w:kern w:val="3"/>
        </w:rPr>
        <w:t>* при отсутствии соответствующего случая, отмеченные пункты не применяются, сумма штрафа не указывается)</w:t>
      </w:r>
    </w:p>
    <w:p w14:paraId="35688339" w14:textId="77777777" w:rsidR="003D17C7" w:rsidRPr="003D17C7" w:rsidRDefault="003D17C7" w:rsidP="003D17C7">
      <w:pPr>
        <w:suppressAutoHyphens/>
        <w:autoSpaceDN w:val="0"/>
        <w:ind w:left="720"/>
        <w:contextualSpacing/>
        <w:jc w:val="both"/>
        <w:textAlignment w:val="baseline"/>
        <w:rPr>
          <w:color w:val="000000" w:themeColor="text1"/>
          <w:kern w:val="3"/>
        </w:rPr>
      </w:pPr>
    </w:p>
    <w:p w14:paraId="057EF6FB" w14:textId="77777777" w:rsidR="003D17C7" w:rsidRPr="003D17C7" w:rsidRDefault="003D17C7" w:rsidP="00D277FC">
      <w:pPr>
        <w:numPr>
          <w:ilvl w:val="2"/>
          <w:numId w:val="76"/>
        </w:numPr>
        <w:suppressAutoHyphens/>
        <w:autoSpaceDN w:val="0"/>
        <w:ind w:left="0" w:firstLine="567"/>
        <w:contextualSpacing/>
        <w:jc w:val="both"/>
        <w:textAlignment w:val="baseline"/>
        <w:rPr>
          <w:color w:val="000000" w:themeColor="text1"/>
          <w:kern w:val="3"/>
        </w:rPr>
      </w:pPr>
      <w:r w:rsidRPr="003D17C7">
        <w:rPr>
          <w:color w:val="000000" w:themeColor="text1"/>
          <w:kern w:val="3"/>
        </w:rPr>
        <w:t>За каждый факт неисполнения или ненадлежащего исполнения подрядчиком (поставщиком,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72D5A36B" w14:textId="77777777" w:rsidR="003D17C7" w:rsidRPr="003D17C7" w:rsidRDefault="003D17C7" w:rsidP="003D17C7">
      <w:pPr>
        <w:suppressAutoHyphens/>
        <w:autoSpaceDN w:val="0"/>
        <w:ind w:left="720"/>
        <w:contextualSpacing/>
        <w:jc w:val="both"/>
        <w:textAlignment w:val="baseline"/>
        <w:rPr>
          <w:color w:val="000000" w:themeColor="text1"/>
          <w:kern w:val="3"/>
        </w:rPr>
      </w:pPr>
      <w:r w:rsidRPr="003D17C7">
        <w:rPr>
          <w:color w:val="000000" w:themeColor="text1"/>
          <w:kern w:val="3"/>
        </w:rPr>
        <w:t>а) 1000 рублей, если цена контракта не превышает 3 млн. рублей;</w:t>
      </w:r>
    </w:p>
    <w:p w14:paraId="08EB2E78" w14:textId="77777777" w:rsidR="003D17C7" w:rsidRPr="003D17C7" w:rsidRDefault="003D17C7" w:rsidP="003D17C7">
      <w:pPr>
        <w:suppressAutoHyphens/>
        <w:autoSpaceDN w:val="0"/>
        <w:ind w:left="720"/>
        <w:contextualSpacing/>
        <w:jc w:val="both"/>
        <w:textAlignment w:val="baseline"/>
        <w:rPr>
          <w:color w:val="000000" w:themeColor="text1"/>
          <w:kern w:val="3"/>
        </w:rPr>
      </w:pPr>
      <w:r w:rsidRPr="003D17C7">
        <w:rPr>
          <w:color w:val="000000" w:themeColor="text1"/>
          <w:kern w:val="3"/>
        </w:rPr>
        <w:t>б) 5000 рублей, если цена контракта составляет от 3 млн. рублей до 50 млн. рублей (включительно);</w:t>
      </w:r>
    </w:p>
    <w:p w14:paraId="416268F7" w14:textId="77777777" w:rsidR="003D17C7" w:rsidRPr="003D17C7" w:rsidRDefault="003D17C7" w:rsidP="003D17C7">
      <w:pPr>
        <w:suppressAutoHyphens/>
        <w:autoSpaceDN w:val="0"/>
        <w:ind w:left="720"/>
        <w:contextualSpacing/>
        <w:jc w:val="both"/>
        <w:textAlignment w:val="baseline"/>
        <w:rPr>
          <w:color w:val="000000" w:themeColor="text1"/>
          <w:kern w:val="3"/>
        </w:rPr>
      </w:pPr>
      <w:r w:rsidRPr="003D17C7">
        <w:rPr>
          <w:color w:val="000000" w:themeColor="text1"/>
          <w:kern w:val="3"/>
        </w:rPr>
        <w:t>в) 10000 рублей, если цена контракта составляет от 50 млн. рублей до 100 млн. рублей (включительно);</w:t>
      </w:r>
    </w:p>
    <w:p w14:paraId="7761AE7C" w14:textId="77777777" w:rsidR="003D17C7" w:rsidRPr="003D17C7" w:rsidRDefault="003D17C7" w:rsidP="003D17C7">
      <w:pPr>
        <w:suppressAutoHyphens/>
        <w:autoSpaceDN w:val="0"/>
        <w:ind w:left="720"/>
        <w:contextualSpacing/>
        <w:jc w:val="both"/>
        <w:textAlignment w:val="baseline"/>
        <w:rPr>
          <w:color w:val="000000" w:themeColor="text1"/>
          <w:kern w:val="3"/>
        </w:rPr>
      </w:pPr>
      <w:r w:rsidRPr="003D17C7">
        <w:rPr>
          <w:color w:val="000000" w:themeColor="text1"/>
          <w:kern w:val="3"/>
        </w:rPr>
        <w:t>г) 100000 рублей, если цена контракта превышает 100 млн. рублей</w:t>
      </w:r>
    </w:p>
    <w:p w14:paraId="796FB451" w14:textId="77777777" w:rsidR="003D17C7" w:rsidRPr="003D17C7" w:rsidRDefault="003D17C7" w:rsidP="00D277FC">
      <w:pPr>
        <w:numPr>
          <w:ilvl w:val="2"/>
          <w:numId w:val="76"/>
        </w:numPr>
        <w:suppressAutoHyphens/>
        <w:autoSpaceDN w:val="0"/>
        <w:ind w:left="0" w:firstLine="567"/>
        <w:contextualSpacing/>
        <w:jc w:val="both"/>
        <w:textAlignment w:val="baseline"/>
        <w:rPr>
          <w:color w:val="000000" w:themeColor="text1"/>
          <w:kern w:val="3"/>
        </w:rPr>
      </w:pPr>
      <w:r w:rsidRPr="003D17C7">
        <w:rPr>
          <w:color w:val="000000" w:themeColor="text1"/>
          <w:kern w:val="3"/>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4D658F92" w14:textId="77777777" w:rsidR="003D17C7" w:rsidRPr="003D17C7" w:rsidRDefault="003D17C7" w:rsidP="003D17C7">
      <w:pPr>
        <w:suppressAutoHyphens/>
        <w:autoSpaceDN w:val="0"/>
        <w:ind w:left="567"/>
        <w:contextualSpacing/>
        <w:jc w:val="both"/>
        <w:textAlignment w:val="baseline"/>
        <w:rPr>
          <w:color w:val="000000" w:themeColor="text1"/>
          <w:kern w:val="3"/>
        </w:rPr>
      </w:pPr>
      <w:r w:rsidRPr="003D17C7">
        <w:rPr>
          <w:color w:val="000000" w:themeColor="text1"/>
          <w:kern w:val="3"/>
        </w:rPr>
        <w:t>а) 1000 рублей, если цена контракта не превышает 3 млн. рублей (включительно);</w:t>
      </w:r>
    </w:p>
    <w:p w14:paraId="4C41AF87" w14:textId="77777777" w:rsidR="003D17C7" w:rsidRPr="003D17C7" w:rsidRDefault="003D17C7" w:rsidP="003D17C7">
      <w:pPr>
        <w:suppressAutoHyphens/>
        <w:autoSpaceDN w:val="0"/>
        <w:ind w:left="567"/>
        <w:contextualSpacing/>
        <w:jc w:val="both"/>
        <w:textAlignment w:val="baseline"/>
        <w:rPr>
          <w:color w:val="000000" w:themeColor="text1"/>
          <w:kern w:val="3"/>
        </w:rPr>
      </w:pPr>
      <w:r w:rsidRPr="003D17C7">
        <w:rPr>
          <w:color w:val="000000" w:themeColor="text1"/>
          <w:kern w:val="3"/>
        </w:rPr>
        <w:t>б) 5000 рублей, если цена контракта составляет от 3 млн. рублей до 50 млн. рублей (включительно);</w:t>
      </w:r>
    </w:p>
    <w:p w14:paraId="0EF79F91" w14:textId="77777777" w:rsidR="003D17C7" w:rsidRPr="003D17C7" w:rsidRDefault="003D17C7" w:rsidP="003D17C7">
      <w:pPr>
        <w:suppressAutoHyphens/>
        <w:autoSpaceDN w:val="0"/>
        <w:ind w:left="567"/>
        <w:contextualSpacing/>
        <w:jc w:val="both"/>
        <w:textAlignment w:val="baseline"/>
        <w:rPr>
          <w:color w:val="000000" w:themeColor="text1"/>
          <w:kern w:val="3"/>
        </w:rPr>
      </w:pPr>
      <w:r w:rsidRPr="003D17C7">
        <w:rPr>
          <w:color w:val="000000" w:themeColor="text1"/>
          <w:kern w:val="3"/>
        </w:rPr>
        <w:t>в) 10000 рублей, если цена контракта составляет от 50 млн. рублей до 100 млн. рублей (включительно);</w:t>
      </w:r>
    </w:p>
    <w:p w14:paraId="4CB14921" w14:textId="77777777" w:rsidR="003D17C7" w:rsidRPr="003D17C7" w:rsidRDefault="003D17C7" w:rsidP="003D17C7">
      <w:pPr>
        <w:suppressAutoHyphens/>
        <w:autoSpaceDN w:val="0"/>
        <w:ind w:left="567"/>
        <w:contextualSpacing/>
        <w:jc w:val="both"/>
        <w:textAlignment w:val="baseline"/>
        <w:rPr>
          <w:color w:val="000000" w:themeColor="text1"/>
          <w:kern w:val="3"/>
        </w:rPr>
      </w:pPr>
      <w:r w:rsidRPr="003D17C7">
        <w:rPr>
          <w:color w:val="000000" w:themeColor="text1"/>
          <w:kern w:val="3"/>
        </w:rPr>
        <w:t>г) 100000 рублей, если цена контракта превышает 100 млн. рублей.</w:t>
      </w:r>
    </w:p>
    <w:p w14:paraId="484F4D75" w14:textId="77777777" w:rsidR="003D17C7" w:rsidRPr="003D17C7" w:rsidRDefault="003D17C7" w:rsidP="00D277FC">
      <w:pPr>
        <w:numPr>
          <w:ilvl w:val="1"/>
          <w:numId w:val="76"/>
        </w:numPr>
        <w:suppressAutoHyphens/>
        <w:autoSpaceDN w:val="0"/>
        <w:ind w:left="0" w:firstLine="426"/>
        <w:contextualSpacing/>
        <w:jc w:val="both"/>
        <w:textAlignment w:val="baseline"/>
        <w:rPr>
          <w:color w:val="000000" w:themeColor="text1"/>
          <w:kern w:val="3"/>
        </w:rPr>
      </w:pPr>
      <w:r w:rsidRPr="003D17C7">
        <w:rPr>
          <w:color w:val="000000" w:themeColor="text1"/>
          <w:kern w:val="3"/>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17" w:anchor="/document/10180094/entry/100" w:history="1">
        <w:r w:rsidRPr="003D17C7">
          <w:rPr>
            <w:color w:val="000000" w:themeColor="text1"/>
            <w:kern w:val="3"/>
          </w:rPr>
          <w:t>ключевой ставки</w:t>
        </w:r>
      </w:hyperlink>
      <w:r w:rsidRPr="003D17C7">
        <w:rPr>
          <w:color w:val="000000" w:themeColor="text1"/>
          <w:kern w:val="3"/>
        </w:rPr>
        <w:t xml:space="preserve"> Центрального банка Российской Федерации от не уплаченной в срок суммы.</w:t>
      </w:r>
    </w:p>
    <w:p w14:paraId="255B4C82" w14:textId="77777777" w:rsidR="003D17C7" w:rsidRPr="003D17C7" w:rsidRDefault="003D17C7" w:rsidP="00D277FC">
      <w:pPr>
        <w:numPr>
          <w:ilvl w:val="1"/>
          <w:numId w:val="76"/>
        </w:numPr>
        <w:suppressAutoHyphens/>
        <w:autoSpaceDN w:val="0"/>
        <w:ind w:left="0" w:firstLine="426"/>
        <w:contextualSpacing/>
        <w:jc w:val="both"/>
        <w:textAlignment w:val="baseline"/>
        <w:rPr>
          <w:color w:val="000000" w:themeColor="text1"/>
          <w:kern w:val="3"/>
        </w:rPr>
      </w:pPr>
      <w:r w:rsidRPr="003D17C7">
        <w:rPr>
          <w:color w:val="000000" w:themeColor="text1"/>
          <w:kern w:val="3"/>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14:paraId="3A92EA3F" w14:textId="77777777" w:rsidR="003D17C7" w:rsidRPr="003D17C7" w:rsidRDefault="003D17C7" w:rsidP="00D277FC">
      <w:pPr>
        <w:numPr>
          <w:ilvl w:val="1"/>
          <w:numId w:val="76"/>
        </w:numPr>
        <w:suppressAutoHyphens/>
        <w:autoSpaceDN w:val="0"/>
        <w:ind w:left="0" w:firstLine="426"/>
        <w:contextualSpacing/>
        <w:jc w:val="both"/>
        <w:textAlignment w:val="baseline"/>
        <w:rPr>
          <w:color w:val="000000" w:themeColor="text1"/>
          <w:kern w:val="3"/>
        </w:rPr>
      </w:pPr>
      <w:r w:rsidRPr="003D17C7">
        <w:rPr>
          <w:color w:val="000000" w:themeColor="text1"/>
          <w:kern w:val="3"/>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3131569E" w14:textId="77777777" w:rsidR="003D17C7" w:rsidRPr="003D17C7" w:rsidRDefault="003D17C7" w:rsidP="00D277FC">
      <w:pPr>
        <w:numPr>
          <w:ilvl w:val="1"/>
          <w:numId w:val="76"/>
        </w:numPr>
        <w:suppressAutoHyphens/>
        <w:autoSpaceDN w:val="0"/>
        <w:ind w:left="0" w:firstLine="426"/>
        <w:contextualSpacing/>
        <w:jc w:val="both"/>
        <w:textAlignment w:val="baseline"/>
        <w:rPr>
          <w:color w:val="000000" w:themeColor="text1"/>
          <w:kern w:val="3"/>
        </w:rPr>
      </w:pPr>
      <w:r w:rsidRPr="003D17C7">
        <w:rPr>
          <w:color w:val="000000" w:themeColor="text1"/>
          <w:kern w:val="3"/>
        </w:rPr>
        <w:t xml:space="preserve">В случае неисполнения или ненадлежащего исполнения поставщиком (подрядчиком, исполнителем) обязательства (в том числе просрочки исполнения обязательства поставщиком (подрядчиком, исполнителем), предусмотренного настоящим контрактом, заказчик вправе произвести оплату по контракту за вычетом соответствующего размера неустойки (штрафа, пени). </w:t>
      </w:r>
      <w:r w:rsidRPr="003D17C7">
        <w:rPr>
          <w:color w:val="000000" w:themeColor="text1"/>
          <w:kern w:val="3"/>
        </w:rPr>
        <w:lastRenderedPageBreak/>
        <w:t>Также заказчик выставляет требование об уплате неустоек (штрафов, пеней), которое подлежит исполнению поставщиком (подрядчиком, исполнителем) в течении 5 (пяти) календарных дней с даты получения. Заказчик вправе удержать сумму штрафа или пени из суммы обеспечения исполнения Контракта, если в установленный срок после получения требования поставщик (подрядчик, исполнитель) его не исполнит.</w:t>
      </w:r>
    </w:p>
    <w:p w14:paraId="4CD4BC2C" w14:textId="77777777" w:rsidR="003D17C7" w:rsidRPr="003D17C7" w:rsidRDefault="003D17C7" w:rsidP="00D277FC">
      <w:pPr>
        <w:numPr>
          <w:ilvl w:val="1"/>
          <w:numId w:val="76"/>
        </w:numPr>
        <w:suppressAutoHyphens/>
        <w:autoSpaceDN w:val="0"/>
        <w:ind w:left="0" w:firstLine="426"/>
        <w:contextualSpacing/>
        <w:jc w:val="both"/>
        <w:textAlignment w:val="baseline"/>
        <w:rPr>
          <w:color w:val="000000" w:themeColor="text1"/>
          <w:kern w:val="3"/>
        </w:rPr>
      </w:pPr>
      <w:r w:rsidRPr="003D17C7">
        <w:rPr>
          <w:color w:val="000000" w:themeColor="text1"/>
          <w:kern w:val="3"/>
        </w:rPr>
        <w:t>В случае если Заказчик понес убытки вследствие ненадлежащего исполнения Подрядчиком своих обязательств по настоящему контракту, Подрядчик обязан возместить такие убытки Заказчику независимо от уплаты неустойки.</w:t>
      </w:r>
    </w:p>
    <w:p w14:paraId="1843B67C" w14:textId="77777777" w:rsidR="003D17C7" w:rsidRPr="003D17C7" w:rsidRDefault="003D17C7" w:rsidP="00D277FC">
      <w:pPr>
        <w:numPr>
          <w:ilvl w:val="1"/>
          <w:numId w:val="76"/>
        </w:numPr>
        <w:suppressAutoHyphens/>
        <w:autoSpaceDN w:val="0"/>
        <w:ind w:left="0" w:firstLine="426"/>
        <w:contextualSpacing/>
        <w:jc w:val="both"/>
        <w:textAlignment w:val="baseline"/>
        <w:rPr>
          <w:color w:val="000000" w:themeColor="text1"/>
          <w:kern w:val="3"/>
        </w:rPr>
      </w:pPr>
      <w:r w:rsidRPr="003D17C7">
        <w:rPr>
          <w:color w:val="000000" w:themeColor="text1"/>
          <w:kern w:val="3"/>
        </w:rPr>
        <w:t>Уплата неустойки и возмещение убытков, связанных с ненадлежащим исполнением Сторонами своих обязательств по настоящему контракту, не освобождают нарушившую условия контракта Сторону от исполнения взятых на себя обязательств.</w:t>
      </w:r>
    </w:p>
    <w:p w14:paraId="78BC65FF" w14:textId="77777777" w:rsidR="003D17C7" w:rsidRPr="003D17C7" w:rsidRDefault="003D17C7" w:rsidP="00D277FC">
      <w:pPr>
        <w:numPr>
          <w:ilvl w:val="1"/>
          <w:numId w:val="76"/>
        </w:numPr>
        <w:suppressAutoHyphens/>
        <w:autoSpaceDN w:val="0"/>
        <w:ind w:left="0" w:firstLine="426"/>
        <w:contextualSpacing/>
        <w:jc w:val="both"/>
        <w:textAlignment w:val="baseline"/>
        <w:rPr>
          <w:color w:val="000000" w:themeColor="text1"/>
          <w:kern w:val="3"/>
        </w:rPr>
      </w:pPr>
      <w:r w:rsidRPr="003D17C7">
        <w:rPr>
          <w:color w:val="000000" w:themeColor="text1"/>
          <w:kern w:val="3"/>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6EA1D541" w14:textId="77777777" w:rsidR="003D17C7" w:rsidRPr="003D17C7" w:rsidRDefault="003D17C7" w:rsidP="00D277FC">
      <w:pPr>
        <w:numPr>
          <w:ilvl w:val="1"/>
          <w:numId w:val="76"/>
        </w:numPr>
        <w:suppressAutoHyphens/>
        <w:autoSpaceDN w:val="0"/>
        <w:ind w:left="0" w:firstLine="426"/>
        <w:contextualSpacing/>
        <w:jc w:val="both"/>
        <w:textAlignment w:val="baseline"/>
        <w:rPr>
          <w:color w:val="000000" w:themeColor="text1"/>
          <w:kern w:val="3"/>
        </w:rPr>
      </w:pPr>
      <w:r w:rsidRPr="003D17C7">
        <w:rPr>
          <w:color w:val="000000" w:themeColor="text1"/>
          <w:kern w:val="3"/>
        </w:rPr>
        <w:t>Заказчик вправе учитывать при расчете с Подрядчиком (вычитать из цены Контракта) сумму неустойки (штрафа, пени), подлежащую уплате Подрядчиком за неисполнение (ненадлежащее исполнение) обязательств, предусмотренных Контрактом, если Подрядчик не докажет, что неисполнение (ненадлежащее исполнение) обязательств произошло вследствие непреодолимой силы или по вине другой Стороны.</w:t>
      </w:r>
    </w:p>
    <w:p w14:paraId="517F14ED" w14:textId="77777777" w:rsidR="003D17C7" w:rsidRPr="003D17C7" w:rsidRDefault="003D17C7" w:rsidP="00D277FC">
      <w:pPr>
        <w:numPr>
          <w:ilvl w:val="1"/>
          <w:numId w:val="76"/>
        </w:numPr>
        <w:suppressAutoHyphens/>
        <w:autoSpaceDN w:val="0"/>
        <w:ind w:left="0" w:firstLine="426"/>
        <w:contextualSpacing/>
        <w:jc w:val="both"/>
        <w:textAlignment w:val="baseline"/>
        <w:rPr>
          <w:color w:val="000000" w:themeColor="text1"/>
          <w:kern w:val="3"/>
        </w:rPr>
      </w:pPr>
      <w:r w:rsidRPr="003D17C7">
        <w:rPr>
          <w:color w:val="000000" w:themeColor="text1"/>
          <w:kern w:val="3"/>
        </w:rPr>
        <w:t>В случае если законодательством Российской Федерации установлен иной порядок начисления штрафа, чем порядок, предусмотренный Постановлением Правительства РФ от 30 августа 2017 г. N 1042, размер такого штрафа и порядок его начисления устанавливается контрактом в соответствии с законодательством Российской Федерации.</w:t>
      </w:r>
    </w:p>
    <w:p w14:paraId="13529ABF" w14:textId="77777777" w:rsidR="003D17C7" w:rsidRPr="003D17C7" w:rsidRDefault="003D17C7" w:rsidP="00D277FC">
      <w:pPr>
        <w:numPr>
          <w:ilvl w:val="1"/>
          <w:numId w:val="76"/>
        </w:numPr>
        <w:suppressAutoHyphens/>
        <w:autoSpaceDN w:val="0"/>
        <w:ind w:left="0" w:firstLine="426"/>
        <w:contextualSpacing/>
        <w:jc w:val="both"/>
        <w:textAlignment w:val="baseline"/>
        <w:rPr>
          <w:color w:val="000000" w:themeColor="text1"/>
          <w:kern w:val="3"/>
        </w:rPr>
      </w:pPr>
      <w:r w:rsidRPr="003D17C7">
        <w:rPr>
          <w:color w:val="000000" w:themeColor="text1"/>
          <w:kern w:val="3"/>
        </w:rPr>
        <w:t>Применение предусмотренных мер ответственности не лишает Заказчика права на возмещение убытков, возникших в результате неисполнения (ненадлежащего исполнения) Подрядчиком своих обязательств.</w:t>
      </w:r>
    </w:p>
    <w:p w14:paraId="63075246" w14:textId="77777777" w:rsidR="003D17C7" w:rsidRPr="003D17C7" w:rsidRDefault="003D17C7" w:rsidP="00D277FC">
      <w:pPr>
        <w:numPr>
          <w:ilvl w:val="1"/>
          <w:numId w:val="76"/>
        </w:numPr>
        <w:suppressAutoHyphens/>
        <w:autoSpaceDN w:val="0"/>
        <w:ind w:left="0" w:firstLine="426"/>
        <w:contextualSpacing/>
        <w:jc w:val="both"/>
        <w:textAlignment w:val="baseline"/>
        <w:rPr>
          <w:color w:val="000000" w:themeColor="text1"/>
          <w:kern w:val="3"/>
        </w:rPr>
      </w:pPr>
      <w:r w:rsidRPr="003D17C7">
        <w:rPr>
          <w:color w:val="000000" w:themeColor="text1"/>
          <w:kern w:val="3"/>
        </w:rPr>
        <w:t>Уплата неустоек и возмещение убытков не освобождает Стороны от исполнения своих обязательств по Контракту.</w:t>
      </w:r>
    </w:p>
    <w:p w14:paraId="2AEC2CCF" w14:textId="77777777" w:rsidR="003D17C7" w:rsidRPr="003D17C7" w:rsidRDefault="003D17C7" w:rsidP="00D277FC">
      <w:pPr>
        <w:numPr>
          <w:ilvl w:val="1"/>
          <w:numId w:val="76"/>
        </w:numPr>
        <w:suppressAutoHyphens/>
        <w:autoSpaceDN w:val="0"/>
        <w:ind w:left="0" w:firstLine="426"/>
        <w:contextualSpacing/>
        <w:jc w:val="both"/>
        <w:textAlignment w:val="baseline"/>
        <w:rPr>
          <w:color w:val="000000" w:themeColor="text1"/>
          <w:kern w:val="3"/>
        </w:rPr>
      </w:pPr>
      <w:r w:rsidRPr="003D17C7">
        <w:rPr>
          <w:color w:val="000000" w:themeColor="text1"/>
          <w:kern w:val="3"/>
        </w:rPr>
        <w:t>Подрядчик обязан компенсировать Заказчику ущерб, включая судебные издержки, связанный с травмами или ущербом, нанесенным третьим лицам, возникший вследствие невыполнения и/или ненадлежащего выполнения Подрядчиком работ в соответствии с Контрактом или вследствие нарушения имущественных или интеллектуальных прав.</w:t>
      </w:r>
    </w:p>
    <w:p w14:paraId="417FD1D3" w14:textId="77777777" w:rsidR="003D17C7" w:rsidRPr="003D17C7" w:rsidRDefault="003D17C7" w:rsidP="00D277FC">
      <w:pPr>
        <w:numPr>
          <w:ilvl w:val="1"/>
          <w:numId w:val="76"/>
        </w:numPr>
        <w:suppressAutoHyphens/>
        <w:autoSpaceDN w:val="0"/>
        <w:ind w:left="0" w:firstLine="426"/>
        <w:contextualSpacing/>
        <w:jc w:val="both"/>
        <w:textAlignment w:val="baseline"/>
        <w:rPr>
          <w:color w:val="000000" w:themeColor="text1"/>
          <w:kern w:val="3"/>
        </w:rPr>
      </w:pPr>
      <w:r w:rsidRPr="003D17C7">
        <w:rPr>
          <w:color w:val="000000" w:themeColor="text1"/>
          <w:kern w:val="3"/>
        </w:rPr>
        <w:t>При предоставлении обеспечения в виде внесения денежных средств на счет Заказчика, последний на основании одностороннего заявления производит зачет встречных однородных требований в соответствии со ст. 410 ГК РФ.</w:t>
      </w:r>
    </w:p>
    <w:p w14:paraId="5FA15036" w14:textId="77777777" w:rsidR="003D17C7" w:rsidRPr="003D17C7" w:rsidRDefault="003D17C7" w:rsidP="00D277FC">
      <w:pPr>
        <w:numPr>
          <w:ilvl w:val="1"/>
          <w:numId w:val="76"/>
        </w:numPr>
        <w:suppressAutoHyphens/>
        <w:autoSpaceDN w:val="0"/>
        <w:ind w:left="0" w:firstLine="426"/>
        <w:contextualSpacing/>
        <w:jc w:val="both"/>
        <w:textAlignment w:val="baseline"/>
        <w:rPr>
          <w:color w:val="000000" w:themeColor="text1"/>
          <w:kern w:val="3"/>
        </w:rPr>
      </w:pPr>
      <w:r w:rsidRPr="003D17C7">
        <w:rPr>
          <w:color w:val="000000" w:themeColor="text1"/>
          <w:kern w:val="3"/>
        </w:rPr>
        <w:t xml:space="preserve">Если заказчиком в соответствии с </w:t>
      </w:r>
      <w:hyperlink r:id="rId18" w:anchor="/document/70353464/entry/961" w:history="1">
        <w:r w:rsidRPr="003D17C7">
          <w:rPr>
            <w:color w:val="000000" w:themeColor="text1"/>
            <w:kern w:val="3"/>
          </w:rPr>
          <w:t>частью 1 статьи 96</w:t>
        </w:r>
      </w:hyperlink>
      <w:r w:rsidRPr="003D17C7">
        <w:rPr>
          <w:color w:val="000000" w:themeColor="text1"/>
          <w:kern w:val="3"/>
        </w:rPr>
        <w:t xml:space="preserve"> Федерального закона от 05.04.2013 </w:t>
      </w:r>
      <w:r w:rsidRPr="003D17C7">
        <w:rPr>
          <w:color w:val="000000" w:themeColor="text1"/>
          <w:kern w:val="3"/>
        </w:rPr>
        <w:br/>
        <w:t xml:space="preserve">№ 44-ФЗ установлено требование обеспечения исполнения контракта, в контракт включается обязательство поставщика (подрядчика, исполнителя)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предоставить новое обеспечение исполнения контракта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19" w:anchor="/document/70353464/entry/967" w:history="1">
        <w:r w:rsidRPr="003D17C7">
          <w:rPr>
            <w:color w:val="000000" w:themeColor="text1"/>
            <w:kern w:val="3"/>
          </w:rPr>
          <w:t>частями 7</w:t>
        </w:r>
      </w:hyperlink>
      <w:r w:rsidRPr="003D17C7">
        <w:rPr>
          <w:color w:val="000000" w:themeColor="text1"/>
          <w:kern w:val="3"/>
        </w:rPr>
        <w:t xml:space="preserve">, </w:t>
      </w:r>
      <w:hyperlink r:id="rId20" w:anchor="/document/70353464/entry/9671" w:history="1">
        <w:r w:rsidRPr="003D17C7">
          <w:rPr>
            <w:color w:val="000000" w:themeColor="text1"/>
            <w:kern w:val="3"/>
          </w:rPr>
          <w:t>7.1</w:t>
        </w:r>
      </w:hyperlink>
      <w:r w:rsidRPr="003D17C7">
        <w:rPr>
          <w:color w:val="000000" w:themeColor="text1"/>
          <w:kern w:val="3"/>
        </w:rPr>
        <w:t xml:space="preserve">, </w:t>
      </w:r>
      <w:hyperlink r:id="rId21" w:anchor="/document/70353464/entry/9672" w:history="1">
        <w:r w:rsidRPr="003D17C7">
          <w:rPr>
            <w:color w:val="000000" w:themeColor="text1"/>
            <w:kern w:val="3"/>
          </w:rPr>
          <w:t>7.2</w:t>
        </w:r>
      </w:hyperlink>
      <w:r w:rsidRPr="003D17C7">
        <w:rPr>
          <w:color w:val="000000" w:themeColor="text1"/>
          <w:kern w:val="3"/>
        </w:rPr>
        <w:t xml:space="preserve"> и </w:t>
      </w:r>
      <w:hyperlink r:id="rId22" w:anchor="/document/70353464/entry/9673" w:history="1">
        <w:r w:rsidRPr="003D17C7">
          <w:rPr>
            <w:color w:val="000000" w:themeColor="text1"/>
            <w:kern w:val="3"/>
          </w:rPr>
          <w:t>7.3 статьи 96</w:t>
        </w:r>
      </w:hyperlink>
      <w:r w:rsidRPr="003D17C7">
        <w:rPr>
          <w:color w:val="000000" w:themeColor="text1"/>
          <w:kern w:val="3"/>
        </w:rPr>
        <w:t>Федерального закона от 05.04.2013 № 44-ФЗ. За каждый день просрочки исполнения поставщиком (подрядчиком, исполнителем) обязательства, предусмотренного настоящей частью, начисляется пеня.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w:t>
      </w:r>
      <w:hyperlink r:id="rId23" w:anchor="/document/10180094/entry/100" w:history="1">
        <w:r w:rsidRPr="003D17C7">
          <w:rPr>
            <w:color w:val="000000" w:themeColor="text1"/>
            <w:kern w:val="3"/>
          </w:rPr>
          <w:t>ключевой ставки</w:t>
        </w:r>
      </w:hyperlink>
      <w:r w:rsidRPr="003D17C7">
        <w:rPr>
          <w:color w:val="000000" w:themeColor="text1"/>
          <w:kern w:val="3"/>
        </w:rPr>
        <w:t xml:space="preserve">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w:t>
      </w:r>
      <w:r w:rsidRPr="003D17C7">
        <w:rPr>
          <w:color w:val="000000" w:themeColor="text1"/>
          <w:kern w:val="3"/>
        </w:rPr>
        <w:lastRenderedPageBreak/>
        <w:t>исполнителем), за исключением случаев, если законодательством Российской Федерации установлен иной порядок начисления пени.</w:t>
      </w:r>
    </w:p>
    <w:p w14:paraId="4A8F092C" w14:textId="77777777" w:rsidR="003D17C7" w:rsidRPr="003D17C7" w:rsidRDefault="003D17C7" w:rsidP="003D17C7">
      <w:pPr>
        <w:suppressAutoHyphens/>
        <w:autoSpaceDN w:val="0"/>
        <w:ind w:left="567"/>
        <w:contextualSpacing/>
        <w:jc w:val="both"/>
        <w:textAlignment w:val="baseline"/>
        <w:rPr>
          <w:color w:val="000000" w:themeColor="text1"/>
          <w:kern w:val="3"/>
        </w:rPr>
      </w:pPr>
    </w:p>
    <w:p w14:paraId="6C5FC9DA" w14:textId="77777777" w:rsidR="003D17C7" w:rsidRPr="003D17C7" w:rsidRDefault="003D17C7" w:rsidP="00D277FC">
      <w:pPr>
        <w:keepNext/>
        <w:numPr>
          <w:ilvl w:val="0"/>
          <w:numId w:val="76"/>
        </w:numPr>
        <w:suppressAutoHyphens/>
        <w:ind w:right="57"/>
        <w:contextualSpacing/>
        <w:jc w:val="center"/>
        <w:rPr>
          <w:b/>
          <w:bCs/>
          <w:color w:val="000000" w:themeColor="text1"/>
          <w:lang w:eastAsia="ar-SA"/>
        </w:rPr>
      </w:pPr>
      <w:r w:rsidRPr="003D17C7">
        <w:rPr>
          <w:b/>
          <w:bCs/>
          <w:color w:val="000000" w:themeColor="text1"/>
          <w:lang w:eastAsia="ar-SA"/>
        </w:rPr>
        <w:t>ГАРАНТИЙНЫЕ ОБЯЗАТЕЛЬСТВА</w:t>
      </w:r>
    </w:p>
    <w:p w14:paraId="31CFAD7A" w14:textId="77777777" w:rsidR="003D17C7" w:rsidRPr="003D17C7" w:rsidRDefault="003D17C7" w:rsidP="003D17C7">
      <w:pPr>
        <w:shd w:val="clear" w:color="auto" w:fill="FFFFFF"/>
        <w:suppressAutoHyphens/>
        <w:ind w:firstLine="709"/>
        <w:jc w:val="both"/>
        <w:rPr>
          <w:color w:val="000000" w:themeColor="text1"/>
          <w:lang w:eastAsia="ar-SA"/>
        </w:rPr>
      </w:pPr>
      <w:r w:rsidRPr="003D17C7">
        <w:rPr>
          <w:color w:val="000000" w:themeColor="text1"/>
          <w:lang w:eastAsia="ar-SA"/>
        </w:rPr>
        <w:t>12.1. Подрядчик гарантирует наличие у него документов (выписки из реестра СРО, квалификационного сертификата и т.д.), подтверждающих его квалификацию и достаточных для выполнения работ, определенных в п.п. 1.1. Контракта.</w:t>
      </w:r>
    </w:p>
    <w:p w14:paraId="073EEFC6" w14:textId="77777777" w:rsidR="003D17C7" w:rsidRPr="003D17C7" w:rsidRDefault="003D17C7" w:rsidP="003D17C7">
      <w:pPr>
        <w:shd w:val="clear" w:color="auto" w:fill="FFFFFF"/>
        <w:suppressAutoHyphens/>
        <w:ind w:firstLine="709"/>
        <w:jc w:val="both"/>
        <w:rPr>
          <w:color w:val="000000" w:themeColor="text1"/>
          <w:lang w:eastAsia="ar-SA"/>
        </w:rPr>
      </w:pPr>
      <w:r w:rsidRPr="003D17C7">
        <w:rPr>
          <w:color w:val="000000" w:themeColor="text1"/>
          <w:lang w:eastAsia="ar-SA"/>
        </w:rPr>
        <w:t>12.2. Результат работ должен соответствовать требованиям Контракта, а также требованиям нормативно-технических документов об основных требованиях к проектной документации и составе разделов проектной документации и требованиям к их содержанию.</w:t>
      </w:r>
    </w:p>
    <w:p w14:paraId="1481393A" w14:textId="77777777" w:rsidR="003D17C7" w:rsidRPr="003D17C7" w:rsidRDefault="003D17C7" w:rsidP="003D17C7">
      <w:pPr>
        <w:shd w:val="clear" w:color="auto" w:fill="FFFFFF"/>
        <w:suppressAutoHyphens/>
        <w:ind w:firstLine="709"/>
        <w:jc w:val="both"/>
        <w:rPr>
          <w:color w:val="000000" w:themeColor="text1"/>
          <w:lang w:eastAsia="ar-SA"/>
        </w:rPr>
      </w:pPr>
      <w:r w:rsidRPr="003D17C7">
        <w:rPr>
          <w:color w:val="000000" w:themeColor="text1"/>
          <w:lang w:eastAsia="ar-SA"/>
        </w:rPr>
        <w:t xml:space="preserve">12.3. Подрядчик гарантирует выполнение  Работ с надлежащим качеством в соответствии с заданием на выполнение инженерных изысканий, заданием на проектирование и условиями Контракта, в том числе с соблюдением требований технических регламентов, с соблюдением норм, установленных стандартами, сводами правил; устранение недостатков (дефектов), выявленных при передаче Проектной документации, Результатов инженерных изысканий, при  приемке Работ  в ходе строительства, а также в процессе эксплуатации Объекта. </w:t>
      </w:r>
    </w:p>
    <w:p w14:paraId="3C7D25AF" w14:textId="77777777" w:rsidR="003D17C7" w:rsidRPr="003D17C7" w:rsidRDefault="003D17C7" w:rsidP="003D17C7">
      <w:pPr>
        <w:suppressAutoHyphens/>
        <w:ind w:firstLine="709"/>
        <w:jc w:val="both"/>
        <w:rPr>
          <w:color w:val="000000" w:themeColor="text1"/>
          <w:lang w:eastAsia="ar-SA"/>
        </w:rPr>
      </w:pPr>
      <w:r w:rsidRPr="003D17C7">
        <w:rPr>
          <w:color w:val="000000" w:themeColor="text1"/>
          <w:lang w:eastAsia="ar-SA"/>
        </w:rPr>
        <w:t xml:space="preserve">12.4. Подрядчик несет ответственность перед Заказчиком за допущенные отступления от задания на выполнение инженерных изысканий, программы инженерных изысканий, задания на проектирование. </w:t>
      </w:r>
    </w:p>
    <w:p w14:paraId="281B8C95" w14:textId="77777777" w:rsidR="003D17C7" w:rsidRPr="003D17C7" w:rsidRDefault="003D17C7" w:rsidP="003D17C7">
      <w:pPr>
        <w:suppressAutoHyphens/>
        <w:ind w:firstLine="709"/>
        <w:jc w:val="both"/>
        <w:rPr>
          <w:color w:val="000000" w:themeColor="text1"/>
          <w:lang w:eastAsia="ar-SA"/>
        </w:rPr>
      </w:pPr>
      <w:r w:rsidRPr="003D17C7">
        <w:rPr>
          <w:color w:val="000000" w:themeColor="text1"/>
          <w:lang w:eastAsia="ar-SA"/>
        </w:rPr>
        <w:t>12.5. Не позднее 10 (десяти) календарных дней со дня получения Подрядчиком уведомления о выявленных недостатках (дефектах) работ Стороны составляют акт с указанием недостатков, причин их возникновения, порядка и сроков их устранения.</w:t>
      </w:r>
    </w:p>
    <w:p w14:paraId="43ECFA15" w14:textId="77777777" w:rsidR="003D17C7" w:rsidRPr="003D17C7" w:rsidRDefault="003D17C7" w:rsidP="003D17C7">
      <w:pPr>
        <w:suppressAutoHyphens/>
        <w:ind w:firstLine="709"/>
        <w:jc w:val="both"/>
        <w:rPr>
          <w:color w:val="000000" w:themeColor="text1"/>
          <w:lang w:eastAsia="ar-SA"/>
        </w:rPr>
      </w:pPr>
      <w:r w:rsidRPr="003D17C7">
        <w:rPr>
          <w:color w:val="000000" w:themeColor="text1"/>
          <w:lang w:eastAsia="ar-SA"/>
        </w:rPr>
        <w:t>12.6. В случае уклонения Подрядчика от составления акта выявленных недостатков (дефектов) работ в установленный срок Заказчик вправе составить соответствующий акт без участия Подрядчика.</w:t>
      </w:r>
    </w:p>
    <w:p w14:paraId="7542DC2E" w14:textId="77777777" w:rsidR="003D17C7" w:rsidRPr="003D17C7" w:rsidRDefault="003D17C7" w:rsidP="003D17C7">
      <w:pPr>
        <w:suppressAutoHyphens/>
        <w:ind w:firstLine="709"/>
        <w:jc w:val="both"/>
        <w:rPr>
          <w:color w:val="000000" w:themeColor="text1"/>
          <w:lang w:eastAsia="ar-SA"/>
        </w:rPr>
      </w:pPr>
      <w:r w:rsidRPr="003D17C7">
        <w:rPr>
          <w:color w:val="000000" w:themeColor="text1"/>
          <w:lang w:eastAsia="ar-SA"/>
        </w:rPr>
        <w:t>12.7. Если иной срок не будет согласован Сторонами дополнительно, Подрядчик обязуется устранить выявленные недостатки (дефекты) работ не позднее одного месяца со дня получения соответствующего требования от Заказчика.</w:t>
      </w:r>
    </w:p>
    <w:p w14:paraId="2105C7C6" w14:textId="77777777" w:rsidR="003D17C7" w:rsidRPr="003D17C7" w:rsidRDefault="003D17C7" w:rsidP="003D17C7">
      <w:pPr>
        <w:suppressAutoHyphens/>
        <w:ind w:firstLine="709"/>
        <w:jc w:val="both"/>
        <w:rPr>
          <w:color w:val="000000" w:themeColor="text1"/>
          <w:lang w:eastAsia="ar-SA"/>
        </w:rPr>
      </w:pPr>
      <w:r w:rsidRPr="003D17C7">
        <w:rPr>
          <w:color w:val="000000" w:themeColor="text1"/>
          <w:lang w:eastAsia="ar-SA"/>
        </w:rPr>
        <w:t>12.8. В случае отказа Подрядчика от устранения выявленных недостатков (дефектов) Работ или не устранения недостатков (дефектов) Работ в установленный срок Заказчик вправе самостоятельно устранить такие недостатки или привлечь в порядке, предусмотренном законодательством Российской Федерации, для устранения таких недостатков (дефектов) третьих лиц с возмещением своих расходов на устранение недостатков (дефектов) работ за счет Подрядчика.</w:t>
      </w:r>
    </w:p>
    <w:p w14:paraId="75CDC288" w14:textId="77777777" w:rsidR="003D17C7" w:rsidRPr="003D17C7" w:rsidRDefault="003D17C7" w:rsidP="003D17C7">
      <w:pPr>
        <w:suppressAutoHyphens/>
        <w:ind w:firstLine="567"/>
        <w:jc w:val="center"/>
        <w:rPr>
          <w:rFonts w:eastAsia="Calibri"/>
          <w:color w:val="000000" w:themeColor="text1"/>
          <w:lang w:eastAsia="ar-SA"/>
        </w:rPr>
      </w:pPr>
    </w:p>
    <w:p w14:paraId="71ACBFCF" w14:textId="77777777" w:rsidR="003D17C7" w:rsidRPr="003D17C7" w:rsidRDefault="003D17C7" w:rsidP="00D277FC">
      <w:pPr>
        <w:numPr>
          <w:ilvl w:val="0"/>
          <w:numId w:val="76"/>
        </w:numPr>
        <w:suppressAutoHyphens/>
        <w:contextualSpacing/>
        <w:jc w:val="center"/>
        <w:rPr>
          <w:b/>
          <w:color w:val="000000" w:themeColor="text1"/>
          <w:lang w:eastAsia="ar-SA"/>
        </w:rPr>
      </w:pPr>
      <w:r w:rsidRPr="003D17C7">
        <w:rPr>
          <w:b/>
          <w:color w:val="000000" w:themeColor="text1"/>
          <w:lang w:eastAsia="ar-SA"/>
        </w:rPr>
        <w:t>ОБСТОЯТЕЛЬСТВА НЕПРЕОДОЛИМОЙ СИЛЫ</w:t>
      </w:r>
    </w:p>
    <w:p w14:paraId="0B475154" w14:textId="77777777" w:rsidR="003D17C7" w:rsidRPr="003D17C7" w:rsidRDefault="003D17C7" w:rsidP="00D277FC">
      <w:pPr>
        <w:numPr>
          <w:ilvl w:val="1"/>
          <w:numId w:val="76"/>
        </w:numPr>
        <w:suppressAutoHyphens/>
        <w:ind w:left="0" w:firstLine="567"/>
        <w:contextualSpacing/>
        <w:jc w:val="both"/>
        <w:rPr>
          <w:color w:val="000000" w:themeColor="text1"/>
          <w:lang w:eastAsia="ar-SA"/>
        </w:rPr>
      </w:pPr>
      <w:r w:rsidRPr="003D17C7">
        <w:rPr>
          <w:color w:val="000000" w:themeColor="text1"/>
          <w:lang w:eastAsia="ar-SA"/>
        </w:rPr>
        <w:t>Стороны освобождаются от ответственности за частичное или полное неисполнение обязательств по Контракту в случае, если оно явилось следствием действия обстоятельств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пожара и т.д.), действий объективных внешних факторов (военные действия, вооружённые конфликты и т.п.), а также других чрезвычайных обстоятельств, подтвержденных в установленном законодательством порядке, препятствующих надлежащему исполнению обязательств по Контракту, которые возникли после заключения Контракта, на время действия этих обстоятельств, если эти обстоятельства непосредственно повлияли на исполнение Сторонами своих обязательств, а также которые Стороны были не в состоянии предвидеть и предотвратить. При этом инфляционные процессы в экономике к обстоятельствам непреодолимой силы по условиям Контракта не относятся.</w:t>
      </w:r>
    </w:p>
    <w:p w14:paraId="4A07B0FF" w14:textId="77777777" w:rsidR="003D17C7" w:rsidRPr="003D17C7" w:rsidRDefault="003D17C7" w:rsidP="00D277FC">
      <w:pPr>
        <w:numPr>
          <w:ilvl w:val="1"/>
          <w:numId w:val="76"/>
        </w:numPr>
        <w:suppressAutoHyphens/>
        <w:ind w:left="0" w:firstLine="567"/>
        <w:contextualSpacing/>
        <w:jc w:val="both"/>
        <w:rPr>
          <w:color w:val="000000" w:themeColor="text1"/>
          <w:lang w:eastAsia="ar-SA"/>
        </w:rPr>
      </w:pPr>
      <w:r w:rsidRPr="003D17C7">
        <w:rPr>
          <w:color w:val="000000" w:themeColor="text1"/>
          <w:lang w:eastAsia="ar-SA"/>
        </w:rPr>
        <w:t xml:space="preserve">Сторона, для которой создана невозможность исполнения своих обязательств, обязана незамедлительно, в течение 3 (трех) календарных дней, письменно уведомить об этом другую Сторону. </w:t>
      </w:r>
    </w:p>
    <w:p w14:paraId="241E0A4B" w14:textId="77777777" w:rsidR="003D17C7" w:rsidRPr="003D17C7" w:rsidRDefault="003D17C7" w:rsidP="00D277FC">
      <w:pPr>
        <w:numPr>
          <w:ilvl w:val="1"/>
          <w:numId w:val="76"/>
        </w:numPr>
        <w:suppressAutoHyphens/>
        <w:ind w:left="0" w:firstLine="567"/>
        <w:contextualSpacing/>
        <w:jc w:val="both"/>
        <w:rPr>
          <w:color w:val="000000" w:themeColor="text1"/>
          <w:lang w:eastAsia="ar-SA"/>
        </w:rPr>
      </w:pPr>
      <w:r w:rsidRPr="003D17C7">
        <w:rPr>
          <w:color w:val="000000" w:themeColor="text1"/>
          <w:lang w:eastAsia="ar-SA"/>
        </w:rPr>
        <w:t>Если Сторона, ссылающаяся на действие обстоятельства непреодолимой силы, не известит другую Сторону в указанный срок, такая Сторона несет ответственность за нарушение своих обязательств в соответствии с настоящим Контрактом.</w:t>
      </w:r>
    </w:p>
    <w:p w14:paraId="2F7DA90D" w14:textId="77777777" w:rsidR="003D17C7" w:rsidRPr="003D17C7" w:rsidRDefault="003D17C7" w:rsidP="003D17C7">
      <w:pPr>
        <w:widowControl w:val="0"/>
        <w:tabs>
          <w:tab w:val="left" w:pos="0"/>
          <w:tab w:val="left" w:pos="993"/>
        </w:tabs>
        <w:jc w:val="center"/>
        <w:rPr>
          <w:rFonts w:eastAsia="Calibri"/>
          <w:b/>
          <w:bCs/>
          <w:caps/>
          <w:snapToGrid w:val="0"/>
          <w:color w:val="000000" w:themeColor="text1"/>
        </w:rPr>
      </w:pPr>
    </w:p>
    <w:p w14:paraId="02CB2E58" w14:textId="77777777" w:rsidR="003D17C7" w:rsidRPr="003D17C7" w:rsidRDefault="003D17C7" w:rsidP="00D277FC">
      <w:pPr>
        <w:widowControl w:val="0"/>
        <w:numPr>
          <w:ilvl w:val="0"/>
          <w:numId w:val="76"/>
        </w:numPr>
        <w:tabs>
          <w:tab w:val="left" w:pos="0"/>
          <w:tab w:val="left" w:pos="993"/>
        </w:tabs>
        <w:suppressAutoHyphens/>
        <w:contextualSpacing/>
        <w:jc w:val="center"/>
        <w:rPr>
          <w:rFonts w:eastAsia="Calibri"/>
          <w:b/>
          <w:bCs/>
          <w:caps/>
          <w:snapToGrid w:val="0"/>
          <w:color w:val="000000" w:themeColor="text1"/>
        </w:rPr>
      </w:pPr>
      <w:r w:rsidRPr="003D17C7">
        <w:rPr>
          <w:rFonts w:eastAsia="Calibri"/>
          <w:b/>
          <w:bCs/>
          <w:caps/>
          <w:snapToGrid w:val="0"/>
          <w:color w:val="000000" w:themeColor="text1"/>
        </w:rPr>
        <w:lastRenderedPageBreak/>
        <w:t>Срок действия контракта</w:t>
      </w:r>
    </w:p>
    <w:p w14:paraId="47BD988C" w14:textId="77777777" w:rsidR="003D17C7" w:rsidRPr="003D17C7" w:rsidRDefault="003D17C7" w:rsidP="00D277FC">
      <w:pPr>
        <w:numPr>
          <w:ilvl w:val="1"/>
          <w:numId w:val="76"/>
        </w:numPr>
        <w:suppressAutoHyphens/>
        <w:ind w:left="0" w:firstLine="567"/>
        <w:contextualSpacing/>
        <w:jc w:val="both"/>
        <w:rPr>
          <w:rFonts w:eastAsia="Calibri"/>
          <w:color w:val="000000" w:themeColor="text1"/>
          <w:lang w:eastAsia="ar-SA"/>
        </w:rPr>
      </w:pPr>
      <w:r w:rsidRPr="003D17C7">
        <w:rPr>
          <w:rFonts w:eastAsia="Calibri"/>
          <w:color w:val="000000" w:themeColor="text1"/>
          <w:lang w:eastAsia="ar-SA"/>
        </w:rPr>
        <w:t>Контракт вступает в силу со дня его подписания Сторонами и действует до 31 декабря 2025 года, а в части исполнения обязательств по оплате и приемке выполненных Работ – до полного исполнения Сторонами своих обязательств по Контракту.</w:t>
      </w:r>
    </w:p>
    <w:p w14:paraId="4F91FDA4" w14:textId="77777777" w:rsidR="003D17C7" w:rsidRPr="003D17C7" w:rsidRDefault="003D17C7" w:rsidP="00D277FC">
      <w:pPr>
        <w:numPr>
          <w:ilvl w:val="1"/>
          <w:numId w:val="76"/>
        </w:numPr>
        <w:suppressAutoHyphens/>
        <w:ind w:left="0" w:firstLine="567"/>
        <w:contextualSpacing/>
        <w:jc w:val="both"/>
        <w:rPr>
          <w:rFonts w:eastAsia="Calibri"/>
          <w:color w:val="000000" w:themeColor="text1"/>
          <w:lang w:eastAsia="ar-SA"/>
        </w:rPr>
      </w:pPr>
      <w:r w:rsidRPr="003D17C7">
        <w:rPr>
          <w:rFonts w:eastAsia="Calibri"/>
          <w:color w:val="000000" w:themeColor="text1"/>
          <w:lang w:eastAsia="ar-SA"/>
        </w:rPr>
        <w:t xml:space="preserve">Истечение срока действия Контракта не влечет прекращение обязательств по Контракту, в том числе предусмотренных Контрактом гарантийных обязательств и обязательств Заказчика по оплате Работ, выполненных в течение срока действия Контракта, и выполнение Работ Подрядчиком. </w:t>
      </w:r>
    </w:p>
    <w:p w14:paraId="2EBC51B3" w14:textId="77777777" w:rsidR="003D17C7" w:rsidRPr="003D17C7" w:rsidRDefault="003D17C7" w:rsidP="00D277FC">
      <w:pPr>
        <w:numPr>
          <w:ilvl w:val="1"/>
          <w:numId w:val="76"/>
        </w:numPr>
        <w:suppressAutoHyphens/>
        <w:ind w:left="0" w:firstLine="567"/>
        <w:contextualSpacing/>
        <w:jc w:val="both"/>
        <w:rPr>
          <w:rFonts w:eastAsia="Calibri"/>
          <w:color w:val="000000" w:themeColor="text1"/>
          <w:lang w:eastAsia="ar-SA"/>
        </w:rPr>
      </w:pPr>
      <w:r w:rsidRPr="003D17C7">
        <w:rPr>
          <w:rFonts w:eastAsia="Calibri"/>
          <w:color w:val="000000" w:themeColor="text1"/>
          <w:lang w:eastAsia="ar-SA"/>
        </w:rPr>
        <w:t xml:space="preserve">Изменение и дополнение настоящего Контракта возможно по соглашению Сторон. Все изменения и дополнения оформляются в письменном виде 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Сторонами. Дополнительные соглашения к Контракту подлежат регистрации в Реестре контрактов. </w:t>
      </w:r>
    </w:p>
    <w:p w14:paraId="099700B2" w14:textId="77777777" w:rsidR="003D17C7" w:rsidRPr="003D17C7" w:rsidRDefault="003D17C7" w:rsidP="003D17C7">
      <w:pPr>
        <w:shd w:val="clear" w:color="auto" w:fill="FFFFFF"/>
        <w:tabs>
          <w:tab w:val="left" w:pos="1418"/>
        </w:tabs>
        <w:suppressAutoHyphens/>
        <w:autoSpaceDE w:val="0"/>
        <w:ind w:firstLine="567"/>
        <w:jc w:val="both"/>
        <w:rPr>
          <w:color w:val="000000" w:themeColor="text1"/>
          <w:spacing w:val="-4"/>
          <w:lang w:eastAsia="zh-CN"/>
        </w:rPr>
      </w:pPr>
    </w:p>
    <w:p w14:paraId="010256C7" w14:textId="77777777" w:rsidR="003D17C7" w:rsidRPr="003D17C7" w:rsidRDefault="003D17C7" w:rsidP="003D17C7">
      <w:pPr>
        <w:suppressAutoHyphens/>
        <w:jc w:val="center"/>
        <w:outlineLvl w:val="0"/>
        <w:rPr>
          <w:b/>
          <w:color w:val="000000" w:themeColor="text1"/>
          <w:lang w:eastAsia="ar-SA"/>
        </w:rPr>
      </w:pPr>
      <w:r w:rsidRPr="003D17C7">
        <w:rPr>
          <w:b/>
          <w:color w:val="000000" w:themeColor="text1"/>
          <w:lang w:eastAsia="ar-SA"/>
        </w:rPr>
        <w:t xml:space="preserve">15.ПРАВА НА РЕЗУЛЬТАТЫ ИНТЕЛЛЕКТУАЛЬНОЙ ДЕЯТЕЛЬНОСТИ </w:t>
      </w:r>
    </w:p>
    <w:p w14:paraId="51C7C6EA" w14:textId="77777777" w:rsidR="003D17C7" w:rsidRPr="003D17C7" w:rsidRDefault="003D17C7" w:rsidP="003D17C7">
      <w:pPr>
        <w:suppressAutoHyphens/>
        <w:ind w:firstLine="709"/>
        <w:jc w:val="both"/>
        <w:outlineLvl w:val="0"/>
        <w:rPr>
          <w:color w:val="000000" w:themeColor="text1"/>
          <w:lang w:eastAsia="ar-SA"/>
        </w:rPr>
      </w:pPr>
      <w:r w:rsidRPr="003D17C7">
        <w:rPr>
          <w:color w:val="000000" w:themeColor="text1"/>
          <w:lang w:eastAsia="ar-SA"/>
        </w:rPr>
        <w:t>15.1. Исключительные права на результаты интеллектуальной деятельности, созданные при выполнении работ по Контракту, а также имущественные права на техническую, рабочую, проектную, программную и иную документацию и материалы, относящиеся к использованию результатов интеллектуальной деятельности (далее - сопутствующая документация), принадлежат субъекту Российской Федерации Республике Крым, от имени которого выступает Заказчик.</w:t>
      </w:r>
    </w:p>
    <w:p w14:paraId="7826E8CE" w14:textId="77777777" w:rsidR="003D17C7" w:rsidRPr="003D17C7" w:rsidRDefault="003D17C7" w:rsidP="003D17C7">
      <w:pPr>
        <w:suppressAutoHyphens/>
        <w:ind w:firstLine="709"/>
        <w:jc w:val="both"/>
        <w:outlineLvl w:val="0"/>
        <w:rPr>
          <w:color w:val="000000" w:themeColor="text1"/>
          <w:lang w:eastAsia="ar-SA"/>
        </w:rPr>
      </w:pPr>
      <w:r w:rsidRPr="003D17C7">
        <w:rPr>
          <w:color w:val="000000" w:themeColor="text1"/>
          <w:lang w:eastAsia="ar-SA"/>
        </w:rPr>
        <w:t>15.2. В случае предъявления к Заказчику третьими лицами претензий и исков, возникающих из авторских прав на произведения, входящие в сопутствующую документацию, разработанную Подрядчиком по Контракту, и иных исключительных прав на результаты интеллектуальной деятельности, Подрядчик обязуется совместно с Заказчиком и (или) субъектом Российской Федерации – Республикой Крым выступать в защиту интересов сторон Контракта, а в случае неблагоприятного решения суда – возместить убытки.</w:t>
      </w:r>
    </w:p>
    <w:p w14:paraId="07BE1E6D" w14:textId="77777777" w:rsidR="003D17C7" w:rsidRPr="003D17C7" w:rsidRDefault="003D17C7" w:rsidP="003D17C7">
      <w:pPr>
        <w:suppressAutoHyphens/>
        <w:ind w:firstLine="709"/>
        <w:jc w:val="both"/>
        <w:outlineLvl w:val="0"/>
        <w:rPr>
          <w:color w:val="000000" w:themeColor="text1"/>
          <w:lang w:eastAsia="ar-SA"/>
        </w:rPr>
      </w:pPr>
      <w:r w:rsidRPr="003D17C7">
        <w:rPr>
          <w:color w:val="000000" w:themeColor="text1"/>
          <w:lang w:eastAsia="ar-SA"/>
        </w:rPr>
        <w:t xml:space="preserve">15.3. Подрядчик гарантирует, что между ним и его работником (автором) не заключены и не будут заключены договоры, содержащие условия о том, что право на использование произведений, созданных работником (автором) в связи с выполнением своих трудовых обязанностей или конкретного задания работодателя в ходе исполнения Контракта (служебное произведение), принадлежит работнику (автору). </w:t>
      </w:r>
    </w:p>
    <w:p w14:paraId="23A1EB2E" w14:textId="77777777" w:rsidR="003D17C7" w:rsidRPr="003D17C7" w:rsidRDefault="003D17C7" w:rsidP="003D17C7">
      <w:pPr>
        <w:suppressAutoHyphens/>
        <w:ind w:firstLine="709"/>
        <w:jc w:val="both"/>
        <w:outlineLvl w:val="0"/>
        <w:rPr>
          <w:color w:val="000000" w:themeColor="text1"/>
          <w:lang w:eastAsia="ar-SA"/>
        </w:rPr>
      </w:pPr>
      <w:r w:rsidRPr="003D17C7">
        <w:rPr>
          <w:color w:val="000000" w:themeColor="text1"/>
          <w:lang w:eastAsia="ar-SA"/>
        </w:rPr>
        <w:t>15.4. Подрядчик гарантирует заключение с привлеченными им при исполнении Контракта третьими лицами договоров, обеспечивающих приобретение Подрядчиком всех исключительных прав на результаты интеллектуальной деятельности для передачи субъекту Российской Федерации – Республике Крым.</w:t>
      </w:r>
    </w:p>
    <w:p w14:paraId="15C8044D" w14:textId="77777777" w:rsidR="003D17C7" w:rsidRPr="003D17C7" w:rsidRDefault="003D17C7" w:rsidP="003D17C7">
      <w:pPr>
        <w:suppressAutoHyphens/>
        <w:ind w:firstLine="709"/>
        <w:jc w:val="both"/>
        <w:outlineLvl w:val="0"/>
        <w:rPr>
          <w:color w:val="000000" w:themeColor="text1"/>
          <w:lang w:eastAsia="ar-SA"/>
        </w:rPr>
      </w:pPr>
      <w:r w:rsidRPr="003D17C7">
        <w:rPr>
          <w:color w:val="000000" w:themeColor="text1"/>
          <w:lang w:eastAsia="ar-SA"/>
        </w:rPr>
        <w:t>15.5. Передаваемые Подрядчиком исключительные права в полном объеме означают право субъекта Российской Федерации Республики Крым от имени которого выступает Заказчик использовать Сопутствующую документацию в любой форме и любым не противоречащим законодательству Российской Федерации способом.</w:t>
      </w:r>
    </w:p>
    <w:p w14:paraId="3559C77A" w14:textId="77777777" w:rsidR="003D17C7" w:rsidRPr="003D17C7" w:rsidRDefault="003D17C7" w:rsidP="003D17C7">
      <w:pPr>
        <w:suppressAutoHyphens/>
        <w:ind w:firstLine="709"/>
        <w:jc w:val="both"/>
        <w:outlineLvl w:val="0"/>
        <w:rPr>
          <w:color w:val="000000" w:themeColor="text1"/>
          <w:lang w:eastAsia="ar-SA"/>
        </w:rPr>
      </w:pPr>
      <w:r w:rsidRPr="003D17C7">
        <w:rPr>
          <w:color w:val="000000" w:themeColor="text1"/>
          <w:lang w:eastAsia="ar-SA"/>
        </w:rPr>
        <w:t>15.6. Днем передачи исключительных прав Заказчику является день подписания Сторонами акта приема-передачи результатов Работ в соответствии с условиями Контрактом.</w:t>
      </w:r>
    </w:p>
    <w:p w14:paraId="5046746D" w14:textId="77777777" w:rsidR="003D17C7" w:rsidRPr="003D17C7" w:rsidRDefault="003D17C7" w:rsidP="003D17C7">
      <w:pPr>
        <w:suppressAutoHyphens/>
        <w:ind w:firstLine="709"/>
        <w:jc w:val="center"/>
        <w:rPr>
          <w:b/>
          <w:color w:val="000000" w:themeColor="text1"/>
          <w:lang w:eastAsia="ar-SA"/>
        </w:rPr>
      </w:pPr>
    </w:p>
    <w:p w14:paraId="39ED6306" w14:textId="77777777" w:rsidR="003D17C7" w:rsidRPr="003D17C7" w:rsidRDefault="003D17C7" w:rsidP="00D277FC">
      <w:pPr>
        <w:numPr>
          <w:ilvl w:val="0"/>
          <w:numId w:val="75"/>
        </w:numPr>
        <w:suppressAutoHyphens/>
        <w:contextualSpacing/>
        <w:jc w:val="center"/>
        <w:rPr>
          <w:b/>
          <w:color w:val="000000" w:themeColor="text1"/>
          <w:lang w:eastAsia="ar-SA"/>
        </w:rPr>
      </w:pPr>
      <w:r w:rsidRPr="003D17C7">
        <w:rPr>
          <w:b/>
          <w:color w:val="000000" w:themeColor="text1"/>
          <w:lang w:eastAsia="ar-SA"/>
        </w:rPr>
        <w:t>ИЗМЕНЕНИЕ И РАСТОРЖЕНИЕ КОНТРАКТА</w:t>
      </w:r>
    </w:p>
    <w:p w14:paraId="62FCA675" w14:textId="77777777" w:rsidR="003D17C7" w:rsidRPr="003D17C7" w:rsidRDefault="003D17C7" w:rsidP="00D277FC">
      <w:pPr>
        <w:numPr>
          <w:ilvl w:val="1"/>
          <w:numId w:val="75"/>
        </w:numPr>
        <w:suppressAutoHyphens/>
        <w:ind w:left="0" w:firstLine="543"/>
        <w:contextualSpacing/>
        <w:jc w:val="both"/>
        <w:rPr>
          <w:rFonts w:eastAsia="Calibri" w:cs="Calibri"/>
          <w:color w:val="000000" w:themeColor="text1"/>
          <w:lang w:eastAsia="en-US"/>
        </w:rPr>
      </w:pPr>
      <w:r w:rsidRPr="003D17C7">
        <w:rPr>
          <w:rFonts w:eastAsia="Calibri" w:cs="Calibri"/>
          <w:color w:val="000000" w:themeColor="text1"/>
          <w:lang w:eastAsia="en-US"/>
        </w:rPr>
        <w:t xml:space="preserve">Изменение существенных условий Контракта при его исполнении не допускается, за исключением случаев, предусмотренных ст. 95 Федерального закона от 5 апреля 2013 г. № 44-ФЗ </w:t>
      </w:r>
      <w:r w:rsidRPr="003D17C7">
        <w:rPr>
          <w:rFonts w:eastAsia="Calibri" w:cs="Calibri"/>
          <w:color w:val="000000" w:themeColor="text1"/>
          <w:lang w:eastAsia="en-US"/>
        </w:rPr>
        <w:br/>
        <w:t>«О контрактной системе в сфере закупок товаров, работ, услуг для обеспечения государственных и муниципальных нужд» а так же:</w:t>
      </w:r>
    </w:p>
    <w:p w14:paraId="118AC913" w14:textId="77777777" w:rsidR="003D17C7" w:rsidRPr="003D17C7" w:rsidRDefault="003D17C7" w:rsidP="003D17C7">
      <w:pPr>
        <w:widowControl w:val="0"/>
        <w:autoSpaceDE w:val="0"/>
        <w:autoSpaceDN w:val="0"/>
        <w:adjustRightInd w:val="0"/>
        <w:ind w:firstLine="543"/>
        <w:jc w:val="both"/>
        <w:rPr>
          <w:rFonts w:eastAsia="Calibri"/>
          <w:color w:val="000000" w:themeColor="text1"/>
          <w:lang w:eastAsia="en-US"/>
        </w:rPr>
      </w:pPr>
      <w:r w:rsidRPr="003D17C7">
        <w:rPr>
          <w:rFonts w:eastAsia="Calibri"/>
          <w:color w:val="000000" w:themeColor="text1"/>
        </w:rPr>
        <w:t xml:space="preserve">- </w:t>
      </w:r>
      <w:r w:rsidRPr="003D17C7">
        <w:rPr>
          <w:rFonts w:eastAsia="Calibri"/>
          <w:color w:val="000000" w:themeColor="text1"/>
          <w:lang w:eastAsia="en-US"/>
        </w:rPr>
        <w:t>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14:paraId="145086F7" w14:textId="77777777" w:rsidR="003D17C7" w:rsidRPr="003D17C7" w:rsidRDefault="003D17C7" w:rsidP="003D17C7">
      <w:pPr>
        <w:widowControl w:val="0"/>
        <w:tabs>
          <w:tab w:val="left" w:pos="1134"/>
          <w:tab w:val="left" w:pos="1276"/>
          <w:tab w:val="left" w:pos="1418"/>
          <w:tab w:val="left" w:pos="1560"/>
          <w:tab w:val="left" w:pos="1701"/>
          <w:tab w:val="left" w:pos="2160"/>
        </w:tabs>
        <w:suppressAutoHyphens/>
        <w:ind w:firstLine="543"/>
        <w:contextualSpacing/>
        <w:jc w:val="both"/>
        <w:rPr>
          <w:rFonts w:eastAsia="Calibri"/>
          <w:color w:val="000000" w:themeColor="text1"/>
          <w:lang w:eastAsia="en-US"/>
        </w:rPr>
      </w:pPr>
      <w:r w:rsidRPr="003D17C7">
        <w:rPr>
          <w:rFonts w:eastAsia="Calibri"/>
          <w:color w:val="000000" w:themeColor="text1"/>
          <w:lang w:eastAsia="ar-SA"/>
        </w:rPr>
        <w:t>- в иных случаях, предусмотренных действующим законодательством</w:t>
      </w:r>
      <w:r w:rsidRPr="003D17C7">
        <w:rPr>
          <w:rFonts w:eastAsia="Calibri"/>
          <w:color w:val="000000" w:themeColor="text1"/>
          <w:lang w:eastAsia="en-US"/>
        </w:rPr>
        <w:t>.</w:t>
      </w:r>
    </w:p>
    <w:p w14:paraId="705679E2" w14:textId="77777777" w:rsidR="003D17C7" w:rsidRPr="003D17C7" w:rsidRDefault="003D17C7" w:rsidP="00D277FC">
      <w:pPr>
        <w:numPr>
          <w:ilvl w:val="1"/>
          <w:numId w:val="75"/>
        </w:numPr>
        <w:suppressAutoHyphens/>
        <w:ind w:left="0" w:firstLine="543"/>
        <w:contextualSpacing/>
        <w:jc w:val="both"/>
        <w:rPr>
          <w:rFonts w:eastAsia="Calibri" w:cs="Calibri"/>
          <w:color w:val="000000" w:themeColor="text1"/>
          <w:lang w:eastAsia="en-US"/>
        </w:rPr>
      </w:pPr>
      <w:r w:rsidRPr="003D17C7">
        <w:rPr>
          <w:rFonts w:eastAsia="Calibri"/>
          <w:color w:val="000000" w:themeColor="text1"/>
          <w:lang w:eastAsia="ar-SA"/>
        </w:rPr>
        <w:t xml:space="preserve">Изменение существенных условий Контракта при его исполнении допускается в случаях, предусмотренных пунктом 6 статьи 161 Бюджетного кодекса Российской Федерации, при </w:t>
      </w:r>
      <w:r w:rsidRPr="003D17C7">
        <w:rPr>
          <w:rFonts w:eastAsia="Calibri"/>
          <w:color w:val="000000" w:themeColor="text1"/>
          <w:lang w:eastAsia="ar-SA"/>
        </w:rPr>
        <w:lastRenderedPageBreak/>
        <w:t>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объема услуг, предусмотренного Контрактом</w:t>
      </w:r>
    </w:p>
    <w:p w14:paraId="408ED03B" w14:textId="77777777" w:rsidR="003D17C7" w:rsidRPr="003D17C7" w:rsidRDefault="003D17C7" w:rsidP="00D277FC">
      <w:pPr>
        <w:numPr>
          <w:ilvl w:val="1"/>
          <w:numId w:val="75"/>
        </w:numPr>
        <w:suppressAutoHyphens/>
        <w:ind w:left="0" w:firstLine="543"/>
        <w:contextualSpacing/>
        <w:jc w:val="both"/>
        <w:rPr>
          <w:rFonts w:eastAsia="Calibri" w:cs="Calibri"/>
          <w:color w:val="000000" w:themeColor="text1"/>
          <w:lang w:eastAsia="en-US"/>
        </w:rPr>
      </w:pPr>
      <w:r w:rsidRPr="003D17C7">
        <w:rPr>
          <w:rFonts w:eastAsia="Calibri" w:cs="Calibri"/>
          <w:color w:val="000000" w:themeColor="text1"/>
          <w:lang w:eastAsia="en-US"/>
        </w:rPr>
        <w:t>Любые изменения условий Контракта (в том числе приложений Контракта) приобретают юридическую силу, если они составлены в письменной форме в виде дополнительных соглашений к Контракту и подписаны каждой из Сторон.</w:t>
      </w:r>
    </w:p>
    <w:p w14:paraId="41D74E76" w14:textId="77777777" w:rsidR="003D17C7" w:rsidRPr="003D17C7" w:rsidRDefault="003D17C7" w:rsidP="00D277FC">
      <w:pPr>
        <w:numPr>
          <w:ilvl w:val="1"/>
          <w:numId w:val="75"/>
        </w:numPr>
        <w:suppressAutoHyphens/>
        <w:ind w:left="0" w:firstLine="543"/>
        <w:contextualSpacing/>
        <w:jc w:val="both"/>
        <w:rPr>
          <w:rFonts w:eastAsia="Calibri" w:cs="Calibri"/>
          <w:color w:val="000000" w:themeColor="text1"/>
          <w:lang w:eastAsia="en-US"/>
        </w:rPr>
      </w:pPr>
      <w:r w:rsidRPr="003D17C7">
        <w:rPr>
          <w:rFonts w:eastAsia="Calibri" w:cs="Calibri"/>
          <w:color w:val="000000" w:themeColor="text1"/>
          <w:lang w:eastAsia="en-US"/>
        </w:rPr>
        <w:t>Контракт может быть расторгнут:</w:t>
      </w:r>
    </w:p>
    <w:p w14:paraId="7BE9D556" w14:textId="77777777" w:rsidR="003D17C7" w:rsidRPr="003D17C7" w:rsidRDefault="003D17C7" w:rsidP="003D17C7">
      <w:pPr>
        <w:ind w:firstLine="543"/>
        <w:jc w:val="both"/>
        <w:rPr>
          <w:rFonts w:eastAsia="Calibri" w:cs="Calibri"/>
          <w:color w:val="000000" w:themeColor="text1"/>
          <w:lang w:eastAsia="en-US"/>
        </w:rPr>
      </w:pPr>
      <w:r w:rsidRPr="003D17C7">
        <w:rPr>
          <w:rFonts w:eastAsia="Calibri" w:cs="Calibri"/>
          <w:color w:val="000000" w:themeColor="text1"/>
          <w:lang w:eastAsia="en-US"/>
        </w:rPr>
        <w:t>-по соглашению Сторон;</w:t>
      </w:r>
    </w:p>
    <w:p w14:paraId="54AA4797" w14:textId="77777777" w:rsidR="003D17C7" w:rsidRPr="003D17C7" w:rsidRDefault="003D17C7" w:rsidP="003D17C7">
      <w:pPr>
        <w:ind w:firstLine="543"/>
        <w:jc w:val="both"/>
        <w:rPr>
          <w:rFonts w:eastAsia="Calibri" w:cs="Calibri"/>
          <w:color w:val="000000" w:themeColor="text1"/>
          <w:lang w:eastAsia="en-US"/>
        </w:rPr>
      </w:pPr>
      <w:r w:rsidRPr="003D17C7">
        <w:rPr>
          <w:rFonts w:eastAsia="Calibri" w:cs="Calibri"/>
          <w:color w:val="000000" w:themeColor="text1"/>
          <w:lang w:eastAsia="en-US"/>
        </w:rPr>
        <w:t>-по решению суда;</w:t>
      </w:r>
    </w:p>
    <w:p w14:paraId="238955BB" w14:textId="77777777" w:rsidR="003D17C7" w:rsidRPr="003D17C7" w:rsidRDefault="003D17C7" w:rsidP="003D17C7">
      <w:pPr>
        <w:ind w:firstLine="543"/>
        <w:jc w:val="both"/>
        <w:rPr>
          <w:rFonts w:eastAsia="Calibri" w:cs="Calibri"/>
          <w:color w:val="000000" w:themeColor="text1"/>
          <w:lang w:eastAsia="en-US"/>
        </w:rPr>
      </w:pPr>
      <w:r w:rsidRPr="003D17C7">
        <w:rPr>
          <w:rFonts w:eastAsia="Calibri" w:cs="Calibri"/>
          <w:color w:val="000000" w:themeColor="text1"/>
          <w:lang w:eastAsia="en-US"/>
        </w:rPr>
        <w:t>-в случае одностороннего отказа Стороны Контракта от исполнения Контракта в случаях, когда такой отказ допускается в соответствии с законодательством Российской Федерации и условиями Контракта.</w:t>
      </w:r>
    </w:p>
    <w:p w14:paraId="66AAB3A8" w14:textId="77777777" w:rsidR="003D17C7" w:rsidRPr="003D17C7" w:rsidRDefault="003D17C7" w:rsidP="003D17C7">
      <w:pPr>
        <w:ind w:firstLine="543"/>
        <w:jc w:val="both"/>
        <w:rPr>
          <w:rFonts w:eastAsia="Calibri" w:cs="Calibri"/>
          <w:color w:val="000000" w:themeColor="text1"/>
          <w:lang w:eastAsia="en-US"/>
        </w:rPr>
      </w:pPr>
      <w:r w:rsidRPr="003D17C7">
        <w:rPr>
          <w:rFonts w:eastAsia="Calibri" w:cs="Calibri"/>
          <w:color w:val="000000" w:themeColor="text1"/>
          <w:lang w:eastAsia="en-US"/>
        </w:rPr>
        <w:t>Порядок принятия Сторонами решения об одностороннем отказе от исполнения Контракта устанавливается Федеральным законом о контрактной системе.</w:t>
      </w:r>
    </w:p>
    <w:p w14:paraId="3DBB343C" w14:textId="77777777" w:rsidR="003D17C7" w:rsidRPr="003D17C7" w:rsidRDefault="003D17C7" w:rsidP="003D17C7">
      <w:pPr>
        <w:ind w:firstLine="543"/>
        <w:jc w:val="both"/>
        <w:rPr>
          <w:rFonts w:eastAsia="Calibri" w:cs="Calibri"/>
          <w:color w:val="000000" w:themeColor="text1"/>
          <w:lang w:eastAsia="en-US"/>
        </w:rPr>
      </w:pPr>
      <w:r w:rsidRPr="003D17C7">
        <w:rPr>
          <w:rFonts w:eastAsia="Calibri" w:cs="Calibri"/>
          <w:color w:val="000000" w:themeColor="text1"/>
          <w:lang w:eastAsia="en-US"/>
        </w:rPr>
        <w:t xml:space="preserve">Заказчик вправе обратиться в суд, в установленном законодательством Российской Федерации порядке с требованием о расторжении Контракта в следующих случаях: </w:t>
      </w:r>
    </w:p>
    <w:p w14:paraId="51CFB378" w14:textId="77777777" w:rsidR="003D17C7" w:rsidRPr="003D17C7" w:rsidRDefault="003D17C7" w:rsidP="00D277FC">
      <w:pPr>
        <w:numPr>
          <w:ilvl w:val="2"/>
          <w:numId w:val="75"/>
        </w:numPr>
        <w:suppressAutoHyphens/>
        <w:ind w:left="0" w:firstLine="543"/>
        <w:contextualSpacing/>
        <w:jc w:val="both"/>
        <w:rPr>
          <w:rFonts w:eastAsia="Calibri" w:cs="Calibri"/>
          <w:color w:val="000000" w:themeColor="text1"/>
          <w:lang w:eastAsia="en-US"/>
        </w:rPr>
      </w:pPr>
      <w:r w:rsidRPr="003D17C7">
        <w:rPr>
          <w:rFonts w:eastAsia="Calibri" w:cs="Calibri"/>
          <w:color w:val="000000" w:themeColor="text1"/>
          <w:lang w:eastAsia="en-US"/>
        </w:rPr>
        <w:t>при существенном нарушении Контракта Подрядчиком (ст.450 ГК РФ);</w:t>
      </w:r>
    </w:p>
    <w:p w14:paraId="2824DBFC" w14:textId="77777777" w:rsidR="003D17C7" w:rsidRPr="003D17C7" w:rsidRDefault="003D17C7" w:rsidP="00D277FC">
      <w:pPr>
        <w:numPr>
          <w:ilvl w:val="2"/>
          <w:numId w:val="75"/>
        </w:numPr>
        <w:suppressAutoHyphens/>
        <w:ind w:left="0" w:firstLine="543"/>
        <w:contextualSpacing/>
        <w:jc w:val="both"/>
        <w:rPr>
          <w:rFonts w:eastAsia="Calibri" w:cs="Calibri"/>
          <w:color w:val="000000" w:themeColor="text1"/>
          <w:lang w:eastAsia="en-US"/>
        </w:rPr>
      </w:pPr>
      <w:r w:rsidRPr="003D17C7">
        <w:rPr>
          <w:rFonts w:eastAsia="Calibri" w:cs="Calibri"/>
          <w:color w:val="000000" w:themeColor="text1"/>
          <w:lang w:eastAsia="en-US"/>
        </w:rPr>
        <w:t>в случае просрочки исполнения обязательств по выполнению работ более чем на 5 (пять) календарных дней;</w:t>
      </w:r>
    </w:p>
    <w:p w14:paraId="291820C6" w14:textId="77777777" w:rsidR="003D17C7" w:rsidRPr="003D17C7" w:rsidRDefault="003D17C7" w:rsidP="00D277FC">
      <w:pPr>
        <w:numPr>
          <w:ilvl w:val="2"/>
          <w:numId w:val="75"/>
        </w:numPr>
        <w:suppressAutoHyphens/>
        <w:ind w:left="0" w:firstLine="543"/>
        <w:contextualSpacing/>
        <w:jc w:val="both"/>
        <w:rPr>
          <w:rFonts w:eastAsia="Calibri" w:cs="Calibri"/>
          <w:color w:val="000000" w:themeColor="text1"/>
          <w:lang w:eastAsia="en-US"/>
        </w:rPr>
      </w:pPr>
      <w:r w:rsidRPr="003D17C7">
        <w:rPr>
          <w:rFonts w:eastAsia="Calibri" w:cs="Calibri"/>
          <w:color w:val="000000" w:themeColor="text1"/>
          <w:lang w:eastAsia="en-US"/>
        </w:rPr>
        <w:t>в случае неоднократного нарушения сроков выполнения работ – более двух раз более чем на 5 (пять) календарных дней;</w:t>
      </w:r>
    </w:p>
    <w:p w14:paraId="1DAE17AF" w14:textId="77777777" w:rsidR="003D17C7" w:rsidRPr="003D17C7" w:rsidRDefault="003D17C7" w:rsidP="00D277FC">
      <w:pPr>
        <w:numPr>
          <w:ilvl w:val="2"/>
          <w:numId w:val="75"/>
        </w:numPr>
        <w:suppressAutoHyphens/>
        <w:ind w:left="0" w:firstLine="543"/>
        <w:contextualSpacing/>
        <w:jc w:val="both"/>
        <w:rPr>
          <w:rFonts w:eastAsia="Calibri" w:cs="Calibri"/>
          <w:color w:val="000000" w:themeColor="text1"/>
          <w:lang w:eastAsia="en-US"/>
        </w:rPr>
      </w:pPr>
      <w:r w:rsidRPr="003D17C7">
        <w:rPr>
          <w:rFonts w:eastAsia="Calibri" w:cs="Calibri"/>
          <w:color w:val="000000" w:themeColor="text1"/>
          <w:lang w:eastAsia="en-US"/>
        </w:rPr>
        <w:t>в случае существенного нарушения требований к качеству выполняемых работ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3ACF608D" w14:textId="77777777" w:rsidR="003D17C7" w:rsidRPr="003D17C7" w:rsidRDefault="003D17C7" w:rsidP="00D277FC">
      <w:pPr>
        <w:numPr>
          <w:ilvl w:val="2"/>
          <w:numId w:val="75"/>
        </w:numPr>
        <w:suppressAutoHyphens/>
        <w:ind w:left="0" w:firstLine="543"/>
        <w:contextualSpacing/>
        <w:jc w:val="both"/>
        <w:rPr>
          <w:rFonts w:eastAsia="Calibri" w:cs="Calibri"/>
          <w:color w:val="000000" w:themeColor="text1"/>
          <w:lang w:eastAsia="en-US"/>
        </w:rPr>
      </w:pPr>
      <w:r w:rsidRPr="003D17C7">
        <w:rPr>
          <w:rFonts w:eastAsia="Calibri" w:cs="Calibri"/>
          <w:color w:val="000000" w:themeColor="text1"/>
          <w:lang w:eastAsia="en-US"/>
        </w:rPr>
        <w:t>установления факта предоставления недостоверной (поддельной) банковской гарантии или содержащихся в ней сведений, а также представление банковской гарантии, не соответствующей требованиям Федерального Закона 44-ФЗ;</w:t>
      </w:r>
    </w:p>
    <w:p w14:paraId="40B7E21B" w14:textId="77777777" w:rsidR="003D17C7" w:rsidRPr="003D17C7" w:rsidRDefault="003D17C7" w:rsidP="00D277FC">
      <w:pPr>
        <w:numPr>
          <w:ilvl w:val="2"/>
          <w:numId w:val="75"/>
        </w:numPr>
        <w:suppressAutoHyphens/>
        <w:ind w:left="0" w:firstLine="543"/>
        <w:contextualSpacing/>
        <w:jc w:val="both"/>
        <w:rPr>
          <w:rFonts w:eastAsia="Calibri" w:cs="Calibri"/>
          <w:color w:val="000000" w:themeColor="text1"/>
          <w:lang w:eastAsia="en-US"/>
        </w:rPr>
      </w:pPr>
      <w:r w:rsidRPr="003D17C7">
        <w:rPr>
          <w:rFonts w:eastAsia="Calibri" w:cs="Calibri"/>
          <w:color w:val="000000" w:themeColor="text1"/>
          <w:lang w:eastAsia="en-US"/>
        </w:rPr>
        <w:t>в иных случаях, предусмотренных законодательством Российской Федерации.</w:t>
      </w:r>
    </w:p>
    <w:p w14:paraId="6969FA53" w14:textId="77777777" w:rsidR="003D17C7" w:rsidRPr="003D17C7" w:rsidRDefault="003D17C7" w:rsidP="00D277FC">
      <w:pPr>
        <w:numPr>
          <w:ilvl w:val="1"/>
          <w:numId w:val="75"/>
        </w:numPr>
        <w:suppressAutoHyphens/>
        <w:ind w:left="0" w:firstLine="543"/>
        <w:contextualSpacing/>
        <w:jc w:val="both"/>
        <w:rPr>
          <w:rFonts w:eastAsia="Calibri" w:cs="Calibri"/>
          <w:color w:val="000000" w:themeColor="text1"/>
          <w:lang w:eastAsia="en-US"/>
        </w:rPr>
      </w:pPr>
      <w:r w:rsidRPr="003D17C7">
        <w:rPr>
          <w:rFonts w:eastAsia="Calibri" w:cs="Calibri"/>
          <w:color w:val="000000" w:themeColor="text1"/>
          <w:lang w:eastAsia="en-US"/>
        </w:rPr>
        <w:t>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соответствует установленным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Подрядчика.</w:t>
      </w:r>
    </w:p>
    <w:p w14:paraId="21B53E29" w14:textId="77777777" w:rsidR="003D17C7" w:rsidRPr="003D17C7" w:rsidRDefault="003D17C7" w:rsidP="00D277FC">
      <w:pPr>
        <w:numPr>
          <w:ilvl w:val="1"/>
          <w:numId w:val="75"/>
        </w:numPr>
        <w:suppressAutoHyphens/>
        <w:ind w:left="0" w:firstLine="543"/>
        <w:contextualSpacing/>
        <w:jc w:val="both"/>
        <w:rPr>
          <w:rFonts w:eastAsia="Calibri" w:cs="Calibri"/>
          <w:color w:val="000000" w:themeColor="text1"/>
          <w:lang w:eastAsia="en-US"/>
        </w:rPr>
      </w:pPr>
      <w:r w:rsidRPr="003D17C7">
        <w:rPr>
          <w:rFonts w:eastAsia="Calibri" w:cs="Calibri"/>
          <w:color w:val="000000" w:themeColor="text1"/>
          <w:lang w:eastAsia="en-US"/>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контракта, в том числе в следующих случаях:</w:t>
      </w:r>
    </w:p>
    <w:p w14:paraId="411E75F9" w14:textId="77777777" w:rsidR="003D17C7" w:rsidRPr="003D17C7" w:rsidRDefault="003D17C7" w:rsidP="00D277FC">
      <w:pPr>
        <w:numPr>
          <w:ilvl w:val="2"/>
          <w:numId w:val="75"/>
        </w:numPr>
        <w:suppressAutoHyphens/>
        <w:ind w:left="0" w:firstLine="543"/>
        <w:contextualSpacing/>
        <w:jc w:val="both"/>
        <w:rPr>
          <w:rFonts w:eastAsia="Calibri" w:cs="Calibri"/>
          <w:color w:val="000000" w:themeColor="text1"/>
          <w:lang w:eastAsia="en-US"/>
        </w:rPr>
      </w:pPr>
      <w:r w:rsidRPr="003D17C7">
        <w:rPr>
          <w:rFonts w:eastAsia="Calibri" w:cs="Calibri"/>
          <w:color w:val="000000" w:themeColor="text1"/>
          <w:lang w:eastAsia="en-US"/>
        </w:rPr>
        <w:t>в любое время без указания причин при условии оплаты Подрядчику фактически понесенных им расходов;</w:t>
      </w:r>
    </w:p>
    <w:p w14:paraId="48A0AB72" w14:textId="77777777" w:rsidR="003D17C7" w:rsidRPr="003D17C7" w:rsidRDefault="003D17C7" w:rsidP="00D277FC">
      <w:pPr>
        <w:numPr>
          <w:ilvl w:val="2"/>
          <w:numId w:val="75"/>
        </w:numPr>
        <w:suppressAutoHyphens/>
        <w:ind w:left="0" w:firstLine="543"/>
        <w:contextualSpacing/>
        <w:jc w:val="both"/>
        <w:rPr>
          <w:rFonts w:eastAsia="Calibri" w:cs="Calibri"/>
          <w:color w:val="000000" w:themeColor="text1"/>
          <w:lang w:eastAsia="en-US"/>
        </w:rPr>
      </w:pPr>
      <w:r w:rsidRPr="003D17C7">
        <w:rPr>
          <w:rFonts w:eastAsia="Calibri" w:cs="Calibri"/>
          <w:color w:val="000000" w:themeColor="text1"/>
          <w:lang w:eastAsia="en-US"/>
        </w:rPr>
        <w:t>если Подрядчик не приступает своевременно к исполнению Контракта или выполняет работы настолько медленно, что окончание их к сроку становится явно невозможным (пункт 2 статьи 715 ГК РФ);</w:t>
      </w:r>
    </w:p>
    <w:p w14:paraId="56DE1406" w14:textId="77777777" w:rsidR="003D17C7" w:rsidRPr="003D17C7" w:rsidRDefault="003D17C7" w:rsidP="00D277FC">
      <w:pPr>
        <w:numPr>
          <w:ilvl w:val="2"/>
          <w:numId w:val="75"/>
        </w:numPr>
        <w:suppressAutoHyphens/>
        <w:ind w:left="0" w:firstLine="567"/>
        <w:contextualSpacing/>
        <w:jc w:val="both"/>
        <w:rPr>
          <w:rFonts w:eastAsia="Calibri" w:cs="Calibri"/>
          <w:color w:val="000000" w:themeColor="text1"/>
          <w:lang w:eastAsia="en-US"/>
        </w:rPr>
      </w:pPr>
      <w:r w:rsidRPr="003D17C7">
        <w:rPr>
          <w:rFonts w:eastAsia="Calibri" w:cs="Calibri"/>
          <w:color w:val="000000" w:themeColor="text1"/>
          <w:lang w:eastAsia="en-US"/>
        </w:rPr>
        <w:t>если во время выполнения работ станет очевидным, что они не будут выполнены надлежащим образом,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исполнения Контракта (пункт 3 статьи 715 ГК РФ);</w:t>
      </w:r>
    </w:p>
    <w:p w14:paraId="20B2FB54" w14:textId="77777777" w:rsidR="003D17C7" w:rsidRPr="003D17C7" w:rsidRDefault="003D17C7" w:rsidP="00D277FC">
      <w:pPr>
        <w:numPr>
          <w:ilvl w:val="2"/>
          <w:numId w:val="75"/>
        </w:numPr>
        <w:suppressAutoHyphens/>
        <w:ind w:left="0" w:firstLine="567"/>
        <w:contextualSpacing/>
        <w:jc w:val="both"/>
        <w:rPr>
          <w:rFonts w:eastAsia="Calibri" w:cs="Calibri"/>
          <w:color w:val="000000" w:themeColor="text1"/>
          <w:lang w:eastAsia="en-US"/>
        </w:rPr>
      </w:pPr>
      <w:r w:rsidRPr="003D17C7">
        <w:rPr>
          <w:rFonts w:eastAsia="Calibri" w:cs="Calibri"/>
          <w:color w:val="000000" w:themeColor="text1"/>
          <w:lang w:eastAsia="en-US"/>
        </w:rPr>
        <w:t>если отступления от условий Контракта или иные недостатки результата работ в установленный Заказчиком разумный срок не были устранены Подрядчиком либо являются существенными и неустранимыми (пункт 3 статьи 723 ГК РФ);</w:t>
      </w:r>
    </w:p>
    <w:p w14:paraId="0D60947E" w14:textId="77777777" w:rsidR="003D17C7" w:rsidRPr="003D17C7" w:rsidRDefault="003D17C7" w:rsidP="00D277FC">
      <w:pPr>
        <w:numPr>
          <w:ilvl w:val="2"/>
          <w:numId w:val="75"/>
        </w:numPr>
        <w:suppressAutoHyphens/>
        <w:ind w:left="0" w:firstLine="567"/>
        <w:contextualSpacing/>
        <w:jc w:val="both"/>
        <w:rPr>
          <w:rFonts w:eastAsia="Calibri" w:cs="Calibri"/>
          <w:color w:val="000000" w:themeColor="text1"/>
          <w:lang w:eastAsia="en-US"/>
        </w:rPr>
      </w:pPr>
      <w:r w:rsidRPr="003D17C7">
        <w:rPr>
          <w:rFonts w:eastAsia="Calibri" w:cs="Calibri"/>
          <w:color w:val="000000" w:themeColor="text1"/>
          <w:lang w:eastAsia="en-US"/>
        </w:rPr>
        <w:t>если при нарушении Подрядчиком конечного срока выполнения работ, указанного в Контракте, исполнение Подрядчиком Контракта утратило для Заказчика интерес (пункт 3 статьи 708 ГК РФ, пункт 2 статьи 405 ГК РФ).</w:t>
      </w:r>
    </w:p>
    <w:p w14:paraId="4D2D6A7B" w14:textId="77777777" w:rsidR="003D17C7" w:rsidRPr="003D17C7" w:rsidRDefault="003D17C7" w:rsidP="00D277FC">
      <w:pPr>
        <w:numPr>
          <w:ilvl w:val="1"/>
          <w:numId w:val="75"/>
        </w:numPr>
        <w:suppressAutoHyphens/>
        <w:ind w:left="0" w:firstLine="567"/>
        <w:contextualSpacing/>
        <w:jc w:val="both"/>
        <w:rPr>
          <w:rFonts w:eastAsia="Calibri" w:cs="Calibri"/>
          <w:color w:val="000000" w:themeColor="text1"/>
          <w:lang w:eastAsia="en-US"/>
        </w:rPr>
      </w:pPr>
      <w:r w:rsidRPr="003D17C7">
        <w:rPr>
          <w:rFonts w:eastAsia="Calibri" w:cs="Calibri"/>
          <w:color w:val="000000" w:themeColor="text1"/>
          <w:lang w:eastAsia="en-US"/>
        </w:rPr>
        <w:lastRenderedPageBreak/>
        <w:t>Заказчик до принятия решения об одностороннем отказе от исполнения Контракта вправе провести экспертизу выполненных работ с привлечением экспертов, экспертных организаций.</w:t>
      </w:r>
    </w:p>
    <w:p w14:paraId="625AE02D" w14:textId="77777777" w:rsidR="003D17C7" w:rsidRPr="003D17C7" w:rsidRDefault="003D17C7" w:rsidP="003D17C7">
      <w:pPr>
        <w:ind w:firstLine="567"/>
        <w:jc w:val="both"/>
        <w:rPr>
          <w:rFonts w:eastAsia="Calibri" w:cs="Calibri"/>
          <w:color w:val="000000" w:themeColor="text1"/>
          <w:lang w:eastAsia="en-US"/>
        </w:rPr>
      </w:pPr>
      <w:r w:rsidRPr="003D17C7">
        <w:rPr>
          <w:rFonts w:eastAsia="Calibri" w:cs="Calibri"/>
          <w:color w:val="000000" w:themeColor="text1"/>
          <w:lang w:eastAsia="en-US"/>
        </w:rPr>
        <w:t>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535702FA" w14:textId="77777777" w:rsidR="003D17C7" w:rsidRPr="003D17C7" w:rsidRDefault="003D17C7" w:rsidP="00D277FC">
      <w:pPr>
        <w:numPr>
          <w:ilvl w:val="1"/>
          <w:numId w:val="75"/>
        </w:numPr>
        <w:suppressAutoHyphens/>
        <w:ind w:left="0" w:firstLine="567"/>
        <w:contextualSpacing/>
        <w:jc w:val="both"/>
        <w:rPr>
          <w:rFonts w:eastAsia="Calibri" w:cs="Calibri"/>
          <w:color w:val="000000" w:themeColor="text1"/>
          <w:lang w:eastAsia="en-US"/>
        </w:rPr>
      </w:pPr>
      <w:r w:rsidRPr="003D17C7">
        <w:rPr>
          <w:rFonts w:eastAsia="Calibri" w:cs="Calibri"/>
          <w:color w:val="000000" w:themeColor="text1"/>
          <w:lang w:eastAsia="en-US"/>
        </w:rPr>
        <w:t>Решение  Заказчика об одностороннем отказе от исполнения Контракта в течение трёх  рабочих дней, следующего за датой принятия указанного решения, размещается в единой информационной системе и направляется Подрядчику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Подрядчику. Выполнение Заказчиком требований настоящего пункта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30 (тридцати) календарных дней от даты размещения решения Заказчика об одностороннем отказе от исполнения Контракта в единой информационной системе.</w:t>
      </w:r>
    </w:p>
    <w:p w14:paraId="4C1A087C" w14:textId="77777777" w:rsidR="003D17C7" w:rsidRPr="003D17C7" w:rsidRDefault="003D17C7" w:rsidP="00D277FC">
      <w:pPr>
        <w:numPr>
          <w:ilvl w:val="1"/>
          <w:numId w:val="75"/>
        </w:numPr>
        <w:suppressAutoHyphens/>
        <w:ind w:left="0" w:firstLine="567"/>
        <w:contextualSpacing/>
        <w:jc w:val="both"/>
        <w:rPr>
          <w:rFonts w:eastAsia="Calibri" w:cs="Calibri"/>
          <w:color w:val="000000" w:themeColor="text1"/>
          <w:lang w:eastAsia="en-US"/>
        </w:rPr>
      </w:pPr>
      <w:r w:rsidRPr="003D17C7">
        <w:rPr>
          <w:rFonts w:eastAsia="Calibri" w:cs="Calibri"/>
          <w:color w:val="000000" w:themeColor="text1"/>
          <w:lang w:eastAsia="en-US"/>
        </w:rPr>
        <w:t xml:space="preserve">Решение Заказчика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Заказчиком Подрядчика об одностороннем отказе от исполнения Контракта. </w:t>
      </w:r>
    </w:p>
    <w:p w14:paraId="1DC46AD2" w14:textId="77777777" w:rsidR="003D17C7" w:rsidRPr="003D17C7" w:rsidRDefault="003D17C7" w:rsidP="00D277FC">
      <w:pPr>
        <w:numPr>
          <w:ilvl w:val="1"/>
          <w:numId w:val="75"/>
        </w:numPr>
        <w:suppressAutoHyphens/>
        <w:ind w:left="0" w:firstLine="567"/>
        <w:contextualSpacing/>
        <w:jc w:val="both"/>
        <w:rPr>
          <w:rFonts w:eastAsia="Calibri" w:cs="Calibri"/>
          <w:color w:val="000000" w:themeColor="text1"/>
          <w:lang w:eastAsia="en-US"/>
        </w:rPr>
      </w:pPr>
      <w:r w:rsidRPr="003D17C7">
        <w:rPr>
          <w:rFonts w:eastAsia="Calibri" w:cs="Calibri"/>
          <w:color w:val="000000" w:themeColor="text1"/>
          <w:lang w:eastAsia="en-US"/>
        </w:rPr>
        <w:t>Заказчик обязан отменить не вступившее в силу решение об одностороннем отказе от исполнения Контракта, если в течение 10 (десяти) календарных дней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Данное правило не применяется в случае повторного нарушения Подрядчиком условий Контракта, которые в соответствии с законодательством Российской Федерации являются основанием для одностороннего отказа Заказчика от исполнения Контракта.</w:t>
      </w:r>
    </w:p>
    <w:p w14:paraId="1342B1BD" w14:textId="77777777" w:rsidR="003D17C7" w:rsidRPr="003D17C7" w:rsidRDefault="003D17C7" w:rsidP="00D277FC">
      <w:pPr>
        <w:numPr>
          <w:ilvl w:val="1"/>
          <w:numId w:val="75"/>
        </w:numPr>
        <w:suppressAutoHyphens/>
        <w:ind w:left="0" w:firstLine="567"/>
        <w:contextualSpacing/>
        <w:jc w:val="both"/>
        <w:rPr>
          <w:rFonts w:eastAsia="Calibri" w:cs="Calibri"/>
          <w:color w:val="000000" w:themeColor="text1"/>
          <w:lang w:eastAsia="en-US"/>
        </w:rPr>
      </w:pPr>
      <w:r w:rsidRPr="003D17C7">
        <w:rPr>
          <w:rFonts w:eastAsia="Calibri" w:cs="Calibri"/>
          <w:color w:val="000000" w:themeColor="text1"/>
          <w:lang w:eastAsia="en-US"/>
        </w:rPr>
        <w:t>Информация о Подрядчике, с которым Контракт был расторгнут в связи с односторонним отказом Заказчика от исполнения Контракта, включается в установленном Федеральным законом 44-ФЗ порядке в реестр недобросовестных поставщиков (подрядчиков, исполнителей).</w:t>
      </w:r>
    </w:p>
    <w:p w14:paraId="00A96306" w14:textId="77777777" w:rsidR="003D17C7" w:rsidRPr="003D17C7" w:rsidRDefault="003D17C7" w:rsidP="00D277FC">
      <w:pPr>
        <w:numPr>
          <w:ilvl w:val="1"/>
          <w:numId w:val="75"/>
        </w:numPr>
        <w:suppressAutoHyphens/>
        <w:ind w:left="0" w:firstLine="567"/>
        <w:contextualSpacing/>
        <w:jc w:val="both"/>
        <w:rPr>
          <w:rFonts w:eastAsia="Calibri" w:cs="Calibri"/>
          <w:color w:val="000000" w:themeColor="text1"/>
          <w:lang w:eastAsia="en-US"/>
        </w:rPr>
      </w:pPr>
      <w:r w:rsidRPr="003D17C7">
        <w:rPr>
          <w:rFonts w:eastAsia="Calibri" w:cs="Calibri"/>
          <w:color w:val="000000" w:themeColor="text1"/>
          <w:lang w:eastAsia="en-US"/>
        </w:rPr>
        <w:t>В случае расторжения Контракта в связи с односторонним отказом Заказчика от исполнения Контракта Заказчик вправе осуществить закупку работ, выполнение которых является предметом расторгнутого Контракта, в соответствии с положениями пункта 6 части 2 статьи 83 Федерального закона 44-ФЗ.</w:t>
      </w:r>
    </w:p>
    <w:p w14:paraId="7D489BF7" w14:textId="77777777" w:rsidR="003D17C7" w:rsidRPr="003D17C7" w:rsidRDefault="003D17C7" w:rsidP="00D277FC">
      <w:pPr>
        <w:numPr>
          <w:ilvl w:val="1"/>
          <w:numId w:val="75"/>
        </w:numPr>
        <w:suppressAutoHyphens/>
        <w:ind w:left="0" w:firstLine="567"/>
        <w:contextualSpacing/>
        <w:jc w:val="both"/>
        <w:rPr>
          <w:rFonts w:eastAsia="Calibri" w:cs="Calibri"/>
          <w:color w:val="000000" w:themeColor="text1"/>
          <w:lang w:eastAsia="en-US"/>
        </w:rPr>
      </w:pPr>
      <w:r w:rsidRPr="003D17C7">
        <w:rPr>
          <w:rFonts w:eastAsia="Calibri" w:cs="Calibri"/>
          <w:color w:val="000000" w:themeColor="text1"/>
          <w:lang w:eastAsia="en-US"/>
        </w:rPr>
        <w:t>Если до расторжения Контракта Подрядчик частично исполнил обязательства, предусмотренные Контрактом, при заключении нового Контракта объем выполняемых работ должен быть уменьшен с учетом объема выполненных работ по расторгнутому Контракту. При этом цена заключаемого Контракта должна быть уменьшена пропорционально объему выполненных работ.</w:t>
      </w:r>
    </w:p>
    <w:p w14:paraId="65945B2D" w14:textId="77777777" w:rsidR="003D17C7" w:rsidRPr="003D17C7" w:rsidRDefault="003D17C7" w:rsidP="00D277FC">
      <w:pPr>
        <w:numPr>
          <w:ilvl w:val="1"/>
          <w:numId w:val="75"/>
        </w:numPr>
        <w:tabs>
          <w:tab w:val="left" w:pos="1418"/>
        </w:tabs>
        <w:suppressAutoHyphens/>
        <w:ind w:left="0" w:firstLine="567"/>
        <w:contextualSpacing/>
        <w:jc w:val="both"/>
        <w:rPr>
          <w:color w:val="000000" w:themeColor="text1"/>
          <w:lang w:eastAsia="ar-SA"/>
        </w:rPr>
      </w:pPr>
      <w:r w:rsidRPr="003D17C7">
        <w:rPr>
          <w:color w:val="000000" w:themeColor="text1"/>
          <w:lang w:eastAsia="ar-SA"/>
        </w:rPr>
        <w:t>Подрядчик в период действия Контракта вправе требовать продления сроков исполнения обязательств по Контракту, предусмотренных Контрактом, в случае нарушения Заказчиком более чем на один месяц сроков исполнения обязательств, предусмотренных пунктами 5.1.1 – 5.1.8 Контракта, если исполнение таких обязательств Подрядчиком технологически и (или) организационно взаимосвязано с завершением исполнения обязательств Заказчиком.</w:t>
      </w:r>
    </w:p>
    <w:p w14:paraId="077AA9E3" w14:textId="77777777" w:rsidR="003D17C7" w:rsidRPr="003D17C7" w:rsidRDefault="003D17C7" w:rsidP="00D277FC">
      <w:pPr>
        <w:numPr>
          <w:ilvl w:val="1"/>
          <w:numId w:val="75"/>
        </w:numPr>
        <w:suppressAutoHyphens/>
        <w:ind w:left="0" w:firstLine="567"/>
        <w:contextualSpacing/>
        <w:jc w:val="both"/>
        <w:rPr>
          <w:rFonts w:eastAsia="Calibri" w:cs="Calibri"/>
          <w:color w:val="000000" w:themeColor="text1"/>
          <w:lang w:eastAsia="en-US"/>
        </w:rPr>
      </w:pPr>
      <w:r w:rsidRPr="003D17C7">
        <w:rPr>
          <w:rFonts w:eastAsia="Calibri" w:cs="Calibri"/>
          <w:color w:val="000000" w:themeColor="text1"/>
          <w:lang w:eastAsia="en-US"/>
        </w:rPr>
        <w:t>Подрядчик вправе принять решение об одностороннем отказе от исполнения Контракта в соответствии с Гражданским кодексом Российской Федерации.</w:t>
      </w:r>
    </w:p>
    <w:p w14:paraId="07D42975" w14:textId="77777777" w:rsidR="003D17C7" w:rsidRPr="003D17C7" w:rsidRDefault="003D17C7" w:rsidP="003D17C7">
      <w:pPr>
        <w:jc w:val="both"/>
        <w:rPr>
          <w:rFonts w:eastAsia="Calibri" w:cs="Calibri"/>
          <w:color w:val="000000" w:themeColor="text1"/>
          <w:lang w:eastAsia="en-US"/>
        </w:rPr>
      </w:pPr>
    </w:p>
    <w:p w14:paraId="7147259F" w14:textId="77777777" w:rsidR="003D17C7" w:rsidRPr="003D17C7" w:rsidRDefault="003D17C7" w:rsidP="00D277FC">
      <w:pPr>
        <w:numPr>
          <w:ilvl w:val="1"/>
          <w:numId w:val="75"/>
        </w:numPr>
        <w:suppressAutoHyphens/>
        <w:ind w:left="0" w:firstLine="567"/>
        <w:contextualSpacing/>
        <w:jc w:val="both"/>
        <w:rPr>
          <w:rFonts w:eastAsia="Calibri" w:cs="Calibri"/>
          <w:color w:val="000000" w:themeColor="text1"/>
          <w:lang w:eastAsia="en-US"/>
        </w:rPr>
      </w:pPr>
      <w:r w:rsidRPr="003D17C7">
        <w:rPr>
          <w:rFonts w:eastAsia="Calibri" w:cs="Calibri"/>
          <w:color w:val="000000" w:themeColor="text1"/>
          <w:lang w:eastAsia="en-US"/>
        </w:rPr>
        <w:lastRenderedPageBreak/>
        <w:t>Решение Подрядчика об одностороннем отказе от исполнения Контракта в течение 3 (трёх) рабочих дней, следующего за датой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подрядчиком подтверждения о его вручении Заказчику. Выполнение Подрядчиком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подтверждения о вручении Заказчику указанного уведомления.</w:t>
      </w:r>
    </w:p>
    <w:p w14:paraId="517B46D6" w14:textId="77777777" w:rsidR="003D17C7" w:rsidRPr="003D17C7" w:rsidRDefault="003D17C7" w:rsidP="00D277FC">
      <w:pPr>
        <w:numPr>
          <w:ilvl w:val="1"/>
          <w:numId w:val="75"/>
        </w:numPr>
        <w:suppressAutoHyphens/>
        <w:ind w:left="0" w:firstLine="567"/>
        <w:contextualSpacing/>
        <w:jc w:val="both"/>
        <w:rPr>
          <w:rFonts w:eastAsia="Calibri" w:cs="Calibri"/>
          <w:color w:val="000000" w:themeColor="text1"/>
          <w:lang w:eastAsia="en-US"/>
        </w:rPr>
      </w:pPr>
      <w:r w:rsidRPr="003D17C7">
        <w:rPr>
          <w:rFonts w:eastAsia="Calibri" w:cs="Calibri"/>
          <w:color w:val="000000" w:themeColor="text1"/>
          <w:lang w:eastAsia="en-US"/>
        </w:rPr>
        <w:t>Решение Подрядчика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Подрядчиком Заказчика об одностороннем отказе от исполнения Контракта.</w:t>
      </w:r>
    </w:p>
    <w:p w14:paraId="0159662C" w14:textId="77777777" w:rsidR="003D17C7" w:rsidRPr="003D17C7" w:rsidRDefault="003D17C7" w:rsidP="00D277FC">
      <w:pPr>
        <w:numPr>
          <w:ilvl w:val="1"/>
          <w:numId w:val="75"/>
        </w:numPr>
        <w:suppressAutoHyphens/>
        <w:ind w:left="0" w:firstLine="567"/>
        <w:contextualSpacing/>
        <w:jc w:val="both"/>
        <w:rPr>
          <w:rFonts w:eastAsia="Calibri" w:cs="Calibri"/>
          <w:color w:val="000000" w:themeColor="text1"/>
          <w:lang w:eastAsia="en-US"/>
        </w:rPr>
      </w:pPr>
      <w:r w:rsidRPr="003D17C7">
        <w:rPr>
          <w:rFonts w:eastAsia="Calibri" w:cs="Calibri"/>
          <w:color w:val="000000" w:themeColor="text1"/>
          <w:lang w:eastAsia="en-US"/>
        </w:rPr>
        <w:t>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5DB16513" w14:textId="77777777" w:rsidR="003D17C7" w:rsidRPr="003D17C7" w:rsidRDefault="003D17C7" w:rsidP="00D277FC">
      <w:pPr>
        <w:numPr>
          <w:ilvl w:val="1"/>
          <w:numId w:val="75"/>
        </w:numPr>
        <w:suppressAutoHyphens/>
        <w:ind w:left="0" w:firstLine="567"/>
        <w:contextualSpacing/>
        <w:jc w:val="both"/>
        <w:rPr>
          <w:rFonts w:eastAsia="Calibri" w:cs="Calibri"/>
          <w:color w:val="000000" w:themeColor="text1"/>
          <w:lang w:eastAsia="en-US"/>
        </w:rPr>
      </w:pPr>
      <w:r w:rsidRPr="003D17C7">
        <w:rPr>
          <w:rFonts w:eastAsia="Calibri" w:cs="Calibri"/>
          <w:color w:val="000000" w:themeColor="text1"/>
          <w:lang w:eastAsia="en-US"/>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797F617E" w14:textId="77777777" w:rsidR="003D17C7" w:rsidRPr="003D17C7" w:rsidRDefault="003D17C7" w:rsidP="00D277FC">
      <w:pPr>
        <w:numPr>
          <w:ilvl w:val="1"/>
          <w:numId w:val="75"/>
        </w:numPr>
        <w:suppressAutoHyphens/>
        <w:ind w:left="0" w:firstLine="567"/>
        <w:contextualSpacing/>
        <w:jc w:val="both"/>
        <w:rPr>
          <w:color w:val="000000" w:themeColor="text1"/>
          <w:lang w:eastAsia="ar-SA"/>
        </w:rPr>
      </w:pPr>
      <w:r w:rsidRPr="003D17C7">
        <w:rPr>
          <w:color w:val="000000" w:themeColor="text1"/>
          <w:lang w:eastAsia="ar-SA"/>
        </w:rPr>
        <w:t>Сторона, которой направлено предложение о расторжении настоящего Контракта по соглашению Сторон, обязана дать письменный ответ по существу в срок не позднее 5 (пяти) календарных дней с даты его получения.</w:t>
      </w:r>
    </w:p>
    <w:p w14:paraId="26CC110A" w14:textId="77777777" w:rsidR="003D17C7" w:rsidRPr="003D17C7" w:rsidRDefault="003D17C7" w:rsidP="00D277FC">
      <w:pPr>
        <w:numPr>
          <w:ilvl w:val="1"/>
          <w:numId w:val="75"/>
        </w:numPr>
        <w:suppressAutoHyphens/>
        <w:ind w:left="0" w:firstLine="567"/>
        <w:contextualSpacing/>
        <w:jc w:val="both"/>
        <w:rPr>
          <w:color w:val="000000" w:themeColor="text1"/>
          <w:lang w:eastAsia="ar-SA"/>
        </w:rPr>
      </w:pPr>
      <w:r w:rsidRPr="003D17C7">
        <w:rPr>
          <w:color w:val="000000" w:themeColor="text1"/>
          <w:lang w:eastAsia="ar-SA"/>
        </w:rPr>
        <w:t>Ответственность за сохранность результата работ, а также риски его утраты до момента расторжения настоящего Контракта, несёт Подрядчик.</w:t>
      </w:r>
    </w:p>
    <w:p w14:paraId="7DB6869E" w14:textId="77777777" w:rsidR="003D17C7" w:rsidRPr="003D17C7" w:rsidRDefault="003D17C7" w:rsidP="003D17C7">
      <w:pPr>
        <w:suppressAutoHyphens/>
        <w:ind w:firstLine="709"/>
        <w:jc w:val="both"/>
        <w:rPr>
          <w:color w:val="000000" w:themeColor="text1"/>
          <w:lang w:eastAsia="ar-SA"/>
        </w:rPr>
      </w:pPr>
    </w:p>
    <w:p w14:paraId="5E57615E" w14:textId="77777777" w:rsidR="003D17C7" w:rsidRPr="003D17C7" w:rsidRDefault="003D17C7" w:rsidP="003D17C7">
      <w:pPr>
        <w:suppressAutoHyphens/>
        <w:ind w:firstLine="709"/>
        <w:jc w:val="center"/>
        <w:rPr>
          <w:b/>
          <w:color w:val="000000" w:themeColor="text1"/>
          <w:lang w:eastAsia="ar-SA"/>
        </w:rPr>
      </w:pPr>
      <w:r w:rsidRPr="003D17C7">
        <w:rPr>
          <w:b/>
          <w:color w:val="000000" w:themeColor="text1"/>
          <w:lang w:eastAsia="ar-SA"/>
        </w:rPr>
        <w:t>17.АНТИКОРРУПЦИОННАЯ ОГОВОРКА</w:t>
      </w:r>
    </w:p>
    <w:p w14:paraId="593F4AA8" w14:textId="77777777" w:rsidR="003D17C7" w:rsidRPr="003D17C7" w:rsidRDefault="003D17C7" w:rsidP="003D17C7">
      <w:pPr>
        <w:suppressAutoHyphens/>
        <w:ind w:firstLine="709"/>
        <w:jc w:val="both"/>
        <w:rPr>
          <w:color w:val="000000" w:themeColor="text1"/>
          <w:lang w:eastAsia="ar-SA"/>
        </w:rPr>
      </w:pPr>
      <w:r w:rsidRPr="003D17C7">
        <w:rPr>
          <w:color w:val="000000" w:themeColor="text1"/>
          <w:lang w:eastAsia="ar-SA"/>
        </w:rPr>
        <w:t>17.1. При исполнении своих обязательств по настоящему Контракту, каждая из Сторон Контракта подтверждает, что ни сама Сторона, ни ее руководство или работники не предлагали, не обещали, не требовали, не принимали деньги, ценные бумаги, иное имущество или услуги, связанные с заключением или исполнением настоящего Контракта.</w:t>
      </w:r>
    </w:p>
    <w:p w14:paraId="6C20045E" w14:textId="77777777" w:rsidR="003D17C7" w:rsidRPr="003D17C7" w:rsidRDefault="003D17C7" w:rsidP="003D17C7">
      <w:pPr>
        <w:suppressAutoHyphens/>
        <w:ind w:firstLine="709"/>
        <w:jc w:val="both"/>
        <w:rPr>
          <w:color w:val="000000" w:themeColor="text1"/>
          <w:lang w:eastAsia="ar-SA"/>
        </w:rPr>
      </w:pPr>
      <w:r w:rsidRPr="003D17C7">
        <w:rPr>
          <w:color w:val="000000" w:themeColor="text1"/>
          <w:lang w:eastAsia="ar-SA"/>
        </w:rPr>
        <w:t>17.2. Стороны обязуются в течение всего срока действия Контракта и после его истечения принять все разумные меры для недопущения действий, указанных в пункте 17.1 настоящего Контракта, в том числе со стороны руководства или работников Сторон, третьих лиц.</w:t>
      </w:r>
    </w:p>
    <w:p w14:paraId="23547539" w14:textId="77777777" w:rsidR="003D17C7" w:rsidRPr="003D17C7" w:rsidRDefault="003D17C7" w:rsidP="003D17C7">
      <w:pPr>
        <w:suppressAutoHyphens/>
        <w:ind w:firstLine="709"/>
        <w:jc w:val="both"/>
        <w:rPr>
          <w:color w:val="000000" w:themeColor="text1"/>
          <w:lang w:eastAsia="ar-SA"/>
        </w:rPr>
      </w:pPr>
      <w:r w:rsidRPr="003D17C7">
        <w:rPr>
          <w:color w:val="000000" w:themeColor="text1"/>
          <w:lang w:eastAsia="ar-SA"/>
        </w:rPr>
        <w:t>17.3. Стороны обязуются соблюдать, а также обеспечивать соблюдение их руководством, работниками и посредниками, действующими по Контракту, настоящей оговорки, а также оказывать друг другу содействие в случае действительного или возможного нарушения ее требований.</w:t>
      </w:r>
    </w:p>
    <w:p w14:paraId="7A21D4E9" w14:textId="77777777" w:rsidR="003D17C7" w:rsidRPr="003D17C7" w:rsidRDefault="003D17C7" w:rsidP="003D17C7">
      <w:pPr>
        <w:suppressAutoHyphens/>
        <w:ind w:firstLine="709"/>
        <w:jc w:val="both"/>
        <w:rPr>
          <w:color w:val="000000" w:themeColor="text1"/>
          <w:lang w:eastAsia="ar-SA"/>
        </w:rPr>
      </w:pPr>
      <w:r w:rsidRPr="003D17C7">
        <w:rPr>
          <w:color w:val="000000" w:themeColor="text1"/>
          <w:lang w:eastAsia="ar-SA"/>
        </w:rPr>
        <w:t>17.4. Сторонам Контракта, их руководителям и работникам запрещается:</w:t>
      </w:r>
    </w:p>
    <w:p w14:paraId="7EF1DA3D" w14:textId="77777777" w:rsidR="003D17C7" w:rsidRPr="003D17C7" w:rsidRDefault="003D17C7" w:rsidP="003D17C7">
      <w:pPr>
        <w:suppressAutoHyphens/>
        <w:ind w:firstLine="709"/>
        <w:jc w:val="both"/>
        <w:rPr>
          <w:color w:val="000000" w:themeColor="text1"/>
          <w:lang w:eastAsia="ar-SA"/>
        </w:rPr>
      </w:pPr>
      <w:r w:rsidRPr="003D17C7">
        <w:rPr>
          <w:color w:val="000000" w:themeColor="text1"/>
          <w:lang w:eastAsia="ar-SA"/>
        </w:rPr>
        <w:t>17.4.1. Передавать или предлагать денежные средства, ценные бумаги или иное имущество, безвозмездно выполнять работы (оказывать услуги) и т. д. представителям публичных органов власти, должностным лицам, лицам, которые являются близкими родственниками представителей публичных органов власти или должностных лиц, либо лицам, иным образом связанным с государством, в целях неправомерного получения преимуществ для Сторон Контракта, их руководства, работников или посредников, действующих по Контракту.</w:t>
      </w:r>
    </w:p>
    <w:p w14:paraId="1F4E5012" w14:textId="77777777" w:rsidR="003D17C7" w:rsidRPr="003D17C7" w:rsidRDefault="003D17C7" w:rsidP="003D17C7">
      <w:pPr>
        <w:suppressAutoHyphens/>
        <w:ind w:firstLine="709"/>
        <w:jc w:val="both"/>
        <w:rPr>
          <w:color w:val="000000" w:themeColor="text1"/>
          <w:lang w:eastAsia="ar-SA"/>
        </w:rPr>
      </w:pPr>
      <w:r w:rsidRPr="003D17C7">
        <w:rPr>
          <w:color w:val="000000" w:themeColor="text1"/>
          <w:lang w:eastAsia="ar-SA"/>
        </w:rPr>
        <w:t>17.4.2. Передавать или предлагать денежные средства, ценные бумаги или иное имущество, безвозмездно выполнять работы (оказывать услуги) и т. д. работникам или руководству другой Стороны с целью обеспечить совершение ими каких-либо действий в пользу стимулирующей Стороны.</w:t>
      </w:r>
    </w:p>
    <w:p w14:paraId="1A628A66" w14:textId="77777777" w:rsidR="003D17C7" w:rsidRPr="003D17C7" w:rsidRDefault="003D17C7" w:rsidP="003D17C7">
      <w:pPr>
        <w:suppressAutoHyphens/>
        <w:ind w:firstLine="709"/>
        <w:jc w:val="both"/>
        <w:rPr>
          <w:color w:val="000000" w:themeColor="text1"/>
          <w:lang w:eastAsia="ar-SA"/>
        </w:rPr>
      </w:pPr>
      <w:r w:rsidRPr="003D17C7">
        <w:rPr>
          <w:color w:val="000000" w:themeColor="text1"/>
          <w:lang w:eastAsia="ar-SA"/>
        </w:rPr>
        <w:t>17.4.3. Совершать иные действия, нарушающие действующее антикоррупционное законодательство Российской Федерации.</w:t>
      </w:r>
    </w:p>
    <w:p w14:paraId="516425F3" w14:textId="77777777" w:rsidR="003D17C7" w:rsidRPr="003D17C7" w:rsidRDefault="003D17C7" w:rsidP="003D17C7">
      <w:pPr>
        <w:suppressAutoHyphens/>
        <w:ind w:firstLine="709"/>
        <w:jc w:val="both"/>
        <w:rPr>
          <w:color w:val="000000" w:themeColor="text1"/>
          <w:lang w:eastAsia="ar-SA"/>
        </w:rPr>
      </w:pPr>
      <w:r w:rsidRPr="003D17C7">
        <w:rPr>
          <w:color w:val="000000" w:themeColor="text1"/>
          <w:lang w:eastAsia="ar-SA"/>
        </w:rPr>
        <w:t xml:space="preserve">17.5. В случае возникновения у Стороны Контракта 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Указанная Сторона имеет право </w:t>
      </w:r>
      <w:r w:rsidRPr="003D17C7">
        <w:rPr>
          <w:color w:val="000000" w:themeColor="text1"/>
          <w:lang w:eastAsia="ar-SA"/>
        </w:rPr>
        <w:lastRenderedPageBreak/>
        <w:t>приостановить исполнение обязательств по Контракту до получения подтверждения от другой Стороны, что нарушение не произошло или не произойдет.</w:t>
      </w:r>
    </w:p>
    <w:p w14:paraId="3CADE0D5" w14:textId="73C9A9EF" w:rsidR="003D17C7" w:rsidRPr="003D17C7" w:rsidRDefault="003D17C7" w:rsidP="002D5A80">
      <w:pPr>
        <w:suppressAutoHyphens/>
        <w:ind w:firstLine="709"/>
        <w:jc w:val="both"/>
        <w:rPr>
          <w:color w:val="000000" w:themeColor="text1"/>
          <w:lang w:eastAsia="ar-SA"/>
        </w:rPr>
      </w:pPr>
      <w:r w:rsidRPr="003D17C7">
        <w:rPr>
          <w:color w:val="000000" w:themeColor="text1"/>
          <w:lang w:eastAsia="ar-SA"/>
        </w:rPr>
        <w:t>17.6. В случае если нарушение одной из Сторон настоящей оговорки подтвердится, другая Сторона имеет право расторгнуть Контракт в одностороннем порядке, направив письменное уведомление о расторжении.</w:t>
      </w:r>
    </w:p>
    <w:p w14:paraId="75971854" w14:textId="77777777" w:rsidR="003D17C7" w:rsidRPr="003D17C7" w:rsidRDefault="003D17C7" w:rsidP="003D17C7">
      <w:pPr>
        <w:suppressAutoHyphens/>
        <w:ind w:firstLine="709"/>
        <w:jc w:val="center"/>
        <w:rPr>
          <w:b/>
          <w:color w:val="000000" w:themeColor="text1"/>
          <w:lang w:eastAsia="ar-SA"/>
        </w:rPr>
      </w:pPr>
      <w:r w:rsidRPr="003D17C7">
        <w:rPr>
          <w:b/>
          <w:color w:val="000000" w:themeColor="text1"/>
          <w:lang w:eastAsia="ar-SA"/>
        </w:rPr>
        <w:t xml:space="preserve">18.КОНФИДЕНЦИАЛЬНОСТЬ </w:t>
      </w:r>
    </w:p>
    <w:p w14:paraId="408D3D43" w14:textId="77777777" w:rsidR="003D17C7" w:rsidRPr="003D17C7" w:rsidRDefault="003D17C7" w:rsidP="003D17C7">
      <w:pPr>
        <w:suppressAutoHyphens/>
        <w:ind w:firstLine="709"/>
        <w:jc w:val="both"/>
        <w:rPr>
          <w:color w:val="000000" w:themeColor="text1"/>
          <w:lang w:eastAsia="ar-SA"/>
        </w:rPr>
      </w:pPr>
      <w:r w:rsidRPr="003D17C7">
        <w:rPr>
          <w:color w:val="000000" w:themeColor="text1"/>
          <w:lang w:eastAsia="ar-SA"/>
        </w:rPr>
        <w:t>18.1. Заказчик и Подрядчик обязуются строго хранить конфиденциальность информации, содержащей служебную, банковскую и коммерческую тайны, полученной от другой Стороны или от третьих лиц, и будут принимать все возможные меры для защиты этой информации от раскрытия.</w:t>
      </w:r>
    </w:p>
    <w:p w14:paraId="0573F8CD" w14:textId="77777777" w:rsidR="003D17C7" w:rsidRPr="003D17C7" w:rsidRDefault="003D17C7" w:rsidP="003D17C7">
      <w:pPr>
        <w:suppressAutoHyphens/>
        <w:ind w:firstLine="709"/>
        <w:jc w:val="both"/>
        <w:rPr>
          <w:color w:val="000000" w:themeColor="text1"/>
          <w:lang w:eastAsia="ar-SA"/>
        </w:rPr>
      </w:pPr>
      <w:r w:rsidRPr="003D17C7">
        <w:rPr>
          <w:color w:val="000000" w:themeColor="text1"/>
          <w:lang w:eastAsia="ar-SA"/>
        </w:rPr>
        <w:t>Передача конфиденциальной информации третьим лицам, опубликование или иное разглашение этой информации может осуществляться только с общего согласия Заказчика и Подрядчика.</w:t>
      </w:r>
    </w:p>
    <w:p w14:paraId="4D1C928F" w14:textId="77777777" w:rsidR="003D17C7" w:rsidRPr="003D17C7" w:rsidRDefault="003D17C7" w:rsidP="003D17C7">
      <w:pPr>
        <w:suppressAutoHyphens/>
        <w:ind w:firstLine="709"/>
        <w:jc w:val="both"/>
        <w:rPr>
          <w:color w:val="000000" w:themeColor="text1"/>
          <w:lang w:eastAsia="ar-SA"/>
        </w:rPr>
      </w:pPr>
      <w:r w:rsidRPr="003D17C7">
        <w:rPr>
          <w:color w:val="000000" w:themeColor="text1"/>
          <w:lang w:eastAsia="ar-SA"/>
        </w:rPr>
        <w:t>18.2. Конфиденциальная информация, содержащая служебную, банковскую и коммерческую тайны, определена Указом Президента РФ от 06.08.1997 г. №188 «О перечне сведений конфиденциального характера» и Федеральным законом от 29.07.2004 г. №98-ФЗ «О коммерческой тайне».</w:t>
      </w:r>
    </w:p>
    <w:p w14:paraId="5C2F59BB" w14:textId="77777777" w:rsidR="003D17C7" w:rsidRPr="003D17C7" w:rsidRDefault="003D17C7" w:rsidP="003D17C7">
      <w:pPr>
        <w:suppressAutoHyphens/>
        <w:ind w:firstLine="709"/>
        <w:jc w:val="both"/>
        <w:rPr>
          <w:color w:val="000000" w:themeColor="text1"/>
          <w:lang w:eastAsia="ar-SA"/>
        </w:rPr>
      </w:pPr>
    </w:p>
    <w:p w14:paraId="1F923659" w14:textId="77777777" w:rsidR="003D17C7" w:rsidRPr="003D17C7" w:rsidRDefault="003D17C7" w:rsidP="003D17C7">
      <w:pPr>
        <w:suppressAutoHyphens/>
        <w:ind w:firstLine="709"/>
        <w:jc w:val="center"/>
        <w:rPr>
          <w:b/>
          <w:color w:val="000000" w:themeColor="text1"/>
          <w:lang w:eastAsia="ar-SA"/>
        </w:rPr>
      </w:pPr>
      <w:r w:rsidRPr="003D17C7">
        <w:rPr>
          <w:b/>
          <w:color w:val="000000" w:themeColor="text1"/>
          <w:lang w:eastAsia="ar-SA"/>
        </w:rPr>
        <w:t xml:space="preserve">19. УСТУПКА ТРЕБОВАНИЙ ПО ДОГОВОРУ </w:t>
      </w:r>
    </w:p>
    <w:p w14:paraId="5A16DA0A" w14:textId="0DD2BE06" w:rsidR="003D17C7" w:rsidRPr="003D17C7" w:rsidRDefault="003D17C7" w:rsidP="002D5A80">
      <w:pPr>
        <w:suppressAutoHyphens/>
        <w:ind w:firstLine="567"/>
        <w:rPr>
          <w:color w:val="000000" w:themeColor="text1"/>
          <w:lang w:eastAsia="ar-SA"/>
        </w:rPr>
      </w:pPr>
      <w:r w:rsidRPr="003D17C7">
        <w:rPr>
          <w:color w:val="000000" w:themeColor="text1"/>
          <w:lang w:eastAsia="ar-SA"/>
        </w:rPr>
        <w:t>19.1. Уступка требований по настоящему Контракту не допускается</w:t>
      </w:r>
    </w:p>
    <w:p w14:paraId="39B787BA" w14:textId="77777777" w:rsidR="003D17C7" w:rsidRPr="003D17C7" w:rsidRDefault="003D17C7" w:rsidP="003D17C7">
      <w:pPr>
        <w:suppressAutoHyphens/>
        <w:ind w:firstLine="709"/>
        <w:jc w:val="center"/>
        <w:rPr>
          <w:b/>
          <w:color w:val="000000" w:themeColor="text1"/>
          <w:lang w:eastAsia="ar-SA"/>
        </w:rPr>
      </w:pPr>
      <w:r w:rsidRPr="003D17C7">
        <w:rPr>
          <w:b/>
          <w:color w:val="000000" w:themeColor="text1"/>
          <w:lang w:eastAsia="ar-SA"/>
        </w:rPr>
        <w:t>20.ОСОБЫЕ УСЛОВИЯ</w:t>
      </w:r>
    </w:p>
    <w:p w14:paraId="50DEB918" w14:textId="77777777" w:rsidR="003D17C7" w:rsidRPr="003D17C7" w:rsidRDefault="003D17C7" w:rsidP="003D17C7">
      <w:pPr>
        <w:suppressAutoHyphens/>
        <w:ind w:firstLine="709"/>
        <w:jc w:val="both"/>
        <w:rPr>
          <w:color w:val="000000" w:themeColor="text1"/>
          <w:lang w:eastAsia="ar-SA"/>
        </w:rPr>
      </w:pPr>
      <w:r w:rsidRPr="003D17C7">
        <w:rPr>
          <w:color w:val="000000" w:themeColor="text1"/>
          <w:lang w:eastAsia="ar-SA"/>
        </w:rPr>
        <w:t>20.1. Все изменения и дополнения к настоящему Контракту считаются действительными, если они оформлены в письменном виде, подписаны Сторонами и не противоречат действующему законодательству Российской Федерации.</w:t>
      </w:r>
    </w:p>
    <w:p w14:paraId="0B6FB559" w14:textId="77777777" w:rsidR="003D17C7" w:rsidRPr="003D17C7" w:rsidRDefault="003D17C7" w:rsidP="003D17C7">
      <w:pPr>
        <w:suppressAutoHyphens/>
        <w:ind w:firstLine="709"/>
        <w:jc w:val="both"/>
        <w:rPr>
          <w:color w:val="000000" w:themeColor="text1"/>
          <w:lang w:eastAsia="ar-SA"/>
        </w:rPr>
      </w:pPr>
      <w:r w:rsidRPr="003D17C7">
        <w:rPr>
          <w:color w:val="000000" w:themeColor="text1"/>
          <w:lang w:eastAsia="ar-SA"/>
        </w:rPr>
        <w:t>20.2. Сторонами подписывается дополнительное соглашение к настоящему Контракту в случае уменьшения финансирования, при этом объем выполненных работ подлежит уменьшению, пропорционально уменьшенному финансированию.</w:t>
      </w:r>
    </w:p>
    <w:p w14:paraId="578CD2D3" w14:textId="77777777" w:rsidR="003D17C7" w:rsidRPr="003D17C7" w:rsidRDefault="003D17C7" w:rsidP="003D17C7">
      <w:pPr>
        <w:suppressAutoHyphens/>
        <w:ind w:firstLine="709"/>
        <w:jc w:val="both"/>
        <w:rPr>
          <w:color w:val="000000" w:themeColor="text1"/>
          <w:lang w:eastAsia="ar-SA"/>
        </w:rPr>
      </w:pPr>
      <w:r w:rsidRPr="003D17C7">
        <w:rPr>
          <w:color w:val="000000" w:themeColor="text1"/>
          <w:lang w:eastAsia="ar-SA"/>
        </w:rPr>
        <w:t>20.3. Все разногласия по настоящему Контракту урегулируются путем проведения переговоров между сторонами. В случае не достижения компромисса, споры рассматриваются в судебном порядке в Арбитражном суде Республики Крым.</w:t>
      </w:r>
    </w:p>
    <w:p w14:paraId="5080CB08" w14:textId="77777777" w:rsidR="003D17C7" w:rsidRPr="003D17C7" w:rsidRDefault="003D17C7" w:rsidP="003D17C7">
      <w:pPr>
        <w:suppressAutoHyphens/>
        <w:ind w:firstLine="709"/>
        <w:jc w:val="both"/>
        <w:rPr>
          <w:color w:val="000000" w:themeColor="text1"/>
          <w:lang w:eastAsia="ar-SA"/>
        </w:rPr>
      </w:pPr>
      <w:r w:rsidRPr="003D17C7">
        <w:rPr>
          <w:color w:val="000000" w:themeColor="text1"/>
          <w:lang w:eastAsia="ar-SA"/>
        </w:rPr>
        <w:t>20.4. В случае нарушений одной из Сторон действующего законодательства в отношении любых третьих лиц, как при исполнении настоящего Контракта, так и при осуществлении своей Уставной деятельности, другая Сторона ответственности не несет.</w:t>
      </w:r>
    </w:p>
    <w:p w14:paraId="77F9DEB3" w14:textId="77777777" w:rsidR="003D17C7" w:rsidRPr="003D17C7" w:rsidRDefault="003D17C7" w:rsidP="003D17C7">
      <w:pPr>
        <w:suppressAutoHyphens/>
        <w:ind w:firstLine="709"/>
        <w:jc w:val="both"/>
        <w:rPr>
          <w:color w:val="000000" w:themeColor="text1"/>
          <w:lang w:eastAsia="ar-SA"/>
        </w:rPr>
      </w:pPr>
      <w:r w:rsidRPr="003D17C7">
        <w:rPr>
          <w:color w:val="000000" w:themeColor="text1"/>
          <w:lang w:eastAsia="ar-SA"/>
        </w:rPr>
        <w:t>20.5. 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14:paraId="47E16F57" w14:textId="77777777" w:rsidR="003D17C7" w:rsidRPr="003D17C7" w:rsidRDefault="003D17C7" w:rsidP="003D17C7">
      <w:pPr>
        <w:suppressAutoHyphens/>
        <w:ind w:firstLine="709"/>
        <w:jc w:val="both"/>
        <w:rPr>
          <w:color w:val="000000" w:themeColor="text1"/>
          <w:lang w:eastAsia="ar-SA"/>
        </w:rPr>
      </w:pPr>
      <w:r w:rsidRPr="003D17C7">
        <w:rPr>
          <w:color w:val="000000" w:themeColor="text1"/>
          <w:lang w:eastAsia="ar-SA"/>
        </w:rPr>
        <w:t>20.6. 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w:t>
      </w:r>
    </w:p>
    <w:p w14:paraId="2E792F41" w14:textId="77777777" w:rsidR="003D17C7" w:rsidRPr="003D17C7" w:rsidRDefault="003D17C7" w:rsidP="003D17C7">
      <w:pPr>
        <w:suppressAutoHyphens/>
        <w:ind w:firstLine="709"/>
        <w:jc w:val="both"/>
        <w:rPr>
          <w:color w:val="000000" w:themeColor="text1"/>
          <w:lang w:eastAsia="ar-SA"/>
        </w:rPr>
      </w:pPr>
      <w:r w:rsidRPr="003D17C7">
        <w:rPr>
          <w:color w:val="000000" w:themeColor="text1"/>
          <w:lang w:eastAsia="ar-SA"/>
        </w:rPr>
        <w:t>20.7. Во всем, что не предусмотрено условиями Контракта, Стороны руководствуются действующим законодательством Российской Федерации.</w:t>
      </w:r>
    </w:p>
    <w:p w14:paraId="7A16917F" w14:textId="77777777" w:rsidR="003D17C7" w:rsidRPr="003D17C7" w:rsidRDefault="003D17C7" w:rsidP="003D17C7">
      <w:pPr>
        <w:suppressAutoHyphens/>
        <w:ind w:firstLine="709"/>
        <w:jc w:val="both"/>
        <w:rPr>
          <w:color w:val="000000" w:themeColor="text1"/>
          <w:lang w:eastAsia="ar-SA"/>
        </w:rPr>
      </w:pPr>
      <w:r w:rsidRPr="003D17C7">
        <w:rPr>
          <w:color w:val="000000" w:themeColor="text1"/>
          <w:lang w:eastAsia="ar-SA"/>
        </w:rPr>
        <w:t>20.8. Настоящий Контракт составлен в форме электронного документа, подписанного электронными подписями уполномоченных лиц Сторон в установленном порядке, а также по соглашению Сторон в двух экземплярах на бумажных носителях, имеющих равную юридическую силу, один экземпляр – Подрядчику, один экземпляр – Заказчику.</w:t>
      </w:r>
    </w:p>
    <w:p w14:paraId="4ED8C0E1" w14:textId="77777777" w:rsidR="003D17C7" w:rsidRPr="003D17C7" w:rsidRDefault="003D17C7" w:rsidP="003D17C7">
      <w:pPr>
        <w:suppressAutoHyphens/>
        <w:ind w:firstLine="709"/>
        <w:jc w:val="both"/>
        <w:rPr>
          <w:color w:val="000000" w:themeColor="text1"/>
          <w:lang w:eastAsia="ar-SA"/>
        </w:rPr>
      </w:pPr>
      <w:r w:rsidRPr="003D17C7">
        <w:rPr>
          <w:color w:val="000000" w:themeColor="text1"/>
          <w:lang w:eastAsia="ar-SA"/>
        </w:rPr>
        <w:t>20.9. Неотъемлемой частью настоящего Контракта являются:</w:t>
      </w:r>
    </w:p>
    <w:p w14:paraId="6C6C486F" w14:textId="77777777" w:rsidR="003D17C7" w:rsidRPr="003D17C7" w:rsidRDefault="003D17C7" w:rsidP="003D17C7">
      <w:pPr>
        <w:suppressAutoHyphens/>
        <w:ind w:firstLine="709"/>
        <w:jc w:val="both"/>
        <w:rPr>
          <w:color w:val="000000" w:themeColor="text1"/>
          <w:lang w:eastAsia="ar-SA"/>
        </w:rPr>
      </w:pPr>
      <w:r w:rsidRPr="003D17C7">
        <w:rPr>
          <w:color w:val="000000" w:themeColor="text1"/>
          <w:lang w:eastAsia="ar-SA"/>
        </w:rPr>
        <w:t xml:space="preserve">- Приложение №1 – задание </w:t>
      </w:r>
      <w:r w:rsidRPr="003D17C7">
        <w:rPr>
          <w:rFonts w:eastAsia="Calibri"/>
          <w:bCs/>
          <w:color w:val="000000" w:themeColor="text1"/>
        </w:rPr>
        <w:t>выполнение проектно-изыскательских</w:t>
      </w:r>
      <w:r w:rsidRPr="003D17C7">
        <w:rPr>
          <w:rFonts w:eastAsia="Calibri"/>
          <w:color w:val="000000" w:themeColor="text1"/>
        </w:rPr>
        <w:t xml:space="preserve"> работ</w:t>
      </w:r>
      <w:r w:rsidRPr="003D17C7">
        <w:rPr>
          <w:color w:val="000000" w:themeColor="text1"/>
          <w:lang w:eastAsia="ar-SA"/>
        </w:rPr>
        <w:t>;</w:t>
      </w:r>
    </w:p>
    <w:p w14:paraId="1123BC38" w14:textId="77777777" w:rsidR="003D17C7" w:rsidRPr="003D17C7" w:rsidRDefault="003D17C7" w:rsidP="003D17C7">
      <w:pPr>
        <w:suppressAutoHyphens/>
        <w:ind w:firstLine="709"/>
        <w:jc w:val="both"/>
        <w:rPr>
          <w:color w:val="000000" w:themeColor="text1"/>
          <w:lang w:eastAsia="ar-SA"/>
        </w:rPr>
      </w:pPr>
      <w:r w:rsidRPr="003D17C7">
        <w:rPr>
          <w:color w:val="000000" w:themeColor="text1"/>
          <w:lang w:eastAsia="ar-SA"/>
        </w:rPr>
        <w:t xml:space="preserve">- Приложение №2 – </w:t>
      </w:r>
      <w:r w:rsidRPr="003D17C7">
        <w:rPr>
          <w:bCs/>
          <w:color w:val="000000" w:themeColor="text1"/>
          <w:lang w:eastAsia="ar-SA"/>
        </w:rPr>
        <w:t>задание на выполнение инженерных изысканий</w:t>
      </w:r>
      <w:r w:rsidRPr="003D17C7">
        <w:rPr>
          <w:color w:val="000000" w:themeColor="text1"/>
          <w:lang w:eastAsia="ar-SA"/>
        </w:rPr>
        <w:t xml:space="preserve">; </w:t>
      </w:r>
    </w:p>
    <w:p w14:paraId="22F8676B" w14:textId="77777777" w:rsidR="003D17C7" w:rsidRPr="003D17C7" w:rsidRDefault="003D17C7" w:rsidP="003D17C7">
      <w:pPr>
        <w:suppressAutoHyphens/>
        <w:ind w:firstLine="709"/>
        <w:jc w:val="both"/>
        <w:rPr>
          <w:color w:val="000000" w:themeColor="text1"/>
          <w:lang w:eastAsia="ar-SA"/>
        </w:rPr>
      </w:pPr>
      <w:r w:rsidRPr="003D17C7">
        <w:rPr>
          <w:color w:val="000000" w:themeColor="text1"/>
          <w:lang w:eastAsia="ar-SA"/>
        </w:rPr>
        <w:t>- Приложение №3 – график выполнения работ;</w:t>
      </w:r>
    </w:p>
    <w:p w14:paraId="2EA43AC1" w14:textId="77777777" w:rsidR="003D17C7" w:rsidRPr="003D17C7" w:rsidRDefault="003D17C7" w:rsidP="003D17C7">
      <w:pPr>
        <w:suppressAutoHyphens/>
        <w:ind w:firstLine="709"/>
        <w:jc w:val="both"/>
        <w:rPr>
          <w:color w:val="000000" w:themeColor="text1"/>
          <w:lang w:eastAsia="ar-SA"/>
        </w:rPr>
      </w:pPr>
      <w:r w:rsidRPr="003D17C7">
        <w:rPr>
          <w:color w:val="000000" w:themeColor="text1"/>
          <w:lang w:eastAsia="ar-SA"/>
        </w:rPr>
        <w:t>- Приложение №4 – смета контракта(форма).</w:t>
      </w:r>
    </w:p>
    <w:p w14:paraId="6D6ED182" w14:textId="77777777" w:rsidR="003D17C7" w:rsidRPr="003D17C7" w:rsidRDefault="003D17C7" w:rsidP="003D17C7">
      <w:pPr>
        <w:suppressAutoHyphens/>
        <w:ind w:firstLine="709"/>
        <w:jc w:val="both"/>
        <w:rPr>
          <w:color w:val="000000" w:themeColor="text1"/>
          <w:lang w:eastAsia="ar-SA"/>
        </w:rPr>
      </w:pPr>
    </w:p>
    <w:p w14:paraId="4F68486F" w14:textId="77777777" w:rsidR="003D17C7" w:rsidRPr="003D17C7" w:rsidRDefault="003D17C7" w:rsidP="003D17C7">
      <w:pPr>
        <w:suppressAutoHyphens/>
        <w:jc w:val="center"/>
        <w:rPr>
          <w:color w:val="000000" w:themeColor="text1"/>
          <w:lang w:eastAsia="ar-SA"/>
        </w:rPr>
      </w:pPr>
      <w:r w:rsidRPr="003D17C7">
        <w:rPr>
          <w:b/>
          <w:bCs/>
          <w:iCs/>
          <w:color w:val="000000" w:themeColor="text1"/>
          <w:lang w:eastAsia="ar-SA"/>
        </w:rPr>
        <w:t>21.РЕКВИЗИТЫ СТОРОН:</w:t>
      </w:r>
    </w:p>
    <w:tbl>
      <w:tblPr>
        <w:tblW w:w="5244" w:type="pct"/>
        <w:jc w:val="center"/>
        <w:tblLook w:val="00A0" w:firstRow="1" w:lastRow="0" w:firstColumn="1" w:lastColumn="0" w:noHBand="0" w:noVBand="0"/>
      </w:tblPr>
      <w:tblGrid>
        <w:gridCol w:w="5495"/>
        <w:gridCol w:w="5357"/>
      </w:tblGrid>
      <w:tr w:rsidR="002D5A80" w:rsidRPr="003D17C7" w14:paraId="16E8E4E1" w14:textId="77777777" w:rsidTr="00162E01">
        <w:trPr>
          <w:jc w:val="center"/>
        </w:trPr>
        <w:tc>
          <w:tcPr>
            <w:tcW w:w="2532" w:type="pct"/>
          </w:tcPr>
          <w:p w14:paraId="6EAFACDA" w14:textId="77777777" w:rsidR="003D17C7" w:rsidRPr="003D17C7" w:rsidRDefault="003D17C7" w:rsidP="003D17C7">
            <w:pPr>
              <w:suppressAutoHyphens/>
              <w:jc w:val="center"/>
              <w:rPr>
                <w:b/>
                <w:bCs/>
                <w:color w:val="000000" w:themeColor="text1"/>
                <w:lang w:eastAsia="ar-SA"/>
              </w:rPr>
            </w:pPr>
            <w:r w:rsidRPr="003D17C7">
              <w:rPr>
                <w:b/>
                <w:bCs/>
                <w:color w:val="000000" w:themeColor="text1"/>
                <w:lang w:eastAsia="ar-SA"/>
              </w:rPr>
              <w:t>ЗАКАЗЧИК:</w:t>
            </w:r>
          </w:p>
          <w:p w14:paraId="648721ED" w14:textId="77777777" w:rsidR="003D17C7" w:rsidRPr="003D17C7" w:rsidRDefault="003D17C7" w:rsidP="003D17C7">
            <w:pPr>
              <w:suppressAutoHyphens/>
              <w:jc w:val="center"/>
              <w:rPr>
                <w:b/>
                <w:color w:val="000000" w:themeColor="text1"/>
                <w:lang w:eastAsia="ar-SA"/>
              </w:rPr>
            </w:pPr>
            <w:r w:rsidRPr="003D17C7">
              <w:rPr>
                <w:b/>
                <w:color w:val="000000" w:themeColor="text1"/>
                <w:lang w:eastAsia="ar-SA"/>
              </w:rPr>
              <w:t>Государственное унитарное предприятие Республики Крым «Крымтеплокоммунэнерго»</w:t>
            </w:r>
          </w:p>
          <w:p w14:paraId="2F2D6F52" w14:textId="77777777" w:rsidR="003D17C7" w:rsidRPr="003D17C7" w:rsidRDefault="003D17C7" w:rsidP="003D17C7">
            <w:pPr>
              <w:tabs>
                <w:tab w:val="left" w:pos="708"/>
              </w:tabs>
              <w:spacing w:line="100" w:lineRule="atLeast"/>
              <w:rPr>
                <w:color w:val="000000" w:themeColor="text1"/>
              </w:rPr>
            </w:pPr>
            <w:r w:rsidRPr="003D17C7">
              <w:rPr>
                <w:color w:val="000000" w:themeColor="text1"/>
                <w:u w:val="single"/>
              </w:rPr>
              <w:lastRenderedPageBreak/>
              <w:t>Юридический адрес</w:t>
            </w:r>
            <w:r w:rsidRPr="003D17C7">
              <w:rPr>
                <w:color w:val="000000" w:themeColor="text1"/>
              </w:rPr>
              <w:t xml:space="preserve">: 295026, Россия, Республика Крым, г. Симферополь, </w:t>
            </w:r>
          </w:p>
          <w:p w14:paraId="7D1457AE" w14:textId="77777777" w:rsidR="003D17C7" w:rsidRPr="003D17C7" w:rsidRDefault="003D17C7" w:rsidP="003D17C7">
            <w:pPr>
              <w:tabs>
                <w:tab w:val="left" w:pos="708"/>
              </w:tabs>
              <w:spacing w:line="100" w:lineRule="atLeast"/>
              <w:rPr>
                <w:color w:val="000000" w:themeColor="text1"/>
              </w:rPr>
            </w:pPr>
            <w:r w:rsidRPr="003D17C7">
              <w:rPr>
                <w:color w:val="000000" w:themeColor="text1"/>
              </w:rPr>
              <w:t xml:space="preserve">ул. Гайдара, 3а, </w:t>
            </w:r>
          </w:p>
          <w:p w14:paraId="1074A593" w14:textId="77777777" w:rsidR="003D17C7" w:rsidRPr="003D17C7" w:rsidRDefault="003D17C7" w:rsidP="003D17C7">
            <w:pPr>
              <w:tabs>
                <w:tab w:val="left" w:pos="708"/>
              </w:tabs>
              <w:spacing w:line="100" w:lineRule="atLeast"/>
              <w:jc w:val="both"/>
              <w:rPr>
                <w:color w:val="000000" w:themeColor="text1"/>
              </w:rPr>
            </w:pPr>
            <w:r w:rsidRPr="003D17C7">
              <w:rPr>
                <w:color w:val="000000" w:themeColor="text1"/>
              </w:rPr>
              <w:t xml:space="preserve">тел. (3652) 534-187 </w:t>
            </w:r>
          </w:p>
          <w:p w14:paraId="6600B983" w14:textId="77777777" w:rsidR="003D17C7" w:rsidRPr="003D17C7" w:rsidRDefault="003D17C7" w:rsidP="003D17C7">
            <w:pPr>
              <w:tabs>
                <w:tab w:val="left" w:pos="708"/>
              </w:tabs>
              <w:spacing w:line="100" w:lineRule="atLeast"/>
              <w:jc w:val="both"/>
              <w:rPr>
                <w:bCs/>
                <w:color w:val="000000" w:themeColor="text1"/>
              </w:rPr>
            </w:pPr>
            <w:r w:rsidRPr="003D17C7">
              <w:rPr>
                <w:color w:val="000000" w:themeColor="text1"/>
                <w:u w:val="single"/>
              </w:rPr>
              <w:t>Банковские реквизиты</w:t>
            </w:r>
            <w:r w:rsidRPr="003D17C7">
              <w:rPr>
                <w:color w:val="000000" w:themeColor="text1"/>
              </w:rPr>
              <w:t>:</w:t>
            </w:r>
          </w:p>
          <w:p w14:paraId="44D9D0DF" w14:textId="77777777" w:rsidR="003D17C7" w:rsidRPr="003D17C7" w:rsidRDefault="003D17C7" w:rsidP="003D17C7">
            <w:pPr>
              <w:tabs>
                <w:tab w:val="left" w:pos="708"/>
              </w:tabs>
              <w:spacing w:line="100" w:lineRule="atLeast"/>
              <w:jc w:val="both"/>
              <w:rPr>
                <w:color w:val="000000" w:themeColor="text1"/>
                <w:spacing w:val="20"/>
              </w:rPr>
            </w:pPr>
            <w:r w:rsidRPr="003D17C7">
              <w:rPr>
                <w:bCs/>
                <w:color w:val="000000" w:themeColor="text1"/>
              </w:rPr>
              <w:t>ОКПО 00477038 ОГРН 1149102047962</w:t>
            </w:r>
          </w:p>
          <w:p w14:paraId="732EE5A2" w14:textId="77777777" w:rsidR="003D17C7" w:rsidRPr="003D17C7" w:rsidRDefault="003D17C7" w:rsidP="003D17C7">
            <w:pPr>
              <w:tabs>
                <w:tab w:val="left" w:pos="708"/>
              </w:tabs>
              <w:spacing w:line="100" w:lineRule="atLeast"/>
              <w:jc w:val="both"/>
              <w:rPr>
                <w:color w:val="000000" w:themeColor="text1"/>
              </w:rPr>
            </w:pPr>
            <w:r w:rsidRPr="003D17C7">
              <w:rPr>
                <w:color w:val="000000" w:themeColor="text1"/>
                <w:spacing w:val="20"/>
              </w:rPr>
              <w:t xml:space="preserve">ИНН </w:t>
            </w:r>
            <w:r w:rsidRPr="003D17C7">
              <w:rPr>
                <w:color w:val="000000" w:themeColor="text1"/>
              </w:rPr>
              <w:t>9102028499</w:t>
            </w:r>
            <w:r w:rsidRPr="003D17C7">
              <w:rPr>
                <w:color w:val="000000" w:themeColor="text1"/>
                <w:spacing w:val="20"/>
              </w:rPr>
              <w:t xml:space="preserve"> КПП </w:t>
            </w:r>
            <w:r w:rsidRPr="003D17C7">
              <w:rPr>
                <w:color w:val="000000" w:themeColor="text1"/>
              </w:rPr>
              <w:t>910201001</w:t>
            </w:r>
          </w:p>
          <w:p w14:paraId="692C63E5" w14:textId="77777777" w:rsidR="003D17C7" w:rsidRPr="003D17C7" w:rsidRDefault="003D17C7" w:rsidP="003D17C7">
            <w:pPr>
              <w:tabs>
                <w:tab w:val="left" w:pos="708"/>
              </w:tabs>
              <w:spacing w:line="100" w:lineRule="atLeast"/>
              <w:jc w:val="both"/>
              <w:rPr>
                <w:color w:val="000000" w:themeColor="text1"/>
              </w:rPr>
            </w:pPr>
            <w:r w:rsidRPr="003D17C7">
              <w:rPr>
                <w:color w:val="000000" w:themeColor="text1"/>
              </w:rPr>
              <w:t>БИК 013510002</w:t>
            </w:r>
          </w:p>
          <w:p w14:paraId="670145B2" w14:textId="77777777" w:rsidR="003D17C7" w:rsidRPr="003D17C7" w:rsidRDefault="003D17C7" w:rsidP="003D17C7">
            <w:pPr>
              <w:tabs>
                <w:tab w:val="left" w:pos="708"/>
              </w:tabs>
              <w:spacing w:line="100" w:lineRule="atLeast"/>
              <w:rPr>
                <w:bCs/>
                <w:color w:val="000000" w:themeColor="text1"/>
              </w:rPr>
            </w:pPr>
            <w:r w:rsidRPr="003D17C7">
              <w:rPr>
                <w:bCs/>
                <w:color w:val="000000" w:themeColor="text1"/>
              </w:rPr>
              <w:t>ОТДЕЛЕНИЕ РЕСПУБЛИКА КРЫМ БАНКА РОССИИ//УФК по Республике Крым г. Симферополь</w:t>
            </w:r>
          </w:p>
          <w:p w14:paraId="36DBA105" w14:textId="77777777" w:rsidR="003D17C7" w:rsidRPr="003D17C7" w:rsidRDefault="003D17C7" w:rsidP="003D17C7">
            <w:pPr>
              <w:tabs>
                <w:tab w:val="left" w:pos="708"/>
              </w:tabs>
              <w:spacing w:line="100" w:lineRule="atLeast"/>
              <w:rPr>
                <w:bCs/>
                <w:color w:val="000000" w:themeColor="text1"/>
              </w:rPr>
            </w:pPr>
            <w:r w:rsidRPr="003D17C7">
              <w:rPr>
                <w:bCs/>
                <w:color w:val="000000" w:themeColor="text1"/>
              </w:rPr>
              <w:t xml:space="preserve">Единый казначейский счет, открытый в Отделении по Республике Крым Южного главного управления Центрального банка Российской Федерации </w:t>
            </w:r>
          </w:p>
          <w:p w14:paraId="22BD111D" w14:textId="77777777" w:rsidR="003D17C7" w:rsidRPr="003D17C7" w:rsidRDefault="003D17C7" w:rsidP="003D17C7">
            <w:pPr>
              <w:tabs>
                <w:tab w:val="left" w:pos="708"/>
              </w:tabs>
              <w:spacing w:line="100" w:lineRule="atLeast"/>
              <w:rPr>
                <w:bCs/>
                <w:color w:val="000000" w:themeColor="text1"/>
              </w:rPr>
            </w:pPr>
            <w:r w:rsidRPr="003D17C7">
              <w:rPr>
                <w:bCs/>
                <w:color w:val="000000" w:themeColor="text1"/>
              </w:rPr>
              <w:t>40102810645370000035</w:t>
            </w:r>
          </w:p>
          <w:p w14:paraId="4A464646" w14:textId="77777777" w:rsidR="003D17C7" w:rsidRPr="003D17C7" w:rsidRDefault="003D17C7" w:rsidP="003D17C7">
            <w:pPr>
              <w:tabs>
                <w:tab w:val="left" w:pos="708"/>
              </w:tabs>
              <w:spacing w:line="100" w:lineRule="atLeast"/>
              <w:rPr>
                <w:bCs/>
                <w:color w:val="000000" w:themeColor="text1"/>
              </w:rPr>
            </w:pPr>
            <w:r w:rsidRPr="003D17C7">
              <w:rPr>
                <w:bCs/>
                <w:color w:val="000000" w:themeColor="text1"/>
              </w:rPr>
              <w:t>Казначейский счет, открытый в УФК по Республике Крым 03226643350000007500</w:t>
            </w:r>
          </w:p>
          <w:p w14:paraId="0502C2E0" w14:textId="77777777" w:rsidR="003D17C7" w:rsidRPr="003D17C7" w:rsidRDefault="003D17C7" w:rsidP="003D17C7">
            <w:pPr>
              <w:tabs>
                <w:tab w:val="left" w:pos="708"/>
              </w:tabs>
              <w:spacing w:line="100" w:lineRule="atLeast"/>
              <w:rPr>
                <w:color w:val="000000" w:themeColor="text1"/>
              </w:rPr>
            </w:pPr>
            <w:r w:rsidRPr="003D17C7">
              <w:rPr>
                <w:bCs/>
                <w:color w:val="000000" w:themeColor="text1"/>
              </w:rPr>
              <w:t>(</w:t>
            </w:r>
            <w:r w:rsidRPr="003D17C7">
              <w:rPr>
                <w:color w:val="000000" w:themeColor="text1"/>
              </w:rPr>
              <w:t>ГУП РК «Крымтеплокоммунэнерго»,</w:t>
            </w:r>
          </w:p>
          <w:p w14:paraId="55FABDE0" w14:textId="77777777" w:rsidR="003D17C7" w:rsidRPr="003D17C7" w:rsidRDefault="003D17C7" w:rsidP="003D17C7">
            <w:pPr>
              <w:tabs>
                <w:tab w:val="left" w:pos="708"/>
              </w:tabs>
              <w:spacing w:line="100" w:lineRule="atLeast"/>
              <w:rPr>
                <w:color w:val="000000" w:themeColor="text1"/>
              </w:rPr>
            </w:pPr>
            <w:r w:rsidRPr="003D17C7">
              <w:rPr>
                <w:color w:val="000000" w:themeColor="text1"/>
              </w:rPr>
              <w:t>л/сч 41756Э29580 )</w:t>
            </w:r>
          </w:p>
          <w:p w14:paraId="0F53248D" w14:textId="77777777" w:rsidR="003D17C7" w:rsidRPr="003D17C7" w:rsidRDefault="003D17C7" w:rsidP="003D17C7">
            <w:pPr>
              <w:suppressAutoHyphens/>
              <w:rPr>
                <w:color w:val="000000" w:themeColor="text1"/>
                <w:lang w:eastAsia="ar-SA"/>
              </w:rPr>
            </w:pPr>
            <w:r w:rsidRPr="003D17C7">
              <w:rPr>
                <w:color w:val="000000" w:themeColor="text1"/>
              </w:rPr>
              <w:t>Код по сводному реестру 352Э2958</w:t>
            </w:r>
          </w:p>
        </w:tc>
        <w:tc>
          <w:tcPr>
            <w:tcW w:w="2468" w:type="pct"/>
          </w:tcPr>
          <w:p w14:paraId="03ADF777" w14:textId="77777777" w:rsidR="003D17C7" w:rsidRPr="003D17C7" w:rsidRDefault="003D17C7" w:rsidP="003D17C7">
            <w:pPr>
              <w:suppressAutoHyphens/>
              <w:jc w:val="center"/>
              <w:rPr>
                <w:b/>
                <w:bCs/>
                <w:color w:val="000000" w:themeColor="text1"/>
                <w:lang w:eastAsia="ar-SA"/>
              </w:rPr>
            </w:pPr>
            <w:r w:rsidRPr="003D17C7">
              <w:rPr>
                <w:b/>
                <w:color w:val="000000" w:themeColor="text1"/>
                <w:lang w:eastAsia="ar-SA"/>
              </w:rPr>
              <w:lastRenderedPageBreak/>
              <w:t>ПОДРЯДЧИК:</w:t>
            </w:r>
          </w:p>
          <w:p w14:paraId="43FB3339" w14:textId="77777777" w:rsidR="003D17C7" w:rsidRPr="003D17C7" w:rsidRDefault="003D17C7" w:rsidP="003D17C7">
            <w:pPr>
              <w:suppressAutoHyphens/>
              <w:rPr>
                <w:color w:val="000000" w:themeColor="text1"/>
                <w:lang w:eastAsia="ar-SA"/>
              </w:rPr>
            </w:pPr>
          </w:p>
        </w:tc>
      </w:tr>
      <w:tr w:rsidR="002D5A80" w:rsidRPr="003D17C7" w14:paraId="6EB4A4A1" w14:textId="77777777" w:rsidTr="00162E01">
        <w:trPr>
          <w:jc w:val="center"/>
        </w:trPr>
        <w:tc>
          <w:tcPr>
            <w:tcW w:w="2532" w:type="pct"/>
          </w:tcPr>
          <w:p w14:paraId="7FA1570A" w14:textId="77777777" w:rsidR="003D17C7" w:rsidRPr="003D17C7" w:rsidRDefault="003D17C7" w:rsidP="003D17C7">
            <w:pPr>
              <w:suppressAutoHyphens/>
              <w:jc w:val="both"/>
              <w:rPr>
                <w:b/>
                <w:bCs/>
                <w:color w:val="000000" w:themeColor="text1"/>
                <w:lang w:eastAsia="ar-SA"/>
              </w:rPr>
            </w:pPr>
            <w:r w:rsidRPr="003D17C7">
              <w:rPr>
                <w:b/>
                <w:bCs/>
                <w:color w:val="000000" w:themeColor="text1"/>
                <w:lang w:eastAsia="ar-SA"/>
              </w:rPr>
              <w:t>Начальник управления капитального строительства и имущественно-земельных отношений ГУП РК «Крымтеплокоммунэнерго»</w:t>
            </w:r>
          </w:p>
          <w:p w14:paraId="6B950986" w14:textId="77777777" w:rsidR="003D17C7" w:rsidRPr="003D17C7" w:rsidRDefault="003D17C7" w:rsidP="003D17C7">
            <w:pPr>
              <w:suppressAutoHyphens/>
              <w:jc w:val="both"/>
              <w:rPr>
                <w:b/>
                <w:bCs/>
                <w:color w:val="000000" w:themeColor="text1"/>
                <w:lang w:eastAsia="ar-SA"/>
              </w:rPr>
            </w:pPr>
          </w:p>
          <w:p w14:paraId="4F9B534A" w14:textId="77777777" w:rsidR="003D17C7" w:rsidRPr="003D17C7" w:rsidRDefault="003D17C7" w:rsidP="003D17C7">
            <w:pPr>
              <w:suppressAutoHyphens/>
              <w:jc w:val="center"/>
              <w:rPr>
                <w:b/>
                <w:bCs/>
                <w:color w:val="000000" w:themeColor="text1"/>
                <w:lang w:eastAsia="ar-SA"/>
              </w:rPr>
            </w:pPr>
            <w:r w:rsidRPr="003D17C7">
              <w:rPr>
                <w:b/>
                <w:bCs/>
                <w:color w:val="000000" w:themeColor="text1"/>
                <w:lang w:eastAsia="ar-SA"/>
              </w:rPr>
              <w:t>________________ Е.Ю. Плющаков</w:t>
            </w:r>
          </w:p>
        </w:tc>
        <w:tc>
          <w:tcPr>
            <w:tcW w:w="2468" w:type="pct"/>
          </w:tcPr>
          <w:p w14:paraId="14D7103B" w14:textId="77777777" w:rsidR="003D17C7" w:rsidRPr="003D17C7" w:rsidRDefault="003D17C7" w:rsidP="003D17C7">
            <w:pPr>
              <w:suppressAutoHyphens/>
              <w:jc w:val="center"/>
              <w:rPr>
                <w:b/>
                <w:color w:val="000000" w:themeColor="text1"/>
                <w:lang w:eastAsia="ar-SA"/>
              </w:rPr>
            </w:pPr>
            <w:r w:rsidRPr="003D17C7">
              <w:rPr>
                <w:b/>
                <w:color w:val="000000" w:themeColor="text1"/>
                <w:lang w:eastAsia="ar-SA"/>
              </w:rPr>
              <w:t>ПОДРЯДЧИК</w:t>
            </w:r>
          </w:p>
          <w:p w14:paraId="199672D0" w14:textId="77777777" w:rsidR="003D17C7" w:rsidRPr="003D17C7" w:rsidRDefault="003D17C7" w:rsidP="003D17C7">
            <w:pPr>
              <w:suppressAutoHyphens/>
              <w:jc w:val="center"/>
              <w:rPr>
                <w:b/>
                <w:color w:val="000000" w:themeColor="text1"/>
                <w:lang w:eastAsia="ar-SA"/>
              </w:rPr>
            </w:pPr>
          </w:p>
          <w:p w14:paraId="3BBF6510" w14:textId="77777777" w:rsidR="003D17C7" w:rsidRPr="003D17C7" w:rsidRDefault="003D17C7" w:rsidP="003D17C7">
            <w:pPr>
              <w:suppressAutoHyphens/>
              <w:jc w:val="center"/>
              <w:rPr>
                <w:b/>
                <w:color w:val="000000" w:themeColor="text1"/>
                <w:lang w:eastAsia="ar-SA"/>
              </w:rPr>
            </w:pPr>
          </w:p>
          <w:p w14:paraId="3894E5F0" w14:textId="77777777" w:rsidR="003D17C7" w:rsidRPr="003D17C7" w:rsidRDefault="003D17C7" w:rsidP="003D17C7">
            <w:pPr>
              <w:suppressAutoHyphens/>
              <w:jc w:val="center"/>
              <w:rPr>
                <w:b/>
                <w:color w:val="000000" w:themeColor="text1"/>
                <w:lang w:eastAsia="ar-SA"/>
              </w:rPr>
            </w:pPr>
          </w:p>
          <w:p w14:paraId="4345FAD5" w14:textId="77777777" w:rsidR="003D17C7" w:rsidRPr="003D17C7" w:rsidRDefault="003D17C7" w:rsidP="003D17C7">
            <w:pPr>
              <w:suppressAutoHyphens/>
              <w:jc w:val="center"/>
              <w:rPr>
                <w:b/>
                <w:color w:val="000000" w:themeColor="text1"/>
                <w:lang w:eastAsia="ar-SA"/>
              </w:rPr>
            </w:pPr>
            <w:r w:rsidRPr="003D17C7">
              <w:rPr>
                <w:b/>
                <w:color w:val="000000" w:themeColor="text1"/>
                <w:lang w:eastAsia="ar-SA"/>
              </w:rPr>
              <w:t>________________ Ф.И.О.</w:t>
            </w:r>
          </w:p>
        </w:tc>
      </w:tr>
      <w:tr w:rsidR="002D5A80" w:rsidRPr="003D17C7" w14:paraId="275EE3DD" w14:textId="77777777" w:rsidTr="00162E01">
        <w:trPr>
          <w:jc w:val="center"/>
        </w:trPr>
        <w:tc>
          <w:tcPr>
            <w:tcW w:w="2532" w:type="pct"/>
          </w:tcPr>
          <w:p w14:paraId="231C99DE" w14:textId="77777777" w:rsidR="003D17C7" w:rsidRPr="003D17C7" w:rsidRDefault="003D17C7" w:rsidP="003D17C7">
            <w:pPr>
              <w:suppressAutoHyphens/>
              <w:jc w:val="center"/>
              <w:rPr>
                <w:b/>
                <w:bCs/>
                <w:color w:val="000000" w:themeColor="text1"/>
                <w:lang w:eastAsia="ar-SA"/>
              </w:rPr>
            </w:pPr>
            <w:r w:rsidRPr="003D17C7">
              <w:rPr>
                <w:b/>
                <w:bCs/>
                <w:color w:val="000000" w:themeColor="text1"/>
                <w:lang w:eastAsia="ar-SA"/>
              </w:rPr>
              <w:t>М.П.</w:t>
            </w:r>
          </w:p>
        </w:tc>
        <w:tc>
          <w:tcPr>
            <w:tcW w:w="2468" w:type="pct"/>
          </w:tcPr>
          <w:p w14:paraId="1B47AA59" w14:textId="77777777" w:rsidR="003D17C7" w:rsidRPr="003D17C7" w:rsidRDefault="003D17C7" w:rsidP="003D17C7">
            <w:pPr>
              <w:suppressAutoHyphens/>
              <w:jc w:val="center"/>
              <w:rPr>
                <w:b/>
                <w:color w:val="000000" w:themeColor="text1"/>
                <w:lang w:eastAsia="ar-SA"/>
              </w:rPr>
            </w:pPr>
            <w:r w:rsidRPr="003D17C7">
              <w:rPr>
                <w:b/>
                <w:color w:val="000000" w:themeColor="text1"/>
                <w:lang w:eastAsia="ar-SA"/>
              </w:rPr>
              <w:t>М.П.</w:t>
            </w:r>
          </w:p>
        </w:tc>
      </w:tr>
    </w:tbl>
    <w:p w14:paraId="7E584C5B" w14:textId="77777777" w:rsidR="003D17C7" w:rsidRPr="003D17C7" w:rsidRDefault="003D17C7" w:rsidP="003D17C7">
      <w:pPr>
        <w:suppressAutoHyphens/>
        <w:ind w:left="720"/>
        <w:contextualSpacing/>
        <w:rPr>
          <w:rFonts w:eastAsia="Calibri"/>
          <w:sz w:val="20"/>
          <w:szCs w:val="20"/>
          <w:lang w:eastAsia="zh-CN"/>
        </w:rPr>
      </w:pPr>
    </w:p>
    <w:p w14:paraId="625F444B" w14:textId="77777777" w:rsidR="00F46ADE" w:rsidRPr="00745DC8" w:rsidRDefault="00F46ADE" w:rsidP="00F46ADE">
      <w:pPr>
        <w:ind w:firstLine="567"/>
        <w:contextualSpacing/>
        <w:jc w:val="both"/>
      </w:pPr>
    </w:p>
    <w:bookmarkEnd w:id="3"/>
    <w:bookmarkEnd w:id="4"/>
    <w:p w14:paraId="7BCBD067" w14:textId="77777777" w:rsidR="00F46ADE" w:rsidRPr="00745DC8" w:rsidRDefault="00F46ADE" w:rsidP="00F46ADE">
      <w:pPr>
        <w:contextualSpacing/>
        <w:jc w:val="center"/>
        <w:rPr>
          <w:rFonts w:eastAsia="MS Mincho"/>
          <w:b/>
        </w:rPr>
      </w:pPr>
    </w:p>
    <w:p w14:paraId="5506F37B" w14:textId="77777777" w:rsidR="00F46ADE" w:rsidRPr="00745DC8" w:rsidRDefault="00F46ADE" w:rsidP="00F46ADE">
      <w:pPr>
        <w:contextualSpacing/>
        <w:jc w:val="center"/>
        <w:rPr>
          <w:rFonts w:eastAsia="MS Mincho"/>
          <w:b/>
        </w:rPr>
      </w:pPr>
    </w:p>
    <w:p w14:paraId="06B79D77" w14:textId="77777777" w:rsidR="00F46ADE" w:rsidRDefault="00F46ADE" w:rsidP="00F46ADE">
      <w:pPr>
        <w:spacing w:after="200" w:line="276" w:lineRule="auto"/>
        <w:rPr>
          <w:rFonts w:eastAsia="MS Mincho"/>
          <w:b/>
        </w:rPr>
      </w:pPr>
      <w:r>
        <w:rPr>
          <w:rFonts w:eastAsia="MS Mincho"/>
          <w:b/>
        </w:rPr>
        <w:br w:type="page"/>
      </w:r>
    </w:p>
    <w:p w14:paraId="13E614CA" w14:textId="77777777" w:rsidR="00162E01" w:rsidRPr="00162E01" w:rsidRDefault="00162E01" w:rsidP="00162E01">
      <w:pPr>
        <w:tabs>
          <w:tab w:val="center" w:pos="4677"/>
          <w:tab w:val="right" w:pos="9355"/>
        </w:tabs>
        <w:jc w:val="right"/>
        <w:rPr>
          <w:sz w:val="18"/>
          <w:lang w:eastAsia="ar-SA"/>
        </w:rPr>
      </w:pPr>
      <w:r>
        <w:rPr>
          <w:lang w:eastAsia="ar-SA"/>
        </w:rPr>
        <w:lastRenderedPageBreak/>
        <w:t xml:space="preserve">                                                                                                           </w:t>
      </w:r>
      <w:r w:rsidRPr="00162E01">
        <w:rPr>
          <w:sz w:val="18"/>
          <w:lang w:eastAsia="ar-SA"/>
        </w:rPr>
        <w:t xml:space="preserve">Приложение №1 </w:t>
      </w:r>
    </w:p>
    <w:p w14:paraId="7CB84E8A" w14:textId="77777777" w:rsidR="00162E01" w:rsidRPr="00162E01" w:rsidRDefault="00162E01" w:rsidP="00162E01">
      <w:pPr>
        <w:tabs>
          <w:tab w:val="center" w:pos="4677"/>
          <w:tab w:val="right" w:pos="9355"/>
        </w:tabs>
        <w:jc w:val="right"/>
        <w:rPr>
          <w:sz w:val="18"/>
          <w:lang w:eastAsia="ar-SA"/>
        </w:rPr>
      </w:pPr>
      <w:r w:rsidRPr="00162E01">
        <w:rPr>
          <w:sz w:val="18"/>
          <w:lang w:eastAsia="ar-SA"/>
        </w:rPr>
        <w:t xml:space="preserve">                                    к Контракту № ___________ </w:t>
      </w:r>
    </w:p>
    <w:p w14:paraId="24785FF5" w14:textId="40235295" w:rsidR="00162E01" w:rsidRPr="00162E01" w:rsidRDefault="00162E01" w:rsidP="00162E01">
      <w:pPr>
        <w:tabs>
          <w:tab w:val="center" w:pos="4677"/>
          <w:tab w:val="right" w:pos="9355"/>
        </w:tabs>
        <w:jc w:val="right"/>
        <w:rPr>
          <w:sz w:val="18"/>
          <w:lang w:eastAsia="ar-SA"/>
        </w:rPr>
      </w:pPr>
      <w:r w:rsidRPr="00162E01">
        <w:rPr>
          <w:sz w:val="18"/>
          <w:lang w:eastAsia="ar-SA"/>
        </w:rPr>
        <w:t xml:space="preserve">                                                                                                                        от ___________ 2024 г.</w:t>
      </w:r>
    </w:p>
    <w:p w14:paraId="3905FB7E" w14:textId="77777777" w:rsidR="00162E01" w:rsidRPr="00291DAC" w:rsidRDefault="00162E01" w:rsidP="00162E01">
      <w:pPr>
        <w:jc w:val="center"/>
        <w:rPr>
          <w:b/>
          <w:sz w:val="28"/>
          <w:szCs w:val="28"/>
        </w:rPr>
      </w:pPr>
    </w:p>
    <w:tbl>
      <w:tblPr>
        <w:tblW w:w="9657" w:type="dxa"/>
        <w:jc w:val="center"/>
        <w:tblLayout w:type="fixed"/>
        <w:tblCellMar>
          <w:left w:w="0" w:type="dxa"/>
          <w:right w:w="0" w:type="dxa"/>
        </w:tblCellMar>
        <w:tblLook w:val="01E0" w:firstRow="1" w:lastRow="1" w:firstColumn="1" w:lastColumn="1" w:noHBand="0" w:noVBand="0"/>
      </w:tblPr>
      <w:tblGrid>
        <w:gridCol w:w="9657"/>
      </w:tblGrid>
      <w:tr w:rsidR="00162E01" w:rsidRPr="00291DAC" w14:paraId="5D14FF1E" w14:textId="77777777" w:rsidTr="00162E01">
        <w:trPr>
          <w:trHeight w:val="289"/>
          <w:jc w:val="center"/>
        </w:trPr>
        <w:tc>
          <w:tcPr>
            <w:tcW w:w="9657" w:type="dxa"/>
            <w:tcBorders>
              <w:bottom w:val="single" w:sz="4" w:space="0" w:color="auto"/>
            </w:tcBorders>
            <w:vAlign w:val="bottom"/>
          </w:tcPr>
          <w:p w14:paraId="358DE12C" w14:textId="77777777" w:rsidR="00162E01" w:rsidRPr="00291DAC" w:rsidRDefault="00162E01" w:rsidP="00162E01">
            <w:pPr>
              <w:jc w:val="center"/>
              <w:rPr>
                <w:b/>
              </w:rPr>
            </w:pPr>
            <w:r w:rsidRPr="00291DAC">
              <w:rPr>
                <w:b/>
              </w:rPr>
              <w:t>Задание</w:t>
            </w:r>
          </w:p>
          <w:p w14:paraId="1F042B01" w14:textId="77777777" w:rsidR="00162E01" w:rsidRDefault="00162E01" w:rsidP="00162E01">
            <w:pPr>
              <w:ind w:firstLine="567"/>
              <w:jc w:val="center"/>
              <w:rPr>
                <w:b/>
                <w:bCs/>
                <w:sz w:val="22"/>
                <w:szCs w:val="22"/>
              </w:rPr>
            </w:pPr>
            <w:r w:rsidRPr="00072595">
              <w:rPr>
                <w:b/>
                <w:bCs/>
                <w:sz w:val="22"/>
                <w:szCs w:val="22"/>
              </w:rPr>
              <w:t>на выполнение проектно-изыскательских работ по объекту:</w:t>
            </w:r>
          </w:p>
          <w:p w14:paraId="7DF28CEB" w14:textId="77777777" w:rsidR="00162E01" w:rsidRPr="00291DAC" w:rsidRDefault="00162E01" w:rsidP="00162E01">
            <w:pPr>
              <w:rPr>
                <w:b/>
                <w:sz w:val="10"/>
                <w:szCs w:val="10"/>
                <w:u w:val="single"/>
              </w:rPr>
            </w:pPr>
            <w:r>
              <w:rPr>
                <w:b/>
                <w:bCs/>
                <w:color w:val="000000"/>
              </w:rPr>
              <w:t>«</w:t>
            </w:r>
            <w:r w:rsidRPr="00364C10">
              <w:rPr>
                <w:b/>
                <w:bCs/>
                <w:color w:val="000000"/>
              </w:rPr>
              <w:t xml:space="preserve">Реконструкция </w:t>
            </w:r>
            <w:r>
              <w:rPr>
                <w:b/>
                <w:bCs/>
                <w:color w:val="000000"/>
              </w:rPr>
              <w:t xml:space="preserve">кирпичной </w:t>
            </w:r>
            <w:r w:rsidRPr="00364C10">
              <w:rPr>
                <w:b/>
                <w:bCs/>
                <w:color w:val="000000"/>
              </w:rPr>
              <w:t>дымовой трубы ГУП РК "Крымтеплокоммунэнерго" расположенной по адресу: Республика Крым, г.</w:t>
            </w:r>
            <w:r>
              <w:rPr>
                <w:b/>
                <w:bCs/>
                <w:color w:val="000000"/>
              </w:rPr>
              <w:t xml:space="preserve"> Феодосия</w:t>
            </w:r>
            <w:r w:rsidRPr="00364C10">
              <w:rPr>
                <w:b/>
                <w:bCs/>
                <w:color w:val="000000"/>
              </w:rPr>
              <w:t>, ул.</w:t>
            </w:r>
            <w:r>
              <w:rPr>
                <w:b/>
                <w:bCs/>
                <w:color w:val="000000"/>
              </w:rPr>
              <w:t xml:space="preserve"> Гарнаева</w:t>
            </w:r>
            <w:r w:rsidRPr="00364C10">
              <w:rPr>
                <w:b/>
                <w:bCs/>
                <w:color w:val="000000"/>
              </w:rPr>
              <w:t>,</w:t>
            </w:r>
            <w:r>
              <w:rPr>
                <w:b/>
                <w:bCs/>
                <w:color w:val="000000"/>
              </w:rPr>
              <w:t xml:space="preserve"> 67-А»</w:t>
            </w:r>
          </w:p>
        </w:tc>
      </w:tr>
      <w:tr w:rsidR="00162E01" w:rsidRPr="00291DAC" w14:paraId="5B7045E1" w14:textId="77777777" w:rsidTr="00162E01">
        <w:trPr>
          <w:trHeight w:val="153"/>
          <w:jc w:val="center"/>
        </w:trPr>
        <w:tc>
          <w:tcPr>
            <w:tcW w:w="9657" w:type="dxa"/>
            <w:tcBorders>
              <w:top w:val="single" w:sz="4" w:space="0" w:color="auto"/>
            </w:tcBorders>
            <w:vAlign w:val="bottom"/>
          </w:tcPr>
          <w:p w14:paraId="098C0389" w14:textId="77777777" w:rsidR="00162E01" w:rsidRPr="00291DAC" w:rsidRDefault="00162E01" w:rsidP="00162E01">
            <w:pPr>
              <w:adjustRightInd w:val="0"/>
              <w:jc w:val="center"/>
              <w:rPr>
                <w:sz w:val="14"/>
                <w:szCs w:val="14"/>
              </w:rPr>
            </w:pPr>
            <w:r w:rsidRPr="00291DAC">
              <w:rPr>
                <w:sz w:val="14"/>
                <w:szCs w:val="14"/>
              </w:rPr>
              <w:t>(наименование и адрес (местоположение) объекта капитального строительства (далее — объект))</w:t>
            </w:r>
          </w:p>
        </w:tc>
      </w:tr>
    </w:tbl>
    <w:p w14:paraId="7D35C1E5" w14:textId="77777777" w:rsidR="00162E01" w:rsidRPr="00291DAC" w:rsidRDefault="00162E01" w:rsidP="00162E01"/>
    <w:p w14:paraId="125C6362" w14:textId="77777777" w:rsidR="00162E01" w:rsidRPr="00291DAC" w:rsidRDefault="00162E01" w:rsidP="00162E01">
      <w:pPr>
        <w:jc w:val="center"/>
        <w:rPr>
          <w:b/>
        </w:rPr>
      </w:pPr>
      <w:r w:rsidRPr="00291DAC">
        <w:rPr>
          <w:b/>
        </w:rPr>
        <w:t>I. Общие данные</w:t>
      </w:r>
    </w:p>
    <w:p w14:paraId="7D5D5D5F" w14:textId="77777777" w:rsidR="00162E01" w:rsidRPr="00291DAC" w:rsidRDefault="00162E01" w:rsidP="00162E01"/>
    <w:p w14:paraId="01D3FD40" w14:textId="77777777" w:rsidR="00162E01" w:rsidRPr="00291DAC" w:rsidRDefault="00162E01" w:rsidP="00162E01">
      <w:pPr>
        <w:ind w:firstLine="567"/>
        <w:rPr>
          <w:b/>
        </w:rPr>
      </w:pPr>
      <w:r w:rsidRPr="00291DAC">
        <w:rPr>
          <w:b/>
        </w:rPr>
        <w:t>1. Основание для проектирования объекта: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62E01" w:rsidRPr="00291DAC" w14:paraId="357AD40C" w14:textId="77777777" w:rsidTr="00162E01">
        <w:trPr>
          <w:trHeight w:val="284"/>
        </w:trPr>
        <w:tc>
          <w:tcPr>
            <w:tcW w:w="10051" w:type="dxa"/>
            <w:vAlign w:val="bottom"/>
          </w:tcPr>
          <w:p w14:paraId="3CA73DEB" w14:textId="77777777" w:rsidR="00162E01" w:rsidRPr="00291DAC" w:rsidRDefault="00162E01" w:rsidP="00162E01">
            <w:pPr>
              <w:adjustRightInd w:val="0"/>
              <w:ind w:firstLine="567"/>
              <w:jc w:val="both"/>
            </w:pPr>
            <w:r w:rsidRPr="00291DAC">
              <w:t xml:space="preserve">Государственная программа реформирования жилищно-коммунального хозяйства Республики Крым, утвержденная постановлением Совета министров Республики Крым </w:t>
            </w:r>
            <w:r w:rsidRPr="00291DAC">
              <w:br/>
              <w:t>от 30 января 2018 года № 35 (с изменениями).</w:t>
            </w:r>
          </w:p>
          <w:p w14:paraId="76FF26A7" w14:textId="77777777" w:rsidR="00162E01" w:rsidRPr="00291DAC" w:rsidRDefault="00162E01" w:rsidP="00162E01">
            <w:pPr>
              <w:adjustRightInd w:val="0"/>
              <w:ind w:firstLine="567"/>
              <w:jc w:val="both"/>
            </w:pPr>
            <w:r w:rsidRPr="00291DAC">
              <w:t xml:space="preserve">Распоряжение Совета министров Республики Крым от </w:t>
            </w:r>
            <w:r>
              <w:t>2</w:t>
            </w:r>
            <w:r w:rsidRPr="00291DAC">
              <w:t xml:space="preserve"> </w:t>
            </w:r>
            <w:r>
              <w:t>августа 2024</w:t>
            </w:r>
            <w:r w:rsidRPr="00291DAC">
              <w:t xml:space="preserve"> года №1</w:t>
            </w:r>
            <w:r>
              <w:t>362</w:t>
            </w:r>
            <w:r w:rsidRPr="00291DAC">
              <w:t xml:space="preserve">-р </w:t>
            </w:r>
            <w:r w:rsidRPr="00291DAC">
              <w:br/>
              <w:t>«О</w:t>
            </w:r>
            <w:r>
              <w:t xml:space="preserve"> внесении изменений в распоряжение Совета министров Республики Крым от 5 декабря 2023 года №2181-р</w:t>
            </w:r>
            <w:r w:rsidRPr="00291DAC">
              <w:t>«О некоторых вопросах Республиканской адресной инвестиционной программы и Плана капитального ремонта Республики Крым</w:t>
            </w:r>
            <w:r>
              <w:t>».</w:t>
            </w:r>
          </w:p>
        </w:tc>
      </w:tr>
      <w:tr w:rsidR="00162E01" w:rsidRPr="00291DAC" w14:paraId="72C8C62A" w14:textId="77777777" w:rsidTr="00162E01">
        <w:tc>
          <w:tcPr>
            <w:tcW w:w="10051" w:type="dxa"/>
            <w:vAlign w:val="bottom"/>
          </w:tcPr>
          <w:p w14:paraId="4425A21B" w14:textId="77777777" w:rsidR="00162E01" w:rsidRPr="00291DAC" w:rsidRDefault="00162E01" w:rsidP="00162E01">
            <w:pPr>
              <w:pBdr>
                <w:top w:val="single" w:sz="4" w:space="1" w:color="auto"/>
              </w:pBdr>
              <w:ind w:firstLine="567"/>
              <w:jc w:val="center"/>
              <w:rPr>
                <w:sz w:val="14"/>
                <w:szCs w:val="14"/>
              </w:rPr>
            </w:pPr>
            <w:r w:rsidRPr="00291DAC">
              <w:rPr>
                <w:sz w:val="14"/>
                <w:szCs w:val="14"/>
              </w:rPr>
              <w:t>(указываются реквизиты документов, на основании которых принято решение о разработке проектной документации, приведенные в подпункте «а» пункта 10 Положения о составе разделов проектной документации и требованиях к их содержанию, утвержденного постановлением Правительства Российской Федерации от 16 февраля 2008 г. № 87 (Собрание законодательства Российской Федерации, 2008, № 8, ст. 744)</w:t>
            </w:r>
          </w:p>
        </w:tc>
      </w:tr>
    </w:tbl>
    <w:p w14:paraId="1B6729BA" w14:textId="77777777" w:rsidR="00162E01" w:rsidRPr="00291DAC" w:rsidRDefault="00162E01" w:rsidP="00162E01">
      <w:pPr>
        <w:ind w:firstLine="567"/>
        <w:rPr>
          <w:b/>
        </w:rPr>
      </w:pPr>
    </w:p>
    <w:p w14:paraId="5FB890C5" w14:textId="77777777" w:rsidR="00162E01" w:rsidRPr="00291DAC" w:rsidRDefault="00162E01" w:rsidP="00162E01">
      <w:pPr>
        <w:ind w:firstLine="567"/>
        <w:rPr>
          <w:b/>
        </w:rPr>
      </w:pPr>
      <w:r w:rsidRPr="00291DAC">
        <w:rPr>
          <w:b/>
        </w:rPr>
        <w:t>2. Застройщик (технический заказчик):</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62E01" w:rsidRPr="00291DAC" w14:paraId="22042A37" w14:textId="77777777" w:rsidTr="00162E01">
        <w:trPr>
          <w:trHeight w:val="284"/>
        </w:trPr>
        <w:tc>
          <w:tcPr>
            <w:tcW w:w="10051" w:type="dxa"/>
            <w:tcBorders>
              <w:bottom w:val="single" w:sz="4" w:space="0" w:color="auto"/>
            </w:tcBorders>
            <w:vAlign w:val="bottom"/>
          </w:tcPr>
          <w:p w14:paraId="4696CB5B" w14:textId="77777777" w:rsidR="00162E01" w:rsidRPr="00291DAC" w:rsidRDefault="00162E01" w:rsidP="00162E01">
            <w:pPr>
              <w:ind w:firstLine="567"/>
              <w:jc w:val="both"/>
            </w:pPr>
            <w:r w:rsidRPr="00291DAC">
              <w:t>ГУП РК «Крымтеплокоммунэнерго», ул. Гайдара, 3а, г.Симферополь, Республика Крым, Россия, 295026,  ОГРН 1149102047962, ИНН/КПП 9102028499/910201001</w:t>
            </w:r>
          </w:p>
        </w:tc>
      </w:tr>
      <w:tr w:rsidR="00162E01" w:rsidRPr="00291DAC" w14:paraId="3110C444" w14:textId="77777777" w:rsidTr="00162E01">
        <w:tc>
          <w:tcPr>
            <w:tcW w:w="10051" w:type="dxa"/>
            <w:tcBorders>
              <w:top w:val="single" w:sz="4" w:space="0" w:color="auto"/>
            </w:tcBorders>
            <w:vAlign w:val="bottom"/>
          </w:tcPr>
          <w:p w14:paraId="14D456C0" w14:textId="77777777" w:rsidR="00162E01" w:rsidRPr="00291DAC" w:rsidRDefault="00162E01" w:rsidP="00162E01">
            <w:pPr>
              <w:adjustRightInd w:val="0"/>
              <w:ind w:firstLine="567"/>
              <w:jc w:val="center"/>
              <w:rPr>
                <w:sz w:val="14"/>
                <w:szCs w:val="14"/>
              </w:rPr>
            </w:pPr>
            <w:r w:rsidRPr="00291DAC">
              <w:rPr>
                <w:sz w:val="14"/>
                <w:szCs w:val="14"/>
              </w:rPr>
              <w:t>(указываются наименование, почтовый адрес, основной государственный регистрационный номер и идентификационный номер налогоплательщика)</w:t>
            </w:r>
          </w:p>
        </w:tc>
      </w:tr>
    </w:tbl>
    <w:p w14:paraId="6B46273D" w14:textId="77777777" w:rsidR="00162E01" w:rsidRPr="00291DAC" w:rsidRDefault="00162E01" w:rsidP="00162E01">
      <w:pPr>
        <w:ind w:firstLine="567"/>
      </w:pPr>
    </w:p>
    <w:p w14:paraId="7D5C3463" w14:textId="77777777" w:rsidR="00162E01" w:rsidRPr="00291DAC" w:rsidRDefault="00162E01" w:rsidP="00162E01">
      <w:pPr>
        <w:ind w:firstLine="567"/>
        <w:rPr>
          <w:b/>
        </w:rPr>
      </w:pPr>
      <w:r w:rsidRPr="00291DAC">
        <w:rPr>
          <w:b/>
        </w:rPr>
        <w:t>3. Инвестор (при наличии):</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62E01" w:rsidRPr="00291DAC" w14:paraId="5E477D33" w14:textId="77777777" w:rsidTr="00162E01">
        <w:trPr>
          <w:trHeight w:val="284"/>
        </w:trPr>
        <w:tc>
          <w:tcPr>
            <w:tcW w:w="10051" w:type="dxa"/>
            <w:tcBorders>
              <w:bottom w:val="single" w:sz="4" w:space="0" w:color="auto"/>
            </w:tcBorders>
            <w:vAlign w:val="bottom"/>
          </w:tcPr>
          <w:p w14:paraId="5552A317" w14:textId="77777777" w:rsidR="00162E01" w:rsidRPr="00291DAC" w:rsidRDefault="00162E01" w:rsidP="00162E01">
            <w:pPr>
              <w:adjustRightInd w:val="0"/>
              <w:ind w:firstLine="567"/>
              <w:jc w:val="both"/>
            </w:pPr>
            <w:r w:rsidRPr="00291DAC">
              <w:t xml:space="preserve">Отсутствует </w:t>
            </w:r>
          </w:p>
        </w:tc>
      </w:tr>
      <w:tr w:rsidR="00162E01" w:rsidRPr="00291DAC" w14:paraId="0E2361E2" w14:textId="77777777" w:rsidTr="00162E01">
        <w:tc>
          <w:tcPr>
            <w:tcW w:w="10051" w:type="dxa"/>
            <w:tcBorders>
              <w:top w:val="single" w:sz="4" w:space="0" w:color="auto"/>
            </w:tcBorders>
            <w:vAlign w:val="bottom"/>
          </w:tcPr>
          <w:p w14:paraId="779AF12E" w14:textId="77777777" w:rsidR="00162E01" w:rsidRPr="00291DAC" w:rsidRDefault="00162E01" w:rsidP="00162E01">
            <w:pPr>
              <w:adjustRightInd w:val="0"/>
              <w:ind w:firstLine="567"/>
              <w:jc w:val="center"/>
              <w:rPr>
                <w:sz w:val="14"/>
                <w:szCs w:val="14"/>
              </w:rPr>
            </w:pPr>
            <w:r w:rsidRPr="00291DAC">
              <w:rPr>
                <w:sz w:val="14"/>
                <w:szCs w:val="14"/>
              </w:rPr>
              <w:t>(указываются наименование, почтовый адрес, основной государственный регистрационный номер и идентификационный номер налогоплательщика)</w:t>
            </w:r>
          </w:p>
        </w:tc>
      </w:tr>
    </w:tbl>
    <w:p w14:paraId="7E6ECB6D" w14:textId="77777777" w:rsidR="00162E01" w:rsidRPr="00291DAC" w:rsidRDefault="00162E01" w:rsidP="00162E01">
      <w:pPr>
        <w:ind w:firstLine="567"/>
        <w:jc w:val="both"/>
      </w:pPr>
    </w:p>
    <w:p w14:paraId="7B7F1ADE" w14:textId="77777777" w:rsidR="00162E01" w:rsidRPr="00291DAC" w:rsidRDefault="00162E01" w:rsidP="00162E01">
      <w:pPr>
        <w:ind w:firstLine="567"/>
        <w:jc w:val="both"/>
        <w:rPr>
          <w:b/>
        </w:rPr>
      </w:pPr>
      <w:r w:rsidRPr="00291DAC">
        <w:rPr>
          <w:b/>
        </w:rPr>
        <w:t>4. Сведения об объекте в соответствии с классификатором объектов капитального строительства по их назначению и функционально-технологическим особенностям (для целей архитектурно-строительного проектирования и ведения единого государственного реестра заключений экспертизы проектной документации объектов капитального строительства), утвержденным приказом Минстроя России от 10 июля 2020 г. № 374/пр (зарегистрирован Министерством юстиции Российской Федерации 14 августа 2020 г., регистрационный № 59273):</w:t>
      </w:r>
    </w:p>
    <w:p w14:paraId="5636A3AB" w14:textId="77777777" w:rsidR="00162E01" w:rsidRPr="00291DAC" w:rsidRDefault="00162E01" w:rsidP="00162E01">
      <w:pPr>
        <w:ind w:firstLine="567"/>
      </w:pPr>
      <w:r w:rsidRPr="00291DAC">
        <w:t xml:space="preserve">4.1. </w:t>
      </w:r>
      <w:r w:rsidRPr="00291DAC">
        <w:rPr>
          <w:u w:val="single"/>
        </w:rPr>
        <w:t>Группа - тепловые сети;</w:t>
      </w:r>
    </w:p>
    <w:p w14:paraId="0931BC0E" w14:textId="77777777" w:rsidR="00162E01" w:rsidRDefault="00162E01" w:rsidP="00162E01">
      <w:pPr>
        <w:ind w:firstLine="567"/>
        <w:rPr>
          <w:u w:val="single"/>
        </w:rPr>
      </w:pPr>
      <w:r w:rsidRPr="00291DAC">
        <w:t xml:space="preserve">4.2. </w:t>
      </w:r>
      <w:r w:rsidRPr="00291DAC">
        <w:rPr>
          <w:u w:val="single"/>
        </w:rPr>
        <w:t xml:space="preserve">Вид объекта строительства </w:t>
      </w:r>
      <w:r>
        <w:rPr>
          <w:u w:val="single"/>
        </w:rPr>
        <w:t>–</w:t>
      </w:r>
      <w:r w:rsidRPr="00291DAC">
        <w:rPr>
          <w:u w:val="single"/>
        </w:rPr>
        <w:t xml:space="preserve"> </w:t>
      </w:r>
      <w:r>
        <w:rPr>
          <w:u w:val="single"/>
        </w:rPr>
        <w:t xml:space="preserve">дымовая труба </w:t>
      </w:r>
      <w:r w:rsidRPr="00291DAC">
        <w:rPr>
          <w:u w:val="single"/>
        </w:rPr>
        <w:t>отопительной котельной;</w:t>
      </w:r>
      <w:r>
        <w:rPr>
          <w:u w:val="single"/>
        </w:rPr>
        <w:tab/>
      </w:r>
    </w:p>
    <w:p w14:paraId="54080BE6" w14:textId="77777777" w:rsidR="00162E01" w:rsidRDefault="00162E01" w:rsidP="00162E01">
      <w:pPr>
        <w:ind w:firstLine="567"/>
        <w:rPr>
          <w:u w:val="single"/>
        </w:rPr>
      </w:pPr>
      <w:r w:rsidRPr="00665E58">
        <w:t>4.3.</w:t>
      </w:r>
      <w:r>
        <w:rPr>
          <w:u w:val="single"/>
        </w:rPr>
        <w:t xml:space="preserve"> Код-19.1.99.1. Прочие объекты</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53BD53D7" w14:textId="77777777" w:rsidR="00162E01" w:rsidRPr="00291DAC" w:rsidRDefault="00162E01" w:rsidP="00162E01">
      <w:pPr>
        <w:jc w:val="center"/>
        <w:rPr>
          <w:sz w:val="14"/>
          <w:szCs w:val="14"/>
        </w:rPr>
      </w:pPr>
      <w:r w:rsidRPr="00291DAC">
        <w:rPr>
          <w:sz w:val="14"/>
          <w:szCs w:val="14"/>
        </w:rPr>
        <w:t>(указываются группа, вид объекта строительства, код)</w:t>
      </w:r>
    </w:p>
    <w:p w14:paraId="21463E6B" w14:textId="77777777" w:rsidR="00162E01" w:rsidRPr="00291DAC" w:rsidRDefault="00162E01" w:rsidP="00162E01">
      <w:pPr>
        <w:ind w:firstLine="567"/>
      </w:pPr>
    </w:p>
    <w:p w14:paraId="1ED54426" w14:textId="77777777" w:rsidR="00162E01" w:rsidRPr="00291DAC" w:rsidRDefault="00162E01" w:rsidP="00162E01">
      <w:pPr>
        <w:ind w:firstLine="567"/>
        <w:rPr>
          <w:b/>
        </w:rPr>
      </w:pPr>
      <w:r w:rsidRPr="00291DAC">
        <w:rPr>
          <w:b/>
        </w:rPr>
        <w:t>5. Вид работ:</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62E01" w:rsidRPr="00291DAC" w14:paraId="36AF9448" w14:textId="77777777" w:rsidTr="00162E01">
        <w:trPr>
          <w:trHeight w:val="631"/>
        </w:trPr>
        <w:tc>
          <w:tcPr>
            <w:tcW w:w="10051" w:type="dxa"/>
            <w:vAlign w:val="bottom"/>
          </w:tcPr>
          <w:p w14:paraId="76A41EE6" w14:textId="77777777" w:rsidR="00162E01" w:rsidRPr="009F7B67" w:rsidRDefault="00162E01" w:rsidP="00162E01">
            <w:pPr>
              <w:adjustRightInd w:val="0"/>
              <w:ind w:firstLine="567"/>
            </w:pPr>
            <w:r w:rsidRPr="009F7B67">
              <w:t>Реконструкция</w:t>
            </w:r>
          </w:p>
          <w:p w14:paraId="11424722" w14:textId="77777777" w:rsidR="00162E01" w:rsidRPr="00291DAC" w:rsidRDefault="00162E01" w:rsidP="00162E01">
            <w:pPr>
              <w:pBdr>
                <w:top w:val="single" w:sz="4" w:space="1" w:color="auto"/>
              </w:pBdr>
              <w:ind w:firstLine="567"/>
              <w:jc w:val="center"/>
              <w:rPr>
                <w:sz w:val="14"/>
                <w:szCs w:val="14"/>
              </w:rPr>
            </w:pPr>
            <w:r w:rsidRPr="00291DAC">
              <w:rPr>
                <w:sz w:val="14"/>
                <w:szCs w:val="14"/>
              </w:rPr>
              <w:t>(строительство, реконструкция, в том числе с проведением работ по сохранению объектов культурного наследия</w:t>
            </w:r>
            <w:r w:rsidRPr="00291DAC">
              <w:rPr>
                <w:sz w:val="14"/>
                <w:szCs w:val="14"/>
              </w:rPr>
              <w:br/>
              <w:t>(памятников истории и культуры) народов Российской Федерации, капитальный ремонт (далее – строительство)</w:t>
            </w:r>
          </w:p>
        </w:tc>
      </w:tr>
    </w:tbl>
    <w:p w14:paraId="08D85917" w14:textId="77777777" w:rsidR="00162E01" w:rsidRPr="00291DAC" w:rsidRDefault="00162E01" w:rsidP="00162E01">
      <w:pPr>
        <w:ind w:firstLine="567"/>
      </w:pPr>
    </w:p>
    <w:p w14:paraId="6EDE6D0B" w14:textId="77777777" w:rsidR="00162E01" w:rsidRPr="00291DAC" w:rsidRDefault="00162E01" w:rsidP="00162E01">
      <w:pPr>
        <w:ind w:firstLine="567"/>
        <w:rPr>
          <w:b/>
        </w:rPr>
      </w:pPr>
      <w:r w:rsidRPr="00291DAC">
        <w:rPr>
          <w:b/>
        </w:rPr>
        <w:t>6. Источник и объем финансирования строительства объекта: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62E01" w:rsidRPr="00291DAC" w14:paraId="2E812362" w14:textId="77777777" w:rsidTr="00162E01">
        <w:trPr>
          <w:trHeight w:val="284"/>
        </w:trPr>
        <w:tc>
          <w:tcPr>
            <w:tcW w:w="10051" w:type="dxa"/>
            <w:vAlign w:val="bottom"/>
          </w:tcPr>
          <w:p w14:paraId="660A26D8" w14:textId="77777777" w:rsidR="00162E01" w:rsidRPr="00291DAC" w:rsidRDefault="00162E01" w:rsidP="00162E01">
            <w:pPr>
              <w:adjustRightInd w:val="0"/>
              <w:ind w:firstLine="567"/>
              <w:jc w:val="both"/>
            </w:pPr>
            <w:r>
              <w:t>Б</w:t>
            </w:r>
            <w:r w:rsidRPr="00291DAC">
              <w:t xml:space="preserve">юджетные средства в объеме </w:t>
            </w:r>
            <w:r>
              <w:t xml:space="preserve">3 250 </w:t>
            </w:r>
            <w:r w:rsidRPr="00291DAC">
              <w:t>тыс.</w:t>
            </w:r>
            <w:r>
              <w:t xml:space="preserve"> </w:t>
            </w:r>
            <w:r w:rsidRPr="00291DAC">
              <w:t>рублей (</w:t>
            </w:r>
            <w:r>
              <w:t>Бюджет Республики Крым. Республиканская адресная инвестиционная программа в рамках реализации мероприятий государственных программ Республики Крым, п.30 прил.№1.Д</w:t>
            </w:r>
            <w:r w:rsidRPr="00291DAC">
              <w:t>оля финансирования - 100%)</w:t>
            </w:r>
          </w:p>
        </w:tc>
      </w:tr>
      <w:tr w:rsidR="00162E01" w:rsidRPr="00291DAC" w14:paraId="7D74517A" w14:textId="77777777" w:rsidTr="00162E01">
        <w:tc>
          <w:tcPr>
            <w:tcW w:w="10051" w:type="dxa"/>
            <w:vAlign w:val="bottom"/>
          </w:tcPr>
          <w:p w14:paraId="2B372432" w14:textId="77777777" w:rsidR="00162E01" w:rsidRPr="00291DAC" w:rsidRDefault="00162E01" w:rsidP="00162E01">
            <w:pPr>
              <w:pBdr>
                <w:top w:val="single" w:sz="4" w:space="1" w:color="auto"/>
              </w:pBdr>
              <w:ind w:firstLine="567"/>
              <w:jc w:val="center"/>
              <w:rPr>
                <w:sz w:val="14"/>
                <w:szCs w:val="14"/>
              </w:rPr>
            </w:pPr>
            <w:r w:rsidRPr="00291DAC">
              <w:rPr>
                <w:sz w:val="14"/>
                <w:szCs w:val="14"/>
              </w:rPr>
              <w:t>(указываются наименование источника финансирования, в том числе федеральный бюджет, региональный бюджет,</w:t>
            </w:r>
            <w:r w:rsidRPr="00291DAC">
              <w:rPr>
                <w:sz w:val="14"/>
                <w:szCs w:val="14"/>
              </w:rPr>
              <w:br/>
              <w:t>местный бюджет, внебюджетные средства, а также объем выделенных средств)</w:t>
            </w:r>
          </w:p>
        </w:tc>
      </w:tr>
    </w:tbl>
    <w:p w14:paraId="7266A1D0" w14:textId="77777777" w:rsidR="00162E01" w:rsidRPr="00291DAC" w:rsidRDefault="00162E01" w:rsidP="00162E01">
      <w:pPr>
        <w:ind w:firstLine="567"/>
        <w:jc w:val="both"/>
        <w:rPr>
          <w:b/>
          <w:sz w:val="16"/>
          <w:szCs w:val="16"/>
        </w:rPr>
      </w:pPr>
    </w:p>
    <w:p w14:paraId="665AA95D" w14:textId="77777777" w:rsidR="00162E01" w:rsidRPr="00291DAC" w:rsidRDefault="00162E01" w:rsidP="00162E01">
      <w:pPr>
        <w:ind w:firstLine="567"/>
        <w:jc w:val="both"/>
        <w:rPr>
          <w:b/>
        </w:rPr>
      </w:pPr>
      <w:r w:rsidRPr="00291DAC">
        <w:rPr>
          <w:b/>
        </w:rPr>
        <w:lastRenderedPageBreak/>
        <w:t>7. Технические условия подключения (технологического присоединения) объектов капитального строительства к сетям инженерно-технического обеспечения, применяемые в целях архитектурно-строительного проектирования (при наличии):</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62E01" w:rsidRPr="00291DAC" w14:paraId="7C0092F0" w14:textId="77777777" w:rsidTr="00162E01">
        <w:trPr>
          <w:trHeight w:val="284"/>
        </w:trPr>
        <w:tc>
          <w:tcPr>
            <w:tcW w:w="10051" w:type="dxa"/>
            <w:tcBorders>
              <w:bottom w:val="single" w:sz="4" w:space="0" w:color="auto"/>
            </w:tcBorders>
            <w:vAlign w:val="bottom"/>
          </w:tcPr>
          <w:p w14:paraId="3F2037EA" w14:textId="77777777" w:rsidR="00162E01" w:rsidRPr="00291DAC" w:rsidRDefault="00162E01" w:rsidP="00162E01">
            <w:pPr>
              <w:adjustRightInd w:val="0"/>
              <w:ind w:firstLine="567"/>
              <w:jc w:val="both"/>
            </w:pPr>
            <w:r w:rsidRPr="00291DAC">
              <w:t>Технические условия на подключение (присоединение) объекта к сетям инженерно-технического обеспечения в соответствии с п. 5.2 статьи 48 Градостроительного Кодекса Российской Федерации получает подрядная организации на основании доверенности от Заказчика на право получения технических условий и исходных данных при подготовке (разработке) проектной документации.</w:t>
            </w:r>
          </w:p>
          <w:p w14:paraId="520DF1C2" w14:textId="77777777" w:rsidR="00162E01" w:rsidRPr="00291DAC" w:rsidRDefault="00162E01" w:rsidP="00162E01">
            <w:pPr>
              <w:adjustRightInd w:val="0"/>
              <w:ind w:firstLine="567"/>
              <w:jc w:val="both"/>
            </w:pPr>
            <w:r>
              <w:t>Не требуются</w:t>
            </w:r>
            <w:r w:rsidRPr="00291DAC">
              <w:t>».</w:t>
            </w:r>
          </w:p>
        </w:tc>
      </w:tr>
    </w:tbl>
    <w:p w14:paraId="3D11FDDE" w14:textId="77777777" w:rsidR="00162E01" w:rsidRPr="00291DAC" w:rsidRDefault="00162E01" w:rsidP="00162E01">
      <w:pPr>
        <w:ind w:firstLine="567"/>
        <w:rPr>
          <w:sz w:val="16"/>
          <w:szCs w:val="16"/>
        </w:rPr>
      </w:pPr>
    </w:p>
    <w:p w14:paraId="76451113" w14:textId="77777777" w:rsidR="00162E01" w:rsidRPr="00291DAC" w:rsidRDefault="00162E01" w:rsidP="00162E01">
      <w:pPr>
        <w:ind w:firstLine="567"/>
        <w:rPr>
          <w:b/>
        </w:rPr>
      </w:pPr>
      <w:r w:rsidRPr="00291DAC">
        <w:rPr>
          <w:b/>
        </w:rPr>
        <w:t>8. Требования к выделению этапов строительства объекта: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62E01" w:rsidRPr="00291DAC" w14:paraId="5306A92C" w14:textId="77777777" w:rsidTr="00162E01">
        <w:trPr>
          <w:trHeight w:val="284"/>
        </w:trPr>
        <w:tc>
          <w:tcPr>
            <w:tcW w:w="10051" w:type="dxa"/>
            <w:tcBorders>
              <w:bottom w:val="single" w:sz="4" w:space="0" w:color="auto"/>
            </w:tcBorders>
            <w:vAlign w:val="bottom"/>
          </w:tcPr>
          <w:p w14:paraId="52AD0787" w14:textId="77777777" w:rsidR="00162E01" w:rsidRPr="00291DAC" w:rsidRDefault="00162E01" w:rsidP="00162E01">
            <w:pPr>
              <w:adjustRightInd w:val="0"/>
              <w:ind w:firstLine="567"/>
              <w:jc w:val="both"/>
            </w:pPr>
            <w:r w:rsidRPr="00291DAC">
              <w:t>Без выделения этапов строительства</w:t>
            </w:r>
          </w:p>
        </w:tc>
      </w:tr>
      <w:tr w:rsidR="00162E01" w:rsidRPr="00291DAC" w14:paraId="07CB39C4" w14:textId="77777777" w:rsidTr="00162E01">
        <w:tc>
          <w:tcPr>
            <w:tcW w:w="10051" w:type="dxa"/>
            <w:tcBorders>
              <w:top w:val="single" w:sz="4" w:space="0" w:color="auto"/>
            </w:tcBorders>
            <w:vAlign w:val="bottom"/>
          </w:tcPr>
          <w:p w14:paraId="4194E2BD" w14:textId="77777777" w:rsidR="00162E01" w:rsidRPr="00291DAC" w:rsidRDefault="00162E01" w:rsidP="00162E01">
            <w:pPr>
              <w:adjustRightInd w:val="0"/>
              <w:ind w:firstLine="567"/>
              <w:jc w:val="center"/>
              <w:rPr>
                <w:sz w:val="14"/>
                <w:szCs w:val="14"/>
              </w:rPr>
            </w:pPr>
            <w:r w:rsidRPr="00291DAC">
              <w:rPr>
                <w:sz w:val="14"/>
                <w:szCs w:val="14"/>
              </w:rPr>
              <w:t>(указываются сведения о необходимости выделения этапов строительства)</w:t>
            </w:r>
          </w:p>
        </w:tc>
      </w:tr>
    </w:tbl>
    <w:p w14:paraId="1A73C429" w14:textId="77777777" w:rsidR="00162E01" w:rsidRPr="00291DAC" w:rsidRDefault="00162E01" w:rsidP="00162E01">
      <w:pPr>
        <w:ind w:firstLine="567"/>
        <w:rPr>
          <w:sz w:val="16"/>
          <w:szCs w:val="16"/>
        </w:rPr>
      </w:pPr>
    </w:p>
    <w:p w14:paraId="663915F6" w14:textId="77777777" w:rsidR="00162E01" w:rsidRPr="00291DAC" w:rsidRDefault="00162E01" w:rsidP="00162E01">
      <w:pPr>
        <w:ind w:firstLine="567"/>
        <w:rPr>
          <w:b/>
        </w:rPr>
      </w:pPr>
      <w:r w:rsidRPr="00291DAC">
        <w:rPr>
          <w:b/>
        </w:rPr>
        <w:t>9. Срок строительства объекта: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62E01" w:rsidRPr="00291DAC" w14:paraId="6FD75877" w14:textId="77777777" w:rsidTr="00162E01">
        <w:trPr>
          <w:trHeight w:val="284"/>
        </w:trPr>
        <w:tc>
          <w:tcPr>
            <w:tcW w:w="10051" w:type="dxa"/>
            <w:tcBorders>
              <w:bottom w:val="single" w:sz="4" w:space="0" w:color="auto"/>
            </w:tcBorders>
            <w:vAlign w:val="bottom"/>
          </w:tcPr>
          <w:p w14:paraId="370C59A1" w14:textId="77777777" w:rsidR="00162E01" w:rsidRPr="00291DAC" w:rsidRDefault="00162E01" w:rsidP="00162E01">
            <w:pPr>
              <w:adjustRightInd w:val="0"/>
              <w:ind w:firstLine="567"/>
              <w:jc w:val="both"/>
            </w:pPr>
            <w:r w:rsidRPr="00291DAC">
              <w:t>202</w:t>
            </w:r>
            <w:r>
              <w:t xml:space="preserve">5 </w:t>
            </w:r>
            <w:r w:rsidRPr="00291DAC">
              <w:t>г.</w:t>
            </w:r>
          </w:p>
        </w:tc>
      </w:tr>
    </w:tbl>
    <w:p w14:paraId="3369CB69" w14:textId="77777777" w:rsidR="00162E01" w:rsidRPr="00291DAC" w:rsidRDefault="00162E01" w:rsidP="00162E01">
      <w:pPr>
        <w:ind w:firstLine="567"/>
        <w:jc w:val="both"/>
        <w:rPr>
          <w:sz w:val="16"/>
          <w:szCs w:val="16"/>
        </w:rPr>
      </w:pPr>
    </w:p>
    <w:p w14:paraId="7CAD507C" w14:textId="77777777" w:rsidR="00162E01" w:rsidRPr="00291DAC" w:rsidRDefault="00162E01" w:rsidP="00162E01">
      <w:pPr>
        <w:ind w:firstLine="567"/>
        <w:jc w:val="both"/>
        <w:rPr>
          <w:b/>
        </w:rPr>
      </w:pPr>
      <w:r w:rsidRPr="00291DAC">
        <w:rPr>
          <w:b/>
        </w:rPr>
        <w:t>10. Требования к основным технико-экономическим показателям объекта (площадь, объем, протяженность, количество этажей, производственная мощность, пропускная способность, грузооборот, интенсивность движения и другие показатели):</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62E01" w:rsidRPr="00291DAC" w14:paraId="63472067" w14:textId="77777777" w:rsidTr="00162E01">
        <w:trPr>
          <w:trHeight w:val="284"/>
        </w:trPr>
        <w:tc>
          <w:tcPr>
            <w:tcW w:w="10051" w:type="dxa"/>
            <w:tcBorders>
              <w:bottom w:val="single" w:sz="4" w:space="0" w:color="auto"/>
            </w:tcBorders>
            <w:vAlign w:val="bottom"/>
          </w:tcPr>
          <w:p w14:paraId="1FF5A0FB" w14:textId="77777777" w:rsidR="00162E01" w:rsidRPr="00291DAC" w:rsidRDefault="00162E01" w:rsidP="00162E01">
            <w:pPr>
              <w:adjustRightInd w:val="0"/>
              <w:ind w:firstLine="553"/>
              <w:jc w:val="both"/>
              <w:rPr>
                <w:u w:val="single"/>
              </w:rPr>
            </w:pPr>
            <w:r w:rsidRPr="00291DAC">
              <w:rPr>
                <w:u w:val="single"/>
              </w:rPr>
              <w:t xml:space="preserve">Параметры </w:t>
            </w:r>
            <w:r>
              <w:rPr>
                <w:u w:val="single"/>
              </w:rPr>
              <w:t>дымовой трубы</w:t>
            </w:r>
            <w:r w:rsidRPr="00291DAC">
              <w:rPr>
                <w:u w:val="single"/>
              </w:rPr>
              <w:t>:</w:t>
            </w:r>
          </w:p>
          <w:p w14:paraId="2D2D8172" w14:textId="77777777" w:rsidR="00162E01" w:rsidRPr="00413E33" w:rsidRDefault="00162E01" w:rsidP="00162E01">
            <w:pPr>
              <w:adjustRightInd w:val="0"/>
              <w:ind w:firstLine="553"/>
              <w:jc w:val="both"/>
            </w:pPr>
            <w:r w:rsidRPr="00413E33">
              <w:t>Конструкции трубы и газоходов</w:t>
            </w:r>
            <w:r w:rsidRPr="00291DAC">
              <w:t xml:space="preserve"> - </w:t>
            </w:r>
            <w:r w:rsidRPr="00413E33">
              <w:t>Ствол трубы выполнен из лекального глиняного кирпича</w:t>
            </w:r>
          </w:p>
          <w:p w14:paraId="45CBB819" w14:textId="77777777" w:rsidR="00162E01" w:rsidRDefault="00162E01" w:rsidP="00162E01">
            <w:pPr>
              <w:adjustRightInd w:val="0"/>
              <w:ind w:firstLine="553"/>
              <w:jc w:val="both"/>
            </w:pPr>
            <w:r w:rsidRPr="00413E33">
              <w:t>марки 100 на растворе M50. Толщина стенки изменяется от 250</w:t>
            </w:r>
            <w:r>
              <w:t xml:space="preserve"> </w:t>
            </w:r>
            <w:r w:rsidRPr="00413E33">
              <w:t xml:space="preserve">до 640 мм. </w:t>
            </w:r>
          </w:p>
          <w:p w14:paraId="33626E13" w14:textId="77777777" w:rsidR="00162E01" w:rsidRPr="00413E33" w:rsidRDefault="00162E01" w:rsidP="00162E01">
            <w:pPr>
              <w:adjustRightInd w:val="0"/>
              <w:ind w:firstLine="553"/>
              <w:jc w:val="both"/>
            </w:pPr>
            <w:r w:rsidRPr="00413E33">
              <w:t>Наружный диаметр ствола в нижней части 4010 мм,</w:t>
            </w:r>
            <w:r>
              <w:t xml:space="preserve"> </w:t>
            </w:r>
            <w:r w:rsidRPr="00413E33">
              <w:t>в верхней части 1900 мм.</w:t>
            </w:r>
          </w:p>
          <w:p w14:paraId="6225A452" w14:textId="77777777" w:rsidR="00162E01" w:rsidRPr="00413E33" w:rsidRDefault="00162E01" w:rsidP="00162E01">
            <w:pPr>
              <w:adjustRightInd w:val="0"/>
              <w:ind w:firstLine="553"/>
              <w:jc w:val="both"/>
            </w:pPr>
            <w:r w:rsidRPr="00413E33">
              <w:t>Имеется 16 стяжных колец.</w:t>
            </w:r>
          </w:p>
          <w:p w14:paraId="591DBA53" w14:textId="77777777" w:rsidR="00162E01" w:rsidRPr="00291DAC" w:rsidRDefault="00162E01" w:rsidP="00162E01">
            <w:pPr>
              <w:adjustRightInd w:val="0"/>
              <w:ind w:firstLine="553"/>
              <w:jc w:val="both"/>
            </w:pPr>
            <w:r w:rsidRPr="00413E33">
              <w:t>Газоходы подземные кирпичные. Примыкание магистрального дымохода к трубе подземное</w:t>
            </w:r>
            <w:r w:rsidRPr="00291DAC">
              <w:t>.</w:t>
            </w:r>
          </w:p>
          <w:p w14:paraId="6481E881" w14:textId="77777777" w:rsidR="00162E01" w:rsidRPr="00291DAC" w:rsidRDefault="00162E01" w:rsidP="00162E01">
            <w:pPr>
              <w:adjustRightInd w:val="0"/>
              <w:ind w:firstLine="553"/>
              <w:jc w:val="both"/>
            </w:pPr>
            <w:r w:rsidRPr="00291DAC">
              <w:t xml:space="preserve">Суммарная подключённая нагрузка </w:t>
            </w:r>
            <w:r>
              <w:t>9,91</w:t>
            </w:r>
            <w:r w:rsidRPr="00291DAC">
              <w:t xml:space="preserve"> МВт.</w:t>
            </w:r>
          </w:p>
          <w:p w14:paraId="66C17B59" w14:textId="77777777" w:rsidR="00162E01" w:rsidRPr="00291DAC" w:rsidRDefault="00162E01" w:rsidP="00162E01">
            <w:pPr>
              <w:adjustRightInd w:val="0"/>
              <w:ind w:firstLine="553"/>
              <w:jc w:val="both"/>
            </w:pPr>
            <w:r w:rsidRPr="00291DAC">
              <w:t>Режим работы котельной (отопление) – только в отопительный период.</w:t>
            </w:r>
          </w:p>
          <w:p w14:paraId="27A5E10C" w14:textId="77777777" w:rsidR="00162E01" w:rsidRPr="00291DAC" w:rsidRDefault="00162E01" w:rsidP="00162E01">
            <w:pPr>
              <w:adjustRightInd w:val="0"/>
              <w:ind w:firstLine="553"/>
              <w:jc w:val="both"/>
            </w:pPr>
            <w:r w:rsidRPr="00291DAC">
              <w:t>Горячее водоснабжение не осуществляется.</w:t>
            </w:r>
          </w:p>
          <w:p w14:paraId="21B7496D" w14:textId="77777777" w:rsidR="00162E01" w:rsidRPr="00291DAC" w:rsidRDefault="00162E01" w:rsidP="00162E01">
            <w:pPr>
              <w:adjustRightInd w:val="0"/>
              <w:ind w:firstLine="553"/>
              <w:jc w:val="both"/>
            </w:pPr>
            <w:r>
              <w:t xml:space="preserve">Количество и марка </w:t>
            </w:r>
            <w:r w:rsidRPr="00291DAC">
              <w:t>котлоагрегатов</w:t>
            </w:r>
            <w:r>
              <w:t xml:space="preserve"> -3 котла </w:t>
            </w:r>
            <w:r w:rsidRPr="00F262E1">
              <w:t>ДКВР 6,5-13</w:t>
            </w:r>
            <w:r w:rsidRPr="00291DAC">
              <w:t>.</w:t>
            </w:r>
          </w:p>
          <w:p w14:paraId="0F8899B1" w14:textId="77777777" w:rsidR="00162E01" w:rsidRPr="00291DAC" w:rsidRDefault="00162E01" w:rsidP="00162E01">
            <w:pPr>
              <w:adjustRightInd w:val="0"/>
              <w:ind w:firstLine="553"/>
              <w:jc w:val="both"/>
            </w:pPr>
            <w:r w:rsidRPr="00291DAC">
              <w:t>Основное топливо котельной – природный газ.</w:t>
            </w:r>
          </w:p>
          <w:p w14:paraId="067CCC88" w14:textId="77777777" w:rsidR="00162E01" w:rsidRDefault="00162E01" w:rsidP="00162E01">
            <w:pPr>
              <w:adjustRightInd w:val="0"/>
              <w:ind w:firstLine="553"/>
              <w:jc w:val="both"/>
            </w:pPr>
            <w:r>
              <w:t>Разработать проект демонтажа существующей кирпичной дымовой трубы.</w:t>
            </w:r>
          </w:p>
          <w:p w14:paraId="7CBF3DD7" w14:textId="77777777" w:rsidR="00162E01" w:rsidRPr="0062230E" w:rsidRDefault="00162E01" w:rsidP="00162E01">
            <w:pPr>
              <w:adjustRightInd w:val="0"/>
              <w:ind w:firstLine="553"/>
              <w:jc w:val="both"/>
            </w:pPr>
            <w:r w:rsidRPr="00291DAC">
              <w:t xml:space="preserve">Проектом предусмотреть </w:t>
            </w:r>
            <w:r>
              <w:t>о</w:t>
            </w:r>
            <w:r w:rsidRPr="0062230E">
              <w:t>твод дымовых газов через двустенные стальные дымоходы</w:t>
            </w:r>
          </w:p>
          <w:p w14:paraId="4FB46966" w14:textId="77777777" w:rsidR="00162E01" w:rsidRPr="0062230E" w:rsidRDefault="00162E01" w:rsidP="00162E01">
            <w:pPr>
              <w:adjustRightInd w:val="0"/>
              <w:ind w:firstLine="553"/>
              <w:jc w:val="both"/>
            </w:pPr>
            <w:r w:rsidRPr="0062230E">
              <w:t>теплоизолированные базальтовой ватой с выбросом дымовых газов на</w:t>
            </w:r>
            <w:r>
              <w:t xml:space="preserve"> расчетную </w:t>
            </w:r>
            <w:r w:rsidRPr="0062230E">
              <w:t>отм</w:t>
            </w:r>
            <w:r>
              <w:t>етку</w:t>
            </w:r>
            <w:r w:rsidRPr="0062230E">
              <w:t>.</w:t>
            </w:r>
          </w:p>
          <w:p w14:paraId="573C577A" w14:textId="77777777" w:rsidR="00162E01" w:rsidRPr="0062230E" w:rsidRDefault="00162E01" w:rsidP="00162E01">
            <w:pPr>
              <w:adjustRightInd w:val="0"/>
              <w:ind w:firstLine="553"/>
              <w:jc w:val="both"/>
            </w:pPr>
            <w:r w:rsidRPr="0062230E">
              <w:t>Высот</w:t>
            </w:r>
            <w:r>
              <w:t>у</w:t>
            </w:r>
            <w:r w:rsidRPr="0062230E">
              <w:t xml:space="preserve"> дымовой трубы определ</w:t>
            </w:r>
            <w:r>
              <w:t>ить</w:t>
            </w:r>
            <w:r w:rsidRPr="0062230E">
              <w:t xml:space="preserve"> при естественной тяге на основании</w:t>
            </w:r>
            <w:r>
              <w:t xml:space="preserve"> </w:t>
            </w:r>
            <w:r w:rsidRPr="0062230E">
              <w:t>аэродинамического расчета газо-воздушного тракта и провер</w:t>
            </w:r>
            <w:r>
              <w:t>ить</w:t>
            </w:r>
            <w:r w:rsidRPr="0062230E">
              <w:t xml:space="preserve"> по условиям</w:t>
            </w:r>
            <w:r>
              <w:t xml:space="preserve"> </w:t>
            </w:r>
            <w:r w:rsidRPr="0062230E">
              <w:t>рассеивания в атмосфере вредных веществ.</w:t>
            </w:r>
          </w:p>
          <w:p w14:paraId="40F4D2F7" w14:textId="77777777" w:rsidR="00162E01" w:rsidRDefault="00162E01" w:rsidP="00162E01">
            <w:pPr>
              <w:adjustRightInd w:val="0"/>
              <w:ind w:firstLine="553"/>
              <w:jc w:val="both"/>
            </w:pPr>
            <w:r w:rsidRPr="0062230E">
              <w:t>Дымовые трубы заводского изготовления</w:t>
            </w:r>
            <w:r>
              <w:t xml:space="preserve">. </w:t>
            </w:r>
            <w:r w:rsidRPr="00940A9C">
              <w:t>На газоходах</w:t>
            </w:r>
            <w:r>
              <w:t xml:space="preserve"> предусмотреть</w:t>
            </w:r>
            <w:r w:rsidRPr="00940A9C">
              <w:t xml:space="preserve">: </w:t>
            </w:r>
          </w:p>
          <w:p w14:paraId="0B4E19F0" w14:textId="77777777" w:rsidR="00162E01" w:rsidRPr="00940A9C" w:rsidRDefault="00162E01" w:rsidP="00162E01">
            <w:pPr>
              <w:adjustRightInd w:val="0"/>
              <w:ind w:firstLine="553"/>
              <w:jc w:val="both"/>
            </w:pPr>
            <w:r>
              <w:t xml:space="preserve">- </w:t>
            </w:r>
            <w:r w:rsidRPr="00940A9C">
              <w:t>гибкие вставки - в местах крепления к выходному</w:t>
            </w:r>
            <w:r>
              <w:t xml:space="preserve"> </w:t>
            </w:r>
            <w:r w:rsidRPr="00940A9C">
              <w:t>патрубку котла и дымовой трубе; шиберы; устройства отбора проб дымовых газов</w:t>
            </w:r>
            <w:r>
              <w:t xml:space="preserve"> </w:t>
            </w:r>
            <w:r w:rsidRPr="00940A9C">
              <w:t>и взрывные предохранительные клапана.</w:t>
            </w:r>
          </w:p>
          <w:p w14:paraId="4E45B53F" w14:textId="77777777" w:rsidR="00162E01" w:rsidRPr="00291DAC" w:rsidRDefault="00162E01" w:rsidP="00162E01">
            <w:pPr>
              <w:adjustRightInd w:val="0"/>
              <w:ind w:firstLine="553"/>
              <w:jc w:val="both"/>
            </w:pPr>
            <w:r>
              <w:t xml:space="preserve">- </w:t>
            </w:r>
            <w:r w:rsidRPr="00940A9C">
              <w:t>ревизии с люком для осмотра и чистки,</w:t>
            </w:r>
            <w:r>
              <w:t xml:space="preserve"> </w:t>
            </w:r>
            <w:r w:rsidRPr="00940A9C">
              <w:t>закрываемые заглушкой, устройства стока конденсата.</w:t>
            </w:r>
          </w:p>
        </w:tc>
      </w:tr>
    </w:tbl>
    <w:p w14:paraId="3AB30C8D" w14:textId="77777777" w:rsidR="00162E01" w:rsidRPr="00291DAC" w:rsidRDefault="00162E01" w:rsidP="00162E01">
      <w:pPr>
        <w:ind w:firstLine="567"/>
        <w:jc w:val="both"/>
        <w:rPr>
          <w:sz w:val="16"/>
          <w:szCs w:val="16"/>
        </w:rPr>
      </w:pPr>
    </w:p>
    <w:p w14:paraId="01F53DBD" w14:textId="77777777" w:rsidR="00162E01" w:rsidRPr="00291DAC" w:rsidRDefault="00162E01" w:rsidP="00162E01">
      <w:pPr>
        <w:ind w:firstLine="567"/>
        <w:jc w:val="both"/>
        <w:rPr>
          <w:b/>
        </w:rPr>
      </w:pPr>
      <w:r w:rsidRPr="00291DAC">
        <w:rPr>
          <w:b/>
        </w:rPr>
        <w:t>11. Идентификационные признаки объекта устанавливаются в соответствии со статьей 4 Федерального закона от 30 декабря 2009 г. № 384-ФЗ «Технический регламент о безопасности зданий и сооружений» (Собрание законодательства Российской Федерации, 2010, № 1, ст. 5) и включают в себя:</w:t>
      </w:r>
    </w:p>
    <w:p w14:paraId="384E3E33" w14:textId="77777777" w:rsidR="00162E01" w:rsidRPr="00291DAC" w:rsidRDefault="00162E01" w:rsidP="00162E01">
      <w:pPr>
        <w:ind w:firstLine="567"/>
        <w:rPr>
          <w:sz w:val="6"/>
          <w:szCs w:val="6"/>
        </w:rPr>
      </w:pPr>
    </w:p>
    <w:p w14:paraId="2CB4E965" w14:textId="77777777" w:rsidR="00162E01" w:rsidRPr="00291DAC" w:rsidRDefault="00162E01" w:rsidP="00162E01">
      <w:pPr>
        <w:ind w:firstLine="567"/>
      </w:pPr>
      <w:r w:rsidRPr="00291DAC">
        <w:t>11.1. Назначение:</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62E01" w:rsidRPr="00291DAC" w14:paraId="1CBDF057" w14:textId="77777777" w:rsidTr="00162E01">
        <w:trPr>
          <w:trHeight w:val="284"/>
        </w:trPr>
        <w:tc>
          <w:tcPr>
            <w:tcW w:w="10051" w:type="dxa"/>
            <w:tcBorders>
              <w:bottom w:val="single" w:sz="4" w:space="0" w:color="auto"/>
            </w:tcBorders>
            <w:vAlign w:val="bottom"/>
          </w:tcPr>
          <w:p w14:paraId="336AA162" w14:textId="77777777" w:rsidR="00162E01" w:rsidRPr="00291DAC" w:rsidRDefault="00162E01" w:rsidP="00162E01">
            <w:pPr>
              <w:adjustRightInd w:val="0"/>
              <w:ind w:firstLine="553"/>
              <w:jc w:val="both"/>
            </w:pPr>
            <w:r w:rsidRPr="00AC079F">
              <w:t>К</w:t>
            </w:r>
            <w:r>
              <w:t>лассификатор объектов капитального строительства по их назначению и функционально-технологическим особенностям: Код 12.01.001.099 Прочие объекты. Труба дымовая для отвода дымовых газов.</w:t>
            </w:r>
          </w:p>
        </w:tc>
      </w:tr>
    </w:tbl>
    <w:p w14:paraId="3DB9F4E0" w14:textId="77777777" w:rsidR="00162E01" w:rsidRPr="00291DAC" w:rsidRDefault="00162E01" w:rsidP="00162E01">
      <w:pPr>
        <w:ind w:firstLine="567"/>
        <w:jc w:val="both"/>
        <w:rPr>
          <w:sz w:val="16"/>
          <w:szCs w:val="16"/>
        </w:rPr>
      </w:pPr>
    </w:p>
    <w:p w14:paraId="21F402DA" w14:textId="77777777" w:rsidR="00162E01" w:rsidRPr="00291DAC" w:rsidRDefault="00162E01" w:rsidP="00162E01">
      <w:pPr>
        <w:ind w:firstLine="567"/>
        <w:jc w:val="both"/>
      </w:pPr>
      <w:r w:rsidRPr="00291DAC">
        <w:t>11.2. Принадлежность к объектам транспортной инфраструктуры и к другим объектам, функционально-технологические особенности которых влияют на их безопасность:</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62E01" w:rsidRPr="00291DAC" w14:paraId="30385B35" w14:textId="77777777" w:rsidTr="00162E01">
        <w:trPr>
          <w:trHeight w:val="284"/>
        </w:trPr>
        <w:tc>
          <w:tcPr>
            <w:tcW w:w="10051" w:type="dxa"/>
            <w:tcBorders>
              <w:bottom w:val="single" w:sz="4" w:space="0" w:color="auto"/>
            </w:tcBorders>
            <w:vAlign w:val="bottom"/>
          </w:tcPr>
          <w:p w14:paraId="291E37FE" w14:textId="77777777" w:rsidR="00162E01" w:rsidRPr="00F06B94" w:rsidRDefault="00162E01" w:rsidP="00162E01">
            <w:pPr>
              <w:adjustRightInd w:val="0"/>
              <w:ind w:firstLine="553"/>
              <w:jc w:val="both"/>
            </w:pPr>
            <w:r w:rsidRPr="00291DAC">
              <w:t xml:space="preserve">Классификатор: ОКОФ ОК 013-2014. </w:t>
            </w:r>
          </w:p>
          <w:tbl>
            <w:tblPr>
              <w:tblW w:w="10230" w:type="dxa"/>
              <w:shd w:val="clear" w:color="auto" w:fill="FFFFFF"/>
              <w:tblLayout w:type="fixed"/>
              <w:tblCellMar>
                <w:left w:w="0" w:type="dxa"/>
                <w:right w:w="0" w:type="dxa"/>
              </w:tblCellMar>
              <w:tblLook w:val="04A0" w:firstRow="1" w:lastRow="0" w:firstColumn="1" w:lastColumn="0" w:noHBand="0" w:noVBand="1"/>
            </w:tblPr>
            <w:tblGrid>
              <w:gridCol w:w="2884"/>
              <w:gridCol w:w="7346"/>
            </w:tblGrid>
            <w:tr w:rsidR="00162E01" w:rsidRPr="005F7E9F" w14:paraId="6F690BB7" w14:textId="77777777" w:rsidTr="00162E01">
              <w:tc>
                <w:tcPr>
                  <w:tcW w:w="2880" w:type="dxa"/>
                  <w:shd w:val="clear" w:color="auto" w:fill="FFFFFF"/>
                  <w:hideMark/>
                </w:tcPr>
                <w:p w14:paraId="0756DA1A" w14:textId="77777777" w:rsidR="00162E01" w:rsidRPr="005F7E9F" w:rsidRDefault="00162E01" w:rsidP="00162E01">
                  <w:pPr>
                    <w:spacing w:before="75" w:after="75"/>
                    <w:ind w:left="75" w:right="75"/>
                    <w:rPr>
                      <w:color w:val="22272F"/>
                    </w:rPr>
                  </w:pPr>
                  <w:r w:rsidRPr="00291DAC">
                    <w:lastRenderedPageBreak/>
                    <w:t>Код:</w:t>
                  </w:r>
                  <w:r>
                    <w:t xml:space="preserve"> </w:t>
                  </w:r>
                  <w:r w:rsidRPr="005F7E9F">
                    <w:rPr>
                      <w:color w:val="22272F"/>
                    </w:rPr>
                    <w:t>220.41.20.20.71</w:t>
                  </w:r>
                  <w:r>
                    <w:rPr>
                      <w:color w:val="22272F"/>
                    </w:rPr>
                    <w:t>9</w:t>
                  </w:r>
                </w:p>
              </w:tc>
              <w:tc>
                <w:tcPr>
                  <w:tcW w:w="7335" w:type="dxa"/>
                  <w:shd w:val="clear" w:color="auto" w:fill="FFFFFF"/>
                  <w:hideMark/>
                </w:tcPr>
                <w:p w14:paraId="29F9CE38" w14:textId="77777777" w:rsidR="00162E01" w:rsidRPr="005F7E9F" w:rsidRDefault="00162E01" w:rsidP="00162E01">
                  <w:pPr>
                    <w:spacing w:before="75" w:after="75"/>
                    <w:ind w:left="75" w:right="75"/>
                    <w:rPr>
                      <w:color w:val="22272F"/>
                    </w:rPr>
                  </w:pPr>
                  <w:r w:rsidRPr="005F7E9F">
                    <w:rPr>
                      <w:color w:val="22272F"/>
                    </w:rPr>
                    <w:t>Сооружения электрических и тепловых сетей</w:t>
                  </w:r>
                  <w:r>
                    <w:rPr>
                      <w:color w:val="22272F"/>
                    </w:rPr>
                    <w:t xml:space="preserve"> прочие.</w:t>
                  </w:r>
                </w:p>
              </w:tc>
            </w:tr>
          </w:tbl>
          <w:p w14:paraId="2BF34F5D" w14:textId="77777777" w:rsidR="00162E01" w:rsidRPr="00291DAC" w:rsidRDefault="00162E01" w:rsidP="00162E01">
            <w:pPr>
              <w:adjustRightInd w:val="0"/>
              <w:ind w:firstLine="553"/>
              <w:jc w:val="both"/>
            </w:pPr>
            <w:r w:rsidRPr="00E97320">
              <w:rPr>
                <w:lang w:eastAsia="en-US"/>
              </w:rPr>
              <w:t>Принадлежность к объектам транспортной инфраструктуры: нет</w:t>
            </w:r>
          </w:p>
        </w:tc>
      </w:tr>
    </w:tbl>
    <w:p w14:paraId="7D0FD179" w14:textId="77777777" w:rsidR="00162E01" w:rsidRPr="00291DAC" w:rsidRDefault="00162E01" w:rsidP="00162E01">
      <w:pPr>
        <w:ind w:firstLine="567"/>
        <w:jc w:val="both"/>
        <w:rPr>
          <w:sz w:val="6"/>
          <w:szCs w:val="6"/>
        </w:rPr>
      </w:pPr>
    </w:p>
    <w:p w14:paraId="62E40B43" w14:textId="77777777" w:rsidR="00162E01" w:rsidRPr="00291DAC" w:rsidRDefault="00162E01" w:rsidP="00162E01">
      <w:pPr>
        <w:ind w:firstLine="567"/>
        <w:jc w:val="both"/>
      </w:pPr>
      <w:r w:rsidRPr="00291DAC">
        <w:t>11.3. Возможность возникновения опасных природных процессов и явлений и техногенных воздействий на территории, на которой будет осуществляться строительство объекта: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62E01" w:rsidRPr="00291DAC" w14:paraId="1E0AAEC0" w14:textId="77777777" w:rsidTr="00162E01">
        <w:trPr>
          <w:trHeight w:val="284"/>
        </w:trPr>
        <w:tc>
          <w:tcPr>
            <w:tcW w:w="10051" w:type="dxa"/>
            <w:tcBorders>
              <w:bottom w:val="single" w:sz="4" w:space="0" w:color="auto"/>
            </w:tcBorders>
            <w:vAlign w:val="bottom"/>
          </w:tcPr>
          <w:p w14:paraId="6190F05D" w14:textId="77777777" w:rsidR="00162E01" w:rsidRPr="00291DAC" w:rsidRDefault="00162E01" w:rsidP="00162E01">
            <w:pPr>
              <w:adjustRightInd w:val="0"/>
              <w:ind w:firstLine="553"/>
              <w:jc w:val="both"/>
            </w:pPr>
            <w:r w:rsidRPr="00291DAC">
              <w:t>Сейсмичность – уточнить по результатам инженерных изысканий.</w:t>
            </w:r>
          </w:p>
          <w:p w14:paraId="106216A0" w14:textId="77777777" w:rsidR="00162E01" w:rsidRPr="00291DAC" w:rsidRDefault="00162E01" w:rsidP="00162E01">
            <w:pPr>
              <w:adjustRightInd w:val="0"/>
              <w:ind w:firstLine="553"/>
              <w:jc w:val="both"/>
            </w:pPr>
            <w:r w:rsidRPr="00291DAC">
              <w:t>Развитие опасных геологических процессов – уточнить по результатам инженерных изысканий</w:t>
            </w:r>
          </w:p>
        </w:tc>
      </w:tr>
    </w:tbl>
    <w:p w14:paraId="1ADEBF30" w14:textId="77777777" w:rsidR="00162E01" w:rsidRPr="00291DAC" w:rsidRDefault="00162E01" w:rsidP="00162E01">
      <w:pPr>
        <w:ind w:firstLine="567"/>
        <w:rPr>
          <w:sz w:val="6"/>
          <w:szCs w:val="6"/>
        </w:rPr>
      </w:pPr>
    </w:p>
    <w:p w14:paraId="6E595A31" w14:textId="77777777" w:rsidR="00162E01" w:rsidRPr="00291DAC" w:rsidRDefault="00162E01" w:rsidP="00162E01">
      <w:pPr>
        <w:ind w:firstLine="567"/>
      </w:pPr>
      <w:r w:rsidRPr="00291DAC">
        <w:t>11.4. Принадлежность к опасным производственным объектам:</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62E01" w:rsidRPr="00291DAC" w14:paraId="38B8B313" w14:textId="77777777" w:rsidTr="00162E01">
        <w:trPr>
          <w:trHeight w:val="284"/>
        </w:trPr>
        <w:tc>
          <w:tcPr>
            <w:tcW w:w="10051" w:type="dxa"/>
            <w:tcBorders>
              <w:bottom w:val="single" w:sz="4" w:space="0" w:color="auto"/>
            </w:tcBorders>
            <w:vAlign w:val="bottom"/>
          </w:tcPr>
          <w:p w14:paraId="74E60E1F" w14:textId="77777777" w:rsidR="00162E01" w:rsidRPr="00291DAC" w:rsidRDefault="00162E01" w:rsidP="00162E01">
            <w:pPr>
              <w:adjustRightInd w:val="0"/>
              <w:ind w:firstLine="553"/>
              <w:jc w:val="both"/>
            </w:pPr>
            <w:r w:rsidRPr="00291DAC">
              <w:rPr>
                <w:shd w:val="clear" w:color="auto" w:fill="FFFFFF"/>
                <w:lang w:val="en-US"/>
              </w:rPr>
              <w:t>III</w:t>
            </w:r>
            <w:r w:rsidRPr="00291DAC">
              <w:rPr>
                <w:shd w:val="clear" w:color="auto" w:fill="FFFFFF"/>
              </w:rPr>
              <w:t xml:space="preserve"> класс опасности</w:t>
            </w:r>
          </w:p>
        </w:tc>
      </w:tr>
      <w:tr w:rsidR="00162E01" w:rsidRPr="00291DAC" w14:paraId="3344246D" w14:textId="77777777" w:rsidTr="00162E01">
        <w:tc>
          <w:tcPr>
            <w:tcW w:w="10051" w:type="dxa"/>
            <w:tcBorders>
              <w:top w:val="single" w:sz="4" w:space="0" w:color="auto"/>
            </w:tcBorders>
            <w:vAlign w:val="bottom"/>
          </w:tcPr>
          <w:p w14:paraId="20BAA477" w14:textId="77777777" w:rsidR="00162E01" w:rsidRPr="00291DAC" w:rsidRDefault="00162E01" w:rsidP="00162E01">
            <w:pPr>
              <w:adjustRightInd w:val="0"/>
              <w:jc w:val="center"/>
              <w:rPr>
                <w:sz w:val="14"/>
                <w:szCs w:val="14"/>
              </w:rPr>
            </w:pPr>
            <w:r w:rsidRPr="00291DAC">
              <w:rPr>
                <w:sz w:val="14"/>
                <w:szCs w:val="14"/>
              </w:rPr>
              <w:t>(при принадлежности объекта к опасным производственным объектам также указываются категория и класс опасности объекта)</w:t>
            </w:r>
          </w:p>
        </w:tc>
      </w:tr>
    </w:tbl>
    <w:p w14:paraId="5836301B" w14:textId="77777777" w:rsidR="00162E01" w:rsidRPr="00291DAC" w:rsidRDefault="00162E01" w:rsidP="00162E01">
      <w:pPr>
        <w:ind w:firstLine="567"/>
        <w:rPr>
          <w:sz w:val="6"/>
          <w:szCs w:val="6"/>
        </w:rPr>
      </w:pPr>
    </w:p>
    <w:p w14:paraId="31E052BA" w14:textId="77777777" w:rsidR="00162E01" w:rsidRPr="00291DAC" w:rsidRDefault="00162E01" w:rsidP="00162E01">
      <w:pPr>
        <w:ind w:firstLine="567"/>
      </w:pPr>
      <w:r w:rsidRPr="00291DAC">
        <w:t>11.5. Пожарная и взрывопожарная опасность объекта: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62E01" w:rsidRPr="00291DAC" w14:paraId="76533879" w14:textId="77777777" w:rsidTr="00162E01">
        <w:trPr>
          <w:trHeight w:val="284"/>
        </w:trPr>
        <w:tc>
          <w:tcPr>
            <w:tcW w:w="10051" w:type="dxa"/>
            <w:tcBorders>
              <w:bottom w:val="single" w:sz="4" w:space="0" w:color="auto"/>
            </w:tcBorders>
            <w:vAlign w:val="bottom"/>
          </w:tcPr>
          <w:p w14:paraId="05D27806" w14:textId="77777777" w:rsidR="00162E01" w:rsidRPr="00291DAC" w:rsidRDefault="00162E01" w:rsidP="00162E01">
            <w:pPr>
              <w:adjustRightInd w:val="0"/>
              <w:ind w:firstLine="553"/>
              <w:jc w:val="both"/>
            </w:pPr>
            <w:r w:rsidRPr="00291DAC">
              <w:t>Категория Г</w:t>
            </w:r>
          </w:p>
        </w:tc>
      </w:tr>
      <w:tr w:rsidR="00162E01" w:rsidRPr="00291DAC" w14:paraId="302F35E8" w14:textId="77777777" w:rsidTr="00162E01">
        <w:tc>
          <w:tcPr>
            <w:tcW w:w="10051" w:type="dxa"/>
            <w:tcBorders>
              <w:top w:val="single" w:sz="4" w:space="0" w:color="auto"/>
            </w:tcBorders>
            <w:vAlign w:val="bottom"/>
          </w:tcPr>
          <w:p w14:paraId="71AA5FEF" w14:textId="77777777" w:rsidR="00162E01" w:rsidRPr="00291DAC" w:rsidRDefault="00162E01" w:rsidP="00162E01">
            <w:pPr>
              <w:adjustRightInd w:val="0"/>
              <w:jc w:val="center"/>
              <w:rPr>
                <w:sz w:val="14"/>
                <w:szCs w:val="14"/>
              </w:rPr>
            </w:pPr>
            <w:r w:rsidRPr="00291DAC">
              <w:rPr>
                <w:sz w:val="14"/>
                <w:szCs w:val="14"/>
              </w:rPr>
              <w:t>(указывается категория пожарной (взрывопожарной) опасности объекта)</w:t>
            </w:r>
          </w:p>
        </w:tc>
      </w:tr>
    </w:tbl>
    <w:p w14:paraId="1E33D648" w14:textId="77777777" w:rsidR="00162E01" w:rsidRPr="00291DAC" w:rsidRDefault="00162E01" w:rsidP="00162E01">
      <w:pPr>
        <w:ind w:firstLine="567"/>
        <w:rPr>
          <w:sz w:val="6"/>
          <w:szCs w:val="6"/>
        </w:rPr>
      </w:pPr>
    </w:p>
    <w:p w14:paraId="45B04932" w14:textId="77777777" w:rsidR="00162E01" w:rsidRPr="00291DAC" w:rsidRDefault="00162E01" w:rsidP="00162E01">
      <w:pPr>
        <w:ind w:firstLine="567"/>
      </w:pPr>
      <w:r w:rsidRPr="00291DAC">
        <w:t>11.6. Наличие помещений с постоянным пребыванием людей:</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62E01" w:rsidRPr="00291DAC" w14:paraId="48E0D747" w14:textId="77777777" w:rsidTr="00162E01">
        <w:trPr>
          <w:trHeight w:val="284"/>
        </w:trPr>
        <w:tc>
          <w:tcPr>
            <w:tcW w:w="10051" w:type="dxa"/>
            <w:tcBorders>
              <w:bottom w:val="single" w:sz="4" w:space="0" w:color="auto"/>
            </w:tcBorders>
            <w:vAlign w:val="bottom"/>
          </w:tcPr>
          <w:p w14:paraId="16F4D01E" w14:textId="77777777" w:rsidR="00162E01" w:rsidRPr="00291DAC" w:rsidRDefault="00162E01" w:rsidP="00162E01">
            <w:pPr>
              <w:adjustRightInd w:val="0"/>
              <w:ind w:firstLine="553"/>
              <w:jc w:val="both"/>
            </w:pPr>
            <w:r>
              <w:t>Не требуется</w:t>
            </w:r>
          </w:p>
        </w:tc>
      </w:tr>
    </w:tbl>
    <w:p w14:paraId="74AFAA76" w14:textId="77777777" w:rsidR="00162E01" w:rsidRPr="00291DAC" w:rsidRDefault="00162E01" w:rsidP="00162E01">
      <w:pPr>
        <w:ind w:firstLine="567"/>
        <w:jc w:val="both"/>
        <w:rPr>
          <w:sz w:val="6"/>
          <w:szCs w:val="6"/>
        </w:rPr>
      </w:pPr>
    </w:p>
    <w:p w14:paraId="122B71BF" w14:textId="77777777" w:rsidR="00162E01" w:rsidRPr="00291DAC" w:rsidRDefault="00162E01" w:rsidP="00162E01">
      <w:pPr>
        <w:ind w:firstLine="567"/>
        <w:jc w:val="both"/>
      </w:pPr>
      <w:r w:rsidRPr="00291DAC">
        <w:t>11.7. Уровень ответственности (устанавливаются согласно пункту 7 части 1 и части 7 статьи 4 Федерального закона от 30 декабря 2009 г. № 384-ФЗ «Технический регламент о безопасности зданий и сооружений»:</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62E01" w:rsidRPr="00291DAC" w14:paraId="43525706" w14:textId="77777777" w:rsidTr="00162E01">
        <w:trPr>
          <w:trHeight w:val="284"/>
        </w:trPr>
        <w:tc>
          <w:tcPr>
            <w:tcW w:w="10051" w:type="dxa"/>
            <w:tcBorders>
              <w:bottom w:val="single" w:sz="4" w:space="0" w:color="auto"/>
            </w:tcBorders>
            <w:vAlign w:val="bottom"/>
          </w:tcPr>
          <w:p w14:paraId="27B7700C" w14:textId="77777777" w:rsidR="00162E01" w:rsidRPr="00291DAC" w:rsidRDefault="00162E01" w:rsidP="00162E01">
            <w:pPr>
              <w:adjustRightInd w:val="0"/>
              <w:ind w:firstLine="553"/>
              <w:jc w:val="both"/>
            </w:pPr>
            <w:r w:rsidRPr="00291DAC">
              <w:t xml:space="preserve">Нормальный </w:t>
            </w:r>
          </w:p>
        </w:tc>
      </w:tr>
      <w:tr w:rsidR="00162E01" w:rsidRPr="00291DAC" w14:paraId="07316EB8" w14:textId="77777777" w:rsidTr="00162E01">
        <w:tc>
          <w:tcPr>
            <w:tcW w:w="10051" w:type="dxa"/>
            <w:tcBorders>
              <w:top w:val="single" w:sz="4" w:space="0" w:color="auto"/>
            </w:tcBorders>
            <w:vAlign w:val="bottom"/>
          </w:tcPr>
          <w:p w14:paraId="48E152C7" w14:textId="77777777" w:rsidR="00162E01" w:rsidRPr="00291DAC" w:rsidRDefault="00162E01" w:rsidP="00162E01">
            <w:pPr>
              <w:adjustRightInd w:val="0"/>
              <w:jc w:val="center"/>
              <w:rPr>
                <w:sz w:val="14"/>
                <w:szCs w:val="14"/>
              </w:rPr>
            </w:pPr>
            <w:r w:rsidRPr="00291DAC">
              <w:rPr>
                <w:sz w:val="14"/>
                <w:szCs w:val="14"/>
              </w:rPr>
              <w:t>(повышенный, нормальный, пониженный)</w:t>
            </w:r>
          </w:p>
        </w:tc>
      </w:tr>
    </w:tbl>
    <w:p w14:paraId="0E7134D4" w14:textId="77777777" w:rsidR="00162E01" w:rsidRPr="00291DAC" w:rsidRDefault="00162E01" w:rsidP="00162E01">
      <w:pPr>
        <w:ind w:firstLine="567"/>
        <w:jc w:val="both"/>
      </w:pPr>
    </w:p>
    <w:p w14:paraId="28047465" w14:textId="77777777" w:rsidR="00162E01" w:rsidRPr="00291DAC" w:rsidRDefault="00162E01" w:rsidP="00162E01">
      <w:pPr>
        <w:ind w:firstLine="567"/>
        <w:jc w:val="both"/>
        <w:rPr>
          <w:b/>
        </w:rPr>
      </w:pPr>
      <w:r w:rsidRPr="00291DAC">
        <w:rPr>
          <w:b/>
        </w:rPr>
        <w:t>12. Требования о необходимости соответствия проектной документации обоснованию безопасности опасного производственного объекта: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62E01" w:rsidRPr="00291DAC" w14:paraId="5B4A24EC" w14:textId="77777777" w:rsidTr="00162E01">
        <w:trPr>
          <w:trHeight w:val="284"/>
        </w:trPr>
        <w:tc>
          <w:tcPr>
            <w:tcW w:w="10051" w:type="dxa"/>
            <w:tcBorders>
              <w:bottom w:val="single" w:sz="4" w:space="0" w:color="auto"/>
            </w:tcBorders>
            <w:vAlign w:val="bottom"/>
          </w:tcPr>
          <w:p w14:paraId="4DF21631" w14:textId="77777777" w:rsidR="00162E01" w:rsidRPr="00291DAC" w:rsidRDefault="00162E01" w:rsidP="00162E01">
            <w:pPr>
              <w:adjustRightInd w:val="0"/>
              <w:ind w:firstLine="553"/>
              <w:jc w:val="both"/>
            </w:pPr>
            <w:r w:rsidRPr="00291DAC">
              <w:t>Предусмотреть в соответствии с требованиями действующего законодательства</w:t>
            </w:r>
          </w:p>
        </w:tc>
      </w:tr>
      <w:tr w:rsidR="00162E01" w:rsidRPr="00291DAC" w14:paraId="6E46E246" w14:textId="77777777" w:rsidTr="00162E01">
        <w:tc>
          <w:tcPr>
            <w:tcW w:w="10051" w:type="dxa"/>
            <w:tcBorders>
              <w:top w:val="single" w:sz="4" w:space="0" w:color="auto"/>
            </w:tcBorders>
            <w:vAlign w:val="bottom"/>
          </w:tcPr>
          <w:p w14:paraId="46776ABE" w14:textId="77777777" w:rsidR="00162E01" w:rsidRPr="00291DAC" w:rsidRDefault="00162E01" w:rsidP="00162E01">
            <w:pPr>
              <w:adjustRightInd w:val="0"/>
              <w:jc w:val="center"/>
              <w:rPr>
                <w:sz w:val="14"/>
                <w:szCs w:val="14"/>
              </w:rPr>
            </w:pPr>
            <w:r w:rsidRPr="00291DAC">
              <w:rPr>
                <w:sz w:val="14"/>
                <w:szCs w:val="14"/>
              </w:rPr>
              <w:t>(указываются в случае подготовки проектной документации в отношении опасного производственного объекта)</w:t>
            </w:r>
          </w:p>
        </w:tc>
      </w:tr>
    </w:tbl>
    <w:p w14:paraId="30637CCF" w14:textId="77777777" w:rsidR="00162E01" w:rsidRPr="00291DAC" w:rsidRDefault="00162E01" w:rsidP="00162E01">
      <w:pPr>
        <w:ind w:firstLine="567"/>
        <w:jc w:val="both"/>
      </w:pPr>
    </w:p>
    <w:p w14:paraId="73B7E1E5" w14:textId="77777777" w:rsidR="00162E01" w:rsidRPr="00291DAC" w:rsidRDefault="00162E01" w:rsidP="00162E01">
      <w:pPr>
        <w:ind w:firstLine="567"/>
        <w:jc w:val="both"/>
        <w:rPr>
          <w:b/>
        </w:rPr>
      </w:pPr>
      <w:r w:rsidRPr="00291DAC">
        <w:rPr>
          <w:b/>
        </w:rPr>
        <w:t>13. Требования к качеству, конкурентоспособности, экологичности и энергоэффективности проектных решений:</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62E01" w:rsidRPr="00291DAC" w14:paraId="67446A21" w14:textId="77777777" w:rsidTr="00162E01">
        <w:trPr>
          <w:trHeight w:val="284"/>
        </w:trPr>
        <w:tc>
          <w:tcPr>
            <w:tcW w:w="10051" w:type="dxa"/>
            <w:tcBorders>
              <w:bottom w:val="single" w:sz="4" w:space="0" w:color="auto"/>
            </w:tcBorders>
            <w:vAlign w:val="bottom"/>
          </w:tcPr>
          <w:p w14:paraId="70620014" w14:textId="77777777" w:rsidR="00162E01" w:rsidRPr="00291DAC" w:rsidRDefault="00162E01" w:rsidP="00162E01">
            <w:pPr>
              <w:adjustRightInd w:val="0"/>
              <w:ind w:firstLine="553"/>
              <w:jc w:val="both"/>
            </w:pPr>
            <w:r w:rsidRPr="00291DAC">
              <w:t>Применяемые в проектной документации материалы и оборудование должны удовлетворять требованиям Федерального закона от 23.11.2009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14:paraId="7AAA0310" w14:textId="77777777" w:rsidR="00162E01" w:rsidRPr="00291DAC" w:rsidRDefault="00162E01" w:rsidP="00162E01">
            <w:pPr>
              <w:adjustRightInd w:val="0"/>
              <w:ind w:firstLine="553"/>
              <w:jc w:val="both"/>
            </w:pPr>
            <w:r w:rsidRPr="00291DAC">
              <w:t>При выборе материалов труб, трубопроводной арматуры, других материалов, и оборудования используемых для реализации проектных решений, рекомендуется применять продукцию отечественного производства, в том числе продукцию зарубежных фирм, произведенную в России, при условии соблюдения всех технических требований и параметров по данной продукции согласно требованиям нормативных документов.</w:t>
            </w:r>
          </w:p>
        </w:tc>
      </w:tr>
      <w:tr w:rsidR="00162E01" w:rsidRPr="00291DAC" w14:paraId="47954C70" w14:textId="77777777" w:rsidTr="00162E01">
        <w:tc>
          <w:tcPr>
            <w:tcW w:w="10051" w:type="dxa"/>
            <w:tcBorders>
              <w:top w:val="single" w:sz="4" w:space="0" w:color="auto"/>
            </w:tcBorders>
            <w:vAlign w:val="bottom"/>
          </w:tcPr>
          <w:p w14:paraId="46A874CA" w14:textId="77777777" w:rsidR="00162E01" w:rsidRPr="00291DAC" w:rsidRDefault="00162E01" w:rsidP="00162E01">
            <w:pPr>
              <w:adjustRightInd w:val="0"/>
              <w:jc w:val="center"/>
              <w:rPr>
                <w:sz w:val="14"/>
                <w:szCs w:val="14"/>
              </w:rPr>
            </w:pPr>
            <w:r w:rsidRPr="00291DAC">
              <w:rPr>
                <w:sz w:val="14"/>
                <w:szCs w:val="14"/>
              </w:rPr>
              <w:t>(указываются требования о том, что проектная документация и принятые в ней решения должны соответствовать установленным требованиям</w:t>
            </w:r>
            <w:r w:rsidRPr="00291DAC">
              <w:rPr>
                <w:sz w:val="14"/>
                <w:szCs w:val="14"/>
              </w:rPr>
              <w:br/>
              <w:t>(необходимо указать перечень реквизитов нормативных правовых актов, технических регламентов, нормативных документов),</w:t>
            </w:r>
            <w:r w:rsidRPr="00291DAC">
              <w:rPr>
                <w:sz w:val="14"/>
                <w:szCs w:val="14"/>
              </w:rPr>
              <w:br/>
              <w:t>а также соответствовать установленному классу энергоэффективности (не ниже класса «С»))</w:t>
            </w:r>
          </w:p>
        </w:tc>
      </w:tr>
    </w:tbl>
    <w:p w14:paraId="45A24379" w14:textId="77777777" w:rsidR="00162E01" w:rsidRPr="00291DAC" w:rsidRDefault="00162E01" w:rsidP="00162E01">
      <w:pPr>
        <w:ind w:firstLine="567"/>
        <w:jc w:val="both"/>
      </w:pPr>
    </w:p>
    <w:p w14:paraId="7D034A2D" w14:textId="77777777" w:rsidR="00162E01" w:rsidRPr="00291DAC" w:rsidRDefault="00162E01" w:rsidP="00162E01">
      <w:pPr>
        <w:ind w:firstLine="567"/>
        <w:jc w:val="both"/>
        <w:rPr>
          <w:b/>
        </w:rPr>
      </w:pPr>
      <w:r w:rsidRPr="00291DAC">
        <w:rPr>
          <w:b/>
        </w:rPr>
        <w:t>14. Необходимость выполнения инженерных изысканий для подготовки проектной документации:</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62E01" w:rsidRPr="00291DAC" w14:paraId="5891C5EE" w14:textId="77777777" w:rsidTr="00162E01">
        <w:trPr>
          <w:trHeight w:val="284"/>
        </w:trPr>
        <w:tc>
          <w:tcPr>
            <w:tcW w:w="10051" w:type="dxa"/>
            <w:tcBorders>
              <w:bottom w:val="single" w:sz="4" w:space="0" w:color="auto"/>
            </w:tcBorders>
            <w:vAlign w:val="bottom"/>
          </w:tcPr>
          <w:p w14:paraId="02419CA8" w14:textId="77777777" w:rsidR="00162E01" w:rsidRPr="00291DAC" w:rsidRDefault="00162E01" w:rsidP="00162E01">
            <w:pPr>
              <w:adjustRightInd w:val="0"/>
              <w:ind w:firstLine="553"/>
              <w:jc w:val="both"/>
            </w:pPr>
            <w:r w:rsidRPr="00291DAC">
              <w:t>Инженерные изыскания выполнить в соответствии с требованиями Градостроительного кодекса Российской Федерации от 29.12.2004 №190-ФЗ, постановления Правительства Российской Федерации от 19.01.2006 № 20, СП 47.13330.2016. «Свод правил. Инженерные изыскания для строительства. Основные положения. Актуализированная редакция СНиП 11-02-96», СП 11-104-97 «Свод правил. Инженерно-геодезические изыскания для строительства»,</w:t>
            </w:r>
            <w:r w:rsidRPr="00291DAC">
              <w:br/>
              <w:t xml:space="preserve"> СП 14.13330.2018 «Строительство в сейсмических районах». СП 11-02-97 «Инженерно-экологические изыскания для строительства», СанПиН 2.6.1.2523-09 «Нормы радиационной безопасности», и других нормативных документов в объеме, необходимом для проектирования.</w:t>
            </w:r>
          </w:p>
          <w:p w14:paraId="2A2399B2" w14:textId="77777777" w:rsidR="00162E01" w:rsidRDefault="00162E01" w:rsidP="00162E01">
            <w:pPr>
              <w:adjustRightInd w:val="0"/>
              <w:ind w:firstLine="553"/>
              <w:jc w:val="both"/>
            </w:pPr>
            <w:r w:rsidRPr="00291DAC">
              <w:t>Состав инженерных изысканий:</w:t>
            </w:r>
          </w:p>
          <w:p w14:paraId="32CC1224" w14:textId="77777777" w:rsidR="00162E01" w:rsidRPr="00291DAC" w:rsidRDefault="00162E01" w:rsidP="00162E01">
            <w:pPr>
              <w:adjustRightInd w:val="0"/>
              <w:ind w:firstLine="553"/>
              <w:jc w:val="both"/>
            </w:pPr>
            <w:r>
              <w:rPr>
                <w:color w:val="000000"/>
              </w:rPr>
              <w:t>О</w:t>
            </w:r>
            <w:r w:rsidRPr="00E97320">
              <w:rPr>
                <w:color w:val="000000"/>
              </w:rPr>
              <w:t>бследовани</w:t>
            </w:r>
            <w:r>
              <w:rPr>
                <w:color w:val="000000"/>
              </w:rPr>
              <w:t>е</w:t>
            </w:r>
            <w:r w:rsidRPr="00E97320">
              <w:rPr>
                <w:color w:val="000000"/>
              </w:rPr>
              <w:t xml:space="preserve"> технического состояния </w:t>
            </w:r>
            <w:r>
              <w:rPr>
                <w:color w:val="000000"/>
              </w:rPr>
              <w:t xml:space="preserve">фундамента, </w:t>
            </w:r>
            <w:r w:rsidRPr="00E97320">
              <w:rPr>
                <w:color w:val="000000"/>
              </w:rPr>
              <w:t>газо</w:t>
            </w:r>
            <w:r>
              <w:rPr>
                <w:color w:val="000000"/>
              </w:rPr>
              <w:t>отводящих</w:t>
            </w:r>
            <w:r w:rsidRPr="00E97320">
              <w:rPr>
                <w:color w:val="000000"/>
              </w:rPr>
              <w:t xml:space="preserve"> трактов</w:t>
            </w:r>
            <w:r>
              <w:rPr>
                <w:color w:val="000000"/>
              </w:rPr>
              <w:t>;</w:t>
            </w:r>
          </w:p>
          <w:p w14:paraId="59E0BCB4" w14:textId="77777777" w:rsidR="00162E01" w:rsidRPr="00291DAC" w:rsidRDefault="00162E01" w:rsidP="00162E01">
            <w:pPr>
              <w:adjustRightInd w:val="0"/>
              <w:ind w:firstLine="553"/>
              <w:jc w:val="both"/>
            </w:pPr>
            <w:r w:rsidRPr="00291DAC">
              <w:t>Инженерно-геодезические изыскания;</w:t>
            </w:r>
          </w:p>
          <w:p w14:paraId="1DB42620" w14:textId="77777777" w:rsidR="00162E01" w:rsidRPr="00291DAC" w:rsidRDefault="00162E01" w:rsidP="00162E01">
            <w:pPr>
              <w:adjustRightInd w:val="0"/>
              <w:ind w:firstLine="553"/>
              <w:jc w:val="both"/>
            </w:pPr>
            <w:r w:rsidRPr="00291DAC">
              <w:lastRenderedPageBreak/>
              <w:t>Инженерно-геологические изыскания;</w:t>
            </w:r>
          </w:p>
          <w:p w14:paraId="23276036" w14:textId="77777777" w:rsidR="00162E01" w:rsidRPr="00291DAC" w:rsidRDefault="00162E01" w:rsidP="00162E01">
            <w:pPr>
              <w:adjustRightInd w:val="0"/>
              <w:ind w:firstLine="553"/>
              <w:jc w:val="both"/>
            </w:pPr>
            <w:r w:rsidRPr="00291DAC">
              <w:t>Инженерно-экологические изыскания;</w:t>
            </w:r>
          </w:p>
          <w:p w14:paraId="38A2AF24" w14:textId="77777777" w:rsidR="00162E01" w:rsidRPr="00291DAC" w:rsidRDefault="00162E01" w:rsidP="00162E01">
            <w:pPr>
              <w:adjustRightInd w:val="0"/>
              <w:ind w:firstLine="553"/>
              <w:jc w:val="both"/>
            </w:pPr>
            <w:r w:rsidRPr="00291DAC">
              <w:t>Инженерно-гидрометеорологические изыскания;</w:t>
            </w:r>
          </w:p>
          <w:p w14:paraId="5425C268" w14:textId="77777777" w:rsidR="00162E01" w:rsidRPr="00291DAC" w:rsidRDefault="00162E01" w:rsidP="00162E01">
            <w:pPr>
              <w:adjustRightInd w:val="0"/>
              <w:ind w:firstLine="553"/>
              <w:jc w:val="both"/>
            </w:pPr>
            <w:r w:rsidRPr="00291DAC">
              <w:t>Геофизическое исследование и сейсмическое микрорайонирование.</w:t>
            </w:r>
          </w:p>
          <w:p w14:paraId="479FF0D0" w14:textId="77777777" w:rsidR="00162E01" w:rsidRPr="00291DAC" w:rsidRDefault="00162E01" w:rsidP="00162E01">
            <w:pPr>
              <w:adjustRightInd w:val="0"/>
              <w:ind w:firstLine="553"/>
              <w:jc w:val="both"/>
            </w:pPr>
            <w:r w:rsidRPr="00291DAC">
              <w:t>В случае необходимости выполнить археологическое обследование в соответствии с требованиями законодательства Российской Федерации.</w:t>
            </w:r>
          </w:p>
          <w:p w14:paraId="5DE63E04" w14:textId="77777777" w:rsidR="00162E01" w:rsidRPr="00291DAC" w:rsidRDefault="00162E01" w:rsidP="00162E01">
            <w:pPr>
              <w:adjustRightInd w:val="0"/>
              <w:ind w:firstLine="553"/>
              <w:jc w:val="both"/>
            </w:pPr>
            <w:r w:rsidRPr="00291DAC">
              <w:t>Изыскания выполнить в объеме, обеспечивающем получение положительного заключения государственной экспертизы проектной документации и результатов инженерных изысканий.</w:t>
            </w:r>
          </w:p>
          <w:p w14:paraId="64E61337" w14:textId="77777777" w:rsidR="00162E01" w:rsidRPr="00291DAC" w:rsidRDefault="00162E01" w:rsidP="00162E01">
            <w:pPr>
              <w:adjustRightInd w:val="0"/>
              <w:ind w:firstLine="553"/>
              <w:jc w:val="both"/>
            </w:pPr>
            <w:r w:rsidRPr="00291DAC">
              <w:t xml:space="preserve">Разработать задание на выполнение инженерных изысканий и представить на рассмотрение и утверждение Заказчику. </w:t>
            </w:r>
          </w:p>
          <w:p w14:paraId="697C172B" w14:textId="77777777" w:rsidR="00162E01" w:rsidRPr="00291DAC" w:rsidRDefault="00162E01" w:rsidP="00162E01">
            <w:pPr>
              <w:adjustRightInd w:val="0"/>
              <w:ind w:firstLine="553"/>
              <w:jc w:val="both"/>
            </w:pPr>
            <w:r w:rsidRPr="00291DAC">
              <w:t>До начала выполнения работ разработать и согласовать с Заказчиком программы выполнения инженерных изысканий.</w:t>
            </w:r>
          </w:p>
        </w:tc>
      </w:tr>
      <w:tr w:rsidR="00162E01" w:rsidRPr="00291DAC" w14:paraId="53A5179A" w14:textId="77777777" w:rsidTr="00162E01">
        <w:tc>
          <w:tcPr>
            <w:tcW w:w="10051" w:type="dxa"/>
            <w:tcBorders>
              <w:top w:val="single" w:sz="4" w:space="0" w:color="auto"/>
            </w:tcBorders>
            <w:vAlign w:val="bottom"/>
          </w:tcPr>
          <w:p w14:paraId="6B631838" w14:textId="77777777" w:rsidR="00162E01" w:rsidRPr="00291DAC" w:rsidRDefault="00162E01" w:rsidP="00162E01">
            <w:pPr>
              <w:adjustRightInd w:val="0"/>
              <w:jc w:val="center"/>
              <w:rPr>
                <w:sz w:val="14"/>
                <w:szCs w:val="14"/>
              </w:rPr>
            </w:pPr>
            <w:r w:rsidRPr="00291DAC">
              <w:rPr>
                <w:sz w:val="14"/>
                <w:szCs w:val="14"/>
              </w:rPr>
              <w:lastRenderedPageBreak/>
              <w:t>(указывается необходимость выполнения инженерных изысканий в объеме, необходимом и достаточном для подготовки проектной документации,</w:t>
            </w:r>
            <w:r w:rsidRPr="00291DAC">
              <w:rPr>
                <w:sz w:val="14"/>
                <w:szCs w:val="14"/>
              </w:rPr>
              <w:br/>
              <w:t>или указываются реквизиты (прикладываются) материалов инженерных изысканий, необходимых и достаточных для подготовки проектной документации)</w:t>
            </w:r>
          </w:p>
        </w:tc>
      </w:tr>
    </w:tbl>
    <w:p w14:paraId="7F874123" w14:textId="77777777" w:rsidR="00162E01" w:rsidRPr="00291DAC" w:rsidRDefault="00162E01" w:rsidP="00162E01">
      <w:pPr>
        <w:ind w:firstLine="567"/>
      </w:pPr>
    </w:p>
    <w:p w14:paraId="02DAE5E3" w14:textId="77777777" w:rsidR="00162E01" w:rsidRPr="00291DAC" w:rsidRDefault="00162E01" w:rsidP="00162E01">
      <w:pPr>
        <w:ind w:firstLine="567"/>
        <w:rPr>
          <w:b/>
        </w:rPr>
      </w:pPr>
      <w:r w:rsidRPr="00291DAC">
        <w:rPr>
          <w:b/>
        </w:rPr>
        <w:t>15. Предполагаемая (предельная) стоимость строительства объекта: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62E01" w:rsidRPr="00291DAC" w14:paraId="1DF1BAD9" w14:textId="77777777" w:rsidTr="00162E01">
        <w:trPr>
          <w:trHeight w:val="284"/>
        </w:trPr>
        <w:tc>
          <w:tcPr>
            <w:tcW w:w="10051" w:type="dxa"/>
            <w:tcBorders>
              <w:bottom w:val="single" w:sz="4" w:space="0" w:color="auto"/>
            </w:tcBorders>
            <w:vAlign w:val="bottom"/>
          </w:tcPr>
          <w:p w14:paraId="22B1E6D8" w14:textId="77777777" w:rsidR="00162E01" w:rsidRPr="00291DAC" w:rsidRDefault="00162E01" w:rsidP="00162E01">
            <w:pPr>
              <w:adjustRightInd w:val="0"/>
              <w:ind w:firstLine="553"/>
              <w:jc w:val="both"/>
            </w:pPr>
            <w:r>
              <w:rPr>
                <w:color w:val="FF0000"/>
              </w:rPr>
              <w:t>14 000,0</w:t>
            </w:r>
            <w:r w:rsidRPr="00F321CD">
              <w:rPr>
                <w:color w:val="FF0000"/>
              </w:rPr>
              <w:t xml:space="preserve"> </w:t>
            </w:r>
            <w:r w:rsidRPr="00291DAC">
              <w:t>тыс.</w:t>
            </w:r>
            <w:r>
              <w:t xml:space="preserve"> </w:t>
            </w:r>
            <w:r w:rsidRPr="00291DAC">
              <w:t xml:space="preserve">рублей в ценах соответствующих лет (расчет выполнен </w:t>
            </w:r>
            <w:r w:rsidRPr="007023FC">
              <w:t>методом сопоставимых рыночных цен (анализа рынка)</w:t>
            </w:r>
            <w:r>
              <w:t>.</w:t>
            </w:r>
          </w:p>
        </w:tc>
      </w:tr>
      <w:tr w:rsidR="00162E01" w:rsidRPr="00291DAC" w14:paraId="735FC2ED" w14:textId="77777777" w:rsidTr="00162E01">
        <w:tc>
          <w:tcPr>
            <w:tcW w:w="10051" w:type="dxa"/>
            <w:tcBorders>
              <w:top w:val="single" w:sz="4" w:space="0" w:color="auto"/>
            </w:tcBorders>
            <w:vAlign w:val="bottom"/>
          </w:tcPr>
          <w:p w14:paraId="5D99E129" w14:textId="77777777" w:rsidR="00162E01" w:rsidRPr="00291DAC" w:rsidRDefault="00162E01" w:rsidP="00162E01">
            <w:pPr>
              <w:adjustRightInd w:val="0"/>
              <w:jc w:val="center"/>
              <w:rPr>
                <w:sz w:val="14"/>
                <w:szCs w:val="14"/>
              </w:rPr>
            </w:pPr>
            <w:r w:rsidRPr="00291DAC">
              <w:rPr>
                <w:sz w:val="14"/>
                <w:szCs w:val="14"/>
              </w:rPr>
              <w:t>(указывается стоимость строительства объекта, определенная с применением укрупненных нормативов цены строительства,</w:t>
            </w:r>
            <w:r w:rsidRPr="00291DAC">
              <w:rPr>
                <w:sz w:val="14"/>
                <w:szCs w:val="14"/>
              </w:rPr>
              <w:br/>
              <w:t>а при их отсутствии — с учетом документально подтвержденных сведений о сметной стоимости объектов, аналогичных по назначению,</w:t>
            </w:r>
            <w:r w:rsidRPr="00291DAC">
              <w:rPr>
                <w:sz w:val="14"/>
                <w:szCs w:val="14"/>
              </w:rPr>
              <w:br/>
              <w:t>проектной мощности, природным и иным условиям территории, на которой планируется осуществлять строительство)</w:t>
            </w:r>
          </w:p>
        </w:tc>
      </w:tr>
    </w:tbl>
    <w:p w14:paraId="3BC5E08E" w14:textId="77777777" w:rsidR="00162E01" w:rsidRPr="00291DAC" w:rsidRDefault="00162E01" w:rsidP="00162E01">
      <w:pPr>
        <w:ind w:firstLine="567"/>
      </w:pPr>
    </w:p>
    <w:p w14:paraId="31447523" w14:textId="77777777" w:rsidR="00162E01" w:rsidRPr="00291DAC" w:rsidRDefault="00162E01" w:rsidP="00162E01">
      <w:pPr>
        <w:ind w:firstLine="567"/>
        <w:jc w:val="both"/>
        <w:rPr>
          <w:b/>
        </w:rPr>
      </w:pPr>
      <w:r w:rsidRPr="00291DAC">
        <w:rPr>
          <w:b/>
        </w:rPr>
        <w:t>16. Принадлежность объекта к объектам культурного наследия (памятникам истории и культуры) народов Российской Федерации:</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62E01" w:rsidRPr="00291DAC" w14:paraId="2462CE64" w14:textId="77777777" w:rsidTr="00162E01">
        <w:trPr>
          <w:trHeight w:val="284"/>
        </w:trPr>
        <w:tc>
          <w:tcPr>
            <w:tcW w:w="10051" w:type="dxa"/>
            <w:tcBorders>
              <w:bottom w:val="single" w:sz="4" w:space="0" w:color="auto"/>
            </w:tcBorders>
            <w:vAlign w:val="bottom"/>
          </w:tcPr>
          <w:p w14:paraId="2A4E997B" w14:textId="77777777" w:rsidR="00162E01" w:rsidRPr="00291DAC" w:rsidRDefault="00162E01" w:rsidP="00162E01">
            <w:pPr>
              <w:adjustRightInd w:val="0"/>
              <w:ind w:firstLine="553"/>
              <w:jc w:val="both"/>
            </w:pPr>
            <w:r w:rsidRPr="00291DAC">
              <w:t>Не установлена</w:t>
            </w:r>
          </w:p>
        </w:tc>
      </w:tr>
      <w:tr w:rsidR="00162E01" w:rsidRPr="00291DAC" w14:paraId="466ADB2C" w14:textId="77777777" w:rsidTr="00162E01">
        <w:tc>
          <w:tcPr>
            <w:tcW w:w="10051" w:type="dxa"/>
            <w:tcBorders>
              <w:top w:val="single" w:sz="4" w:space="0" w:color="auto"/>
            </w:tcBorders>
            <w:vAlign w:val="bottom"/>
          </w:tcPr>
          <w:p w14:paraId="7D948979" w14:textId="77777777" w:rsidR="00162E01" w:rsidRPr="00291DAC" w:rsidRDefault="00162E01" w:rsidP="00162E01">
            <w:pPr>
              <w:adjustRightInd w:val="0"/>
              <w:jc w:val="center"/>
              <w:rPr>
                <w:sz w:val="14"/>
                <w:szCs w:val="14"/>
              </w:rPr>
            </w:pPr>
          </w:p>
        </w:tc>
      </w:tr>
    </w:tbl>
    <w:p w14:paraId="0C66F656" w14:textId="77777777" w:rsidR="00162E01" w:rsidRPr="00291DAC" w:rsidRDefault="00162E01" w:rsidP="00162E01">
      <w:pPr>
        <w:jc w:val="center"/>
        <w:rPr>
          <w:b/>
        </w:rPr>
      </w:pPr>
    </w:p>
    <w:p w14:paraId="6505026E" w14:textId="77777777" w:rsidR="00162E01" w:rsidRPr="00291DAC" w:rsidRDefault="00162E01" w:rsidP="00162E01">
      <w:pPr>
        <w:jc w:val="center"/>
        <w:rPr>
          <w:b/>
        </w:rPr>
      </w:pPr>
      <w:r w:rsidRPr="00291DAC">
        <w:rPr>
          <w:b/>
        </w:rPr>
        <w:t>II. Требования к проектным решениям</w:t>
      </w:r>
    </w:p>
    <w:p w14:paraId="0C3B10DA" w14:textId="77777777" w:rsidR="00162E01" w:rsidRPr="00291DAC" w:rsidRDefault="00162E01" w:rsidP="00162E01">
      <w:pPr>
        <w:ind w:firstLine="567"/>
        <w:rPr>
          <w:b/>
          <w:sz w:val="10"/>
          <w:szCs w:val="10"/>
        </w:rPr>
      </w:pPr>
    </w:p>
    <w:p w14:paraId="51023B55" w14:textId="77777777" w:rsidR="00162E01" w:rsidRPr="00291DAC" w:rsidRDefault="00162E01" w:rsidP="00162E01">
      <w:pPr>
        <w:ind w:firstLine="567"/>
        <w:rPr>
          <w:b/>
        </w:rPr>
      </w:pPr>
      <w:r w:rsidRPr="00291DAC">
        <w:rPr>
          <w:b/>
        </w:rPr>
        <w:t>17. Требования к схеме планировочной организации земельного участка: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62E01" w:rsidRPr="00291DAC" w14:paraId="07D01572" w14:textId="77777777" w:rsidTr="00162E01">
        <w:trPr>
          <w:trHeight w:val="284"/>
        </w:trPr>
        <w:tc>
          <w:tcPr>
            <w:tcW w:w="10051" w:type="dxa"/>
            <w:tcBorders>
              <w:bottom w:val="single" w:sz="4" w:space="0" w:color="auto"/>
            </w:tcBorders>
            <w:vAlign w:val="bottom"/>
          </w:tcPr>
          <w:p w14:paraId="5DAB184C" w14:textId="77777777" w:rsidR="00162E01" w:rsidRPr="00291DAC" w:rsidRDefault="00162E01" w:rsidP="00162E01">
            <w:pPr>
              <w:adjustRightInd w:val="0"/>
              <w:ind w:firstLine="553"/>
              <w:jc w:val="both"/>
            </w:pPr>
            <w:r w:rsidRPr="00291DAC">
              <w:t xml:space="preserve">Генеральный план участка разработать в соответствии с требованиями </w:t>
            </w:r>
            <w:r w:rsidRPr="00291DAC">
              <w:br/>
              <w:t xml:space="preserve">СП 18.13330.2019 «Производственные объекты. Планировочная организация земельного участка (Генеральные планы промышленных предприятий)», СП 42.13330.2016 «Градостроительство. Планировка и застройка городских и сельских поселений» </w:t>
            </w:r>
            <w:r w:rsidRPr="00291DAC">
              <w:rPr>
                <w:color w:val="000000"/>
                <w:shd w:val="clear" w:color="auto" w:fill="FFFFFF"/>
              </w:rPr>
              <w:t>(с изменениями N 1, N 2)</w:t>
            </w:r>
            <w:r w:rsidRPr="00291DAC">
              <w:t>, СП 34.13330.20</w:t>
            </w:r>
            <w:r>
              <w:t>21</w:t>
            </w:r>
            <w:r w:rsidRPr="00291DAC">
              <w:t xml:space="preserve"> «Автомобильные дороги», СП 89.13330.2016 «Котельные установки» </w:t>
            </w:r>
            <w:r w:rsidRPr="00291DAC">
              <w:rPr>
                <w:color w:val="000000"/>
                <w:shd w:val="clear" w:color="auto" w:fill="FFFFFF"/>
              </w:rPr>
              <w:t>(с изменением N 1)</w:t>
            </w:r>
            <w:r w:rsidRPr="00291DAC">
              <w:t xml:space="preserve"> и в соответствии с градостроительным планом земельного участка. Благоустройство, озеленение, оформление участка малыми архитектурными формами решить проектом в соответствии с требованиями санитарных, противопожарных, градостроительных норм, в том числе по травмобезопасности. Требования к оборудованию и содержанию территории принять в соответствии с СП 89.13330.2016 «Котельные установки» (с изменением №1).</w:t>
            </w:r>
          </w:p>
        </w:tc>
      </w:tr>
      <w:tr w:rsidR="00162E01" w:rsidRPr="00291DAC" w14:paraId="4F91CA7B" w14:textId="77777777" w:rsidTr="00162E01">
        <w:tc>
          <w:tcPr>
            <w:tcW w:w="10051" w:type="dxa"/>
            <w:tcBorders>
              <w:top w:val="single" w:sz="4" w:space="0" w:color="auto"/>
            </w:tcBorders>
            <w:vAlign w:val="bottom"/>
          </w:tcPr>
          <w:p w14:paraId="54D3773A" w14:textId="77777777" w:rsidR="00162E01" w:rsidRPr="00291DAC" w:rsidRDefault="00162E01" w:rsidP="00162E01">
            <w:pPr>
              <w:adjustRightInd w:val="0"/>
              <w:jc w:val="center"/>
              <w:rPr>
                <w:sz w:val="14"/>
                <w:szCs w:val="14"/>
              </w:rPr>
            </w:pPr>
            <w:r w:rsidRPr="00291DAC">
              <w:rPr>
                <w:sz w:val="14"/>
                <w:szCs w:val="14"/>
              </w:rPr>
              <w:t>(указываются для объектов производственного и непроизводственного назначения)</w:t>
            </w:r>
          </w:p>
        </w:tc>
      </w:tr>
    </w:tbl>
    <w:p w14:paraId="2711A56E" w14:textId="77777777" w:rsidR="00162E01" w:rsidRPr="00291DAC" w:rsidRDefault="00162E01" w:rsidP="00162E01">
      <w:pPr>
        <w:ind w:firstLine="567"/>
      </w:pPr>
    </w:p>
    <w:p w14:paraId="6B043125" w14:textId="77777777" w:rsidR="00162E01" w:rsidRPr="00291DAC" w:rsidRDefault="00162E01" w:rsidP="00162E01">
      <w:pPr>
        <w:ind w:firstLine="567"/>
        <w:rPr>
          <w:b/>
        </w:rPr>
      </w:pPr>
      <w:r w:rsidRPr="00291DAC">
        <w:rPr>
          <w:b/>
        </w:rPr>
        <w:t>18. Требования к проекту полосы отвода: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62E01" w:rsidRPr="00291DAC" w14:paraId="5AEAF281" w14:textId="77777777" w:rsidTr="00162E01">
        <w:trPr>
          <w:trHeight w:val="284"/>
        </w:trPr>
        <w:tc>
          <w:tcPr>
            <w:tcW w:w="10051" w:type="dxa"/>
            <w:tcBorders>
              <w:bottom w:val="single" w:sz="4" w:space="0" w:color="auto"/>
            </w:tcBorders>
            <w:vAlign w:val="bottom"/>
          </w:tcPr>
          <w:p w14:paraId="1ADE3D86" w14:textId="77777777" w:rsidR="00162E01" w:rsidRPr="00291DAC" w:rsidRDefault="00162E01" w:rsidP="00162E01">
            <w:pPr>
              <w:adjustRightInd w:val="0"/>
              <w:ind w:firstLine="553"/>
              <w:jc w:val="both"/>
            </w:pPr>
            <w:r w:rsidRPr="00291DAC">
              <w:t>Не установлены</w:t>
            </w:r>
          </w:p>
        </w:tc>
      </w:tr>
      <w:tr w:rsidR="00162E01" w:rsidRPr="00291DAC" w14:paraId="2221DF50" w14:textId="77777777" w:rsidTr="00162E01">
        <w:tc>
          <w:tcPr>
            <w:tcW w:w="10051" w:type="dxa"/>
            <w:tcBorders>
              <w:top w:val="single" w:sz="4" w:space="0" w:color="auto"/>
            </w:tcBorders>
            <w:vAlign w:val="bottom"/>
          </w:tcPr>
          <w:p w14:paraId="02661AE1" w14:textId="77777777" w:rsidR="00162E01" w:rsidRPr="00291DAC" w:rsidRDefault="00162E01" w:rsidP="00162E01">
            <w:pPr>
              <w:adjustRightInd w:val="0"/>
              <w:jc w:val="center"/>
              <w:rPr>
                <w:sz w:val="14"/>
                <w:szCs w:val="14"/>
              </w:rPr>
            </w:pPr>
            <w:r w:rsidRPr="00291DAC">
              <w:rPr>
                <w:sz w:val="14"/>
                <w:szCs w:val="14"/>
              </w:rPr>
              <w:t>(указываются для линейных объектов)</w:t>
            </w:r>
          </w:p>
        </w:tc>
      </w:tr>
    </w:tbl>
    <w:p w14:paraId="0880D50A" w14:textId="77777777" w:rsidR="00162E01" w:rsidRPr="00291DAC" w:rsidRDefault="00162E01" w:rsidP="00162E01">
      <w:pPr>
        <w:ind w:firstLine="567"/>
        <w:jc w:val="both"/>
        <w:rPr>
          <w:b/>
        </w:rPr>
      </w:pPr>
    </w:p>
    <w:p w14:paraId="51798400" w14:textId="77777777" w:rsidR="00162E01" w:rsidRPr="00291DAC" w:rsidRDefault="00162E01" w:rsidP="00162E01">
      <w:pPr>
        <w:ind w:firstLine="567"/>
        <w:jc w:val="both"/>
        <w:rPr>
          <w:b/>
        </w:rPr>
      </w:pPr>
      <w:r w:rsidRPr="00291DAC">
        <w:rPr>
          <w:b/>
        </w:rPr>
        <w:t>19. Требования к архитектурно-художественным решениям, включая требования к графическим материалам:</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62E01" w:rsidRPr="00291DAC" w14:paraId="0063945F" w14:textId="77777777" w:rsidTr="00162E01">
        <w:trPr>
          <w:trHeight w:val="284"/>
        </w:trPr>
        <w:tc>
          <w:tcPr>
            <w:tcW w:w="10051" w:type="dxa"/>
            <w:tcBorders>
              <w:bottom w:val="single" w:sz="4" w:space="0" w:color="auto"/>
            </w:tcBorders>
            <w:vAlign w:val="bottom"/>
          </w:tcPr>
          <w:p w14:paraId="3DC9C3A6" w14:textId="77777777" w:rsidR="00162E01" w:rsidRPr="00291DAC" w:rsidRDefault="00162E01" w:rsidP="00162E01">
            <w:pPr>
              <w:adjustRightInd w:val="0"/>
              <w:ind w:firstLine="553"/>
              <w:jc w:val="both"/>
            </w:pPr>
            <w:r w:rsidRPr="00291DAC">
              <w:t>В соответствии с СП 89.13330.2016 «Котельные установки» (с изменением №1). Архитектурные и планировочные решения должны соответствовать функциональному назначению здания с учетом привязки к местности. Архитектурные решения согласовать с администрацией населенного пункта.</w:t>
            </w:r>
          </w:p>
        </w:tc>
      </w:tr>
      <w:tr w:rsidR="00162E01" w:rsidRPr="00291DAC" w14:paraId="2F989D3A" w14:textId="77777777" w:rsidTr="00162E01">
        <w:tc>
          <w:tcPr>
            <w:tcW w:w="10051" w:type="dxa"/>
            <w:tcBorders>
              <w:top w:val="single" w:sz="4" w:space="0" w:color="auto"/>
            </w:tcBorders>
            <w:vAlign w:val="bottom"/>
          </w:tcPr>
          <w:p w14:paraId="073FA48E" w14:textId="77777777" w:rsidR="00162E01" w:rsidRPr="00291DAC" w:rsidRDefault="00162E01" w:rsidP="00162E01">
            <w:pPr>
              <w:adjustRightInd w:val="0"/>
              <w:jc w:val="center"/>
              <w:rPr>
                <w:sz w:val="14"/>
                <w:szCs w:val="14"/>
              </w:rPr>
            </w:pPr>
            <w:r w:rsidRPr="00291DAC">
              <w:rPr>
                <w:sz w:val="14"/>
                <w:szCs w:val="14"/>
              </w:rPr>
              <w:t>(указываются для объектов производственного и непроизводственного назначения)</w:t>
            </w:r>
          </w:p>
        </w:tc>
      </w:tr>
    </w:tbl>
    <w:p w14:paraId="0CD4806C" w14:textId="77777777" w:rsidR="00162E01" w:rsidRPr="00291DAC" w:rsidRDefault="00162E01" w:rsidP="00162E01">
      <w:pPr>
        <w:ind w:firstLine="567"/>
      </w:pPr>
    </w:p>
    <w:p w14:paraId="4F4F68F7" w14:textId="77777777" w:rsidR="00162E01" w:rsidRPr="00291DAC" w:rsidRDefault="00162E01" w:rsidP="00162E01">
      <w:pPr>
        <w:ind w:firstLine="567"/>
        <w:rPr>
          <w:b/>
        </w:rPr>
      </w:pPr>
      <w:r w:rsidRPr="00291DAC">
        <w:rPr>
          <w:b/>
        </w:rPr>
        <w:t>20. Требования к технологическим решениям:</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62E01" w:rsidRPr="00291DAC" w14:paraId="5D49CD3B" w14:textId="77777777" w:rsidTr="00162E01">
        <w:trPr>
          <w:trHeight w:val="284"/>
        </w:trPr>
        <w:tc>
          <w:tcPr>
            <w:tcW w:w="10051" w:type="dxa"/>
            <w:tcBorders>
              <w:bottom w:val="single" w:sz="4" w:space="0" w:color="auto"/>
            </w:tcBorders>
            <w:vAlign w:val="bottom"/>
          </w:tcPr>
          <w:p w14:paraId="347AB6FE" w14:textId="77777777" w:rsidR="00162E01" w:rsidRPr="00291DAC" w:rsidRDefault="00162E01" w:rsidP="00162E01">
            <w:pPr>
              <w:adjustRightInd w:val="0"/>
              <w:ind w:firstLine="553"/>
              <w:jc w:val="both"/>
            </w:pPr>
            <w:r w:rsidRPr="00291DAC">
              <w:t>Состав и размещение оборудования в помещениях принять согласно требований СП 89.13330.2016 «Котельные установки», ПУЭ «Правила устройства электроустановок». Издание 7.</w:t>
            </w:r>
          </w:p>
          <w:p w14:paraId="62CAF59A" w14:textId="77777777" w:rsidR="00162E01" w:rsidRPr="00291DAC" w:rsidRDefault="00162E01" w:rsidP="00162E01">
            <w:pPr>
              <w:adjustRightInd w:val="0"/>
              <w:ind w:firstLine="553"/>
              <w:jc w:val="both"/>
            </w:pPr>
            <w:r w:rsidRPr="00291DAC">
              <w:lastRenderedPageBreak/>
              <w:t>Технические решения должны соответствовать их функциональному назначению и требованиям действующих нормативных документов (СНиП; санитарным нормам; нормам: промбезопасности, охраны труда, пожарной безопасности и др.).</w:t>
            </w:r>
          </w:p>
          <w:p w14:paraId="1F3D1227" w14:textId="77777777" w:rsidR="00162E01" w:rsidRPr="00291DAC" w:rsidRDefault="00162E01" w:rsidP="00162E01">
            <w:pPr>
              <w:adjustRightInd w:val="0"/>
              <w:ind w:firstLine="553"/>
              <w:jc w:val="both"/>
            </w:pPr>
            <w:r w:rsidRPr="00291DAC">
              <w:t>Технологические решения согласовать с Заказчиком.</w:t>
            </w:r>
          </w:p>
          <w:p w14:paraId="04EE29A7" w14:textId="77777777" w:rsidR="00162E01" w:rsidRPr="00291DAC" w:rsidRDefault="00162E01" w:rsidP="00162E01">
            <w:pPr>
              <w:adjustRightInd w:val="0"/>
              <w:ind w:firstLine="553"/>
              <w:jc w:val="both"/>
            </w:pPr>
            <w:r w:rsidRPr="00291DAC">
              <w:t>Оформить отдельным томом «Материалы согласования основных технических решений» в составе которого предложить на утверждение Заказчику варианты применяемых технологических решений, в том числе основных материалов, изделий, конструкций, оборудования, с приведением технико-экономических показателей по каждому из вариантов.</w:t>
            </w:r>
          </w:p>
          <w:p w14:paraId="3FC0AA15" w14:textId="77777777" w:rsidR="00162E01" w:rsidRPr="00291DAC" w:rsidRDefault="00162E01" w:rsidP="00162E01">
            <w:pPr>
              <w:adjustRightInd w:val="0"/>
              <w:ind w:firstLine="553"/>
              <w:jc w:val="both"/>
            </w:pPr>
            <w:r w:rsidRPr="00291DAC">
              <w:t>Инженерно-технические решения и используемое оборудование должны обеспечивать нормативный срок эксплуатации.</w:t>
            </w:r>
          </w:p>
        </w:tc>
      </w:tr>
    </w:tbl>
    <w:p w14:paraId="735335F5" w14:textId="77777777" w:rsidR="00162E01" w:rsidRPr="00291DAC" w:rsidRDefault="00162E01" w:rsidP="00162E01">
      <w:pPr>
        <w:ind w:firstLine="567"/>
        <w:jc w:val="both"/>
      </w:pPr>
    </w:p>
    <w:p w14:paraId="5A49FCED" w14:textId="77777777" w:rsidR="00162E01" w:rsidRPr="00291DAC" w:rsidRDefault="00162E01" w:rsidP="00162E01">
      <w:pPr>
        <w:ind w:firstLine="567"/>
        <w:jc w:val="both"/>
        <w:rPr>
          <w:b/>
        </w:rPr>
      </w:pPr>
      <w:r w:rsidRPr="00291DAC">
        <w:rPr>
          <w:b/>
        </w:rPr>
        <w:t>21. Требования к конструктивным и объемно-планировочным решениям (указываются для объектов производственного и непроизводственного назначения):</w:t>
      </w:r>
    </w:p>
    <w:p w14:paraId="6378F2ED" w14:textId="77777777" w:rsidR="00162E01" w:rsidRPr="00291DAC" w:rsidRDefault="00162E01" w:rsidP="00162E01">
      <w:pPr>
        <w:ind w:firstLine="567"/>
        <w:jc w:val="both"/>
        <w:rPr>
          <w:sz w:val="6"/>
          <w:szCs w:val="6"/>
        </w:rPr>
      </w:pPr>
    </w:p>
    <w:p w14:paraId="320C5E57" w14:textId="77777777" w:rsidR="00162E01" w:rsidRPr="00291DAC" w:rsidRDefault="00162E01" w:rsidP="00162E01">
      <w:pPr>
        <w:ind w:firstLine="567"/>
        <w:jc w:val="both"/>
      </w:pPr>
      <w:r w:rsidRPr="00291DAC">
        <w:t>21.1. Порядок выбора и применения материалов, изделий, конструкций, оборудования и их согласования застройщиком (техническим заказчиком):</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62E01" w:rsidRPr="00291DAC" w14:paraId="1C1EF338" w14:textId="77777777" w:rsidTr="00162E01">
        <w:trPr>
          <w:trHeight w:val="284"/>
        </w:trPr>
        <w:tc>
          <w:tcPr>
            <w:tcW w:w="10051" w:type="dxa"/>
            <w:tcBorders>
              <w:bottom w:val="single" w:sz="4" w:space="0" w:color="auto"/>
            </w:tcBorders>
            <w:vAlign w:val="bottom"/>
          </w:tcPr>
          <w:p w14:paraId="1F8C0D31" w14:textId="77777777" w:rsidR="00162E01" w:rsidRPr="00291DAC" w:rsidRDefault="00162E01" w:rsidP="00162E01">
            <w:pPr>
              <w:adjustRightInd w:val="0"/>
              <w:ind w:firstLine="553"/>
              <w:jc w:val="both"/>
            </w:pPr>
            <w:r w:rsidRPr="00291DAC">
              <w:t xml:space="preserve">При выборе материалов и оборудования, используемых для реализации проектных решений, рекомендуется в первую очередь применять продукцию отечественного производства, в том числе продукцию зарубежных фирм, произведенную в России, при условии соблюдения всех технических и санитарно-эпидемиологических требований нормативных документов. </w:t>
            </w:r>
          </w:p>
          <w:p w14:paraId="5AE2E59E" w14:textId="77777777" w:rsidR="00162E01" w:rsidRPr="00291DAC" w:rsidRDefault="00162E01" w:rsidP="00162E01">
            <w:pPr>
              <w:adjustRightInd w:val="0"/>
              <w:ind w:firstLine="553"/>
              <w:jc w:val="both"/>
            </w:pPr>
            <w:r w:rsidRPr="00291DAC">
              <w:t xml:space="preserve">Проектной организацией обеспечить разработку «Карточки согласования строительных конструкций и материалов», составление которой выполнить на основании технико-экономического сравнения вариантов и принятия наиболее экономически эффективного варианта. </w:t>
            </w:r>
          </w:p>
          <w:p w14:paraId="4D8FCFEA" w14:textId="77777777" w:rsidR="00162E01" w:rsidRPr="00291DAC" w:rsidRDefault="00162E01" w:rsidP="00162E01">
            <w:pPr>
              <w:adjustRightInd w:val="0"/>
              <w:ind w:firstLine="553"/>
              <w:jc w:val="both"/>
            </w:pPr>
            <w:r w:rsidRPr="00291DAC">
              <w:t>«Карточки согласования строительных конструкций и материалов» разработать в виде таблицы с описанием всех основных строительных элементов конструкций здания, элементов заполнения проемов, элементов наружной и внутренне</w:t>
            </w:r>
            <w:r>
              <w:t xml:space="preserve">й отделки, кровли, конструкций </w:t>
            </w:r>
            <w:r w:rsidRPr="00291DAC">
              <w:t>элементов благоустройства.</w:t>
            </w:r>
          </w:p>
          <w:p w14:paraId="212824F8" w14:textId="77777777" w:rsidR="00162E01" w:rsidRPr="00291DAC" w:rsidRDefault="00162E01" w:rsidP="00162E01">
            <w:pPr>
              <w:adjustRightInd w:val="0"/>
              <w:ind w:firstLine="553"/>
              <w:jc w:val="both"/>
            </w:pPr>
            <w:r w:rsidRPr="00291DAC">
              <w:t>Применяемые материалы и оборудование согласовать с Заказчиком</w:t>
            </w:r>
          </w:p>
        </w:tc>
      </w:tr>
      <w:tr w:rsidR="00162E01" w:rsidRPr="00291DAC" w14:paraId="52741C1A" w14:textId="77777777" w:rsidTr="00162E01">
        <w:tc>
          <w:tcPr>
            <w:tcW w:w="10051" w:type="dxa"/>
            <w:tcBorders>
              <w:top w:val="single" w:sz="4" w:space="0" w:color="auto"/>
            </w:tcBorders>
            <w:vAlign w:val="bottom"/>
          </w:tcPr>
          <w:p w14:paraId="6A657CDD" w14:textId="77777777" w:rsidR="00162E01" w:rsidRPr="00291DAC" w:rsidRDefault="00162E01" w:rsidP="00162E01">
            <w:pPr>
              <w:adjustRightInd w:val="0"/>
              <w:jc w:val="center"/>
              <w:rPr>
                <w:sz w:val="14"/>
                <w:szCs w:val="14"/>
              </w:rPr>
            </w:pPr>
            <w:r w:rsidRPr="00291DAC">
              <w:rPr>
                <w:sz w:val="14"/>
                <w:szCs w:val="14"/>
              </w:rPr>
              <w:t>(указывается порядок направления проектной организацией вариантов применяемых материалов, изделий, конструкций,</w:t>
            </w:r>
            <w:r w:rsidRPr="00291DAC">
              <w:rPr>
                <w:sz w:val="14"/>
                <w:szCs w:val="14"/>
              </w:rPr>
              <w:br/>
              <w:t>оборудования и их рассмотрения и согласования застройщиком (техническим заказчиком)</w:t>
            </w:r>
          </w:p>
        </w:tc>
      </w:tr>
    </w:tbl>
    <w:p w14:paraId="4B66E7EA" w14:textId="77777777" w:rsidR="00162E01" w:rsidRPr="00291DAC" w:rsidRDefault="00162E01" w:rsidP="00162E01">
      <w:pPr>
        <w:ind w:firstLine="567"/>
        <w:rPr>
          <w:sz w:val="6"/>
          <w:szCs w:val="6"/>
        </w:rPr>
      </w:pPr>
    </w:p>
    <w:p w14:paraId="45DBC703" w14:textId="77777777" w:rsidR="00162E01" w:rsidRPr="00291DAC" w:rsidRDefault="00162E01" w:rsidP="00162E01">
      <w:pPr>
        <w:ind w:firstLine="567"/>
      </w:pPr>
      <w:r w:rsidRPr="00291DAC">
        <w:t>21.2. Требования к строительным конструкциям:</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62E01" w:rsidRPr="00291DAC" w14:paraId="7B11A0F2" w14:textId="77777777" w:rsidTr="00162E01">
        <w:trPr>
          <w:trHeight w:val="284"/>
        </w:trPr>
        <w:tc>
          <w:tcPr>
            <w:tcW w:w="10051" w:type="dxa"/>
            <w:tcBorders>
              <w:bottom w:val="single" w:sz="4" w:space="0" w:color="auto"/>
            </w:tcBorders>
            <w:vAlign w:val="bottom"/>
          </w:tcPr>
          <w:p w14:paraId="1B6E911D" w14:textId="77777777" w:rsidR="00162E01" w:rsidRPr="00291DAC" w:rsidRDefault="00162E01" w:rsidP="00162E01">
            <w:pPr>
              <w:ind w:firstLine="553"/>
              <w:jc w:val="both"/>
            </w:pPr>
            <w:r w:rsidRPr="00291DAC">
              <w:t xml:space="preserve">На этапе предпроектных проработок оформить отдельным томом «Материалы согласования основных технических решений», в составе которого предложить на утверждение Заказчику (Техническому заказчику) варианты применяемых основных материалов, изделий, конструкций, оборудования, с приведением технико-экономических показателей по каждому из вариантов. </w:t>
            </w:r>
          </w:p>
          <w:p w14:paraId="7BC1C2E6" w14:textId="77777777" w:rsidR="00162E01" w:rsidRDefault="00162E01" w:rsidP="00162E01">
            <w:pPr>
              <w:ind w:firstLine="553"/>
              <w:jc w:val="both"/>
            </w:pPr>
            <w:r w:rsidRPr="00291DAC">
              <w:t xml:space="preserve">В соответствии с требованиями технических регламентов с учетом функционального назначения параметров объект, а также экологической и санитарно-гигиенической опасности объекта. </w:t>
            </w:r>
          </w:p>
          <w:p w14:paraId="535EE8B1" w14:textId="77777777" w:rsidR="00162E01" w:rsidRPr="00291DAC" w:rsidRDefault="00162E01" w:rsidP="00162E01">
            <w:pPr>
              <w:ind w:firstLine="553"/>
              <w:jc w:val="both"/>
            </w:pPr>
            <w:r>
              <w:t xml:space="preserve">Согласно </w:t>
            </w:r>
            <w:r w:rsidRPr="00291DAC">
              <w:t xml:space="preserve">СП 89.13330.2016 «Котельные установки» </w:t>
            </w:r>
            <w:r w:rsidRPr="00291DAC">
              <w:rPr>
                <w:color w:val="000000"/>
                <w:shd w:val="clear" w:color="auto" w:fill="FFFFFF"/>
              </w:rPr>
              <w:t>(с изменением N 1)</w:t>
            </w:r>
            <w:r>
              <w:rPr>
                <w:color w:val="000000"/>
                <w:shd w:val="clear" w:color="auto" w:fill="FFFFFF"/>
              </w:rPr>
              <w:t xml:space="preserve">, </w:t>
            </w:r>
            <w:r w:rsidRPr="005F45D7">
              <w:rPr>
                <w:color w:val="000000"/>
                <w:shd w:val="clear" w:color="auto" w:fill="FFFFFF"/>
              </w:rPr>
              <w:t>СП 15.13330 Каменные и армокаменные конструкции" (с изменением № 1)</w:t>
            </w:r>
            <w:r>
              <w:rPr>
                <w:color w:val="000000"/>
                <w:shd w:val="clear" w:color="auto" w:fill="FFFFFF"/>
              </w:rPr>
              <w:t xml:space="preserve">, </w:t>
            </w:r>
            <w:r w:rsidRPr="005F45D7">
              <w:rPr>
                <w:color w:val="000000"/>
                <w:shd w:val="clear" w:color="auto" w:fill="FFFFFF"/>
              </w:rPr>
              <w:t>СП 16.13330.2017 Стальные конструкции" (с изменениями № 1, № 2, № 3, № 4, № 5)</w:t>
            </w:r>
            <w:r>
              <w:t xml:space="preserve"> </w:t>
            </w:r>
            <w:r w:rsidRPr="00EA2064">
              <w:rPr>
                <w:color w:val="000000"/>
                <w:shd w:val="clear" w:color="auto" w:fill="FFFFFF"/>
              </w:rPr>
              <w:t>СП 28.13330.2017 "СНиП 2.03.11-85 Защита строительных конструкций от коррозии" (с изменениями № 1, № 2, № 3)</w:t>
            </w:r>
            <w:r>
              <w:rPr>
                <w:color w:val="000000"/>
                <w:shd w:val="clear" w:color="auto" w:fill="FFFFFF"/>
              </w:rPr>
              <w:t xml:space="preserve">, </w:t>
            </w:r>
            <w:r w:rsidRPr="00EA2064">
              <w:rPr>
                <w:color w:val="000000"/>
                <w:shd w:val="clear" w:color="auto" w:fill="FFFFFF"/>
              </w:rPr>
              <w:t>СП 43.13330.2012 "СНиП 2.09.03-85 Сооружения промышленных предприятий" (с изменениями № 1, № 2, № 3, № 4)</w:t>
            </w:r>
          </w:p>
        </w:tc>
      </w:tr>
      <w:tr w:rsidR="00162E01" w:rsidRPr="00291DAC" w14:paraId="4C486FC9" w14:textId="77777777" w:rsidTr="00162E01">
        <w:tc>
          <w:tcPr>
            <w:tcW w:w="10051" w:type="dxa"/>
            <w:tcBorders>
              <w:top w:val="single" w:sz="4" w:space="0" w:color="auto"/>
            </w:tcBorders>
            <w:vAlign w:val="bottom"/>
          </w:tcPr>
          <w:p w14:paraId="6E584B2A" w14:textId="77777777" w:rsidR="00162E01" w:rsidRPr="00291DAC" w:rsidRDefault="00162E01" w:rsidP="00162E01">
            <w:pPr>
              <w:adjustRightInd w:val="0"/>
              <w:jc w:val="center"/>
              <w:rPr>
                <w:sz w:val="14"/>
                <w:szCs w:val="14"/>
              </w:rPr>
            </w:pPr>
            <w:r w:rsidRPr="00291DAC">
              <w:rPr>
                <w:sz w:val="14"/>
                <w:szCs w:val="14"/>
              </w:rPr>
              <w:t>(в том числе указываются требования по применению в конструкциях и отделке высококачественных износоустойчивых, экологически чистых материалов)</w:t>
            </w:r>
          </w:p>
        </w:tc>
      </w:tr>
    </w:tbl>
    <w:p w14:paraId="11F550A8" w14:textId="77777777" w:rsidR="00162E01" w:rsidRPr="00291DAC" w:rsidRDefault="00162E01" w:rsidP="00162E01">
      <w:pPr>
        <w:ind w:firstLine="567"/>
        <w:rPr>
          <w:sz w:val="6"/>
          <w:szCs w:val="6"/>
        </w:rPr>
      </w:pPr>
    </w:p>
    <w:p w14:paraId="0B240052" w14:textId="77777777" w:rsidR="00162E01" w:rsidRPr="00291DAC" w:rsidRDefault="00162E01" w:rsidP="00162E01">
      <w:pPr>
        <w:ind w:firstLine="567"/>
      </w:pPr>
      <w:r w:rsidRPr="00291DAC">
        <w:t>21.3. Требования к фундаментам:</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62E01" w:rsidRPr="00291DAC" w14:paraId="7CA3A3DF" w14:textId="77777777" w:rsidTr="00162E01">
        <w:trPr>
          <w:trHeight w:val="284"/>
        </w:trPr>
        <w:tc>
          <w:tcPr>
            <w:tcW w:w="10051" w:type="dxa"/>
            <w:tcBorders>
              <w:bottom w:val="single" w:sz="4" w:space="0" w:color="auto"/>
            </w:tcBorders>
            <w:vAlign w:val="bottom"/>
          </w:tcPr>
          <w:p w14:paraId="7F2D019B" w14:textId="77777777" w:rsidR="00162E01" w:rsidRPr="00291DAC" w:rsidRDefault="00162E01" w:rsidP="00162E01">
            <w:pPr>
              <w:ind w:firstLine="553"/>
              <w:jc w:val="both"/>
              <w:rPr>
                <w:i/>
              </w:rPr>
            </w:pPr>
            <w:r w:rsidRPr="00291DAC">
              <w:t>Согласно</w:t>
            </w:r>
            <w:r>
              <w:t xml:space="preserve"> </w:t>
            </w:r>
            <w:r w:rsidRPr="00832F6A">
              <w:t>СП 375.1325800.2023</w:t>
            </w:r>
            <w:r w:rsidRPr="00291DAC">
              <w:t xml:space="preserve"> </w:t>
            </w:r>
            <w:r>
              <w:t xml:space="preserve">«Трубы промышленные дымовые», </w:t>
            </w:r>
            <w:r w:rsidRPr="005F45D7">
              <w:t>СП 14.13330.2018  Строительство в сейсмических районах" (с изменениями № 2, № 3)</w:t>
            </w:r>
            <w:r>
              <w:t>,</w:t>
            </w:r>
            <w:r w:rsidRPr="005F45D7">
              <w:t xml:space="preserve"> </w:t>
            </w:r>
            <w:r w:rsidRPr="00291DAC">
              <w:t xml:space="preserve">СП 70.13330.2012 «Несущие и ограждающие конструкции» </w:t>
            </w:r>
            <w:r w:rsidRPr="00291DAC">
              <w:rPr>
                <w:color w:val="000000"/>
                <w:shd w:val="clear" w:color="auto" w:fill="FFFFFF"/>
              </w:rPr>
              <w:t>(с изменениями N 1,3,4)</w:t>
            </w:r>
            <w:r w:rsidRPr="00291DAC">
              <w:t xml:space="preserve">, СП  20.13330.2016 «Нагрузки и воздействия» </w:t>
            </w:r>
            <w:r w:rsidRPr="00291DAC">
              <w:rPr>
                <w:color w:val="000000"/>
                <w:shd w:val="clear" w:color="auto" w:fill="FFFFFF"/>
              </w:rPr>
              <w:t xml:space="preserve">(с изменениями </w:t>
            </w:r>
            <w:r w:rsidRPr="005F45D7">
              <w:rPr>
                <w:color w:val="000000"/>
                <w:shd w:val="clear" w:color="auto" w:fill="FFFFFF"/>
              </w:rPr>
              <w:t>№ 1, № 2, № 3, № 4, № 5</w:t>
            </w:r>
            <w:r w:rsidRPr="00291DAC">
              <w:rPr>
                <w:color w:val="000000"/>
                <w:shd w:val="clear" w:color="auto" w:fill="FFFFFF"/>
              </w:rPr>
              <w:t>)</w:t>
            </w:r>
            <w:r w:rsidRPr="00291DAC">
              <w:t>, СП 22.13330.2016 «</w:t>
            </w:r>
            <w:hyperlink r:id="rId24" w:history="1">
              <w:r w:rsidRPr="00291DAC">
                <w:t>Основания зданий и сооружений»</w:t>
              </w:r>
            </w:hyperlink>
            <w:r w:rsidRPr="00291DAC">
              <w:t xml:space="preserve"> </w:t>
            </w:r>
            <w:r w:rsidRPr="00291DAC">
              <w:rPr>
                <w:color w:val="000000"/>
                <w:shd w:val="clear" w:color="auto" w:fill="FFFFFF"/>
              </w:rPr>
              <w:t xml:space="preserve">(с изменениями </w:t>
            </w:r>
            <w:r w:rsidRPr="005F45D7">
              <w:rPr>
                <w:color w:val="000000"/>
                <w:shd w:val="clear" w:color="auto" w:fill="FFFFFF"/>
              </w:rPr>
              <w:t>№ 1, № 2, № 3, № 4, № 5</w:t>
            </w:r>
            <w:r w:rsidRPr="00291DAC">
              <w:rPr>
                <w:color w:val="000000"/>
                <w:shd w:val="clear" w:color="auto" w:fill="FFFFFF"/>
              </w:rPr>
              <w:t>)</w:t>
            </w:r>
            <w:r>
              <w:t>.</w:t>
            </w:r>
          </w:p>
        </w:tc>
      </w:tr>
      <w:tr w:rsidR="00162E01" w:rsidRPr="00291DAC" w14:paraId="264179C4" w14:textId="77777777" w:rsidTr="00162E01">
        <w:tc>
          <w:tcPr>
            <w:tcW w:w="10051" w:type="dxa"/>
            <w:tcBorders>
              <w:top w:val="single" w:sz="4" w:space="0" w:color="auto"/>
            </w:tcBorders>
            <w:vAlign w:val="bottom"/>
          </w:tcPr>
          <w:p w14:paraId="2CD298ED" w14:textId="77777777" w:rsidR="00162E01" w:rsidRPr="00291DAC" w:rsidRDefault="00162E01" w:rsidP="00162E01">
            <w:pPr>
              <w:adjustRightInd w:val="0"/>
              <w:jc w:val="center"/>
              <w:rPr>
                <w:sz w:val="14"/>
                <w:szCs w:val="14"/>
              </w:rPr>
            </w:pPr>
            <w:r w:rsidRPr="00291DAC">
              <w:rPr>
                <w:sz w:val="14"/>
                <w:szCs w:val="14"/>
              </w:rPr>
              <w:t>(указывается необходимость разработки решений фундаментов с учетом результатов инженерных изысканий, а также технико-экономического сравнения вариантов)</w:t>
            </w:r>
          </w:p>
        </w:tc>
      </w:tr>
    </w:tbl>
    <w:p w14:paraId="38E91A7D" w14:textId="77777777" w:rsidR="00162E01" w:rsidRPr="00291DAC" w:rsidRDefault="00162E01" w:rsidP="00162E01">
      <w:pPr>
        <w:ind w:firstLine="567"/>
        <w:rPr>
          <w:sz w:val="6"/>
          <w:szCs w:val="6"/>
        </w:rPr>
      </w:pPr>
    </w:p>
    <w:p w14:paraId="61A9EF6C" w14:textId="77777777" w:rsidR="00162E01" w:rsidRPr="00291DAC" w:rsidRDefault="00162E01" w:rsidP="00162E01">
      <w:pPr>
        <w:ind w:firstLine="567"/>
      </w:pPr>
      <w:r w:rsidRPr="00291DAC">
        <w:t>21.4. Требования к стенам, подвалам и цокольному этажу:</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62E01" w:rsidRPr="00291DAC" w14:paraId="38F6F4E5" w14:textId="77777777" w:rsidTr="00162E01">
        <w:trPr>
          <w:trHeight w:val="284"/>
        </w:trPr>
        <w:tc>
          <w:tcPr>
            <w:tcW w:w="10051" w:type="dxa"/>
            <w:tcBorders>
              <w:bottom w:val="single" w:sz="4" w:space="0" w:color="auto"/>
            </w:tcBorders>
            <w:vAlign w:val="bottom"/>
          </w:tcPr>
          <w:p w14:paraId="4F52DD0C" w14:textId="77777777" w:rsidR="00162E01" w:rsidRPr="00291DAC" w:rsidRDefault="00162E01" w:rsidP="00162E01">
            <w:pPr>
              <w:adjustRightInd w:val="0"/>
              <w:ind w:firstLine="553"/>
              <w:jc w:val="both"/>
            </w:pPr>
            <w:r w:rsidRPr="00291DAC">
              <w:t xml:space="preserve">Отсутствуют </w:t>
            </w:r>
          </w:p>
        </w:tc>
      </w:tr>
      <w:tr w:rsidR="00162E01" w:rsidRPr="00291DAC" w14:paraId="1143729C" w14:textId="77777777" w:rsidTr="00162E01">
        <w:tc>
          <w:tcPr>
            <w:tcW w:w="10051" w:type="dxa"/>
            <w:tcBorders>
              <w:top w:val="single" w:sz="4" w:space="0" w:color="auto"/>
            </w:tcBorders>
            <w:vAlign w:val="bottom"/>
          </w:tcPr>
          <w:p w14:paraId="751DBF5E" w14:textId="77777777" w:rsidR="00162E01" w:rsidRPr="00291DAC" w:rsidRDefault="00162E01" w:rsidP="00162E01">
            <w:pPr>
              <w:adjustRightInd w:val="0"/>
              <w:jc w:val="center"/>
              <w:rPr>
                <w:sz w:val="14"/>
                <w:szCs w:val="14"/>
              </w:rPr>
            </w:pPr>
            <w:r w:rsidRPr="00291DAC">
              <w:rPr>
                <w:sz w:val="14"/>
                <w:szCs w:val="14"/>
              </w:rPr>
              <w:t>(указывается необходимость применения материалов, изделий, конструкций либо определяются конкретные требования к материалам, изделиям, конструкциям)</w:t>
            </w:r>
          </w:p>
        </w:tc>
      </w:tr>
    </w:tbl>
    <w:p w14:paraId="63908F14" w14:textId="77777777" w:rsidR="00162E01" w:rsidRPr="00291DAC" w:rsidRDefault="00162E01" w:rsidP="00162E01">
      <w:pPr>
        <w:ind w:firstLine="567"/>
        <w:rPr>
          <w:sz w:val="6"/>
          <w:szCs w:val="6"/>
        </w:rPr>
      </w:pPr>
    </w:p>
    <w:p w14:paraId="3BCDEC40" w14:textId="77777777" w:rsidR="00162E01" w:rsidRPr="00291DAC" w:rsidRDefault="00162E01" w:rsidP="00162E01">
      <w:pPr>
        <w:ind w:firstLine="567"/>
      </w:pPr>
      <w:r w:rsidRPr="00291DAC">
        <w:lastRenderedPageBreak/>
        <w:t>21.5. Требования к наружным стенам:</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62E01" w:rsidRPr="00291DAC" w14:paraId="553E302B" w14:textId="77777777" w:rsidTr="00162E01">
        <w:trPr>
          <w:trHeight w:val="284"/>
        </w:trPr>
        <w:tc>
          <w:tcPr>
            <w:tcW w:w="10051" w:type="dxa"/>
            <w:tcBorders>
              <w:bottom w:val="single" w:sz="4" w:space="0" w:color="auto"/>
            </w:tcBorders>
            <w:vAlign w:val="bottom"/>
          </w:tcPr>
          <w:p w14:paraId="65ED21FF" w14:textId="77777777" w:rsidR="00162E01" w:rsidRPr="00291DAC" w:rsidRDefault="00162E01" w:rsidP="00162E01">
            <w:pPr>
              <w:adjustRightInd w:val="0"/>
              <w:ind w:firstLine="553"/>
              <w:rPr>
                <w:i/>
              </w:rPr>
            </w:pPr>
            <w:r w:rsidRPr="00291DAC">
              <w:t>Отсутствуют</w:t>
            </w:r>
          </w:p>
        </w:tc>
      </w:tr>
      <w:tr w:rsidR="00162E01" w:rsidRPr="00291DAC" w14:paraId="74DFB709" w14:textId="77777777" w:rsidTr="00162E01">
        <w:tc>
          <w:tcPr>
            <w:tcW w:w="10051" w:type="dxa"/>
            <w:tcBorders>
              <w:top w:val="single" w:sz="4" w:space="0" w:color="auto"/>
            </w:tcBorders>
            <w:vAlign w:val="bottom"/>
          </w:tcPr>
          <w:p w14:paraId="4DCAB71D" w14:textId="77777777" w:rsidR="00162E01" w:rsidRPr="00291DAC" w:rsidRDefault="00162E01" w:rsidP="00162E01">
            <w:pPr>
              <w:adjustRightInd w:val="0"/>
              <w:jc w:val="center"/>
              <w:rPr>
                <w:sz w:val="14"/>
                <w:szCs w:val="14"/>
              </w:rPr>
            </w:pPr>
            <w:r w:rsidRPr="00291DAC">
              <w:rPr>
                <w:sz w:val="14"/>
                <w:szCs w:val="14"/>
              </w:rPr>
              <w:t>(указывается необходимость применения материалов, изделий, конструкций либо определяются конкретные требования к материалам, изделиям, конструкциям)</w:t>
            </w:r>
          </w:p>
        </w:tc>
      </w:tr>
    </w:tbl>
    <w:p w14:paraId="457DDCDD" w14:textId="77777777" w:rsidR="00162E01" w:rsidRPr="00291DAC" w:rsidRDefault="00162E01" w:rsidP="00162E01">
      <w:pPr>
        <w:ind w:firstLine="567"/>
        <w:rPr>
          <w:sz w:val="6"/>
          <w:szCs w:val="6"/>
        </w:rPr>
      </w:pPr>
    </w:p>
    <w:p w14:paraId="088EE939" w14:textId="77777777" w:rsidR="00162E01" w:rsidRPr="00291DAC" w:rsidRDefault="00162E01" w:rsidP="00162E01">
      <w:pPr>
        <w:ind w:firstLine="567"/>
        <w:rPr>
          <w:sz w:val="6"/>
          <w:szCs w:val="6"/>
        </w:rPr>
      </w:pPr>
    </w:p>
    <w:p w14:paraId="6D95E880" w14:textId="77777777" w:rsidR="00162E01" w:rsidRPr="00291DAC" w:rsidRDefault="00162E01" w:rsidP="00162E01">
      <w:pPr>
        <w:ind w:firstLine="567"/>
      </w:pPr>
      <w:r w:rsidRPr="00291DAC">
        <w:t>21.6. Требования к внутренним стенам и перегородкам:</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62E01" w:rsidRPr="00291DAC" w14:paraId="09D5FE18" w14:textId="77777777" w:rsidTr="00162E01">
        <w:trPr>
          <w:trHeight w:val="284"/>
        </w:trPr>
        <w:tc>
          <w:tcPr>
            <w:tcW w:w="10051" w:type="dxa"/>
            <w:tcBorders>
              <w:bottom w:val="single" w:sz="4" w:space="0" w:color="auto"/>
            </w:tcBorders>
            <w:vAlign w:val="bottom"/>
          </w:tcPr>
          <w:p w14:paraId="2B056A91" w14:textId="77777777" w:rsidR="00162E01" w:rsidRPr="00291DAC" w:rsidRDefault="00162E01" w:rsidP="00162E01">
            <w:pPr>
              <w:adjustRightInd w:val="0"/>
              <w:ind w:firstLine="553"/>
              <w:jc w:val="both"/>
              <w:rPr>
                <w:i/>
              </w:rPr>
            </w:pPr>
            <w:r w:rsidRPr="00291DAC">
              <w:t>Отсутствуют</w:t>
            </w:r>
          </w:p>
        </w:tc>
      </w:tr>
      <w:tr w:rsidR="00162E01" w:rsidRPr="00291DAC" w14:paraId="105CD629" w14:textId="77777777" w:rsidTr="00162E01">
        <w:tc>
          <w:tcPr>
            <w:tcW w:w="10051" w:type="dxa"/>
            <w:tcBorders>
              <w:top w:val="single" w:sz="4" w:space="0" w:color="auto"/>
            </w:tcBorders>
            <w:vAlign w:val="bottom"/>
          </w:tcPr>
          <w:p w14:paraId="718181C8" w14:textId="77777777" w:rsidR="00162E01" w:rsidRPr="00291DAC" w:rsidRDefault="00162E01" w:rsidP="00162E01">
            <w:pPr>
              <w:adjustRightInd w:val="0"/>
              <w:jc w:val="center"/>
              <w:rPr>
                <w:sz w:val="14"/>
                <w:szCs w:val="14"/>
              </w:rPr>
            </w:pPr>
            <w:r w:rsidRPr="00291DAC">
              <w:rPr>
                <w:sz w:val="14"/>
                <w:szCs w:val="14"/>
              </w:rPr>
              <w:t>(указывается необходимость применения материалов, изделий, конструкций либо определяются конкретные требования к материалам, изделиям, конструкциям)</w:t>
            </w:r>
          </w:p>
        </w:tc>
      </w:tr>
    </w:tbl>
    <w:p w14:paraId="5490AA27" w14:textId="77777777" w:rsidR="00162E01" w:rsidRPr="00291DAC" w:rsidRDefault="00162E01" w:rsidP="00162E01">
      <w:pPr>
        <w:ind w:firstLine="567"/>
        <w:rPr>
          <w:sz w:val="6"/>
          <w:szCs w:val="6"/>
        </w:rPr>
      </w:pPr>
    </w:p>
    <w:p w14:paraId="4CDC6A0B" w14:textId="77777777" w:rsidR="00162E01" w:rsidRPr="00291DAC" w:rsidRDefault="00162E01" w:rsidP="00162E01">
      <w:pPr>
        <w:ind w:firstLine="567"/>
      </w:pPr>
      <w:r w:rsidRPr="00291DAC">
        <w:t>21.7. Требования к перекрытиям:</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62E01" w:rsidRPr="00291DAC" w14:paraId="3D7A18FD" w14:textId="77777777" w:rsidTr="00162E01">
        <w:trPr>
          <w:trHeight w:val="284"/>
        </w:trPr>
        <w:tc>
          <w:tcPr>
            <w:tcW w:w="10051" w:type="dxa"/>
            <w:tcBorders>
              <w:bottom w:val="single" w:sz="4" w:space="0" w:color="auto"/>
            </w:tcBorders>
            <w:vAlign w:val="bottom"/>
          </w:tcPr>
          <w:p w14:paraId="3EDCF399" w14:textId="77777777" w:rsidR="00162E01" w:rsidRPr="00291DAC" w:rsidRDefault="00162E01" w:rsidP="00162E01">
            <w:pPr>
              <w:adjustRightInd w:val="0"/>
              <w:ind w:firstLine="553"/>
              <w:jc w:val="both"/>
              <w:rPr>
                <w:i/>
              </w:rPr>
            </w:pPr>
            <w:r w:rsidRPr="00291DAC">
              <w:t>Отсутствуют</w:t>
            </w:r>
          </w:p>
        </w:tc>
      </w:tr>
      <w:tr w:rsidR="00162E01" w:rsidRPr="00291DAC" w14:paraId="52ABEE41" w14:textId="77777777" w:rsidTr="00162E01">
        <w:tc>
          <w:tcPr>
            <w:tcW w:w="10051" w:type="dxa"/>
            <w:tcBorders>
              <w:top w:val="single" w:sz="4" w:space="0" w:color="auto"/>
            </w:tcBorders>
            <w:vAlign w:val="bottom"/>
          </w:tcPr>
          <w:p w14:paraId="101D64AD" w14:textId="77777777" w:rsidR="00162E01" w:rsidRPr="00291DAC" w:rsidRDefault="00162E01" w:rsidP="00162E01">
            <w:pPr>
              <w:adjustRightInd w:val="0"/>
              <w:jc w:val="center"/>
              <w:rPr>
                <w:sz w:val="14"/>
                <w:szCs w:val="14"/>
              </w:rPr>
            </w:pPr>
            <w:r w:rsidRPr="00291DAC">
              <w:rPr>
                <w:sz w:val="14"/>
                <w:szCs w:val="14"/>
              </w:rPr>
              <w:t>(указывается необходимость применения материалов, изделий, конструкций либо определяются конкретные требования к материалам, изделиям, конструкциям)</w:t>
            </w:r>
          </w:p>
        </w:tc>
      </w:tr>
    </w:tbl>
    <w:p w14:paraId="28E0104D" w14:textId="77777777" w:rsidR="00162E01" w:rsidRPr="00291DAC" w:rsidRDefault="00162E01" w:rsidP="00162E01">
      <w:pPr>
        <w:ind w:firstLine="567"/>
        <w:rPr>
          <w:sz w:val="6"/>
          <w:szCs w:val="6"/>
        </w:rPr>
      </w:pPr>
    </w:p>
    <w:p w14:paraId="36DE27E6" w14:textId="77777777" w:rsidR="00162E01" w:rsidRPr="00291DAC" w:rsidRDefault="00162E01" w:rsidP="00162E01">
      <w:pPr>
        <w:ind w:firstLine="567"/>
      </w:pPr>
      <w:r w:rsidRPr="00291DAC">
        <w:t>21.8. Требования к колоннам, ригелям:</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62E01" w:rsidRPr="00291DAC" w14:paraId="31000692" w14:textId="77777777" w:rsidTr="00162E01">
        <w:trPr>
          <w:trHeight w:val="284"/>
        </w:trPr>
        <w:tc>
          <w:tcPr>
            <w:tcW w:w="10051" w:type="dxa"/>
            <w:tcBorders>
              <w:bottom w:val="single" w:sz="4" w:space="0" w:color="auto"/>
            </w:tcBorders>
            <w:vAlign w:val="bottom"/>
          </w:tcPr>
          <w:p w14:paraId="03AD78CD" w14:textId="77777777" w:rsidR="00162E01" w:rsidRPr="00291DAC" w:rsidRDefault="00162E01" w:rsidP="00162E01">
            <w:pPr>
              <w:adjustRightInd w:val="0"/>
              <w:ind w:firstLine="553"/>
              <w:jc w:val="both"/>
              <w:rPr>
                <w:i/>
              </w:rPr>
            </w:pPr>
            <w:r w:rsidRPr="00291DAC">
              <w:t>Отсутствуют</w:t>
            </w:r>
          </w:p>
        </w:tc>
      </w:tr>
      <w:tr w:rsidR="00162E01" w:rsidRPr="00291DAC" w14:paraId="16AF87D8" w14:textId="77777777" w:rsidTr="00162E01">
        <w:tc>
          <w:tcPr>
            <w:tcW w:w="10051" w:type="dxa"/>
            <w:tcBorders>
              <w:top w:val="single" w:sz="4" w:space="0" w:color="auto"/>
            </w:tcBorders>
            <w:vAlign w:val="bottom"/>
          </w:tcPr>
          <w:p w14:paraId="6908EE6C" w14:textId="77777777" w:rsidR="00162E01" w:rsidRPr="00291DAC" w:rsidRDefault="00162E01" w:rsidP="00162E01">
            <w:pPr>
              <w:adjustRightInd w:val="0"/>
              <w:jc w:val="center"/>
              <w:rPr>
                <w:sz w:val="14"/>
                <w:szCs w:val="14"/>
              </w:rPr>
            </w:pPr>
            <w:r w:rsidRPr="00291DAC">
              <w:rPr>
                <w:sz w:val="14"/>
                <w:szCs w:val="14"/>
              </w:rPr>
              <w:t>(указывается необходимость применения материалов, изделий, конструкций либо определяются конкретные требования к материалам, изделиям, конструкциям)</w:t>
            </w:r>
          </w:p>
        </w:tc>
      </w:tr>
    </w:tbl>
    <w:p w14:paraId="66FB1E71" w14:textId="77777777" w:rsidR="00162E01" w:rsidRPr="00291DAC" w:rsidRDefault="00162E01" w:rsidP="00162E01">
      <w:pPr>
        <w:ind w:firstLine="567"/>
        <w:rPr>
          <w:sz w:val="6"/>
          <w:szCs w:val="6"/>
        </w:rPr>
      </w:pPr>
    </w:p>
    <w:p w14:paraId="4ACBBF00" w14:textId="77777777" w:rsidR="00162E01" w:rsidRPr="00291DAC" w:rsidRDefault="00162E01" w:rsidP="00162E01">
      <w:pPr>
        <w:ind w:firstLine="567"/>
      </w:pPr>
      <w:r w:rsidRPr="00291DAC">
        <w:t>21.9. Требования к лестницам:</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62E01" w:rsidRPr="00291DAC" w14:paraId="7D1E2061" w14:textId="77777777" w:rsidTr="00162E01">
        <w:trPr>
          <w:trHeight w:val="284"/>
        </w:trPr>
        <w:tc>
          <w:tcPr>
            <w:tcW w:w="10051" w:type="dxa"/>
            <w:tcBorders>
              <w:bottom w:val="single" w:sz="4" w:space="0" w:color="auto"/>
            </w:tcBorders>
            <w:vAlign w:val="bottom"/>
          </w:tcPr>
          <w:p w14:paraId="056B36B3" w14:textId="77777777" w:rsidR="00162E01" w:rsidRPr="00291DAC" w:rsidRDefault="00162E01" w:rsidP="00162E01">
            <w:pPr>
              <w:ind w:firstLine="553"/>
            </w:pPr>
            <w:r w:rsidRPr="00291DAC">
              <w:t>Отсутствуют</w:t>
            </w:r>
          </w:p>
        </w:tc>
      </w:tr>
      <w:tr w:rsidR="00162E01" w:rsidRPr="00291DAC" w14:paraId="6390B33F" w14:textId="77777777" w:rsidTr="00162E01">
        <w:tc>
          <w:tcPr>
            <w:tcW w:w="10051" w:type="dxa"/>
            <w:tcBorders>
              <w:top w:val="single" w:sz="4" w:space="0" w:color="auto"/>
            </w:tcBorders>
            <w:vAlign w:val="bottom"/>
          </w:tcPr>
          <w:p w14:paraId="07CD21A7" w14:textId="77777777" w:rsidR="00162E01" w:rsidRPr="00291DAC" w:rsidRDefault="00162E01" w:rsidP="00162E01">
            <w:pPr>
              <w:adjustRightInd w:val="0"/>
              <w:jc w:val="center"/>
              <w:rPr>
                <w:sz w:val="14"/>
                <w:szCs w:val="14"/>
              </w:rPr>
            </w:pPr>
            <w:r w:rsidRPr="00291DAC">
              <w:rPr>
                <w:sz w:val="14"/>
                <w:szCs w:val="14"/>
              </w:rPr>
              <w:t>(указывается необходимость применения материалов, изделий, конструкций либо определяются конкретные требования к материалам, изделиям, конструкциям)</w:t>
            </w:r>
          </w:p>
        </w:tc>
      </w:tr>
    </w:tbl>
    <w:p w14:paraId="41395ED7" w14:textId="77777777" w:rsidR="00162E01" w:rsidRPr="00291DAC" w:rsidRDefault="00162E01" w:rsidP="00162E01">
      <w:pPr>
        <w:ind w:firstLine="567"/>
        <w:rPr>
          <w:sz w:val="6"/>
          <w:szCs w:val="6"/>
        </w:rPr>
      </w:pPr>
    </w:p>
    <w:p w14:paraId="50F8279C" w14:textId="77777777" w:rsidR="00162E01" w:rsidRPr="00291DAC" w:rsidRDefault="00162E01" w:rsidP="00162E01">
      <w:pPr>
        <w:ind w:firstLine="567"/>
      </w:pPr>
      <w:r w:rsidRPr="00291DAC">
        <w:t>21.10. Требования к полам:</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62E01" w:rsidRPr="00291DAC" w14:paraId="399DF7B8" w14:textId="77777777" w:rsidTr="00162E01">
        <w:trPr>
          <w:trHeight w:val="284"/>
        </w:trPr>
        <w:tc>
          <w:tcPr>
            <w:tcW w:w="10051" w:type="dxa"/>
            <w:tcBorders>
              <w:bottom w:val="single" w:sz="4" w:space="0" w:color="auto"/>
            </w:tcBorders>
            <w:vAlign w:val="bottom"/>
          </w:tcPr>
          <w:p w14:paraId="5B146CC7" w14:textId="77777777" w:rsidR="00162E01" w:rsidRPr="00291DAC" w:rsidRDefault="00162E01" w:rsidP="00162E01">
            <w:pPr>
              <w:adjustRightInd w:val="0"/>
              <w:ind w:firstLine="553"/>
              <w:jc w:val="both"/>
            </w:pPr>
            <w:r w:rsidRPr="00291DAC">
              <w:t>Отсутствуют</w:t>
            </w:r>
          </w:p>
        </w:tc>
      </w:tr>
      <w:tr w:rsidR="00162E01" w:rsidRPr="00291DAC" w14:paraId="1BC4F2D4" w14:textId="77777777" w:rsidTr="00162E01">
        <w:tc>
          <w:tcPr>
            <w:tcW w:w="10051" w:type="dxa"/>
            <w:tcBorders>
              <w:top w:val="single" w:sz="4" w:space="0" w:color="auto"/>
            </w:tcBorders>
            <w:vAlign w:val="bottom"/>
          </w:tcPr>
          <w:p w14:paraId="7C35171F" w14:textId="77777777" w:rsidR="00162E01" w:rsidRPr="00291DAC" w:rsidRDefault="00162E01" w:rsidP="00162E01">
            <w:pPr>
              <w:adjustRightInd w:val="0"/>
              <w:jc w:val="center"/>
              <w:rPr>
                <w:sz w:val="14"/>
                <w:szCs w:val="14"/>
              </w:rPr>
            </w:pPr>
            <w:r w:rsidRPr="00291DAC">
              <w:rPr>
                <w:sz w:val="14"/>
                <w:szCs w:val="14"/>
              </w:rPr>
              <w:t>(указывается необходимость применения материалов, изделий, конструкций либо определяются конкретные требования к материалам, изделиям, конструкциям)</w:t>
            </w:r>
          </w:p>
        </w:tc>
      </w:tr>
    </w:tbl>
    <w:p w14:paraId="6DA47E83" w14:textId="77777777" w:rsidR="00162E01" w:rsidRPr="00291DAC" w:rsidRDefault="00162E01" w:rsidP="00162E01">
      <w:pPr>
        <w:ind w:firstLine="567"/>
      </w:pPr>
      <w:r w:rsidRPr="00291DAC">
        <w:t>21.11. Требования к кровле:</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62E01" w:rsidRPr="00291DAC" w14:paraId="557D9AE9" w14:textId="77777777" w:rsidTr="00162E01">
        <w:trPr>
          <w:trHeight w:val="284"/>
        </w:trPr>
        <w:tc>
          <w:tcPr>
            <w:tcW w:w="10051" w:type="dxa"/>
            <w:tcBorders>
              <w:bottom w:val="single" w:sz="4" w:space="0" w:color="auto"/>
            </w:tcBorders>
            <w:vAlign w:val="bottom"/>
          </w:tcPr>
          <w:p w14:paraId="5A965D13" w14:textId="77777777" w:rsidR="00162E01" w:rsidRPr="00291DAC" w:rsidRDefault="00162E01" w:rsidP="00162E01">
            <w:pPr>
              <w:adjustRightInd w:val="0"/>
              <w:ind w:firstLine="553"/>
              <w:jc w:val="both"/>
            </w:pPr>
            <w:r w:rsidRPr="00291DAC">
              <w:t>Отсутствуют</w:t>
            </w:r>
          </w:p>
        </w:tc>
      </w:tr>
      <w:tr w:rsidR="00162E01" w:rsidRPr="00291DAC" w14:paraId="54E40D92" w14:textId="77777777" w:rsidTr="00162E01">
        <w:tc>
          <w:tcPr>
            <w:tcW w:w="10051" w:type="dxa"/>
            <w:tcBorders>
              <w:top w:val="single" w:sz="4" w:space="0" w:color="auto"/>
            </w:tcBorders>
            <w:vAlign w:val="bottom"/>
          </w:tcPr>
          <w:p w14:paraId="4EACC3E5" w14:textId="77777777" w:rsidR="00162E01" w:rsidRPr="00291DAC" w:rsidRDefault="00162E01" w:rsidP="00162E01">
            <w:pPr>
              <w:adjustRightInd w:val="0"/>
              <w:jc w:val="center"/>
              <w:rPr>
                <w:sz w:val="14"/>
                <w:szCs w:val="14"/>
              </w:rPr>
            </w:pPr>
            <w:r w:rsidRPr="00291DAC">
              <w:rPr>
                <w:sz w:val="14"/>
                <w:szCs w:val="14"/>
              </w:rPr>
              <w:t>(указывается необходимость применения материалов, изделий, конструкций либо определяются конкретные требования к материалам, изделиям, конструкциям)</w:t>
            </w:r>
          </w:p>
        </w:tc>
      </w:tr>
    </w:tbl>
    <w:p w14:paraId="4BE96AA9" w14:textId="77777777" w:rsidR="00162E01" w:rsidRPr="00291DAC" w:rsidRDefault="00162E01" w:rsidP="00162E01">
      <w:pPr>
        <w:adjustRightInd w:val="0"/>
        <w:ind w:firstLine="553"/>
        <w:jc w:val="both"/>
        <w:rPr>
          <w:sz w:val="6"/>
          <w:szCs w:val="6"/>
        </w:rPr>
      </w:pPr>
    </w:p>
    <w:p w14:paraId="54ADC051" w14:textId="77777777" w:rsidR="00162E01" w:rsidRPr="00291DAC" w:rsidRDefault="00162E01" w:rsidP="00162E01">
      <w:pPr>
        <w:adjustRightInd w:val="0"/>
        <w:ind w:firstLine="553"/>
        <w:jc w:val="both"/>
      </w:pPr>
      <w:r w:rsidRPr="00291DAC">
        <w:t>21.12. Требования к витражам, окнам:</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62E01" w:rsidRPr="00291DAC" w14:paraId="2D0CBE0E" w14:textId="77777777" w:rsidTr="00162E01">
        <w:trPr>
          <w:trHeight w:val="284"/>
        </w:trPr>
        <w:tc>
          <w:tcPr>
            <w:tcW w:w="10051" w:type="dxa"/>
            <w:tcBorders>
              <w:bottom w:val="single" w:sz="4" w:space="0" w:color="auto"/>
            </w:tcBorders>
            <w:vAlign w:val="bottom"/>
          </w:tcPr>
          <w:p w14:paraId="28B7C4FC" w14:textId="77777777" w:rsidR="00162E01" w:rsidRPr="00291DAC" w:rsidRDefault="00162E01" w:rsidP="00162E01">
            <w:pPr>
              <w:adjustRightInd w:val="0"/>
              <w:ind w:firstLine="553"/>
              <w:jc w:val="both"/>
            </w:pPr>
            <w:r w:rsidRPr="00291DAC">
              <w:t>Отсутствуют</w:t>
            </w:r>
          </w:p>
        </w:tc>
      </w:tr>
      <w:tr w:rsidR="00162E01" w:rsidRPr="00291DAC" w14:paraId="306152D1" w14:textId="77777777" w:rsidTr="00162E01">
        <w:tc>
          <w:tcPr>
            <w:tcW w:w="10051" w:type="dxa"/>
            <w:tcBorders>
              <w:top w:val="single" w:sz="4" w:space="0" w:color="auto"/>
            </w:tcBorders>
            <w:vAlign w:val="bottom"/>
          </w:tcPr>
          <w:p w14:paraId="5CE3F600" w14:textId="77777777" w:rsidR="00162E01" w:rsidRPr="00291DAC" w:rsidRDefault="00162E01" w:rsidP="00162E01">
            <w:pPr>
              <w:adjustRightInd w:val="0"/>
              <w:jc w:val="center"/>
              <w:rPr>
                <w:sz w:val="14"/>
                <w:szCs w:val="14"/>
              </w:rPr>
            </w:pPr>
            <w:r w:rsidRPr="00291DAC">
              <w:rPr>
                <w:sz w:val="14"/>
                <w:szCs w:val="14"/>
              </w:rPr>
              <w:t>(указывается необходимость применения материалов, изделий, конструкций либо определяются конкретные требования к материалам, изделиям, конструкциям)</w:t>
            </w:r>
          </w:p>
        </w:tc>
      </w:tr>
    </w:tbl>
    <w:p w14:paraId="20B2D639" w14:textId="77777777" w:rsidR="00162E01" w:rsidRPr="00291DAC" w:rsidRDefault="00162E01" w:rsidP="00162E01">
      <w:pPr>
        <w:ind w:firstLine="567"/>
        <w:rPr>
          <w:sz w:val="6"/>
          <w:szCs w:val="6"/>
        </w:rPr>
      </w:pPr>
    </w:p>
    <w:p w14:paraId="07D10853" w14:textId="77777777" w:rsidR="00162E01" w:rsidRPr="00291DAC" w:rsidRDefault="00162E01" w:rsidP="00162E01">
      <w:pPr>
        <w:ind w:firstLine="567"/>
      </w:pPr>
      <w:r w:rsidRPr="00291DAC">
        <w:t>21.13. Требования к дверям:</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62E01" w:rsidRPr="00291DAC" w14:paraId="1DB94311" w14:textId="77777777" w:rsidTr="00162E01">
        <w:trPr>
          <w:trHeight w:val="284"/>
        </w:trPr>
        <w:tc>
          <w:tcPr>
            <w:tcW w:w="10051" w:type="dxa"/>
            <w:tcBorders>
              <w:bottom w:val="single" w:sz="4" w:space="0" w:color="auto"/>
            </w:tcBorders>
            <w:vAlign w:val="bottom"/>
          </w:tcPr>
          <w:p w14:paraId="793913CB" w14:textId="77777777" w:rsidR="00162E01" w:rsidRPr="00291DAC" w:rsidRDefault="00162E01" w:rsidP="00162E01">
            <w:pPr>
              <w:adjustRightInd w:val="0"/>
              <w:ind w:firstLine="553"/>
              <w:jc w:val="both"/>
            </w:pPr>
            <w:r w:rsidRPr="00291DAC">
              <w:t>Отсутствуют</w:t>
            </w:r>
          </w:p>
        </w:tc>
      </w:tr>
      <w:tr w:rsidR="00162E01" w:rsidRPr="00291DAC" w14:paraId="4E9443B7" w14:textId="77777777" w:rsidTr="00162E01">
        <w:tc>
          <w:tcPr>
            <w:tcW w:w="10051" w:type="dxa"/>
            <w:tcBorders>
              <w:top w:val="single" w:sz="4" w:space="0" w:color="auto"/>
            </w:tcBorders>
            <w:vAlign w:val="bottom"/>
          </w:tcPr>
          <w:p w14:paraId="674EA170" w14:textId="77777777" w:rsidR="00162E01" w:rsidRPr="00291DAC" w:rsidRDefault="00162E01" w:rsidP="00162E01">
            <w:pPr>
              <w:adjustRightInd w:val="0"/>
              <w:jc w:val="center"/>
              <w:rPr>
                <w:sz w:val="14"/>
                <w:szCs w:val="14"/>
              </w:rPr>
            </w:pPr>
            <w:r w:rsidRPr="00291DAC">
              <w:rPr>
                <w:sz w:val="14"/>
                <w:szCs w:val="14"/>
              </w:rPr>
              <w:t>(указывается необходимость применения материалов, изделий, конструкций либо определяются конкретные требования к материалам, изделиям, конструкциям)</w:t>
            </w:r>
          </w:p>
        </w:tc>
      </w:tr>
    </w:tbl>
    <w:p w14:paraId="28F6B141" w14:textId="77777777" w:rsidR="00162E01" w:rsidRPr="00291DAC" w:rsidRDefault="00162E01" w:rsidP="00162E01">
      <w:pPr>
        <w:ind w:firstLine="567"/>
        <w:rPr>
          <w:sz w:val="6"/>
          <w:szCs w:val="6"/>
        </w:rPr>
      </w:pPr>
    </w:p>
    <w:p w14:paraId="1AFAC210" w14:textId="77777777" w:rsidR="00162E01" w:rsidRPr="00291DAC" w:rsidRDefault="00162E01" w:rsidP="00162E01">
      <w:pPr>
        <w:ind w:firstLine="567"/>
      </w:pPr>
      <w:r w:rsidRPr="00291DAC">
        <w:t>21.14. Требования к внутренней отделке:</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62E01" w:rsidRPr="00291DAC" w14:paraId="3DC7B423" w14:textId="77777777" w:rsidTr="00162E01">
        <w:trPr>
          <w:trHeight w:val="284"/>
        </w:trPr>
        <w:tc>
          <w:tcPr>
            <w:tcW w:w="10051" w:type="dxa"/>
            <w:tcBorders>
              <w:bottom w:val="single" w:sz="4" w:space="0" w:color="auto"/>
            </w:tcBorders>
            <w:vAlign w:val="bottom"/>
          </w:tcPr>
          <w:p w14:paraId="20F3A32D" w14:textId="77777777" w:rsidR="00162E01" w:rsidRPr="00291DAC" w:rsidRDefault="00162E01" w:rsidP="00162E01">
            <w:pPr>
              <w:adjustRightInd w:val="0"/>
              <w:ind w:firstLine="553"/>
              <w:jc w:val="both"/>
            </w:pPr>
            <w:r w:rsidRPr="00291DAC">
              <w:t>Отсутствуют</w:t>
            </w:r>
          </w:p>
        </w:tc>
      </w:tr>
      <w:tr w:rsidR="00162E01" w:rsidRPr="00291DAC" w14:paraId="5F315708" w14:textId="77777777" w:rsidTr="00162E01">
        <w:tc>
          <w:tcPr>
            <w:tcW w:w="10051" w:type="dxa"/>
            <w:tcBorders>
              <w:top w:val="single" w:sz="4" w:space="0" w:color="auto"/>
            </w:tcBorders>
            <w:vAlign w:val="bottom"/>
          </w:tcPr>
          <w:p w14:paraId="315684CC" w14:textId="77777777" w:rsidR="00162E01" w:rsidRPr="00291DAC" w:rsidRDefault="00162E01" w:rsidP="00162E01">
            <w:pPr>
              <w:adjustRightInd w:val="0"/>
              <w:jc w:val="center"/>
              <w:rPr>
                <w:sz w:val="14"/>
                <w:szCs w:val="14"/>
              </w:rPr>
            </w:pPr>
            <w:r w:rsidRPr="00291DAC">
              <w:rPr>
                <w:sz w:val="14"/>
                <w:szCs w:val="14"/>
              </w:rPr>
              <w:t>(указываются эстетические и эксплуатационные характеристики отделочных материалов, включая текстуру поверхности, цветовую гамму и оттенки,</w:t>
            </w:r>
            <w:r w:rsidRPr="00291DAC">
              <w:rPr>
                <w:sz w:val="14"/>
                <w:szCs w:val="14"/>
              </w:rPr>
              <w:br/>
              <w:t>необходимость применения материалов для внутренней отделки объекта на основании вариантов цветовых решений помещений объекта)</w:t>
            </w:r>
          </w:p>
        </w:tc>
      </w:tr>
    </w:tbl>
    <w:p w14:paraId="02E4AE58" w14:textId="77777777" w:rsidR="00162E01" w:rsidRPr="00291DAC" w:rsidRDefault="00162E01" w:rsidP="00162E01">
      <w:pPr>
        <w:ind w:firstLine="567"/>
        <w:rPr>
          <w:sz w:val="6"/>
          <w:szCs w:val="6"/>
        </w:rPr>
      </w:pPr>
    </w:p>
    <w:p w14:paraId="1A0110AE" w14:textId="77777777" w:rsidR="00162E01" w:rsidRPr="00291DAC" w:rsidRDefault="00162E01" w:rsidP="00162E01">
      <w:pPr>
        <w:ind w:firstLine="567"/>
      </w:pPr>
      <w:r w:rsidRPr="00291DAC">
        <w:t>21.15. Требования к наружной отделке:</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62E01" w:rsidRPr="00291DAC" w14:paraId="605A632D" w14:textId="77777777" w:rsidTr="00162E01">
        <w:trPr>
          <w:trHeight w:val="284"/>
        </w:trPr>
        <w:tc>
          <w:tcPr>
            <w:tcW w:w="10051" w:type="dxa"/>
            <w:tcBorders>
              <w:bottom w:val="single" w:sz="4" w:space="0" w:color="auto"/>
            </w:tcBorders>
            <w:vAlign w:val="bottom"/>
          </w:tcPr>
          <w:p w14:paraId="35E9AB38" w14:textId="77777777" w:rsidR="00162E01" w:rsidRPr="00291DAC" w:rsidRDefault="00162E01" w:rsidP="00162E01">
            <w:pPr>
              <w:adjustRightInd w:val="0"/>
              <w:ind w:firstLine="553"/>
              <w:jc w:val="both"/>
            </w:pPr>
            <w:r w:rsidRPr="00291DAC">
              <w:t>Отсутствуют</w:t>
            </w:r>
          </w:p>
        </w:tc>
      </w:tr>
      <w:tr w:rsidR="00162E01" w:rsidRPr="00291DAC" w14:paraId="1AA58108" w14:textId="77777777" w:rsidTr="00162E01">
        <w:tc>
          <w:tcPr>
            <w:tcW w:w="10051" w:type="dxa"/>
            <w:tcBorders>
              <w:top w:val="single" w:sz="4" w:space="0" w:color="auto"/>
            </w:tcBorders>
            <w:vAlign w:val="bottom"/>
          </w:tcPr>
          <w:p w14:paraId="069B9B67" w14:textId="77777777" w:rsidR="00162E01" w:rsidRPr="00291DAC" w:rsidRDefault="00162E01" w:rsidP="00162E01">
            <w:pPr>
              <w:adjustRightInd w:val="0"/>
              <w:jc w:val="center"/>
              <w:rPr>
                <w:sz w:val="14"/>
                <w:szCs w:val="14"/>
              </w:rPr>
            </w:pPr>
            <w:r w:rsidRPr="00291DAC">
              <w:rPr>
                <w:sz w:val="14"/>
                <w:szCs w:val="14"/>
              </w:rPr>
              <w:t>(указываются эстетические и эксплуатационные характеристики отделочных материалов, включая текстуру поверхности, цветовую гамму и оттенки,</w:t>
            </w:r>
            <w:r w:rsidRPr="00291DAC">
              <w:rPr>
                <w:sz w:val="14"/>
                <w:szCs w:val="14"/>
              </w:rPr>
              <w:br/>
              <w:t>необходимость применения материалов для наружной отделки объекта на основании вариантов цветовых решений фасадов объекта)</w:t>
            </w:r>
          </w:p>
        </w:tc>
      </w:tr>
    </w:tbl>
    <w:p w14:paraId="5A53D5BD" w14:textId="77777777" w:rsidR="00162E01" w:rsidRPr="00291DAC" w:rsidRDefault="00162E01" w:rsidP="00162E01">
      <w:pPr>
        <w:ind w:firstLine="567"/>
        <w:jc w:val="both"/>
        <w:rPr>
          <w:sz w:val="6"/>
          <w:szCs w:val="6"/>
        </w:rPr>
      </w:pPr>
    </w:p>
    <w:p w14:paraId="5D3B9896" w14:textId="77777777" w:rsidR="00162E01" w:rsidRPr="00291DAC" w:rsidRDefault="00162E01" w:rsidP="00162E01">
      <w:pPr>
        <w:ind w:firstLine="567"/>
        <w:jc w:val="both"/>
      </w:pPr>
      <w:r w:rsidRPr="00291DAC">
        <w:t>21.16. Требования к обеспечению безопасности объекта при опасных природных процессах и явлениях и техногенных воздействиях:</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62E01" w:rsidRPr="00291DAC" w14:paraId="54435E31" w14:textId="77777777" w:rsidTr="00162E01">
        <w:trPr>
          <w:trHeight w:val="284"/>
        </w:trPr>
        <w:tc>
          <w:tcPr>
            <w:tcW w:w="10051" w:type="dxa"/>
            <w:tcBorders>
              <w:bottom w:val="single" w:sz="4" w:space="0" w:color="auto"/>
            </w:tcBorders>
            <w:vAlign w:val="bottom"/>
          </w:tcPr>
          <w:p w14:paraId="5259A608" w14:textId="77777777" w:rsidR="00162E01" w:rsidRPr="00291DAC" w:rsidRDefault="00162E01" w:rsidP="00162E01">
            <w:pPr>
              <w:ind w:firstLine="553"/>
              <w:jc w:val="both"/>
            </w:pPr>
            <w:r w:rsidRPr="00291DAC">
              <w:t>Определить в соответствии с требованиями Федерального закона от 30.12.2009 № 384-ФЗ «Технический регламент о безопасности зданий и сооружений», СП 14.13330.2018 «Строительство в сейсмических районах» (с изменениями 1,2,3) и результатами ИИ</w:t>
            </w:r>
          </w:p>
        </w:tc>
      </w:tr>
      <w:tr w:rsidR="00162E01" w:rsidRPr="00291DAC" w14:paraId="78DDD6CE" w14:textId="77777777" w:rsidTr="00162E01">
        <w:tc>
          <w:tcPr>
            <w:tcW w:w="10051" w:type="dxa"/>
            <w:tcBorders>
              <w:top w:val="single" w:sz="4" w:space="0" w:color="auto"/>
            </w:tcBorders>
            <w:vAlign w:val="bottom"/>
          </w:tcPr>
          <w:p w14:paraId="37815D1C" w14:textId="77777777" w:rsidR="00162E01" w:rsidRPr="00291DAC" w:rsidRDefault="00162E01" w:rsidP="00162E01">
            <w:pPr>
              <w:adjustRightInd w:val="0"/>
              <w:jc w:val="center"/>
              <w:rPr>
                <w:sz w:val="14"/>
                <w:szCs w:val="14"/>
              </w:rPr>
            </w:pPr>
            <w:r w:rsidRPr="00291DAC">
              <w:rPr>
                <w:sz w:val="14"/>
                <w:szCs w:val="14"/>
              </w:rPr>
              <w:t>(указываются в случае если строительство и эксплуатация объекта планируется в сложных природных условиях)</w:t>
            </w:r>
          </w:p>
        </w:tc>
      </w:tr>
    </w:tbl>
    <w:p w14:paraId="7186A2A8" w14:textId="77777777" w:rsidR="00162E01" w:rsidRPr="00291DAC" w:rsidRDefault="00162E01" w:rsidP="00162E01">
      <w:pPr>
        <w:ind w:firstLine="567"/>
        <w:rPr>
          <w:sz w:val="6"/>
          <w:szCs w:val="6"/>
        </w:rPr>
      </w:pPr>
    </w:p>
    <w:p w14:paraId="551AF0C1" w14:textId="77777777" w:rsidR="00162E01" w:rsidRPr="00291DAC" w:rsidRDefault="00162E01" w:rsidP="00162E01">
      <w:pPr>
        <w:ind w:firstLine="567"/>
      </w:pPr>
      <w:r w:rsidRPr="00291DAC">
        <w:t>21.17. Требования к инженерной защите территории объекта: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62E01" w:rsidRPr="00291DAC" w14:paraId="73A74FA7" w14:textId="77777777" w:rsidTr="00162E01">
        <w:trPr>
          <w:trHeight w:val="284"/>
        </w:trPr>
        <w:tc>
          <w:tcPr>
            <w:tcW w:w="10051" w:type="dxa"/>
            <w:tcBorders>
              <w:bottom w:val="single" w:sz="4" w:space="0" w:color="auto"/>
            </w:tcBorders>
            <w:vAlign w:val="bottom"/>
          </w:tcPr>
          <w:p w14:paraId="05930158" w14:textId="77777777" w:rsidR="00162E01" w:rsidRPr="00291DAC" w:rsidRDefault="00162E01" w:rsidP="00162E01">
            <w:pPr>
              <w:adjustRightInd w:val="0"/>
              <w:ind w:firstLine="553"/>
              <w:jc w:val="both"/>
            </w:pPr>
            <w:r w:rsidRPr="00291DAC">
              <w:t>По результатам инженерных изысканий разработать раздел по инженерной защите территории застройки в соответствии с СП 116.13330.2012 «Инженерная защита территорий, зданий и сооружений от опасных геологических процессов. Основные положения. Актуализированная редакция СНиП 22-02-2003» (с изменением №1)</w:t>
            </w:r>
          </w:p>
        </w:tc>
      </w:tr>
      <w:tr w:rsidR="00162E01" w:rsidRPr="00291DAC" w14:paraId="5F9E4842" w14:textId="77777777" w:rsidTr="00162E01">
        <w:tc>
          <w:tcPr>
            <w:tcW w:w="10051" w:type="dxa"/>
            <w:tcBorders>
              <w:top w:val="single" w:sz="4" w:space="0" w:color="auto"/>
            </w:tcBorders>
            <w:vAlign w:val="bottom"/>
          </w:tcPr>
          <w:p w14:paraId="74A7ACD4" w14:textId="77777777" w:rsidR="00162E01" w:rsidRPr="00291DAC" w:rsidRDefault="00162E01" w:rsidP="00162E01">
            <w:pPr>
              <w:adjustRightInd w:val="0"/>
              <w:jc w:val="center"/>
              <w:rPr>
                <w:sz w:val="14"/>
                <w:szCs w:val="14"/>
              </w:rPr>
            </w:pPr>
            <w:r w:rsidRPr="00291DAC">
              <w:rPr>
                <w:sz w:val="14"/>
                <w:szCs w:val="14"/>
              </w:rPr>
              <w:t>(указываются в случае если строительство и эксплуатация объекта планируется в сложных природных условиях)</w:t>
            </w:r>
          </w:p>
        </w:tc>
      </w:tr>
    </w:tbl>
    <w:p w14:paraId="564706EF" w14:textId="77777777" w:rsidR="00162E01" w:rsidRPr="00291DAC" w:rsidRDefault="00162E01" w:rsidP="00162E01">
      <w:pPr>
        <w:ind w:firstLine="567"/>
        <w:rPr>
          <w:b/>
        </w:rPr>
      </w:pPr>
    </w:p>
    <w:p w14:paraId="7DE1DB6F" w14:textId="77777777" w:rsidR="00162E01" w:rsidRPr="00291DAC" w:rsidRDefault="00162E01" w:rsidP="00162E01">
      <w:pPr>
        <w:ind w:firstLine="567"/>
        <w:rPr>
          <w:b/>
        </w:rPr>
      </w:pPr>
      <w:r w:rsidRPr="00291DAC">
        <w:rPr>
          <w:b/>
        </w:rPr>
        <w:t>22. Требования к технологическим и конструктивным решениям линейного объекта: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62E01" w:rsidRPr="00291DAC" w14:paraId="52207A61" w14:textId="77777777" w:rsidTr="00162E01">
        <w:trPr>
          <w:trHeight w:val="284"/>
        </w:trPr>
        <w:tc>
          <w:tcPr>
            <w:tcW w:w="10051" w:type="dxa"/>
            <w:tcBorders>
              <w:bottom w:val="single" w:sz="4" w:space="0" w:color="auto"/>
            </w:tcBorders>
            <w:vAlign w:val="bottom"/>
          </w:tcPr>
          <w:p w14:paraId="5CAC1EA5" w14:textId="77777777" w:rsidR="00162E01" w:rsidRPr="00291DAC" w:rsidRDefault="00162E01" w:rsidP="00162E01">
            <w:pPr>
              <w:adjustRightInd w:val="0"/>
              <w:ind w:firstLine="553"/>
              <w:jc w:val="both"/>
            </w:pPr>
            <w:r w:rsidRPr="00291DAC">
              <w:t>Отсутствуют</w:t>
            </w:r>
          </w:p>
        </w:tc>
      </w:tr>
      <w:tr w:rsidR="00162E01" w:rsidRPr="00291DAC" w14:paraId="01A82209" w14:textId="77777777" w:rsidTr="00162E01">
        <w:tc>
          <w:tcPr>
            <w:tcW w:w="10051" w:type="dxa"/>
            <w:tcBorders>
              <w:top w:val="single" w:sz="4" w:space="0" w:color="auto"/>
            </w:tcBorders>
            <w:vAlign w:val="bottom"/>
          </w:tcPr>
          <w:p w14:paraId="4303BE4B" w14:textId="77777777" w:rsidR="00162E01" w:rsidRPr="00291DAC" w:rsidRDefault="00162E01" w:rsidP="00162E01">
            <w:pPr>
              <w:adjustRightInd w:val="0"/>
              <w:jc w:val="center"/>
              <w:rPr>
                <w:sz w:val="14"/>
                <w:szCs w:val="14"/>
              </w:rPr>
            </w:pPr>
            <w:r w:rsidRPr="00291DAC">
              <w:rPr>
                <w:sz w:val="14"/>
                <w:szCs w:val="14"/>
              </w:rPr>
              <w:t>(указываются для линейных объектов)</w:t>
            </w:r>
          </w:p>
        </w:tc>
      </w:tr>
    </w:tbl>
    <w:p w14:paraId="2A2E5E21" w14:textId="77777777" w:rsidR="00162E01" w:rsidRPr="00291DAC" w:rsidRDefault="00162E01" w:rsidP="00162E01">
      <w:pPr>
        <w:ind w:firstLine="567"/>
        <w:jc w:val="both"/>
        <w:rPr>
          <w:b/>
        </w:rPr>
      </w:pPr>
    </w:p>
    <w:p w14:paraId="4FDDEDEE" w14:textId="77777777" w:rsidR="00162E01" w:rsidRPr="00291DAC" w:rsidRDefault="00162E01" w:rsidP="00162E01">
      <w:pPr>
        <w:ind w:firstLine="567"/>
        <w:jc w:val="both"/>
        <w:rPr>
          <w:b/>
        </w:rPr>
      </w:pPr>
      <w:r w:rsidRPr="00291DAC">
        <w:rPr>
          <w:b/>
        </w:rPr>
        <w:t>23. Требования к зданиям, строениям и сооружениям, входящим в инфраструктуру линейного объекта: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62E01" w:rsidRPr="00291DAC" w14:paraId="1338AA20" w14:textId="77777777" w:rsidTr="00162E01">
        <w:trPr>
          <w:trHeight w:val="284"/>
        </w:trPr>
        <w:tc>
          <w:tcPr>
            <w:tcW w:w="10051" w:type="dxa"/>
            <w:tcBorders>
              <w:bottom w:val="single" w:sz="4" w:space="0" w:color="auto"/>
            </w:tcBorders>
            <w:vAlign w:val="bottom"/>
          </w:tcPr>
          <w:p w14:paraId="0FFDB5EB" w14:textId="77777777" w:rsidR="00162E01" w:rsidRPr="00291DAC" w:rsidRDefault="00162E01" w:rsidP="00162E01">
            <w:pPr>
              <w:adjustRightInd w:val="0"/>
              <w:ind w:firstLine="553"/>
              <w:jc w:val="both"/>
            </w:pPr>
            <w:r w:rsidRPr="00291DAC">
              <w:t>Отсутствуют</w:t>
            </w:r>
          </w:p>
        </w:tc>
      </w:tr>
      <w:tr w:rsidR="00162E01" w:rsidRPr="00291DAC" w14:paraId="4FC62BC4" w14:textId="77777777" w:rsidTr="00162E01">
        <w:tc>
          <w:tcPr>
            <w:tcW w:w="10051" w:type="dxa"/>
            <w:tcBorders>
              <w:top w:val="single" w:sz="4" w:space="0" w:color="auto"/>
            </w:tcBorders>
            <w:vAlign w:val="bottom"/>
          </w:tcPr>
          <w:p w14:paraId="7FE3587A" w14:textId="77777777" w:rsidR="00162E01" w:rsidRPr="00291DAC" w:rsidRDefault="00162E01" w:rsidP="00162E01">
            <w:pPr>
              <w:adjustRightInd w:val="0"/>
              <w:jc w:val="center"/>
              <w:rPr>
                <w:sz w:val="14"/>
                <w:szCs w:val="14"/>
              </w:rPr>
            </w:pPr>
            <w:r w:rsidRPr="00291DAC">
              <w:rPr>
                <w:sz w:val="14"/>
                <w:szCs w:val="14"/>
              </w:rPr>
              <w:t>(указываются для линейных объектов)</w:t>
            </w:r>
          </w:p>
        </w:tc>
      </w:tr>
    </w:tbl>
    <w:p w14:paraId="0089EA54" w14:textId="77777777" w:rsidR="00162E01" w:rsidRPr="00291DAC" w:rsidRDefault="00162E01" w:rsidP="00162E01">
      <w:pPr>
        <w:ind w:firstLine="567"/>
      </w:pPr>
    </w:p>
    <w:p w14:paraId="45EF501D" w14:textId="77777777" w:rsidR="00162E01" w:rsidRPr="00291DAC" w:rsidRDefault="00162E01" w:rsidP="00162E01">
      <w:pPr>
        <w:ind w:firstLine="567"/>
        <w:rPr>
          <w:b/>
        </w:rPr>
      </w:pPr>
      <w:r w:rsidRPr="00291DAC">
        <w:rPr>
          <w:b/>
        </w:rPr>
        <w:t>24. Требования к инженерно-техническим решениям:</w:t>
      </w:r>
    </w:p>
    <w:p w14:paraId="08E139D6" w14:textId="77777777" w:rsidR="00162E01" w:rsidRPr="00291DAC" w:rsidRDefault="00162E01" w:rsidP="00162E01">
      <w:pPr>
        <w:ind w:firstLine="567"/>
        <w:jc w:val="both"/>
      </w:pPr>
      <w:r w:rsidRPr="00291DAC">
        <w:t>24.1. Требования к основному технологическому оборудованию (указывается тип и основные характеристики по укрупненной номенклатуре, для объектов непроизводственного назначения должно быть установлено требование о выборе оборудования на основании технико-экономических расчетов, технико-экономического сравнения вариантов):</w:t>
      </w:r>
    </w:p>
    <w:p w14:paraId="437488C1" w14:textId="77777777" w:rsidR="00162E01" w:rsidRPr="00291DAC" w:rsidRDefault="00162E01" w:rsidP="00162E01">
      <w:pPr>
        <w:ind w:firstLine="567"/>
        <w:rPr>
          <w:sz w:val="6"/>
          <w:szCs w:val="6"/>
        </w:rPr>
      </w:pPr>
    </w:p>
    <w:p w14:paraId="68AF2EED" w14:textId="77777777" w:rsidR="00162E01" w:rsidRPr="00291DAC" w:rsidRDefault="00162E01" w:rsidP="00162E01">
      <w:pPr>
        <w:ind w:firstLine="567"/>
      </w:pPr>
      <w:r w:rsidRPr="00291DAC">
        <w:t>24.1.1. Отопление:</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62E01" w:rsidRPr="00291DAC" w14:paraId="02EC2609" w14:textId="77777777" w:rsidTr="00162E01">
        <w:trPr>
          <w:trHeight w:val="284"/>
        </w:trPr>
        <w:tc>
          <w:tcPr>
            <w:tcW w:w="10051" w:type="dxa"/>
            <w:tcBorders>
              <w:bottom w:val="single" w:sz="4" w:space="0" w:color="auto"/>
            </w:tcBorders>
            <w:vAlign w:val="bottom"/>
          </w:tcPr>
          <w:p w14:paraId="23A819A2" w14:textId="77777777" w:rsidR="00162E01" w:rsidRPr="00291DAC" w:rsidRDefault="00162E01" w:rsidP="00162E01">
            <w:pPr>
              <w:adjustRightInd w:val="0"/>
              <w:ind w:firstLine="553"/>
              <w:jc w:val="both"/>
            </w:pPr>
            <w:r w:rsidRPr="00291DAC">
              <w:t>Отсутствуют</w:t>
            </w:r>
          </w:p>
        </w:tc>
      </w:tr>
    </w:tbl>
    <w:p w14:paraId="387BD401" w14:textId="77777777" w:rsidR="00162E01" w:rsidRPr="00291DAC" w:rsidRDefault="00162E01" w:rsidP="00162E01">
      <w:pPr>
        <w:ind w:firstLine="567"/>
        <w:rPr>
          <w:sz w:val="6"/>
          <w:szCs w:val="6"/>
        </w:rPr>
      </w:pPr>
    </w:p>
    <w:p w14:paraId="0180EEB4" w14:textId="77777777" w:rsidR="00162E01" w:rsidRPr="00291DAC" w:rsidRDefault="00162E01" w:rsidP="00162E01">
      <w:pPr>
        <w:ind w:firstLine="567"/>
      </w:pPr>
      <w:r w:rsidRPr="00291DAC">
        <w:t>24.1.2. Вентиляция:</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62E01" w:rsidRPr="00291DAC" w14:paraId="4D88FF61" w14:textId="77777777" w:rsidTr="00162E01">
        <w:trPr>
          <w:trHeight w:val="284"/>
        </w:trPr>
        <w:tc>
          <w:tcPr>
            <w:tcW w:w="10051" w:type="dxa"/>
            <w:tcBorders>
              <w:bottom w:val="single" w:sz="4" w:space="0" w:color="auto"/>
            </w:tcBorders>
            <w:vAlign w:val="bottom"/>
          </w:tcPr>
          <w:p w14:paraId="4A522CAF" w14:textId="77777777" w:rsidR="00162E01" w:rsidRPr="00291DAC" w:rsidRDefault="00162E01" w:rsidP="00162E01">
            <w:pPr>
              <w:adjustRightInd w:val="0"/>
              <w:ind w:firstLine="553"/>
              <w:jc w:val="both"/>
            </w:pPr>
            <w:r w:rsidRPr="00291DAC">
              <w:t>Отсутствуют».</w:t>
            </w:r>
          </w:p>
        </w:tc>
      </w:tr>
    </w:tbl>
    <w:p w14:paraId="1BBA0E52" w14:textId="77777777" w:rsidR="00162E01" w:rsidRPr="00291DAC" w:rsidRDefault="00162E01" w:rsidP="00162E01">
      <w:pPr>
        <w:ind w:firstLine="567"/>
        <w:rPr>
          <w:sz w:val="6"/>
          <w:szCs w:val="6"/>
        </w:rPr>
      </w:pPr>
    </w:p>
    <w:p w14:paraId="4BC430B6" w14:textId="77777777" w:rsidR="00162E01" w:rsidRPr="00291DAC" w:rsidRDefault="00162E01" w:rsidP="00162E01">
      <w:pPr>
        <w:ind w:firstLine="567"/>
      </w:pPr>
      <w:r w:rsidRPr="00291DAC">
        <w:t>24.1.3. Водопровод:</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62E01" w:rsidRPr="00291DAC" w14:paraId="12D5704C" w14:textId="77777777" w:rsidTr="00162E01">
        <w:trPr>
          <w:trHeight w:val="284"/>
        </w:trPr>
        <w:tc>
          <w:tcPr>
            <w:tcW w:w="10051" w:type="dxa"/>
            <w:tcBorders>
              <w:bottom w:val="single" w:sz="4" w:space="0" w:color="auto"/>
            </w:tcBorders>
            <w:vAlign w:val="bottom"/>
          </w:tcPr>
          <w:p w14:paraId="408D968D" w14:textId="77777777" w:rsidR="00162E01" w:rsidRPr="00291DAC" w:rsidRDefault="00162E01" w:rsidP="00162E01">
            <w:pPr>
              <w:adjustRightInd w:val="0"/>
              <w:ind w:firstLine="553"/>
              <w:jc w:val="both"/>
            </w:pPr>
            <w:r w:rsidRPr="00291DAC">
              <w:t>Отсутствуют</w:t>
            </w:r>
          </w:p>
        </w:tc>
      </w:tr>
    </w:tbl>
    <w:p w14:paraId="2141DB9E" w14:textId="77777777" w:rsidR="00162E01" w:rsidRPr="00291DAC" w:rsidRDefault="00162E01" w:rsidP="00162E01">
      <w:pPr>
        <w:ind w:firstLine="567"/>
      </w:pPr>
      <w:r w:rsidRPr="00291DAC">
        <w:t>24.1.4. Канализация:</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62E01" w:rsidRPr="00291DAC" w14:paraId="013C7131" w14:textId="77777777" w:rsidTr="00162E01">
        <w:trPr>
          <w:trHeight w:val="284"/>
        </w:trPr>
        <w:tc>
          <w:tcPr>
            <w:tcW w:w="10051" w:type="dxa"/>
            <w:tcBorders>
              <w:bottom w:val="single" w:sz="4" w:space="0" w:color="auto"/>
            </w:tcBorders>
            <w:vAlign w:val="bottom"/>
          </w:tcPr>
          <w:p w14:paraId="7693053A" w14:textId="77777777" w:rsidR="00162E01" w:rsidRPr="00291DAC" w:rsidRDefault="00162E01" w:rsidP="00162E01">
            <w:pPr>
              <w:adjustRightInd w:val="0"/>
              <w:ind w:firstLine="553"/>
              <w:jc w:val="both"/>
            </w:pPr>
            <w:r w:rsidRPr="00291DAC">
              <w:t>Отсутствуют</w:t>
            </w:r>
          </w:p>
        </w:tc>
      </w:tr>
    </w:tbl>
    <w:p w14:paraId="06CF26AB" w14:textId="77777777" w:rsidR="00162E01" w:rsidRPr="00291DAC" w:rsidRDefault="00162E01" w:rsidP="00162E01">
      <w:pPr>
        <w:ind w:firstLine="567"/>
        <w:rPr>
          <w:sz w:val="6"/>
          <w:szCs w:val="6"/>
        </w:rPr>
      </w:pPr>
    </w:p>
    <w:p w14:paraId="540B14A2" w14:textId="77777777" w:rsidR="00162E01" w:rsidRPr="00291DAC" w:rsidRDefault="00162E01" w:rsidP="00162E01">
      <w:pPr>
        <w:ind w:firstLine="567"/>
      </w:pPr>
      <w:r w:rsidRPr="00291DAC">
        <w:t>24.1.5. Электроснабжение:</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62E01" w:rsidRPr="00291DAC" w14:paraId="14AA901B" w14:textId="77777777" w:rsidTr="00162E01">
        <w:trPr>
          <w:trHeight w:val="284"/>
        </w:trPr>
        <w:tc>
          <w:tcPr>
            <w:tcW w:w="10051" w:type="dxa"/>
            <w:tcBorders>
              <w:bottom w:val="single" w:sz="4" w:space="0" w:color="auto"/>
            </w:tcBorders>
            <w:vAlign w:val="bottom"/>
          </w:tcPr>
          <w:p w14:paraId="48237E21" w14:textId="77777777" w:rsidR="00162E01" w:rsidRPr="00291DAC" w:rsidRDefault="00162E01" w:rsidP="00162E01">
            <w:pPr>
              <w:ind w:firstLine="553"/>
              <w:jc w:val="both"/>
            </w:pPr>
            <w:r w:rsidRPr="00291DAC">
              <w:t xml:space="preserve">В соответствии с требованиями ПУЭ, </w:t>
            </w:r>
            <w:r>
              <w:t>Приказом Федеральной Аэронавигационной</w:t>
            </w:r>
            <w:r w:rsidRPr="00797355">
              <w:t xml:space="preserve"> </w:t>
            </w:r>
            <w:r>
              <w:t xml:space="preserve">Службы </w:t>
            </w:r>
            <w:r w:rsidRPr="00797355">
              <w:t>от 28 ноября 2007 года N 119</w:t>
            </w:r>
            <w:r>
              <w:t xml:space="preserve"> </w:t>
            </w:r>
            <w:r w:rsidRPr="00797355">
              <w:t>Об утверждении Федеральных авиационных правил</w:t>
            </w:r>
            <w:r>
              <w:t xml:space="preserve"> </w:t>
            </w:r>
            <w:r w:rsidRPr="00797355">
              <w:t>"Размещение маркировочных знаков и устройств на зданиях,</w:t>
            </w:r>
            <w:r>
              <w:t xml:space="preserve"> </w:t>
            </w:r>
            <w:r w:rsidRPr="00797355">
              <w:t>сооружениях, линиях связи, линиях электропередачи,</w:t>
            </w:r>
            <w:r>
              <w:t xml:space="preserve"> </w:t>
            </w:r>
            <w:r w:rsidRPr="00797355">
              <w:t>радиотехническом оборудовании и других объектах,</w:t>
            </w:r>
            <w:r>
              <w:t xml:space="preserve"> </w:t>
            </w:r>
            <w:r w:rsidRPr="00797355">
              <w:t>устанавливаемых в целях обеспечения безопасности</w:t>
            </w:r>
            <w:r>
              <w:t xml:space="preserve"> </w:t>
            </w:r>
            <w:r w:rsidRPr="00797355">
              <w:t>полетов воздушных судов"</w:t>
            </w:r>
            <w:r>
              <w:t>.</w:t>
            </w:r>
          </w:p>
        </w:tc>
      </w:tr>
    </w:tbl>
    <w:p w14:paraId="6E6726A9" w14:textId="77777777" w:rsidR="00162E01" w:rsidRPr="00291DAC" w:rsidRDefault="00162E01" w:rsidP="00162E01">
      <w:pPr>
        <w:ind w:firstLine="567"/>
        <w:rPr>
          <w:sz w:val="6"/>
          <w:szCs w:val="6"/>
        </w:rPr>
      </w:pPr>
    </w:p>
    <w:p w14:paraId="06430CD8" w14:textId="77777777" w:rsidR="00162E01" w:rsidRPr="00291DAC" w:rsidRDefault="00162E01" w:rsidP="00162E01">
      <w:pPr>
        <w:ind w:firstLine="567"/>
      </w:pPr>
      <w:r w:rsidRPr="00291DAC">
        <w:t>24.1.6. Телефонизация:</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62E01" w:rsidRPr="00291DAC" w14:paraId="0C540F09" w14:textId="77777777" w:rsidTr="00162E01">
        <w:trPr>
          <w:trHeight w:val="284"/>
        </w:trPr>
        <w:tc>
          <w:tcPr>
            <w:tcW w:w="10051" w:type="dxa"/>
            <w:tcBorders>
              <w:bottom w:val="single" w:sz="4" w:space="0" w:color="auto"/>
            </w:tcBorders>
            <w:vAlign w:val="bottom"/>
          </w:tcPr>
          <w:p w14:paraId="5550803A" w14:textId="77777777" w:rsidR="00162E01" w:rsidRPr="00291DAC" w:rsidRDefault="00162E01" w:rsidP="00162E01">
            <w:pPr>
              <w:adjustRightInd w:val="0"/>
              <w:ind w:firstLine="553"/>
              <w:jc w:val="both"/>
            </w:pPr>
            <w:r w:rsidRPr="00291DAC">
              <w:t>Отсутствуют</w:t>
            </w:r>
          </w:p>
        </w:tc>
      </w:tr>
    </w:tbl>
    <w:p w14:paraId="0FD17735" w14:textId="77777777" w:rsidR="00162E01" w:rsidRPr="00291DAC" w:rsidRDefault="00162E01" w:rsidP="00162E01">
      <w:pPr>
        <w:ind w:firstLine="567"/>
        <w:rPr>
          <w:sz w:val="6"/>
          <w:szCs w:val="6"/>
        </w:rPr>
      </w:pPr>
    </w:p>
    <w:p w14:paraId="71D6E2CD" w14:textId="77777777" w:rsidR="00162E01" w:rsidRPr="00291DAC" w:rsidRDefault="00162E01" w:rsidP="00162E01">
      <w:pPr>
        <w:ind w:firstLine="567"/>
      </w:pPr>
      <w:r w:rsidRPr="00291DAC">
        <w:t>24.1.7. Радиофикация:</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62E01" w:rsidRPr="00291DAC" w14:paraId="17833B4B" w14:textId="77777777" w:rsidTr="00162E01">
        <w:trPr>
          <w:trHeight w:val="284"/>
        </w:trPr>
        <w:tc>
          <w:tcPr>
            <w:tcW w:w="10051" w:type="dxa"/>
            <w:tcBorders>
              <w:bottom w:val="single" w:sz="4" w:space="0" w:color="auto"/>
            </w:tcBorders>
            <w:vAlign w:val="bottom"/>
          </w:tcPr>
          <w:p w14:paraId="5BC7B54D" w14:textId="77777777" w:rsidR="00162E01" w:rsidRPr="00291DAC" w:rsidRDefault="00162E01" w:rsidP="00162E01">
            <w:pPr>
              <w:adjustRightInd w:val="0"/>
              <w:ind w:firstLine="553"/>
              <w:jc w:val="both"/>
            </w:pPr>
            <w:r w:rsidRPr="00291DAC">
              <w:t>Отсутствуют.</w:t>
            </w:r>
          </w:p>
        </w:tc>
      </w:tr>
    </w:tbl>
    <w:p w14:paraId="20866A70" w14:textId="77777777" w:rsidR="00162E01" w:rsidRPr="00291DAC" w:rsidRDefault="00162E01" w:rsidP="00162E01">
      <w:pPr>
        <w:ind w:firstLine="567"/>
        <w:rPr>
          <w:sz w:val="6"/>
          <w:szCs w:val="6"/>
        </w:rPr>
      </w:pPr>
    </w:p>
    <w:p w14:paraId="5FAE1B62" w14:textId="77777777" w:rsidR="00162E01" w:rsidRPr="00291DAC" w:rsidRDefault="00162E01" w:rsidP="00162E01">
      <w:pPr>
        <w:ind w:firstLine="567"/>
      </w:pPr>
      <w:r w:rsidRPr="00291DAC">
        <w:t>24.1.8. Информационно-телекоммуникационная сеть «Интернет»:</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62E01" w:rsidRPr="00291DAC" w14:paraId="5CB16F35" w14:textId="77777777" w:rsidTr="00162E01">
        <w:trPr>
          <w:trHeight w:val="284"/>
        </w:trPr>
        <w:tc>
          <w:tcPr>
            <w:tcW w:w="10051" w:type="dxa"/>
            <w:tcBorders>
              <w:bottom w:val="single" w:sz="4" w:space="0" w:color="auto"/>
            </w:tcBorders>
            <w:vAlign w:val="bottom"/>
          </w:tcPr>
          <w:p w14:paraId="355D707E" w14:textId="77777777" w:rsidR="00162E01" w:rsidRPr="00291DAC" w:rsidRDefault="00162E01" w:rsidP="00162E01">
            <w:pPr>
              <w:adjustRightInd w:val="0"/>
              <w:ind w:firstLine="553"/>
              <w:jc w:val="both"/>
            </w:pPr>
            <w:r w:rsidRPr="00291DAC">
              <w:t>Отсутствуют</w:t>
            </w:r>
            <w:r>
              <w:t>.</w:t>
            </w:r>
          </w:p>
        </w:tc>
      </w:tr>
    </w:tbl>
    <w:p w14:paraId="1E043180" w14:textId="77777777" w:rsidR="00162E01" w:rsidRPr="00291DAC" w:rsidRDefault="00162E01" w:rsidP="00162E01">
      <w:pPr>
        <w:ind w:firstLine="567"/>
        <w:rPr>
          <w:sz w:val="6"/>
          <w:szCs w:val="6"/>
        </w:rPr>
      </w:pPr>
    </w:p>
    <w:p w14:paraId="21EBCEE6" w14:textId="77777777" w:rsidR="00162E01" w:rsidRPr="00291DAC" w:rsidRDefault="00162E01" w:rsidP="00162E01">
      <w:pPr>
        <w:ind w:firstLine="567"/>
      </w:pPr>
      <w:r w:rsidRPr="00291DAC">
        <w:t>24.1.9. Телевидение:</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62E01" w:rsidRPr="00291DAC" w14:paraId="67C1B695" w14:textId="77777777" w:rsidTr="00162E01">
        <w:trPr>
          <w:trHeight w:val="284"/>
        </w:trPr>
        <w:tc>
          <w:tcPr>
            <w:tcW w:w="10051" w:type="dxa"/>
            <w:tcBorders>
              <w:bottom w:val="single" w:sz="4" w:space="0" w:color="auto"/>
            </w:tcBorders>
            <w:vAlign w:val="bottom"/>
          </w:tcPr>
          <w:p w14:paraId="6E6D0766" w14:textId="77777777" w:rsidR="00162E01" w:rsidRPr="00291DAC" w:rsidRDefault="00162E01" w:rsidP="00162E01">
            <w:pPr>
              <w:adjustRightInd w:val="0"/>
              <w:ind w:firstLine="553"/>
              <w:jc w:val="both"/>
            </w:pPr>
            <w:r w:rsidRPr="00291DAC">
              <w:t>Отсутствуют</w:t>
            </w:r>
          </w:p>
        </w:tc>
      </w:tr>
    </w:tbl>
    <w:p w14:paraId="0D866CF1" w14:textId="77777777" w:rsidR="00162E01" w:rsidRPr="00291DAC" w:rsidRDefault="00162E01" w:rsidP="00162E01">
      <w:pPr>
        <w:ind w:firstLine="567"/>
        <w:rPr>
          <w:sz w:val="6"/>
          <w:szCs w:val="6"/>
        </w:rPr>
      </w:pPr>
    </w:p>
    <w:p w14:paraId="790E01DC" w14:textId="77777777" w:rsidR="00162E01" w:rsidRPr="00291DAC" w:rsidRDefault="00162E01" w:rsidP="00162E01">
      <w:pPr>
        <w:ind w:firstLine="567"/>
      </w:pPr>
      <w:r w:rsidRPr="00291DAC">
        <w:t>24.1.10. Газификация:</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62E01" w:rsidRPr="00291DAC" w14:paraId="6DB850BC" w14:textId="77777777" w:rsidTr="00162E01">
        <w:trPr>
          <w:trHeight w:val="572"/>
        </w:trPr>
        <w:tc>
          <w:tcPr>
            <w:tcW w:w="10051" w:type="dxa"/>
            <w:tcBorders>
              <w:bottom w:val="single" w:sz="4" w:space="0" w:color="auto"/>
            </w:tcBorders>
            <w:vAlign w:val="bottom"/>
          </w:tcPr>
          <w:p w14:paraId="296A4A7C" w14:textId="77777777" w:rsidR="00162E01" w:rsidRPr="00291DAC" w:rsidRDefault="00162E01" w:rsidP="00162E01">
            <w:pPr>
              <w:ind w:firstLine="553"/>
              <w:jc w:val="both"/>
              <w:rPr>
                <w:color w:val="00B050"/>
              </w:rPr>
            </w:pPr>
            <w:r w:rsidRPr="00291DAC">
              <w:t>Отсутствуют</w:t>
            </w:r>
            <w:r>
              <w:t>.</w:t>
            </w:r>
          </w:p>
        </w:tc>
      </w:tr>
    </w:tbl>
    <w:p w14:paraId="52FE2665" w14:textId="77777777" w:rsidR="00162E01" w:rsidRPr="00291DAC" w:rsidRDefault="00162E01" w:rsidP="00162E01">
      <w:pPr>
        <w:ind w:firstLine="567"/>
        <w:rPr>
          <w:sz w:val="6"/>
          <w:szCs w:val="6"/>
        </w:rPr>
      </w:pPr>
    </w:p>
    <w:p w14:paraId="7B13D252" w14:textId="77777777" w:rsidR="00162E01" w:rsidRPr="00291DAC" w:rsidRDefault="00162E01" w:rsidP="00162E01">
      <w:pPr>
        <w:ind w:firstLine="567"/>
      </w:pPr>
      <w:r w:rsidRPr="00291DAC">
        <w:t>24.1.11. Автоматизация и диспетчеризация:</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62E01" w:rsidRPr="00291DAC" w14:paraId="24F7FE70" w14:textId="77777777" w:rsidTr="00162E01">
        <w:trPr>
          <w:trHeight w:val="284"/>
        </w:trPr>
        <w:tc>
          <w:tcPr>
            <w:tcW w:w="10051" w:type="dxa"/>
            <w:tcBorders>
              <w:bottom w:val="single" w:sz="4" w:space="0" w:color="auto"/>
            </w:tcBorders>
            <w:vAlign w:val="bottom"/>
          </w:tcPr>
          <w:p w14:paraId="427887A1" w14:textId="77777777" w:rsidR="00162E01" w:rsidRPr="00291DAC" w:rsidRDefault="00162E01" w:rsidP="00162E01">
            <w:pPr>
              <w:adjustRightInd w:val="0"/>
              <w:ind w:firstLine="553"/>
              <w:jc w:val="both"/>
              <w:rPr>
                <w:b/>
                <w:i/>
                <w:color w:val="FF0000"/>
              </w:rPr>
            </w:pPr>
            <w:r w:rsidRPr="00291DAC">
              <w:t>Отсутствуют</w:t>
            </w:r>
            <w:r>
              <w:t>.</w:t>
            </w:r>
          </w:p>
        </w:tc>
      </w:tr>
    </w:tbl>
    <w:p w14:paraId="58E8C516" w14:textId="77777777" w:rsidR="00162E01" w:rsidRPr="00291DAC" w:rsidRDefault="00162E01" w:rsidP="00162E01">
      <w:pPr>
        <w:ind w:firstLine="567"/>
        <w:jc w:val="both"/>
        <w:rPr>
          <w:sz w:val="6"/>
          <w:szCs w:val="6"/>
        </w:rPr>
      </w:pPr>
    </w:p>
    <w:p w14:paraId="74DDB1E2" w14:textId="77777777" w:rsidR="00162E01" w:rsidRPr="00291DAC" w:rsidRDefault="00162E01" w:rsidP="00162E01">
      <w:pPr>
        <w:ind w:firstLine="567"/>
        <w:jc w:val="both"/>
      </w:pPr>
      <w:r w:rsidRPr="00291DAC">
        <w:t>24.2. Требования к наружным сетям инженерно-технического обеспечения, точкам присоединения (указываются требования к объемам проектирования внешних сетей</w:t>
      </w:r>
      <w:r w:rsidRPr="00291DAC">
        <w:br/>
        <w:t>и реквизиты полученных технических условий, которые прилагаются к заданию на проектирование):</w:t>
      </w:r>
    </w:p>
    <w:p w14:paraId="77FE2395" w14:textId="77777777" w:rsidR="00162E01" w:rsidRPr="00291DAC" w:rsidRDefault="00162E01" w:rsidP="00162E01">
      <w:pPr>
        <w:ind w:firstLine="567"/>
        <w:rPr>
          <w:sz w:val="6"/>
          <w:szCs w:val="6"/>
        </w:rPr>
      </w:pPr>
    </w:p>
    <w:p w14:paraId="6BA80E53" w14:textId="77777777" w:rsidR="00162E01" w:rsidRPr="00291DAC" w:rsidRDefault="00162E01" w:rsidP="00162E01">
      <w:pPr>
        <w:ind w:firstLine="567"/>
      </w:pPr>
      <w:r w:rsidRPr="00291DAC">
        <w:t>24.2.1. Водоснабжение:</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62E01" w:rsidRPr="00291DAC" w14:paraId="45919F2F" w14:textId="77777777" w:rsidTr="00162E01">
        <w:trPr>
          <w:trHeight w:val="284"/>
        </w:trPr>
        <w:tc>
          <w:tcPr>
            <w:tcW w:w="10051" w:type="dxa"/>
            <w:tcBorders>
              <w:bottom w:val="single" w:sz="4" w:space="0" w:color="auto"/>
            </w:tcBorders>
            <w:vAlign w:val="bottom"/>
          </w:tcPr>
          <w:p w14:paraId="293A8874" w14:textId="77777777" w:rsidR="00162E01" w:rsidRPr="00291DAC" w:rsidRDefault="00162E01" w:rsidP="00162E01">
            <w:pPr>
              <w:adjustRightInd w:val="0"/>
              <w:ind w:firstLine="553"/>
              <w:jc w:val="both"/>
            </w:pPr>
            <w:r w:rsidRPr="00291DAC">
              <w:t>Отсутствуют</w:t>
            </w:r>
            <w:r>
              <w:t>.</w:t>
            </w:r>
          </w:p>
        </w:tc>
      </w:tr>
    </w:tbl>
    <w:p w14:paraId="7E94AE21" w14:textId="77777777" w:rsidR="00162E01" w:rsidRPr="00291DAC" w:rsidRDefault="00162E01" w:rsidP="00162E01">
      <w:pPr>
        <w:ind w:firstLine="567"/>
        <w:rPr>
          <w:sz w:val="6"/>
          <w:szCs w:val="6"/>
        </w:rPr>
      </w:pPr>
    </w:p>
    <w:p w14:paraId="28E922F3" w14:textId="77777777" w:rsidR="00162E01" w:rsidRPr="00291DAC" w:rsidRDefault="00162E01" w:rsidP="00162E01">
      <w:pPr>
        <w:ind w:firstLine="567"/>
      </w:pPr>
      <w:r w:rsidRPr="00291DAC">
        <w:t>24.2.2. Водоотведение:</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62E01" w:rsidRPr="00291DAC" w14:paraId="61E233DE" w14:textId="77777777" w:rsidTr="00162E01">
        <w:trPr>
          <w:trHeight w:val="284"/>
        </w:trPr>
        <w:tc>
          <w:tcPr>
            <w:tcW w:w="10051" w:type="dxa"/>
            <w:tcBorders>
              <w:bottom w:val="single" w:sz="4" w:space="0" w:color="auto"/>
            </w:tcBorders>
            <w:vAlign w:val="bottom"/>
          </w:tcPr>
          <w:p w14:paraId="12EE7A9A" w14:textId="77777777" w:rsidR="00162E01" w:rsidRPr="00291DAC" w:rsidRDefault="00162E01" w:rsidP="00162E01">
            <w:pPr>
              <w:adjustRightInd w:val="0"/>
              <w:ind w:firstLine="553"/>
              <w:jc w:val="both"/>
              <w:rPr>
                <w:i/>
              </w:rPr>
            </w:pPr>
            <w:r w:rsidRPr="00291DAC">
              <w:t>Отсутствуют</w:t>
            </w:r>
            <w:r>
              <w:t>.</w:t>
            </w:r>
          </w:p>
        </w:tc>
      </w:tr>
    </w:tbl>
    <w:p w14:paraId="3DECC841" w14:textId="77777777" w:rsidR="00162E01" w:rsidRPr="00291DAC" w:rsidRDefault="00162E01" w:rsidP="00162E01">
      <w:pPr>
        <w:ind w:firstLine="567"/>
        <w:rPr>
          <w:sz w:val="6"/>
          <w:szCs w:val="6"/>
        </w:rPr>
      </w:pPr>
    </w:p>
    <w:p w14:paraId="3FCB4213" w14:textId="77777777" w:rsidR="00162E01" w:rsidRPr="00291DAC" w:rsidRDefault="00162E01" w:rsidP="00162E01">
      <w:pPr>
        <w:ind w:firstLine="567"/>
      </w:pPr>
      <w:r w:rsidRPr="00291DAC">
        <w:t>24.2.3. Теплоснабжение:</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62E01" w:rsidRPr="00291DAC" w14:paraId="296E7D20" w14:textId="77777777" w:rsidTr="00162E01">
        <w:trPr>
          <w:trHeight w:val="284"/>
        </w:trPr>
        <w:tc>
          <w:tcPr>
            <w:tcW w:w="10051" w:type="dxa"/>
            <w:tcBorders>
              <w:bottom w:val="single" w:sz="4" w:space="0" w:color="auto"/>
            </w:tcBorders>
            <w:vAlign w:val="bottom"/>
          </w:tcPr>
          <w:p w14:paraId="73B2B249" w14:textId="77777777" w:rsidR="00162E01" w:rsidRPr="00291DAC" w:rsidRDefault="00162E01" w:rsidP="00162E01">
            <w:pPr>
              <w:adjustRightInd w:val="0"/>
              <w:ind w:firstLine="553"/>
              <w:jc w:val="both"/>
              <w:rPr>
                <w:i/>
              </w:rPr>
            </w:pPr>
            <w:r w:rsidRPr="00291DAC">
              <w:t>Отсутствуют</w:t>
            </w:r>
            <w:r>
              <w:t>.</w:t>
            </w:r>
          </w:p>
        </w:tc>
      </w:tr>
    </w:tbl>
    <w:p w14:paraId="0EC30FF7" w14:textId="77777777" w:rsidR="00162E01" w:rsidRPr="00291DAC" w:rsidRDefault="00162E01" w:rsidP="00162E01">
      <w:pPr>
        <w:ind w:firstLine="567"/>
        <w:rPr>
          <w:sz w:val="6"/>
          <w:szCs w:val="6"/>
        </w:rPr>
      </w:pPr>
    </w:p>
    <w:p w14:paraId="6C483A50" w14:textId="77777777" w:rsidR="00162E01" w:rsidRPr="00291DAC" w:rsidRDefault="00162E01" w:rsidP="00162E01">
      <w:pPr>
        <w:ind w:firstLine="567"/>
      </w:pPr>
      <w:r w:rsidRPr="00291DAC">
        <w:t>24.2.4. Электроснабжение:</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62E01" w:rsidRPr="00291DAC" w14:paraId="5F58B219" w14:textId="77777777" w:rsidTr="00162E01">
        <w:trPr>
          <w:trHeight w:val="284"/>
        </w:trPr>
        <w:tc>
          <w:tcPr>
            <w:tcW w:w="10051" w:type="dxa"/>
            <w:tcBorders>
              <w:bottom w:val="single" w:sz="4" w:space="0" w:color="auto"/>
            </w:tcBorders>
            <w:vAlign w:val="bottom"/>
          </w:tcPr>
          <w:p w14:paraId="29F2091F" w14:textId="77777777" w:rsidR="00162E01" w:rsidRPr="00291DAC" w:rsidRDefault="00162E01" w:rsidP="00162E01">
            <w:pPr>
              <w:adjustRightInd w:val="0"/>
              <w:ind w:firstLine="553"/>
              <w:jc w:val="both"/>
            </w:pPr>
            <w:r w:rsidRPr="00291DAC">
              <w:t xml:space="preserve">Категорию надежности электроснабжения определить проектом. </w:t>
            </w:r>
          </w:p>
          <w:p w14:paraId="4554C00E" w14:textId="77777777" w:rsidR="00162E01" w:rsidRPr="00291DAC" w:rsidRDefault="00162E01" w:rsidP="00162E01">
            <w:pPr>
              <w:adjustRightInd w:val="0"/>
              <w:ind w:firstLine="553"/>
              <w:jc w:val="both"/>
              <w:rPr>
                <w:i/>
              </w:rPr>
            </w:pPr>
            <w:r w:rsidRPr="00291DAC">
              <w:t>Выполнить согласно ПУЭ «Правила устройства электроустановок». Издание 6, 7.</w:t>
            </w:r>
            <w:r w:rsidRPr="00291DAC">
              <w:rPr>
                <w:i/>
              </w:rPr>
              <w:t xml:space="preserve"> </w:t>
            </w:r>
          </w:p>
        </w:tc>
      </w:tr>
    </w:tbl>
    <w:p w14:paraId="68B56131" w14:textId="77777777" w:rsidR="00162E01" w:rsidRPr="00291DAC" w:rsidRDefault="00162E01" w:rsidP="00162E01">
      <w:pPr>
        <w:ind w:firstLine="567"/>
        <w:rPr>
          <w:sz w:val="6"/>
          <w:szCs w:val="6"/>
        </w:rPr>
      </w:pPr>
    </w:p>
    <w:p w14:paraId="115E7529" w14:textId="77777777" w:rsidR="00162E01" w:rsidRPr="00291DAC" w:rsidRDefault="00162E01" w:rsidP="00162E01">
      <w:pPr>
        <w:ind w:firstLine="567"/>
      </w:pPr>
      <w:r w:rsidRPr="00291DAC">
        <w:t>24.2.5. Телефонизация:</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62E01" w:rsidRPr="00291DAC" w14:paraId="6AF27C20" w14:textId="77777777" w:rsidTr="00162E01">
        <w:trPr>
          <w:trHeight w:val="284"/>
        </w:trPr>
        <w:tc>
          <w:tcPr>
            <w:tcW w:w="10051" w:type="dxa"/>
            <w:tcBorders>
              <w:bottom w:val="single" w:sz="4" w:space="0" w:color="auto"/>
            </w:tcBorders>
            <w:vAlign w:val="bottom"/>
          </w:tcPr>
          <w:p w14:paraId="6FC16FFF" w14:textId="77777777" w:rsidR="00162E01" w:rsidRPr="00291DAC" w:rsidRDefault="00162E01" w:rsidP="00162E01">
            <w:pPr>
              <w:adjustRightInd w:val="0"/>
              <w:ind w:firstLine="553"/>
              <w:jc w:val="both"/>
            </w:pPr>
            <w:r w:rsidRPr="00291DAC">
              <w:t>Отсутствуют</w:t>
            </w:r>
            <w:r>
              <w:t>.</w:t>
            </w:r>
          </w:p>
        </w:tc>
      </w:tr>
    </w:tbl>
    <w:p w14:paraId="7390C671" w14:textId="77777777" w:rsidR="00162E01" w:rsidRPr="00291DAC" w:rsidRDefault="00162E01" w:rsidP="00162E01">
      <w:pPr>
        <w:ind w:firstLine="567"/>
        <w:rPr>
          <w:sz w:val="6"/>
          <w:szCs w:val="6"/>
        </w:rPr>
      </w:pPr>
    </w:p>
    <w:p w14:paraId="1419CFC5" w14:textId="77777777" w:rsidR="00162E01" w:rsidRPr="00291DAC" w:rsidRDefault="00162E01" w:rsidP="00162E01">
      <w:pPr>
        <w:ind w:firstLine="567"/>
      </w:pPr>
      <w:r w:rsidRPr="00291DAC">
        <w:t>24.2.6. Радиофикация: «Котельные установки»</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62E01" w:rsidRPr="00291DAC" w14:paraId="057BAD77" w14:textId="77777777" w:rsidTr="00162E01">
        <w:trPr>
          <w:trHeight w:val="284"/>
        </w:trPr>
        <w:tc>
          <w:tcPr>
            <w:tcW w:w="10051" w:type="dxa"/>
            <w:tcBorders>
              <w:bottom w:val="single" w:sz="4" w:space="0" w:color="auto"/>
            </w:tcBorders>
            <w:vAlign w:val="bottom"/>
          </w:tcPr>
          <w:p w14:paraId="3D446FA4" w14:textId="77777777" w:rsidR="00162E01" w:rsidRPr="00291DAC" w:rsidRDefault="00162E01" w:rsidP="00162E01">
            <w:pPr>
              <w:adjustRightInd w:val="0"/>
              <w:ind w:firstLine="553"/>
              <w:jc w:val="both"/>
            </w:pPr>
            <w:r w:rsidRPr="00291DAC">
              <w:lastRenderedPageBreak/>
              <w:t>Отсутствуют</w:t>
            </w:r>
            <w:r>
              <w:t>.</w:t>
            </w:r>
          </w:p>
        </w:tc>
      </w:tr>
    </w:tbl>
    <w:p w14:paraId="74BA5B42" w14:textId="77777777" w:rsidR="00162E01" w:rsidRPr="00291DAC" w:rsidRDefault="00162E01" w:rsidP="00162E01">
      <w:pPr>
        <w:ind w:firstLine="567"/>
        <w:rPr>
          <w:sz w:val="6"/>
          <w:szCs w:val="6"/>
        </w:rPr>
      </w:pPr>
    </w:p>
    <w:p w14:paraId="2C4BF98D" w14:textId="77777777" w:rsidR="00162E01" w:rsidRPr="00291DAC" w:rsidRDefault="00162E01" w:rsidP="00162E01">
      <w:pPr>
        <w:ind w:firstLine="567"/>
      </w:pPr>
      <w:r w:rsidRPr="00291DAC">
        <w:t>24.2.7. Информационно-телекоммуникационная сеть «Интернет»:</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62E01" w:rsidRPr="00291DAC" w14:paraId="22B29AB3" w14:textId="77777777" w:rsidTr="00162E01">
        <w:trPr>
          <w:trHeight w:val="284"/>
        </w:trPr>
        <w:tc>
          <w:tcPr>
            <w:tcW w:w="10051" w:type="dxa"/>
            <w:tcBorders>
              <w:bottom w:val="single" w:sz="4" w:space="0" w:color="auto"/>
            </w:tcBorders>
            <w:vAlign w:val="bottom"/>
          </w:tcPr>
          <w:p w14:paraId="79B15263" w14:textId="77777777" w:rsidR="00162E01" w:rsidRPr="00291DAC" w:rsidRDefault="00162E01" w:rsidP="00162E01">
            <w:pPr>
              <w:adjustRightInd w:val="0"/>
              <w:ind w:firstLine="553"/>
              <w:jc w:val="both"/>
            </w:pPr>
            <w:r w:rsidRPr="00291DAC">
              <w:t>Отсутствуют</w:t>
            </w:r>
            <w:r>
              <w:t>.</w:t>
            </w:r>
          </w:p>
        </w:tc>
      </w:tr>
    </w:tbl>
    <w:p w14:paraId="38E58CE2" w14:textId="77777777" w:rsidR="00162E01" w:rsidRPr="00291DAC" w:rsidRDefault="00162E01" w:rsidP="00162E01">
      <w:pPr>
        <w:ind w:firstLine="567"/>
        <w:rPr>
          <w:sz w:val="6"/>
          <w:szCs w:val="6"/>
        </w:rPr>
      </w:pPr>
    </w:p>
    <w:p w14:paraId="595A9B5B" w14:textId="77777777" w:rsidR="00162E01" w:rsidRPr="00291DAC" w:rsidRDefault="00162E01" w:rsidP="00162E01">
      <w:pPr>
        <w:ind w:firstLine="567"/>
      </w:pPr>
      <w:r w:rsidRPr="00291DAC">
        <w:t>24.2.8. Телевидение:</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62E01" w:rsidRPr="00291DAC" w14:paraId="18359546" w14:textId="77777777" w:rsidTr="00162E01">
        <w:trPr>
          <w:trHeight w:val="284"/>
        </w:trPr>
        <w:tc>
          <w:tcPr>
            <w:tcW w:w="10051" w:type="dxa"/>
            <w:tcBorders>
              <w:bottom w:val="single" w:sz="4" w:space="0" w:color="auto"/>
            </w:tcBorders>
            <w:vAlign w:val="bottom"/>
          </w:tcPr>
          <w:p w14:paraId="0406E96C" w14:textId="77777777" w:rsidR="00162E01" w:rsidRPr="00291DAC" w:rsidRDefault="00162E01" w:rsidP="00162E01">
            <w:pPr>
              <w:adjustRightInd w:val="0"/>
              <w:ind w:firstLine="553"/>
              <w:jc w:val="both"/>
            </w:pPr>
            <w:r w:rsidRPr="00291DAC">
              <w:t>Отсутствуют</w:t>
            </w:r>
          </w:p>
        </w:tc>
      </w:tr>
    </w:tbl>
    <w:p w14:paraId="5AAC6B61" w14:textId="77777777" w:rsidR="00162E01" w:rsidRPr="00291DAC" w:rsidRDefault="00162E01" w:rsidP="00162E01">
      <w:pPr>
        <w:ind w:firstLine="567"/>
        <w:rPr>
          <w:sz w:val="6"/>
          <w:szCs w:val="6"/>
        </w:rPr>
      </w:pPr>
    </w:p>
    <w:p w14:paraId="23A056FC" w14:textId="77777777" w:rsidR="00162E01" w:rsidRPr="00291DAC" w:rsidRDefault="00162E01" w:rsidP="00162E01">
      <w:pPr>
        <w:ind w:firstLine="567"/>
      </w:pPr>
      <w:r w:rsidRPr="00291DAC">
        <w:t>24.2.9. Газоснабжение:</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62E01" w:rsidRPr="00291DAC" w14:paraId="7F1A9A12" w14:textId="77777777" w:rsidTr="00162E01">
        <w:trPr>
          <w:trHeight w:val="284"/>
        </w:trPr>
        <w:tc>
          <w:tcPr>
            <w:tcW w:w="10051" w:type="dxa"/>
            <w:tcBorders>
              <w:bottom w:val="single" w:sz="4" w:space="0" w:color="auto"/>
            </w:tcBorders>
            <w:vAlign w:val="bottom"/>
          </w:tcPr>
          <w:p w14:paraId="5935C6DB" w14:textId="77777777" w:rsidR="00162E01" w:rsidRPr="00291DAC" w:rsidRDefault="00162E01" w:rsidP="00162E01">
            <w:pPr>
              <w:adjustRightInd w:val="0"/>
              <w:ind w:firstLine="553"/>
              <w:jc w:val="both"/>
            </w:pPr>
            <w:r w:rsidRPr="00291DAC">
              <w:t>Отсутствуют</w:t>
            </w:r>
            <w:r>
              <w:t>.</w:t>
            </w:r>
          </w:p>
        </w:tc>
      </w:tr>
    </w:tbl>
    <w:p w14:paraId="3A958E90" w14:textId="77777777" w:rsidR="00162E01" w:rsidRPr="00291DAC" w:rsidRDefault="00162E01" w:rsidP="00162E01">
      <w:pPr>
        <w:ind w:firstLine="567"/>
        <w:rPr>
          <w:sz w:val="6"/>
          <w:szCs w:val="6"/>
        </w:rPr>
      </w:pPr>
    </w:p>
    <w:p w14:paraId="168B050E" w14:textId="77777777" w:rsidR="00162E01" w:rsidRPr="00291DAC" w:rsidRDefault="00162E01" w:rsidP="00162E01">
      <w:pPr>
        <w:ind w:firstLine="567"/>
      </w:pPr>
      <w:r w:rsidRPr="00291DAC">
        <w:t>24.2.10. Иные сети инженерно-технического обеспечения:</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62E01" w:rsidRPr="00291DAC" w14:paraId="3271912F" w14:textId="77777777" w:rsidTr="00162E01">
        <w:trPr>
          <w:trHeight w:val="284"/>
        </w:trPr>
        <w:tc>
          <w:tcPr>
            <w:tcW w:w="10051" w:type="dxa"/>
            <w:tcBorders>
              <w:bottom w:val="single" w:sz="4" w:space="0" w:color="auto"/>
            </w:tcBorders>
            <w:vAlign w:val="bottom"/>
          </w:tcPr>
          <w:p w14:paraId="6E4D9C49" w14:textId="77777777" w:rsidR="00162E01" w:rsidRPr="00291DAC" w:rsidRDefault="00162E01" w:rsidP="00162E01">
            <w:pPr>
              <w:adjustRightInd w:val="0"/>
              <w:ind w:firstLine="553"/>
              <w:jc w:val="both"/>
            </w:pPr>
            <w:r w:rsidRPr="00291DAC">
              <w:t>Отсутствуют</w:t>
            </w:r>
          </w:p>
        </w:tc>
      </w:tr>
    </w:tbl>
    <w:p w14:paraId="49DB8ADF" w14:textId="77777777" w:rsidR="00162E01" w:rsidRPr="00291DAC" w:rsidRDefault="00162E01" w:rsidP="00162E01">
      <w:pPr>
        <w:ind w:firstLine="567"/>
      </w:pPr>
    </w:p>
    <w:p w14:paraId="066B5BD7" w14:textId="77777777" w:rsidR="00162E01" w:rsidRPr="00291DAC" w:rsidRDefault="00162E01" w:rsidP="00162E01">
      <w:pPr>
        <w:ind w:firstLine="567"/>
        <w:rPr>
          <w:b/>
        </w:rPr>
      </w:pPr>
      <w:r w:rsidRPr="00291DAC">
        <w:rPr>
          <w:b/>
        </w:rPr>
        <w:t>25. Требования к мероприятиям по охране окружающей среды:</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62E01" w:rsidRPr="00291DAC" w14:paraId="574E721C" w14:textId="77777777" w:rsidTr="00162E01">
        <w:trPr>
          <w:trHeight w:val="284"/>
        </w:trPr>
        <w:tc>
          <w:tcPr>
            <w:tcW w:w="10051" w:type="dxa"/>
            <w:tcBorders>
              <w:bottom w:val="single" w:sz="4" w:space="0" w:color="auto"/>
            </w:tcBorders>
          </w:tcPr>
          <w:p w14:paraId="5FAEFDE0" w14:textId="77777777" w:rsidR="00162E01" w:rsidRPr="00291DAC" w:rsidRDefault="00162E01" w:rsidP="00162E01">
            <w:pPr>
              <w:ind w:firstLine="553"/>
            </w:pPr>
            <w:r w:rsidRPr="00291DAC">
              <w:t>В соответствии с Федеральным законом «Об охране окружающей среды» от 10.01.2002г. №7-ФЗ.</w:t>
            </w:r>
          </w:p>
        </w:tc>
      </w:tr>
    </w:tbl>
    <w:p w14:paraId="777C800C" w14:textId="77777777" w:rsidR="00162E01" w:rsidRPr="00291DAC" w:rsidRDefault="00162E01" w:rsidP="00162E01">
      <w:pPr>
        <w:ind w:firstLine="567"/>
      </w:pPr>
    </w:p>
    <w:p w14:paraId="7E49516E" w14:textId="77777777" w:rsidR="00162E01" w:rsidRPr="00291DAC" w:rsidRDefault="00162E01" w:rsidP="00162E01">
      <w:pPr>
        <w:ind w:firstLine="567"/>
        <w:rPr>
          <w:b/>
        </w:rPr>
      </w:pPr>
      <w:r w:rsidRPr="00291DAC">
        <w:rPr>
          <w:b/>
        </w:rPr>
        <w:t>26. Требования к мероприятиям по обеспечению пожарной безопасности:</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62E01" w:rsidRPr="00291DAC" w14:paraId="0A38DCE8" w14:textId="77777777" w:rsidTr="00162E01">
        <w:trPr>
          <w:trHeight w:val="284"/>
        </w:trPr>
        <w:tc>
          <w:tcPr>
            <w:tcW w:w="10051" w:type="dxa"/>
            <w:tcBorders>
              <w:bottom w:val="single" w:sz="4" w:space="0" w:color="auto"/>
            </w:tcBorders>
          </w:tcPr>
          <w:p w14:paraId="5DC5D994" w14:textId="77777777" w:rsidR="00162E01" w:rsidRPr="00291DAC" w:rsidRDefault="00162E01" w:rsidP="00162E01">
            <w:pPr>
              <w:ind w:firstLine="553"/>
              <w:jc w:val="both"/>
            </w:pPr>
            <w:r w:rsidRPr="00291DAC">
              <w:t xml:space="preserve">В соответствии с требованиями </w:t>
            </w:r>
            <w:r w:rsidRPr="00291DAC">
              <w:rPr>
                <w:bCs/>
              </w:rPr>
              <w:t>федерального закона «Технический регламент о требованиях пожарной безопасности» от 22.07.2008 №123-ФЗ;</w:t>
            </w:r>
            <w:r w:rsidRPr="00291DAC">
              <w:t xml:space="preserve"> СП 12.13130.2009 «Определение категорий помещений, зданий и наружных установок по взрывопожарной и пожарной опасности»</w:t>
            </w:r>
          </w:p>
        </w:tc>
      </w:tr>
    </w:tbl>
    <w:p w14:paraId="427F7777" w14:textId="77777777" w:rsidR="00162E01" w:rsidRPr="00291DAC" w:rsidRDefault="00162E01" w:rsidP="00162E01">
      <w:pPr>
        <w:ind w:firstLine="567"/>
        <w:jc w:val="both"/>
        <w:rPr>
          <w:b/>
        </w:rPr>
      </w:pPr>
    </w:p>
    <w:p w14:paraId="2F16D923" w14:textId="77777777" w:rsidR="00162E01" w:rsidRPr="00291DAC" w:rsidRDefault="00162E01" w:rsidP="00162E01">
      <w:pPr>
        <w:ind w:firstLine="567"/>
        <w:jc w:val="both"/>
        <w:rPr>
          <w:b/>
        </w:rPr>
      </w:pPr>
      <w:r w:rsidRPr="00291DAC">
        <w:rPr>
          <w:b/>
        </w:rPr>
        <w:t>27. Требования к мероприятиям по обеспечению соблюдения требований энергетической эффективности и по оснащенности объекта приборами учета используемых энергетических ресурсов:</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62E01" w:rsidRPr="00291DAC" w14:paraId="5CE623B7" w14:textId="77777777" w:rsidTr="00162E01">
        <w:trPr>
          <w:trHeight w:val="284"/>
        </w:trPr>
        <w:tc>
          <w:tcPr>
            <w:tcW w:w="10051" w:type="dxa"/>
            <w:tcBorders>
              <w:bottom w:val="single" w:sz="4" w:space="0" w:color="auto"/>
            </w:tcBorders>
          </w:tcPr>
          <w:p w14:paraId="1A94E371" w14:textId="77777777" w:rsidR="00162E01" w:rsidRPr="00291DAC" w:rsidRDefault="00162E01" w:rsidP="00162E01">
            <w:pPr>
              <w:ind w:firstLine="553"/>
              <w:jc w:val="both"/>
            </w:pPr>
            <w:r w:rsidRPr="00291DAC">
              <w:t>Отсутствуют</w:t>
            </w:r>
            <w:r>
              <w:t>.</w:t>
            </w:r>
          </w:p>
        </w:tc>
      </w:tr>
      <w:tr w:rsidR="00162E01" w:rsidRPr="00291DAC" w14:paraId="6B7883FF" w14:textId="77777777" w:rsidTr="00162E01">
        <w:tc>
          <w:tcPr>
            <w:tcW w:w="10051" w:type="dxa"/>
            <w:tcBorders>
              <w:top w:val="single" w:sz="4" w:space="0" w:color="auto"/>
            </w:tcBorders>
            <w:vAlign w:val="bottom"/>
          </w:tcPr>
          <w:p w14:paraId="03F51021" w14:textId="77777777" w:rsidR="00162E01" w:rsidRPr="00291DAC" w:rsidRDefault="00162E01" w:rsidP="00162E01">
            <w:pPr>
              <w:adjustRightInd w:val="0"/>
              <w:jc w:val="center"/>
              <w:rPr>
                <w:sz w:val="14"/>
                <w:szCs w:val="14"/>
              </w:rPr>
            </w:pPr>
            <w:r w:rsidRPr="00291DAC">
              <w:rPr>
                <w:sz w:val="14"/>
                <w:szCs w:val="14"/>
              </w:rPr>
              <w:t>(указываются в отношении объектов, на которые распространяются требования энергетической эффективности и требования оснащенности их приборами учета используемых энергетических ресурсов)</w:t>
            </w:r>
          </w:p>
        </w:tc>
      </w:tr>
    </w:tbl>
    <w:p w14:paraId="096CCED1" w14:textId="77777777" w:rsidR="00162E01" w:rsidRPr="00291DAC" w:rsidRDefault="00162E01" w:rsidP="00162E01">
      <w:pPr>
        <w:ind w:firstLine="567"/>
      </w:pPr>
    </w:p>
    <w:p w14:paraId="2E46E119" w14:textId="77777777" w:rsidR="00162E01" w:rsidRPr="00291DAC" w:rsidRDefault="00162E01" w:rsidP="00162E01">
      <w:pPr>
        <w:ind w:firstLine="567"/>
        <w:rPr>
          <w:b/>
        </w:rPr>
      </w:pPr>
      <w:r w:rsidRPr="00291DAC">
        <w:rPr>
          <w:b/>
        </w:rPr>
        <w:t>28. Требования к мероприятиям по обеспечению доступа инвалидов к объекту:</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62E01" w:rsidRPr="00291DAC" w14:paraId="6D324B6F" w14:textId="77777777" w:rsidTr="00162E01">
        <w:trPr>
          <w:trHeight w:val="284"/>
        </w:trPr>
        <w:tc>
          <w:tcPr>
            <w:tcW w:w="10051" w:type="dxa"/>
            <w:tcBorders>
              <w:bottom w:val="single" w:sz="4" w:space="0" w:color="auto"/>
            </w:tcBorders>
            <w:vAlign w:val="bottom"/>
          </w:tcPr>
          <w:p w14:paraId="70364642" w14:textId="77777777" w:rsidR="00162E01" w:rsidRPr="00291DAC" w:rsidRDefault="00162E01" w:rsidP="00162E01">
            <w:pPr>
              <w:adjustRightInd w:val="0"/>
              <w:ind w:firstLine="553"/>
              <w:jc w:val="both"/>
            </w:pPr>
            <w:r w:rsidRPr="00291DAC">
              <w:t>Отсутствуют</w:t>
            </w:r>
          </w:p>
        </w:tc>
      </w:tr>
      <w:tr w:rsidR="00162E01" w:rsidRPr="00291DAC" w14:paraId="2A96AEC7" w14:textId="77777777" w:rsidTr="00162E01">
        <w:trPr>
          <w:trHeight w:val="272"/>
        </w:trPr>
        <w:tc>
          <w:tcPr>
            <w:tcW w:w="10051" w:type="dxa"/>
            <w:tcBorders>
              <w:top w:val="single" w:sz="4" w:space="0" w:color="auto"/>
            </w:tcBorders>
            <w:vAlign w:val="bottom"/>
          </w:tcPr>
          <w:p w14:paraId="3D84CC19" w14:textId="77777777" w:rsidR="00162E01" w:rsidRPr="00291DAC" w:rsidRDefault="00162E01" w:rsidP="00162E01">
            <w:pPr>
              <w:pBdr>
                <w:top w:val="single" w:sz="4" w:space="1" w:color="auto"/>
              </w:pBdr>
              <w:jc w:val="center"/>
              <w:rPr>
                <w:sz w:val="14"/>
                <w:szCs w:val="14"/>
              </w:rPr>
            </w:pPr>
            <w:r w:rsidRPr="00291DAC">
              <w:rPr>
                <w:sz w:val="14"/>
                <w:szCs w:val="14"/>
              </w:rPr>
              <w:t>(указываются для объектов здравоохранения, образования, культуры, отдыха, спорта и иных объектов социально-культурного и коммунально-бытового назначения, объектов транспорта, торговли, общественного питания, объектов делового, административного, финансового, религиозного назначения, объектов жилищного фонда)</w:t>
            </w:r>
          </w:p>
        </w:tc>
      </w:tr>
    </w:tbl>
    <w:p w14:paraId="71BBDE02" w14:textId="77777777" w:rsidR="00162E01" w:rsidRPr="00291DAC" w:rsidRDefault="00162E01" w:rsidP="00162E01">
      <w:pPr>
        <w:ind w:firstLine="567"/>
        <w:jc w:val="both"/>
      </w:pPr>
    </w:p>
    <w:p w14:paraId="4F40EB23" w14:textId="77777777" w:rsidR="00162E01" w:rsidRPr="00291DAC" w:rsidRDefault="00162E01" w:rsidP="00162E01">
      <w:pPr>
        <w:ind w:firstLine="567"/>
        <w:jc w:val="both"/>
        <w:rPr>
          <w:b/>
        </w:rPr>
      </w:pPr>
      <w:r w:rsidRPr="00291DAC">
        <w:rPr>
          <w:b/>
        </w:rPr>
        <w:t>29. Требования к инженерно-техническому укреплению объекта в целях обеспечения его антитеррористической защищенности:</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62E01" w:rsidRPr="00291DAC" w14:paraId="17BD4C71" w14:textId="77777777" w:rsidTr="00162E01">
        <w:trPr>
          <w:trHeight w:val="284"/>
        </w:trPr>
        <w:tc>
          <w:tcPr>
            <w:tcW w:w="10051" w:type="dxa"/>
          </w:tcPr>
          <w:p w14:paraId="088973A9" w14:textId="77777777" w:rsidR="00162E01" w:rsidRPr="00291DAC" w:rsidRDefault="00162E01" w:rsidP="00162E01">
            <w:pPr>
              <w:ind w:firstLine="553"/>
              <w:jc w:val="both"/>
            </w:pPr>
            <w:r w:rsidRPr="00291DAC">
              <w:t>Учитывая функциональное назначение и параметры объекта, разработать раздел в соответствии с требованиями нормативных документов по антитеррористической защищенности, в том числе:</w:t>
            </w:r>
          </w:p>
          <w:p w14:paraId="1C26DAFC" w14:textId="77777777" w:rsidR="00162E01" w:rsidRPr="00291DAC" w:rsidRDefault="00162E01" w:rsidP="00162E01">
            <w:pPr>
              <w:ind w:firstLine="553"/>
              <w:jc w:val="both"/>
            </w:pPr>
            <w:r w:rsidRPr="00291DAC">
              <w:t>- Федеральный Закон «О безопасности объектов топливно-энергетического комплекса» от 21.07.2011 № 256-ФЗ;</w:t>
            </w:r>
          </w:p>
          <w:p w14:paraId="19ABBF0E" w14:textId="77777777" w:rsidR="00162E01" w:rsidRPr="00291DAC" w:rsidRDefault="00162E01" w:rsidP="00162E01">
            <w:pPr>
              <w:ind w:firstLine="553"/>
              <w:jc w:val="both"/>
            </w:pPr>
            <w:r w:rsidRPr="00291DAC">
              <w:t xml:space="preserve">- СП 132.13330.2011 «Обеспечение антитеррористической защищенности зданий и сооружений. Общие требования проектирования» (в последней редакции, действующей на момент заключения контракта); </w:t>
            </w:r>
          </w:p>
          <w:p w14:paraId="6CCD36D4" w14:textId="77777777" w:rsidR="00162E01" w:rsidRPr="00291DAC" w:rsidRDefault="00162E01" w:rsidP="00162E01">
            <w:pPr>
              <w:ind w:firstLine="553"/>
              <w:jc w:val="both"/>
              <w:rPr>
                <w:i/>
              </w:rPr>
            </w:pPr>
            <w:r w:rsidRPr="00291DAC">
              <w:t xml:space="preserve"> - </w:t>
            </w:r>
            <w:r w:rsidRPr="00832F6A">
              <w:t>СП 375.1325800.2023</w:t>
            </w:r>
            <w:r w:rsidRPr="00291DAC">
              <w:t xml:space="preserve"> </w:t>
            </w:r>
            <w:r>
              <w:t>«Трубы промышленные дымовые»</w:t>
            </w:r>
          </w:p>
        </w:tc>
      </w:tr>
      <w:tr w:rsidR="00162E01" w:rsidRPr="00291DAC" w14:paraId="76F4ECF3" w14:textId="77777777" w:rsidTr="00162E01">
        <w:trPr>
          <w:trHeight w:val="627"/>
        </w:trPr>
        <w:tc>
          <w:tcPr>
            <w:tcW w:w="10051" w:type="dxa"/>
            <w:vAlign w:val="bottom"/>
          </w:tcPr>
          <w:p w14:paraId="542A5468" w14:textId="77777777" w:rsidR="00162E01" w:rsidRPr="00291DAC" w:rsidRDefault="00162E01" w:rsidP="00162E01">
            <w:pPr>
              <w:pBdr>
                <w:top w:val="single" w:sz="4" w:space="1" w:color="auto"/>
              </w:pBdr>
              <w:jc w:val="center"/>
              <w:rPr>
                <w:sz w:val="14"/>
                <w:szCs w:val="14"/>
              </w:rPr>
            </w:pPr>
            <w:r w:rsidRPr="00291DAC">
              <w:rPr>
                <w:sz w:val="14"/>
                <w:szCs w:val="14"/>
              </w:rPr>
              <w:t>(указывается необходимость выполнения мероприятий и (или) соответствующих разделов проектной документации в соответствии с требованиями технических регламентов с учетом функционального назначения и параметров объекта, а также требованиями постановления Правительства Российской Федерации от 25 декабря 2013 г. № 1244 «Об антитеррористической защищенности объектов (территорий)» (Собрание законодательства Российской Федерации, 2013, № 52, ст. 7220; 2022,</w:t>
            </w:r>
            <w:r w:rsidRPr="00291DAC">
              <w:rPr>
                <w:sz w:val="14"/>
                <w:szCs w:val="14"/>
              </w:rPr>
              <w:br/>
              <w:t xml:space="preserve"> № 11, ст. 1683)</w:t>
            </w:r>
          </w:p>
        </w:tc>
      </w:tr>
    </w:tbl>
    <w:p w14:paraId="2D3317F2" w14:textId="77777777" w:rsidR="00162E01" w:rsidRPr="00291DAC" w:rsidRDefault="00162E01" w:rsidP="00162E01">
      <w:pPr>
        <w:ind w:firstLine="567"/>
        <w:jc w:val="both"/>
        <w:rPr>
          <w:b/>
        </w:rPr>
      </w:pPr>
    </w:p>
    <w:p w14:paraId="1C2A6786" w14:textId="77777777" w:rsidR="00162E01" w:rsidRPr="00291DAC" w:rsidRDefault="00162E01" w:rsidP="00162E01">
      <w:pPr>
        <w:ind w:firstLine="567"/>
        <w:jc w:val="both"/>
        <w:rPr>
          <w:b/>
        </w:rPr>
      </w:pPr>
      <w:r w:rsidRPr="00291DAC">
        <w:rPr>
          <w:b/>
        </w:rPr>
        <w:t>30. Требования к соблюдению безопасных для здоровья человека условий проживания и</w:t>
      </w:r>
      <w:r w:rsidRPr="00291DAC">
        <w:rPr>
          <w:b/>
          <w:lang w:val="en-US"/>
        </w:rPr>
        <w:t> </w:t>
      </w:r>
      <w:r w:rsidRPr="00291DAC">
        <w:rPr>
          <w:b/>
        </w:rPr>
        <w:t>пребывания в объекте и требования к соблюдению безопасного уровня воздействия объекта на</w:t>
      </w:r>
      <w:r w:rsidRPr="00291DAC">
        <w:rPr>
          <w:b/>
          <w:lang w:val="en-US"/>
        </w:rPr>
        <w:t> </w:t>
      </w:r>
      <w:r w:rsidRPr="00291DAC">
        <w:rPr>
          <w:b/>
        </w:rPr>
        <w:t>окружающую среду:</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62E01" w:rsidRPr="00291DAC" w14:paraId="180FB68F" w14:textId="77777777" w:rsidTr="00162E01">
        <w:trPr>
          <w:trHeight w:val="284"/>
        </w:trPr>
        <w:tc>
          <w:tcPr>
            <w:tcW w:w="10051" w:type="dxa"/>
            <w:tcBorders>
              <w:bottom w:val="single" w:sz="4" w:space="0" w:color="auto"/>
            </w:tcBorders>
          </w:tcPr>
          <w:p w14:paraId="21D23388" w14:textId="77777777" w:rsidR="00162E01" w:rsidRPr="00291DAC" w:rsidRDefault="00162E01" w:rsidP="00162E01">
            <w:pPr>
              <w:tabs>
                <w:tab w:val="left" w:leader="dot" w:pos="9792"/>
              </w:tabs>
              <w:ind w:firstLine="553"/>
              <w:jc w:val="both"/>
            </w:pPr>
            <w:r w:rsidRPr="00291DAC">
              <w:t>Провести оценку воздействия на окружающую среду (ОВОС) в соответствии с требованиями, установленными Приказом Государственного комитета по охране окружающей среды Российской Федерации от 16.05.2000 № 372.</w:t>
            </w:r>
          </w:p>
        </w:tc>
      </w:tr>
      <w:tr w:rsidR="00162E01" w:rsidRPr="00291DAC" w14:paraId="51B50C65" w14:textId="77777777" w:rsidTr="00162E01">
        <w:tc>
          <w:tcPr>
            <w:tcW w:w="10051" w:type="dxa"/>
            <w:tcBorders>
              <w:top w:val="single" w:sz="4" w:space="0" w:color="auto"/>
            </w:tcBorders>
            <w:vAlign w:val="bottom"/>
          </w:tcPr>
          <w:p w14:paraId="2DDB50BC" w14:textId="77777777" w:rsidR="00162E01" w:rsidRPr="00291DAC" w:rsidRDefault="00162E01" w:rsidP="00162E01">
            <w:pPr>
              <w:adjustRightInd w:val="0"/>
              <w:jc w:val="center"/>
              <w:rPr>
                <w:sz w:val="14"/>
                <w:szCs w:val="14"/>
              </w:rPr>
            </w:pPr>
            <w:r w:rsidRPr="00291DAC">
              <w:rPr>
                <w:sz w:val="14"/>
                <w:szCs w:val="14"/>
              </w:rPr>
              <w:t>(указывается необходимость выполнения мероприятий и (или) подготовки соответствующих разделов проектной документации в соответствии с требованиями технических регламентов с учетом функционального назначения, а также экологической и санитарно-гигиенической опасности предприятия (объекта))</w:t>
            </w:r>
          </w:p>
        </w:tc>
      </w:tr>
    </w:tbl>
    <w:p w14:paraId="29A95F33" w14:textId="77777777" w:rsidR="00162E01" w:rsidRPr="00291DAC" w:rsidRDefault="00162E01" w:rsidP="00162E01">
      <w:pPr>
        <w:ind w:firstLine="567"/>
        <w:jc w:val="both"/>
      </w:pPr>
    </w:p>
    <w:p w14:paraId="61B5FF91" w14:textId="77777777" w:rsidR="00162E01" w:rsidRPr="00291DAC" w:rsidRDefault="00162E01" w:rsidP="00162E01">
      <w:pPr>
        <w:ind w:firstLine="567"/>
        <w:jc w:val="both"/>
        <w:rPr>
          <w:b/>
        </w:rPr>
      </w:pPr>
      <w:r w:rsidRPr="00291DAC">
        <w:rPr>
          <w:b/>
        </w:rPr>
        <w:lastRenderedPageBreak/>
        <w:t>31. Требования к технической эксплуатации и техническому обслуживанию объекта: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62E01" w:rsidRPr="00291DAC" w14:paraId="7146184D" w14:textId="77777777" w:rsidTr="00162E01">
        <w:trPr>
          <w:trHeight w:val="284"/>
        </w:trPr>
        <w:tc>
          <w:tcPr>
            <w:tcW w:w="10051" w:type="dxa"/>
            <w:tcBorders>
              <w:bottom w:val="single" w:sz="4" w:space="0" w:color="auto"/>
            </w:tcBorders>
            <w:vAlign w:val="bottom"/>
          </w:tcPr>
          <w:p w14:paraId="1E1A47ED" w14:textId="77777777" w:rsidR="00162E01" w:rsidRPr="00291DAC" w:rsidRDefault="00162E01" w:rsidP="00162E01">
            <w:pPr>
              <w:adjustRightInd w:val="0"/>
              <w:ind w:firstLine="553"/>
              <w:jc w:val="both"/>
            </w:pPr>
            <w:r w:rsidRPr="00291DAC">
              <w:t>Запроектировать раздел в соответствии с СП 255.1325800.2016 «Здания и сооружения.  Правила эксплуатации. Основные положения» (с изменениями №1, 2), Федеральным законом от 30.12.2009 №384-ФЗ «Технический регламент о безопасности зданий и сооружений»</w:t>
            </w:r>
          </w:p>
        </w:tc>
      </w:tr>
    </w:tbl>
    <w:p w14:paraId="291F2D92" w14:textId="77777777" w:rsidR="00162E01" w:rsidRPr="00291DAC" w:rsidRDefault="00162E01" w:rsidP="00162E01">
      <w:pPr>
        <w:ind w:firstLine="567"/>
      </w:pPr>
    </w:p>
    <w:p w14:paraId="2C240D96" w14:textId="77777777" w:rsidR="00162E01" w:rsidRDefault="00162E01" w:rsidP="00162E01">
      <w:pPr>
        <w:ind w:firstLine="567"/>
        <w:rPr>
          <w:b/>
        </w:rPr>
      </w:pPr>
    </w:p>
    <w:p w14:paraId="7E29FB45" w14:textId="77777777" w:rsidR="00162E01" w:rsidRPr="00291DAC" w:rsidRDefault="00162E01" w:rsidP="00162E01">
      <w:pPr>
        <w:ind w:firstLine="567"/>
        <w:rPr>
          <w:b/>
        </w:rPr>
      </w:pPr>
      <w:r w:rsidRPr="00291DAC">
        <w:rPr>
          <w:b/>
        </w:rPr>
        <w:t>32. Требования к проекту организации строительства объекта: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62E01" w:rsidRPr="00291DAC" w14:paraId="3BD2160A" w14:textId="77777777" w:rsidTr="00162E01">
        <w:trPr>
          <w:trHeight w:val="284"/>
        </w:trPr>
        <w:tc>
          <w:tcPr>
            <w:tcW w:w="10051" w:type="dxa"/>
            <w:tcBorders>
              <w:bottom w:val="single" w:sz="4" w:space="0" w:color="auto"/>
            </w:tcBorders>
            <w:vAlign w:val="bottom"/>
          </w:tcPr>
          <w:p w14:paraId="2B9986B8" w14:textId="77777777" w:rsidR="00162E01" w:rsidRPr="00291DAC" w:rsidRDefault="00162E01" w:rsidP="00162E01">
            <w:pPr>
              <w:ind w:firstLine="553"/>
              <w:jc w:val="both"/>
              <w:rPr>
                <w:i/>
              </w:rPr>
            </w:pPr>
            <w:r w:rsidRPr="00291DAC">
              <w:t>В соответствии с Положением о составе разделов проектной документации и требованиями к их содержанию, утвержденным Постановлением Правительства РФ от 16.02.2008 №87 и СП 48.13330.2019 «Организация строительства» (с изменением №1).</w:t>
            </w:r>
          </w:p>
        </w:tc>
      </w:tr>
    </w:tbl>
    <w:p w14:paraId="05A44545" w14:textId="77777777" w:rsidR="00162E01" w:rsidRPr="00291DAC" w:rsidRDefault="00162E01" w:rsidP="00162E01"/>
    <w:p w14:paraId="0A020E0F" w14:textId="77777777" w:rsidR="00162E01" w:rsidRPr="00291DAC" w:rsidRDefault="00162E01" w:rsidP="00162E01">
      <w:pPr>
        <w:adjustRightInd w:val="0"/>
        <w:ind w:firstLine="567"/>
        <w:jc w:val="both"/>
        <w:rPr>
          <w:b/>
        </w:rPr>
      </w:pPr>
      <w:r w:rsidRPr="00291DAC">
        <w:rPr>
          <w:b/>
        </w:rPr>
        <w:t>33. Обоснование необходимости сноса или сохранения зданий, сооружений, зеленых насаждений, а также переноса инженерных сетей и коммуникаций, расположенных на земельном участке, на котором планируется размещение объекта: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62E01" w:rsidRPr="00291DAC" w14:paraId="7A0457B0" w14:textId="77777777" w:rsidTr="00162E01">
        <w:trPr>
          <w:trHeight w:val="284"/>
        </w:trPr>
        <w:tc>
          <w:tcPr>
            <w:tcW w:w="10051" w:type="dxa"/>
            <w:tcBorders>
              <w:bottom w:val="single" w:sz="4" w:space="0" w:color="auto"/>
            </w:tcBorders>
            <w:vAlign w:val="bottom"/>
          </w:tcPr>
          <w:p w14:paraId="0BE20C73" w14:textId="77777777" w:rsidR="00162E01" w:rsidRPr="00291DAC" w:rsidRDefault="00162E01" w:rsidP="00162E01">
            <w:pPr>
              <w:adjustRightInd w:val="0"/>
              <w:ind w:firstLine="553"/>
              <w:jc w:val="both"/>
            </w:pPr>
            <w:r w:rsidRPr="00291DAC">
              <w:t>Включить в состав проектной документации, согласовав с Заказчиком</w:t>
            </w:r>
          </w:p>
        </w:tc>
      </w:tr>
    </w:tbl>
    <w:p w14:paraId="13A4F8D2" w14:textId="77777777" w:rsidR="00162E01" w:rsidRPr="00291DAC" w:rsidRDefault="00162E01" w:rsidP="00162E01">
      <w:pPr>
        <w:ind w:firstLine="567"/>
        <w:jc w:val="both"/>
      </w:pPr>
    </w:p>
    <w:p w14:paraId="3AEA49C2" w14:textId="77777777" w:rsidR="00162E01" w:rsidRPr="00291DAC" w:rsidRDefault="00162E01" w:rsidP="00162E01">
      <w:pPr>
        <w:ind w:firstLine="567"/>
        <w:jc w:val="both"/>
        <w:rPr>
          <w:b/>
        </w:rPr>
      </w:pPr>
      <w:r w:rsidRPr="00291DAC">
        <w:rPr>
          <w:b/>
        </w:rPr>
        <w:t>34. Требования к решениям по благоустройству прилегающей территории, к малым архитектурным формам и к планировочной организации земельного участка, на котором планируется размещение объекта: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62E01" w:rsidRPr="00291DAC" w14:paraId="652D89F9" w14:textId="77777777" w:rsidTr="00162E01">
        <w:trPr>
          <w:trHeight w:val="862"/>
        </w:trPr>
        <w:tc>
          <w:tcPr>
            <w:tcW w:w="10051" w:type="dxa"/>
            <w:tcBorders>
              <w:bottom w:val="single" w:sz="4" w:space="0" w:color="auto"/>
            </w:tcBorders>
          </w:tcPr>
          <w:p w14:paraId="491C7D87" w14:textId="77777777" w:rsidR="00162E01" w:rsidRPr="00291DAC" w:rsidRDefault="00162E01" w:rsidP="00162E01">
            <w:pPr>
              <w:tabs>
                <w:tab w:val="left" w:pos="278"/>
              </w:tabs>
              <w:ind w:firstLine="553"/>
              <w:jc w:val="both"/>
            </w:pPr>
            <w:r w:rsidRPr="00291DAC">
              <w:t>Обеспечить соблюдение требований СП 42.13330.2016 «Градостроительство. Планировка и застройка городских и сельских поселений» (с изменениями №1,2,3,4). Разработать проектные решения по:</w:t>
            </w:r>
          </w:p>
          <w:p w14:paraId="65088D04" w14:textId="77777777" w:rsidR="00162E01" w:rsidRPr="00291DAC" w:rsidRDefault="00162E01" w:rsidP="00162E01">
            <w:pPr>
              <w:tabs>
                <w:tab w:val="left" w:pos="278"/>
              </w:tabs>
              <w:ind w:left="553"/>
              <w:jc w:val="both"/>
            </w:pPr>
            <w:r w:rsidRPr="00291DAC">
              <w:t>- благоустройству и озеленению территории;</w:t>
            </w:r>
          </w:p>
          <w:p w14:paraId="1416BEA7" w14:textId="77777777" w:rsidR="00162E01" w:rsidRPr="00291DAC" w:rsidRDefault="00162E01" w:rsidP="00162E01">
            <w:pPr>
              <w:tabs>
                <w:tab w:val="left" w:pos="278"/>
              </w:tabs>
              <w:ind w:left="553"/>
              <w:jc w:val="both"/>
            </w:pPr>
            <w:r w:rsidRPr="00291DAC">
              <w:t>- наружному освещению площадки;</w:t>
            </w:r>
          </w:p>
          <w:p w14:paraId="479CCB3C" w14:textId="77777777" w:rsidR="00162E01" w:rsidRPr="00291DAC" w:rsidRDefault="00162E01" w:rsidP="00162E01">
            <w:pPr>
              <w:tabs>
                <w:tab w:val="left" w:pos="278"/>
              </w:tabs>
              <w:ind w:firstLine="553"/>
              <w:jc w:val="both"/>
              <w:rPr>
                <w:i/>
                <w:sz w:val="28"/>
                <w:szCs w:val="28"/>
              </w:rPr>
            </w:pPr>
            <w:r w:rsidRPr="00291DAC">
              <w:t>- ограждению площадки;</w:t>
            </w:r>
          </w:p>
        </w:tc>
      </w:tr>
      <w:tr w:rsidR="00162E01" w:rsidRPr="00291DAC" w14:paraId="34F74255" w14:textId="77777777" w:rsidTr="00162E01">
        <w:tc>
          <w:tcPr>
            <w:tcW w:w="10051" w:type="dxa"/>
            <w:tcBorders>
              <w:top w:val="single" w:sz="4" w:space="0" w:color="auto"/>
            </w:tcBorders>
            <w:vAlign w:val="bottom"/>
          </w:tcPr>
          <w:p w14:paraId="1F12F2BF" w14:textId="77777777" w:rsidR="00162E01" w:rsidRPr="00291DAC" w:rsidRDefault="00162E01" w:rsidP="00162E01">
            <w:pPr>
              <w:adjustRightInd w:val="0"/>
              <w:jc w:val="center"/>
              <w:rPr>
                <w:sz w:val="14"/>
                <w:szCs w:val="14"/>
              </w:rPr>
            </w:pPr>
            <w:r w:rsidRPr="00291DAC">
              <w:rPr>
                <w:sz w:val="14"/>
                <w:szCs w:val="14"/>
              </w:rPr>
              <w:t>(указываются решения по благоустройству, озеленению территории объекта, обустройству площадок и малых архитектурных форм в соответствии с утвержденной документацией по планировке территории, согласованными эскизами организации земельного участка объекта и его благоустройства и озеленения)</w:t>
            </w:r>
          </w:p>
        </w:tc>
      </w:tr>
    </w:tbl>
    <w:p w14:paraId="0CB89285" w14:textId="77777777" w:rsidR="00162E01" w:rsidRPr="00291DAC" w:rsidRDefault="00162E01" w:rsidP="00162E01">
      <w:pPr>
        <w:ind w:firstLine="567"/>
        <w:jc w:val="both"/>
        <w:rPr>
          <w:sz w:val="16"/>
          <w:szCs w:val="16"/>
        </w:rPr>
      </w:pPr>
    </w:p>
    <w:p w14:paraId="1FD9B16A" w14:textId="77777777" w:rsidR="00162E01" w:rsidRPr="00291DAC" w:rsidRDefault="00162E01" w:rsidP="00162E01">
      <w:pPr>
        <w:ind w:firstLine="567"/>
        <w:jc w:val="both"/>
        <w:rPr>
          <w:b/>
        </w:rPr>
      </w:pPr>
      <w:r w:rsidRPr="00291DAC">
        <w:rPr>
          <w:b/>
        </w:rPr>
        <w:t>35. Требования к разработке проекта восстановления (рекультивации) нарушенных земель или плодородного слоя:</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62E01" w:rsidRPr="00291DAC" w14:paraId="7DA7540F" w14:textId="77777777" w:rsidTr="00162E01">
        <w:trPr>
          <w:trHeight w:val="284"/>
        </w:trPr>
        <w:tc>
          <w:tcPr>
            <w:tcW w:w="10051" w:type="dxa"/>
            <w:tcBorders>
              <w:bottom w:val="single" w:sz="4" w:space="0" w:color="auto"/>
            </w:tcBorders>
            <w:vAlign w:val="bottom"/>
          </w:tcPr>
          <w:p w14:paraId="7D77F2B7" w14:textId="77777777" w:rsidR="00162E01" w:rsidRPr="00291DAC" w:rsidRDefault="00162E01" w:rsidP="00162E01">
            <w:pPr>
              <w:adjustRightInd w:val="0"/>
              <w:ind w:firstLine="553"/>
              <w:jc w:val="both"/>
            </w:pPr>
            <w:r w:rsidRPr="00291DAC">
              <w:t>Отсутствуют</w:t>
            </w:r>
          </w:p>
        </w:tc>
      </w:tr>
      <w:tr w:rsidR="00162E01" w:rsidRPr="00291DAC" w14:paraId="0D27552E" w14:textId="77777777" w:rsidTr="00162E01">
        <w:tc>
          <w:tcPr>
            <w:tcW w:w="10051" w:type="dxa"/>
            <w:tcBorders>
              <w:top w:val="single" w:sz="4" w:space="0" w:color="auto"/>
            </w:tcBorders>
            <w:vAlign w:val="bottom"/>
          </w:tcPr>
          <w:p w14:paraId="1750ADC6" w14:textId="77777777" w:rsidR="00162E01" w:rsidRPr="00291DAC" w:rsidRDefault="00162E01" w:rsidP="00162E01">
            <w:pPr>
              <w:adjustRightInd w:val="0"/>
              <w:jc w:val="center"/>
              <w:rPr>
                <w:sz w:val="14"/>
                <w:szCs w:val="14"/>
              </w:rPr>
            </w:pPr>
            <w:r w:rsidRPr="00291DAC">
              <w:rPr>
                <w:sz w:val="14"/>
                <w:szCs w:val="14"/>
              </w:rPr>
              <w:t>(указываются при необходимости)</w:t>
            </w:r>
          </w:p>
        </w:tc>
      </w:tr>
    </w:tbl>
    <w:p w14:paraId="38FB8DCB" w14:textId="77777777" w:rsidR="00162E01" w:rsidRPr="00291DAC" w:rsidRDefault="00162E01" w:rsidP="00162E01">
      <w:pPr>
        <w:ind w:firstLine="567"/>
        <w:jc w:val="both"/>
        <w:rPr>
          <w:b/>
          <w:sz w:val="16"/>
          <w:szCs w:val="16"/>
        </w:rPr>
      </w:pPr>
    </w:p>
    <w:p w14:paraId="257B748C" w14:textId="77777777" w:rsidR="00162E01" w:rsidRPr="00291DAC" w:rsidRDefault="00162E01" w:rsidP="00162E01">
      <w:pPr>
        <w:ind w:firstLine="567"/>
        <w:jc w:val="both"/>
        <w:rPr>
          <w:b/>
        </w:rPr>
      </w:pPr>
      <w:r w:rsidRPr="00291DAC">
        <w:rPr>
          <w:b/>
        </w:rPr>
        <w:t>36. Требования к местам складирования излишков грунта и (или) мусора при строительстве и</w:t>
      </w:r>
      <w:r w:rsidRPr="00291DAC">
        <w:rPr>
          <w:b/>
          <w:lang w:val="en-US"/>
        </w:rPr>
        <w:t> </w:t>
      </w:r>
      <w:r w:rsidRPr="00291DAC">
        <w:rPr>
          <w:b/>
        </w:rPr>
        <w:t>протяженность маршрута их доставки:</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62E01" w:rsidRPr="00291DAC" w14:paraId="302BE95C" w14:textId="77777777" w:rsidTr="00162E01">
        <w:trPr>
          <w:trHeight w:val="284"/>
        </w:trPr>
        <w:tc>
          <w:tcPr>
            <w:tcW w:w="10051" w:type="dxa"/>
            <w:tcBorders>
              <w:bottom w:val="single" w:sz="4" w:space="0" w:color="auto"/>
            </w:tcBorders>
            <w:vAlign w:val="bottom"/>
          </w:tcPr>
          <w:p w14:paraId="0C32E37F" w14:textId="77777777" w:rsidR="00162E01" w:rsidRPr="00291DAC" w:rsidRDefault="00162E01" w:rsidP="00162E01">
            <w:pPr>
              <w:adjustRightInd w:val="0"/>
              <w:ind w:firstLine="553"/>
              <w:jc w:val="both"/>
            </w:pPr>
            <w:r w:rsidRPr="00291DAC">
              <w:t>Места складирования излишков грунта и (или) строительного мусора уточнить проектом на основании сведений, полученных от администрации г.</w:t>
            </w:r>
            <w:r>
              <w:t xml:space="preserve"> Феодосия</w:t>
            </w:r>
            <w:r w:rsidRPr="00291DAC">
              <w:t>. Складирование излишков грунта и (или) мусора обеспечить согласно СП 48.13330.2019 «Организация строительства» (с изменением №1).</w:t>
            </w:r>
          </w:p>
          <w:p w14:paraId="174E414D" w14:textId="77777777" w:rsidR="00162E01" w:rsidRPr="00291DAC" w:rsidRDefault="00162E01" w:rsidP="00162E01">
            <w:pPr>
              <w:adjustRightInd w:val="0"/>
              <w:ind w:firstLine="553"/>
              <w:jc w:val="both"/>
            </w:pPr>
            <w:r w:rsidRPr="00291DAC">
              <w:t>Строительный мусор при необходимости вывезти на полигон ТБО. Протяженность маршрута определить по факту с учетом расположения полигона ТБО.</w:t>
            </w:r>
          </w:p>
        </w:tc>
      </w:tr>
      <w:tr w:rsidR="00162E01" w:rsidRPr="00291DAC" w14:paraId="7C134868" w14:textId="77777777" w:rsidTr="00162E01">
        <w:tc>
          <w:tcPr>
            <w:tcW w:w="10051" w:type="dxa"/>
            <w:tcBorders>
              <w:top w:val="single" w:sz="4" w:space="0" w:color="auto"/>
            </w:tcBorders>
            <w:vAlign w:val="bottom"/>
          </w:tcPr>
          <w:p w14:paraId="1FA445B7" w14:textId="77777777" w:rsidR="00162E01" w:rsidRPr="00291DAC" w:rsidRDefault="00162E01" w:rsidP="00162E01">
            <w:pPr>
              <w:adjustRightInd w:val="0"/>
              <w:jc w:val="center"/>
              <w:rPr>
                <w:sz w:val="14"/>
                <w:szCs w:val="14"/>
              </w:rPr>
            </w:pPr>
            <w:r w:rsidRPr="00291DAC">
              <w:rPr>
                <w:sz w:val="14"/>
                <w:szCs w:val="14"/>
              </w:rPr>
              <w:t>(указываются при необходимости с учетом требований правовых актов органов местного самоуправления)</w:t>
            </w:r>
          </w:p>
        </w:tc>
      </w:tr>
    </w:tbl>
    <w:p w14:paraId="0ACDB033" w14:textId="77777777" w:rsidR="00162E01" w:rsidRPr="00291DAC" w:rsidRDefault="00162E01" w:rsidP="00162E01">
      <w:pPr>
        <w:ind w:firstLine="567"/>
        <w:jc w:val="both"/>
        <w:rPr>
          <w:b/>
        </w:rPr>
      </w:pPr>
    </w:p>
    <w:p w14:paraId="0FED5618" w14:textId="77777777" w:rsidR="00162E01" w:rsidRPr="00291DAC" w:rsidRDefault="00162E01" w:rsidP="00162E01">
      <w:pPr>
        <w:ind w:firstLine="567"/>
        <w:jc w:val="both"/>
        <w:rPr>
          <w:b/>
        </w:rPr>
      </w:pPr>
      <w:r w:rsidRPr="00291DAC">
        <w:rPr>
          <w:b/>
        </w:rPr>
        <w:t>37. Требования к выполнению научно-исследовательских и опытно-конструкторских работ в</w:t>
      </w:r>
      <w:r w:rsidRPr="00291DAC">
        <w:rPr>
          <w:b/>
          <w:lang w:val="en-US"/>
        </w:rPr>
        <w:t> </w:t>
      </w:r>
      <w:r w:rsidRPr="00291DAC">
        <w:rPr>
          <w:b/>
        </w:rPr>
        <w:t>процессе проектирования и строительства объекта: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62E01" w:rsidRPr="00291DAC" w14:paraId="3EBF961B" w14:textId="77777777" w:rsidTr="00162E01">
        <w:trPr>
          <w:trHeight w:val="284"/>
        </w:trPr>
        <w:tc>
          <w:tcPr>
            <w:tcW w:w="10051" w:type="dxa"/>
            <w:tcBorders>
              <w:bottom w:val="single" w:sz="4" w:space="0" w:color="auto"/>
            </w:tcBorders>
            <w:vAlign w:val="bottom"/>
          </w:tcPr>
          <w:p w14:paraId="1F0C87B9" w14:textId="77777777" w:rsidR="00162E01" w:rsidRPr="00291DAC" w:rsidRDefault="00162E01" w:rsidP="00162E01">
            <w:pPr>
              <w:adjustRightInd w:val="0"/>
              <w:ind w:firstLine="553"/>
              <w:jc w:val="both"/>
            </w:pPr>
            <w:r w:rsidRPr="00291DAC">
              <w:t>Отсутствуют</w:t>
            </w:r>
          </w:p>
        </w:tc>
      </w:tr>
      <w:tr w:rsidR="00162E01" w:rsidRPr="00291DAC" w14:paraId="0FC2A7E4" w14:textId="77777777" w:rsidTr="00162E01">
        <w:tc>
          <w:tcPr>
            <w:tcW w:w="10051" w:type="dxa"/>
            <w:tcBorders>
              <w:top w:val="single" w:sz="4" w:space="0" w:color="auto"/>
            </w:tcBorders>
            <w:vAlign w:val="bottom"/>
          </w:tcPr>
          <w:p w14:paraId="56EE51BD" w14:textId="77777777" w:rsidR="00162E01" w:rsidRPr="00291DAC" w:rsidRDefault="00162E01" w:rsidP="00162E01">
            <w:pPr>
              <w:adjustRightInd w:val="0"/>
              <w:jc w:val="center"/>
              <w:rPr>
                <w:sz w:val="14"/>
                <w:szCs w:val="14"/>
              </w:rPr>
            </w:pPr>
            <w:r w:rsidRPr="00291DAC">
              <w:rPr>
                <w:sz w:val="14"/>
                <w:szCs w:val="14"/>
              </w:rPr>
              <w:t>(указываются в случае необходимости выполнения научно-исследовательских и опытно-конструкторских работ при проектировании и строительстве объекта)</w:t>
            </w:r>
          </w:p>
        </w:tc>
      </w:tr>
    </w:tbl>
    <w:p w14:paraId="39AF7C58" w14:textId="77777777" w:rsidR="00162E01" w:rsidRPr="00291DAC" w:rsidRDefault="00162E01" w:rsidP="00162E01"/>
    <w:p w14:paraId="1C41FD62" w14:textId="77777777" w:rsidR="00162E01" w:rsidRPr="00291DAC" w:rsidRDefault="00162E01" w:rsidP="00162E01">
      <w:pPr>
        <w:jc w:val="center"/>
        <w:rPr>
          <w:b/>
        </w:rPr>
      </w:pPr>
      <w:r w:rsidRPr="00291DAC">
        <w:rPr>
          <w:b/>
        </w:rPr>
        <w:t>III. Иные требования к проектированию</w:t>
      </w:r>
    </w:p>
    <w:p w14:paraId="2AA26208" w14:textId="77777777" w:rsidR="00162E01" w:rsidRPr="00291DAC" w:rsidRDefault="00162E01" w:rsidP="00162E01"/>
    <w:p w14:paraId="3297A70C" w14:textId="77777777" w:rsidR="00162E01" w:rsidRPr="00291DAC" w:rsidRDefault="00162E01" w:rsidP="00162E01">
      <w:pPr>
        <w:ind w:firstLine="567"/>
        <w:jc w:val="both"/>
        <w:rPr>
          <w:b/>
        </w:rPr>
      </w:pPr>
      <w:r w:rsidRPr="00291DAC">
        <w:rPr>
          <w:b/>
        </w:rPr>
        <w:t>38. Требования к составу проектной документации, в том числе требования о разработке разделов проектной документации, наличие которых не является обязательным:</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62E01" w:rsidRPr="00291DAC" w14:paraId="16CCB76A" w14:textId="77777777" w:rsidTr="00162E01">
        <w:trPr>
          <w:trHeight w:val="284"/>
        </w:trPr>
        <w:tc>
          <w:tcPr>
            <w:tcW w:w="10051" w:type="dxa"/>
            <w:tcBorders>
              <w:bottom w:val="single" w:sz="4" w:space="0" w:color="auto"/>
            </w:tcBorders>
            <w:vAlign w:val="bottom"/>
          </w:tcPr>
          <w:p w14:paraId="7EF03E8A" w14:textId="77777777" w:rsidR="00162E01" w:rsidRPr="00291DAC" w:rsidRDefault="00162E01" w:rsidP="00162E01">
            <w:pPr>
              <w:ind w:firstLine="553"/>
              <w:jc w:val="both"/>
            </w:pPr>
            <w:r w:rsidRPr="00291DAC">
              <w:t>В соответствии с Положением о составе проектной документации и требованиях к их содержанию, утвержденным постановлением Правительства РФ от 16 февраля 2008 года № 87. Оформить отдельными томами:</w:t>
            </w:r>
          </w:p>
          <w:p w14:paraId="619C2366" w14:textId="77777777" w:rsidR="00162E01" w:rsidRPr="00291DAC" w:rsidRDefault="00162E01" w:rsidP="00162E01">
            <w:pPr>
              <w:pStyle w:val="aff8"/>
              <w:autoSpaceDE w:val="0"/>
              <w:ind w:left="553"/>
              <w:jc w:val="both"/>
            </w:pPr>
            <w:r w:rsidRPr="00291DAC">
              <w:t>- материалы согласований основных технических решений;</w:t>
            </w:r>
          </w:p>
          <w:p w14:paraId="3E06F638" w14:textId="77777777" w:rsidR="00162E01" w:rsidRPr="00291DAC" w:rsidRDefault="00162E01" w:rsidP="00162E01">
            <w:pPr>
              <w:pStyle w:val="aff8"/>
              <w:autoSpaceDE w:val="0"/>
              <w:ind w:left="553"/>
              <w:jc w:val="both"/>
            </w:pPr>
            <w:r w:rsidRPr="00291DAC">
              <w:lastRenderedPageBreak/>
              <w:t>- сводные спецификации материалов и оборудования;</w:t>
            </w:r>
          </w:p>
          <w:p w14:paraId="2C2086FB" w14:textId="77777777" w:rsidR="00162E01" w:rsidRPr="00291DAC" w:rsidRDefault="00162E01" w:rsidP="00162E01">
            <w:pPr>
              <w:pStyle w:val="aff8"/>
              <w:autoSpaceDE w:val="0"/>
              <w:ind w:left="553"/>
              <w:jc w:val="both"/>
            </w:pPr>
            <w:r w:rsidRPr="00291DAC">
              <w:t>- ведомости объемов работ;</w:t>
            </w:r>
          </w:p>
          <w:p w14:paraId="76E70D58" w14:textId="77777777" w:rsidR="00162E01" w:rsidRPr="00291DAC" w:rsidRDefault="00162E01" w:rsidP="00162E01">
            <w:pPr>
              <w:ind w:firstLine="553"/>
              <w:jc w:val="both"/>
            </w:pPr>
            <w:r w:rsidRPr="00291DAC">
              <w:t>В случае превышения предельной стоимости объекта разработать «Обоснование экономической целесообразности, объема и сроков осуществления капитальных вложений». Объем и состав документации должен быть достаточным для обоснования инвестиций в строительство объекта, сроков его реализации и содержать:</w:t>
            </w:r>
          </w:p>
          <w:p w14:paraId="18F7D1B9" w14:textId="77777777" w:rsidR="00162E01" w:rsidRPr="00291DAC" w:rsidRDefault="00162E01" w:rsidP="00162E01">
            <w:pPr>
              <w:ind w:firstLine="553"/>
              <w:jc w:val="both"/>
            </w:pPr>
            <w:r w:rsidRPr="00291DAC">
              <w:t>1.Обоснование оптимальн</w:t>
            </w:r>
            <w:r>
              <w:t>ых технических параметров</w:t>
            </w:r>
            <w:r w:rsidRPr="00291DAC">
              <w:t xml:space="preserve"> объекта;</w:t>
            </w:r>
          </w:p>
          <w:p w14:paraId="76355748" w14:textId="77777777" w:rsidR="00162E01" w:rsidRPr="00291DAC" w:rsidRDefault="00162E01" w:rsidP="00162E01">
            <w:pPr>
              <w:ind w:firstLine="553"/>
              <w:jc w:val="both"/>
            </w:pPr>
            <w:r w:rsidRPr="00291DAC">
              <w:t>2.Обоснование выбора основных конструктивных, технологических и инженерно-технических решений на предмет их оптимальности с учетом эксплуатационных расходов на реализацию инвестиционного проекта и соответствия современному уровню развития техники и технологий;</w:t>
            </w:r>
          </w:p>
          <w:p w14:paraId="77626462" w14:textId="77777777" w:rsidR="00162E01" w:rsidRPr="00291DAC" w:rsidRDefault="00162E01" w:rsidP="00162E01">
            <w:pPr>
              <w:ind w:firstLine="553"/>
              <w:jc w:val="both"/>
            </w:pPr>
            <w:r w:rsidRPr="00291DAC">
              <w:t>3.Обоснование выбора технологических решений;</w:t>
            </w:r>
          </w:p>
          <w:p w14:paraId="14B1EDEE" w14:textId="77777777" w:rsidR="00162E01" w:rsidRPr="00291DAC" w:rsidRDefault="00162E01" w:rsidP="00162E01">
            <w:pPr>
              <w:ind w:firstLine="553"/>
              <w:jc w:val="both"/>
            </w:pPr>
            <w:r w:rsidRPr="00291DAC">
              <w:t>4.Обоснование выбора основного техн</w:t>
            </w:r>
            <w:r>
              <w:t>ических решений</w:t>
            </w:r>
            <w:r w:rsidRPr="00291DAC">
              <w:t xml:space="preserve">, </w:t>
            </w:r>
            <w:r>
              <w:t>их</w:t>
            </w:r>
            <w:r w:rsidRPr="00291DAC">
              <w:t xml:space="preserve"> соответствие современному уровню развития техники и технологий;</w:t>
            </w:r>
          </w:p>
          <w:p w14:paraId="09016D59" w14:textId="77777777" w:rsidR="00162E01" w:rsidRPr="00291DAC" w:rsidRDefault="00162E01" w:rsidP="00162E01">
            <w:pPr>
              <w:pStyle w:val="aff8"/>
              <w:autoSpaceDE w:val="0"/>
              <w:ind w:left="0" w:firstLine="553"/>
              <w:jc w:val="both"/>
              <w:rPr>
                <w:i/>
              </w:rPr>
            </w:pPr>
            <w:r w:rsidRPr="00291DAC">
              <w:t>5.Срок реализации мероприятия (срок осуществления проектно-изыскательских работ, проведение необходимых государственных экспертиз, срок строительства объекта с учетом проведения пуско-наладочных работ)</w:t>
            </w:r>
          </w:p>
        </w:tc>
      </w:tr>
      <w:tr w:rsidR="00162E01" w:rsidRPr="00291DAC" w14:paraId="49C7F455" w14:textId="77777777" w:rsidTr="00162E01">
        <w:tc>
          <w:tcPr>
            <w:tcW w:w="10051" w:type="dxa"/>
            <w:tcBorders>
              <w:top w:val="single" w:sz="4" w:space="0" w:color="auto"/>
            </w:tcBorders>
            <w:vAlign w:val="bottom"/>
          </w:tcPr>
          <w:p w14:paraId="46A52D4E" w14:textId="77777777" w:rsidR="00162E01" w:rsidRPr="00291DAC" w:rsidRDefault="00162E01" w:rsidP="00162E01">
            <w:pPr>
              <w:adjustRightInd w:val="0"/>
              <w:jc w:val="center"/>
              <w:rPr>
                <w:sz w:val="14"/>
                <w:szCs w:val="14"/>
              </w:rPr>
            </w:pPr>
            <w:r w:rsidRPr="00291DAC">
              <w:rPr>
                <w:sz w:val="14"/>
                <w:szCs w:val="14"/>
              </w:rPr>
              <w:lastRenderedPageBreak/>
              <w:t>(указываются в соответствии с постановлением Правительства Российской Федерации от 16 февраля 2008 года № 87 «О составе разделов проектной документации</w:t>
            </w:r>
            <w:r w:rsidRPr="00291DAC">
              <w:rPr>
                <w:sz w:val="14"/>
                <w:szCs w:val="14"/>
              </w:rPr>
              <w:br/>
              <w:t>и требованиях к их содержанию» (Собрание законодательства Российской Федерации, 2008, № 8, ст. 744; 2010, № 16, ст. 1920; № 51, ст. 6937; 2013, № 17,</w:t>
            </w:r>
            <w:r w:rsidRPr="00291DAC">
              <w:rPr>
                <w:sz w:val="14"/>
                <w:szCs w:val="14"/>
              </w:rPr>
              <w:br/>
              <w:t>ст. 2174; 2014, № 14, ст. 1627; № 50, ст. 7125;2015, № 45, ст. 6245; 2017, № 29, ст. 4368) с учетом функционального назначения объекта)</w:t>
            </w:r>
          </w:p>
        </w:tc>
      </w:tr>
    </w:tbl>
    <w:p w14:paraId="16F54968" w14:textId="77777777" w:rsidR="00162E01" w:rsidRPr="00291DAC" w:rsidRDefault="00162E01" w:rsidP="00162E01">
      <w:pPr>
        <w:ind w:firstLine="567"/>
        <w:rPr>
          <w:b/>
          <w:sz w:val="10"/>
          <w:szCs w:val="10"/>
        </w:rPr>
      </w:pPr>
    </w:p>
    <w:p w14:paraId="5B0DDD2B" w14:textId="77777777" w:rsidR="00162E01" w:rsidRPr="00291DAC" w:rsidRDefault="00162E01" w:rsidP="00162E01">
      <w:pPr>
        <w:ind w:firstLine="567"/>
        <w:rPr>
          <w:b/>
        </w:rPr>
      </w:pPr>
      <w:r w:rsidRPr="00291DAC">
        <w:rPr>
          <w:b/>
        </w:rPr>
        <w:t>39. Требования к подготовке сметной документации:</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62E01" w:rsidRPr="00665E58" w14:paraId="42B2A5FF" w14:textId="77777777" w:rsidTr="00162E01">
        <w:trPr>
          <w:trHeight w:val="284"/>
        </w:trPr>
        <w:tc>
          <w:tcPr>
            <w:tcW w:w="10051" w:type="dxa"/>
            <w:tcBorders>
              <w:bottom w:val="single" w:sz="4" w:space="0" w:color="auto"/>
            </w:tcBorders>
            <w:vAlign w:val="bottom"/>
          </w:tcPr>
          <w:p w14:paraId="3DEA91EA" w14:textId="77777777" w:rsidR="00162E01" w:rsidRPr="00665E58" w:rsidRDefault="00162E01" w:rsidP="00162E01">
            <w:pPr>
              <w:ind w:firstLine="553"/>
              <w:jc w:val="both"/>
            </w:pPr>
            <w:r w:rsidRPr="00665E58">
              <w:t>Сметная документация должна содержать полный комплекс проектного объема работ (включая подготовительные работы) для строительства объекта.</w:t>
            </w:r>
          </w:p>
          <w:p w14:paraId="6AEC88EF" w14:textId="77777777" w:rsidR="00162E01" w:rsidRPr="00665E58" w:rsidRDefault="00162E01" w:rsidP="00162E01">
            <w:pPr>
              <w:ind w:firstLine="553"/>
              <w:jc w:val="both"/>
            </w:pPr>
            <w:r w:rsidRPr="00665E58">
              <w:t>Разработать сметную документацию в соответствии с Методикой определения сметной стоимости строительства, реконструкции, капитального ремонта, сноса объектов капитального  строительства, утвержденной Приказом Минстроя России от 04.08.2020 №</w:t>
            </w:r>
            <w:r w:rsidRPr="00665E58">
              <w:rPr>
                <w:lang w:val="en-US"/>
              </w:rPr>
              <w:t> </w:t>
            </w:r>
            <w:r w:rsidRPr="00665E58">
              <w:t>421/пр (далее - Методика  №421/пр) (в ред. Приказов Минстроя РФ от 07.07.2022 N 557/пр и от 30.01.2024 N 55/пр), актуальной на дату передачи ПСД заказчику, ресурсно-индексным методом определения сметной стоимости в федеральной сметной нормативной базе ФСНБ-2022 изм.11 по ценовой зоне Республики Крым с применением индексов изменения сметной стоимости  строительства (3 квартал 2024г.), сообщаемых на сайте ФГИС ЦС,  в  следующем  обязательном составе:</w:t>
            </w:r>
          </w:p>
          <w:p w14:paraId="0F4E2B3E" w14:textId="77777777" w:rsidR="00162E01" w:rsidRPr="00665E58" w:rsidRDefault="00162E01" w:rsidP="00162E01">
            <w:pPr>
              <w:ind w:firstLine="553"/>
              <w:jc w:val="both"/>
            </w:pPr>
            <w:r w:rsidRPr="00665E58">
              <w:t>- сводный сметный расчет (ССР) стоимости строительства  в текущем уровне цен;</w:t>
            </w:r>
          </w:p>
          <w:p w14:paraId="44DDAB16" w14:textId="77777777" w:rsidR="00162E01" w:rsidRPr="00665E58" w:rsidRDefault="00162E01" w:rsidP="00162E01">
            <w:pPr>
              <w:ind w:firstLine="553"/>
              <w:jc w:val="both"/>
            </w:pPr>
            <w:r w:rsidRPr="00665E58">
              <w:t>- сметы на проектные работы, составленные на основании действующих Сборников базовых на проектирование в строительстве (СБЦП) с пересчетом в текущие цены на момент составления сметной документации;</w:t>
            </w:r>
          </w:p>
          <w:p w14:paraId="06F9425D" w14:textId="77777777" w:rsidR="00162E01" w:rsidRPr="00665E58" w:rsidRDefault="00162E01" w:rsidP="00162E01">
            <w:pPr>
              <w:ind w:firstLine="553"/>
              <w:jc w:val="both"/>
            </w:pPr>
            <w:r w:rsidRPr="00665E58">
              <w:t>- объектные сметы в соответствии с п.п. 129-134 Методики №421/пр;</w:t>
            </w:r>
          </w:p>
          <w:p w14:paraId="23739552" w14:textId="77777777" w:rsidR="00162E01" w:rsidRPr="00665E58" w:rsidRDefault="00162E01" w:rsidP="00162E01">
            <w:pPr>
              <w:ind w:firstLine="553"/>
              <w:jc w:val="both"/>
            </w:pPr>
            <w:r w:rsidRPr="00665E58">
              <w:t>- локальные сметы, разработанные в соответствии с действующими сметными нормативами, сведения о которых включены в федеральный реестр сметных нормативов. В локальных сметных расчетах в соответствии с п. 102 Методики №421/пр учитывать затраты на приобретение технологического оборудования, в том числе для первоначального оснащения зданий и сооружений. В локальных сметных расчетах на основании проектной документации учесть затраты на приобретение производственного и хозяйственного инвентаря, лабораторного оборудования, инструмента для осуществления технологических процессов, предназначенных для первоначального оснащения строящихся или реконструируемых объектов капитального строительства и их функциональной эксплуатацией в соответствии с п.п. 105, 106, 107, 108 Методики №421/пр;</w:t>
            </w:r>
          </w:p>
          <w:p w14:paraId="243432B9" w14:textId="77777777" w:rsidR="00162E01" w:rsidRPr="00665E58" w:rsidRDefault="00162E01" w:rsidP="00162E01">
            <w:pPr>
              <w:ind w:firstLine="553"/>
              <w:jc w:val="both"/>
            </w:pPr>
            <w:r w:rsidRPr="00665E58">
              <w:t>- конъюнктурный анализ цен ресурсов, отсутствующих в ценовой базе ФСБЦ, текущая стоимость которых определена по прайс-листам;</w:t>
            </w:r>
          </w:p>
          <w:p w14:paraId="018AA513" w14:textId="77777777" w:rsidR="00162E01" w:rsidRPr="00665E58" w:rsidRDefault="00162E01" w:rsidP="00162E01">
            <w:pPr>
              <w:ind w:firstLine="553"/>
              <w:jc w:val="both"/>
            </w:pPr>
            <w:r w:rsidRPr="00665E58">
              <w:t>- прайс-листы;</w:t>
            </w:r>
          </w:p>
          <w:p w14:paraId="3EEB706A" w14:textId="77777777" w:rsidR="00162E01" w:rsidRPr="00665E58" w:rsidRDefault="00162E01" w:rsidP="00162E01">
            <w:pPr>
              <w:ind w:firstLine="553"/>
              <w:jc w:val="both"/>
            </w:pPr>
            <w:r w:rsidRPr="00665E58">
              <w:t>- ведомость объемов строительных и монтажных работ.</w:t>
            </w:r>
          </w:p>
          <w:p w14:paraId="69447A48" w14:textId="77777777" w:rsidR="00162E01" w:rsidRPr="00665E58" w:rsidRDefault="00162E01" w:rsidP="00162E01">
            <w:pPr>
              <w:ind w:firstLine="553"/>
              <w:jc w:val="both"/>
            </w:pPr>
            <w:r w:rsidRPr="00665E58">
              <w:t>Пересчет в текущие цены осуществлять с применением прогнозных индексов изменения сметной стоимости строительства, сообщаемых на сайте ФГИС ЦС ежеквартально.</w:t>
            </w:r>
          </w:p>
          <w:p w14:paraId="0314176B" w14:textId="77777777" w:rsidR="00162E01" w:rsidRPr="00665E58" w:rsidRDefault="00162E01" w:rsidP="00162E01">
            <w:pPr>
              <w:ind w:firstLine="553"/>
              <w:jc w:val="both"/>
            </w:pPr>
            <w:r w:rsidRPr="00665E58">
              <w:t xml:space="preserve">Стоимость применяемых материалов, изделий и конструкций определять по Федеральному сборнику сметных цен на материалы, изделия и конструкции (ФСБЦ). Стоимость применяемых </w:t>
            </w:r>
            <w:r w:rsidRPr="00665E58">
              <w:lastRenderedPageBreak/>
              <w:t>материалов, изделий и конструкций, отсутствующих в ФСБЦ или по условиям строительства отличных от учтенных в базовых нормах, а также стоимость оборудования, мебели и инвентаря включать на основании конъюнктурного анализа, содержащего коммерческие предложения (прайс-листы). Прайс-листы (другие документы) должны быть ближайшими к дате составления документации и подобраны на основе анализа (мониторинга) представленной стоимости не менее трех поставщиков и позиции оборудования.</w:t>
            </w:r>
          </w:p>
          <w:p w14:paraId="34D30FA1" w14:textId="77777777" w:rsidR="00162E01" w:rsidRPr="00665E58" w:rsidRDefault="00162E01" w:rsidP="00162E01">
            <w:pPr>
              <w:ind w:firstLine="553"/>
              <w:jc w:val="both"/>
            </w:pPr>
            <w:r w:rsidRPr="00665E58">
              <w:t>При составлении локальных сметных расчетов принять следующие начисления:</w:t>
            </w:r>
          </w:p>
          <w:p w14:paraId="200B7054" w14:textId="77777777" w:rsidR="00162E01" w:rsidRPr="00665E58" w:rsidRDefault="00162E01" w:rsidP="00162E01">
            <w:pPr>
              <w:ind w:firstLine="553"/>
              <w:jc w:val="both"/>
            </w:pPr>
            <w:r w:rsidRPr="00665E58">
              <w:t>- накладных расходов по видам строительных и монтажных работ согласно Методики по разработке и применению нормативов накладных расходов при определении сметной стоимости    строительства, реконструкции, капитального ремонта, сноса объектов капитального строительства Приказ от 21.12.2020 №812/пр в редакции приказа от 02.09.2021 №636/пр, приказа от 26.07.2022 №611;</w:t>
            </w:r>
          </w:p>
          <w:p w14:paraId="71E11304" w14:textId="77777777" w:rsidR="00162E01" w:rsidRPr="00665E58" w:rsidRDefault="00162E01" w:rsidP="00162E01">
            <w:pPr>
              <w:ind w:firstLine="553"/>
              <w:jc w:val="both"/>
            </w:pPr>
            <w:r w:rsidRPr="00665E58">
              <w:t>- сметной прибыли по видам строительных и монтажных работ согласно Методика по разработке и применению нормативов сметной прибыли при определении сметной стоимости    строительства, реконструкции, капитального ремонта, сноса объектов капитального строительства Приказ от 11.12.2020 №774/пр в редакции приказа от 22.04.2022 №317/пр.</w:t>
            </w:r>
          </w:p>
          <w:p w14:paraId="62A36BC0" w14:textId="77777777" w:rsidR="00162E01" w:rsidRPr="00665E58" w:rsidRDefault="00162E01" w:rsidP="00162E01">
            <w:pPr>
              <w:ind w:firstLine="553"/>
              <w:jc w:val="both"/>
            </w:pPr>
            <w:r w:rsidRPr="00665E58">
              <w:t>Итоги в разделах локальных смет выводить по разделам сметы с начислением накладных расходов и сметной прибыли.</w:t>
            </w:r>
          </w:p>
          <w:p w14:paraId="326982C9" w14:textId="77777777" w:rsidR="00162E01" w:rsidRPr="00665E58" w:rsidRDefault="00162E01" w:rsidP="00162E01">
            <w:pPr>
              <w:ind w:firstLine="553"/>
              <w:jc w:val="both"/>
            </w:pPr>
            <w:r w:rsidRPr="00665E58">
              <w:t>Включать в сводный сметный расчет затраты на:</w:t>
            </w:r>
          </w:p>
          <w:p w14:paraId="14CB314A" w14:textId="77777777" w:rsidR="00162E01" w:rsidRPr="00665E58" w:rsidRDefault="00162E01" w:rsidP="00162E01">
            <w:pPr>
              <w:ind w:firstLine="553"/>
              <w:jc w:val="both"/>
            </w:pPr>
            <w:r w:rsidRPr="00665E58">
              <w:t>- подготовку территории к строительству (разбивка осей сооружения, перенос их в натуру и закрепление их знаками);</w:t>
            </w:r>
          </w:p>
          <w:p w14:paraId="522E964F" w14:textId="77777777" w:rsidR="00162E01" w:rsidRPr="00665E58" w:rsidRDefault="00162E01" w:rsidP="00162E01">
            <w:pPr>
              <w:ind w:firstLine="553"/>
              <w:jc w:val="both"/>
            </w:pPr>
            <w:r w:rsidRPr="00665E58">
              <w:t>- проведение кадастровых работ по постановке на государственный технический учет объектов, законченных строительством, а также оплату государственной пошлины на государственную регистрацию прав и перехода прав на земельные участки;</w:t>
            </w:r>
          </w:p>
          <w:p w14:paraId="604937E7" w14:textId="77777777" w:rsidR="00162E01" w:rsidRPr="00665E58" w:rsidRDefault="00162E01" w:rsidP="00162E01">
            <w:pPr>
              <w:ind w:firstLine="553"/>
              <w:jc w:val="both"/>
            </w:pPr>
            <w:r w:rsidRPr="00665E58">
              <w:t>- переустройство коммуникаций, включая тариф за подключение электроэнергии, переключение водопровода, канализации и тепловой сети и др.;</w:t>
            </w:r>
          </w:p>
          <w:p w14:paraId="73F285A3" w14:textId="77777777" w:rsidR="00162E01" w:rsidRPr="00665E58" w:rsidRDefault="00162E01" w:rsidP="00162E01">
            <w:pPr>
              <w:ind w:firstLine="553"/>
              <w:jc w:val="both"/>
            </w:pPr>
            <w:r w:rsidRPr="00665E58">
              <w:t>- технологическое присоединение к существующим инженерным сетям и коммуникациям;</w:t>
            </w:r>
          </w:p>
          <w:p w14:paraId="39FDAD8F" w14:textId="77777777" w:rsidR="00162E01" w:rsidRPr="00665E58" w:rsidRDefault="00162E01" w:rsidP="00162E01">
            <w:pPr>
              <w:ind w:firstLine="553"/>
              <w:jc w:val="both"/>
            </w:pPr>
            <w:r w:rsidRPr="00665E58">
              <w:t>- расчет денежных средств на проведение компенсационных мероприятий по охране окружающей среды, денежных средств за причиненный вред (ущерб) объектам растительного и животного мира (при наличии в соответствии с материалами ОВОС), а также платежи за негативное воздействие на окружающую среду при строительстве объекта;</w:t>
            </w:r>
          </w:p>
          <w:p w14:paraId="53F81DCA" w14:textId="77777777" w:rsidR="00162E01" w:rsidRPr="00665E58" w:rsidRDefault="00162E01" w:rsidP="00162E01">
            <w:pPr>
              <w:pStyle w:val="ae"/>
              <w:spacing w:before="0" w:after="0"/>
              <w:ind w:firstLine="553"/>
            </w:pPr>
            <w:r w:rsidRPr="00665E58">
              <w:t>- затраты на осуществление авторского надзора (при наличии соответствующего обоснования);</w:t>
            </w:r>
          </w:p>
          <w:p w14:paraId="709BBC3A" w14:textId="77777777" w:rsidR="00162E01" w:rsidRPr="00665E58" w:rsidRDefault="00162E01" w:rsidP="00162E01">
            <w:pPr>
              <w:ind w:firstLine="553"/>
              <w:jc w:val="both"/>
            </w:pPr>
            <w:r w:rsidRPr="00665E58">
              <w:t>- затраты на осуществление строительного контроля в соответствии с Постановлением Правительства РФ от 21.06.2010 № 468;</w:t>
            </w:r>
          </w:p>
          <w:p w14:paraId="2190E1DA" w14:textId="77777777" w:rsidR="00162E01" w:rsidRPr="00665E58" w:rsidRDefault="00162E01" w:rsidP="00162E01">
            <w:pPr>
              <w:ind w:firstLine="553"/>
              <w:jc w:val="both"/>
            </w:pPr>
            <w:r w:rsidRPr="00665E58">
              <w:t>- другие работы и затраты в соответствии с рекомендуемым перечнем основных видов прочих работ и затрат, учитываемых в главах 1-9 сводного сметного расчета стоимости строительства согласно приложению №9 Методики №421/пр (при наличии обоснования законодательными и нормативными документами, согласования с заказчиком и обоснованные проектными решениями);</w:t>
            </w:r>
          </w:p>
          <w:p w14:paraId="4E352782" w14:textId="77777777" w:rsidR="00162E01" w:rsidRPr="00665E58" w:rsidRDefault="00162E01" w:rsidP="00162E01">
            <w:pPr>
              <w:ind w:firstLine="553"/>
              <w:jc w:val="both"/>
            </w:pPr>
            <w:r w:rsidRPr="00665E58">
              <w:t>- резерв средств на непредвиденные работы и затраты согласно Методики №421/пр, п. 179. Необходимость включения затрат согласовать с главным распорядителем бюджетных средств.</w:t>
            </w:r>
          </w:p>
          <w:p w14:paraId="683992B8" w14:textId="77777777" w:rsidR="00162E01" w:rsidRPr="00665E58" w:rsidRDefault="00162E01" w:rsidP="00162E01">
            <w:pPr>
              <w:ind w:firstLine="553"/>
              <w:jc w:val="both"/>
            </w:pPr>
            <w:r w:rsidRPr="00665E58">
              <w:t xml:space="preserve">Сметы представлять на бумажном и на электронном носителях, выполненные в сметной программе (формат </w:t>
            </w:r>
            <w:r w:rsidRPr="00665E58">
              <w:rPr>
                <w:lang w:val="en-US"/>
              </w:rPr>
              <w:t>gsfx</w:t>
            </w:r>
            <w:r w:rsidRPr="00665E58">
              <w:t>, аrm, xml) и в формате Excel.</w:t>
            </w:r>
          </w:p>
          <w:p w14:paraId="03BE9DA6" w14:textId="77777777" w:rsidR="00162E01" w:rsidRPr="00665E58" w:rsidRDefault="00162E01" w:rsidP="00162E01">
            <w:pPr>
              <w:ind w:firstLine="553"/>
              <w:jc w:val="both"/>
              <w:rPr>
                <w:i/>
              </w:rPr>
            </w:pPr>
            <w:r w:rsidRPr="00665E58">
              <w:t>В пояснительной записке к сметной документации указывать все применяемые индексы и коэффициенты.</w:t>
            </w:r>
          </w:p>
        </w:tc>
      </w:tr>
      <w:tr w:rsidR="00162E01" w:rsidRPr="00291DAC" w14:paraId="6EDE2E74" w14:textId="77777777" w:rsidTr="00162E01">
        <w:tc>
          <w:tcPr>
            <w:tcW w:w="10051" w:type="dxa"/>
            <w:tcBorders>
              <w:top w:val="single" w:sz="4" w:space="0" w:color="auto"/>
            </w:tcBorders>
            <w:vAlign w:val="bottom"/>
          </w:tcPr>
          <w:p w14:paraId="5A97066B" w14:textId="77777777" w:rsidR="00162E01" w:rsidRPr="00291DAC" w:rsidRDefault="00162E01" w:rsidP="00162E01">
            <w:pPr>
              <w:adjustRightInd w:val="0"/>
              <w:jc w:val="center"/>
              <w:rPr>
                <w:sz w:val="14"/>
                <w:szCs w:val="14"/>
              </w:rPr>
            </w:pPr>
            <w:r w:rsidRPr="00291DAC">
              <w:rPr>
                <w:sz w:val="14"/>
                <w:szCs w:val="14"/>
              </w:rPr>
              <w:lastRenderedPageBreak/>
              <w:t>(указываются требования к подготовке сметной документации, в том числе метод определения сметной стоимости строительства)</w:t>
            </w:r>
          </w:p>
        </w:tc>
      </w:tr>
    </w:tbl>
    <w:p w14:paraId="5CA91472" w14:textId="77777777" w:rsidR="00162E01" w:rsidRPr="00291DAC" w:rsidRDefault="00162E01" w:rsidP="00162E01">
      <w:pPr>
        <w:ind w:firstLine="567"/>
        <w:rPr>
          <w:sz w:val="10"/>
          <w:szCs w:val="10"/>
        </w:rPr>
      </w:pPr>
    </w:p>
    <w:p w14:paraId="5D824070" w14:textId="77777777" w:rsidR="00162E01" w:rsidRPr="00291DAC" w:rsidRDefault="00162E01" w:rsidP="00162E01">
      <w:pPr>
        <w:ind w:firstLine="567"/>
        <w:rPr>
          <w:b/>
        </w:rPr>
      </w:pPr>
      <w:r w:rsidRPr="00291DAC">
        <w:rPr>
          <w:b/>
        </w:rPr>
        <w:t>40. Требования к разработке специальных технических условий:</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62E01" w:rsidRPr="00291DAC" w14:paraId="33CD94AB" w14:textId="77777777" w:rsidTr="00162E01">
        <w:trPr>
          <w:trHeight w:val="284"/>
        </w:trPr>
        <w:tc>
          <w:tcPr>
            <w:tcW w:w="10051" w:type="dxa"/>
            <w:tcBorders>
              <w:bottom w:val="single" w:sz="4" w:space="0" w:color="auto"/>
            </w:tcBorders>
            <w:vAlign w:val="bottom"/>
          </w:tcPr>
          <w:p w14:paraId="68EEFF86" w14:textId="77777777" w:rsidR="00162E01" w:rsidRPr="00291DAC" w:rsidRDefault="00162E01" w:rsidP="00162E01">
            <w:pPr>
              <w:adjustRightInd w:val="0"/>
              <w:ind w:firstLine="553"/>
              <w:jc w:val="both"/>
            </w:pPr>
            <w:r w:rsidRPr="00291DAC">
              <w:t>Отсутствуют</w:t>
            </w:r>
          </w:p>
        </w:tc>
      </w:tr>
      <w:tr w:rsidR="00162E01" w:rsidRPr="00291DAC" w14:paraId="09735EB6" w14:textId="77777777" w:rsidTr="00162E01">
        <w:tc>
          <w:tcPr>
            <w:tcW w:w="10051" w:type="dxa"/>
            <w:tcBorders>
              <w:top w:val="single" w:sz="4" w:space="0" w:color="auto"/>
            </w:tcBorders>
            <w:vAlign w:val="bottom"/>
          </w:tcPr>
          <w:p w14:paraId="70CD278E" w14:textId="77777777" w:rsidR="00162E01" w:rsidRPr="00291DAC" w:rsidRDefault="00162E01" w:rsidP="00162E01">
            <w:pPr>
              <w:adjustRightInd w:val="0"/>
              <w:jc w:val="center"/>
              <w:rPr>
                <w:sz w:val="14"/>
                <w:szCs w:val="14"/>
              </w:rPr>
            </w:pPr>
            <w:r w:rsidRPr="00291DAC">
              <w:rPr>
                <w:sz w:val="14"/>
                <w:szCs w:val="14"/>
              </w:rPr>
              <w:t>(указываются в случаях, когда разработка и применение специальных технических условий допускается Федеральным законом от 30 декабря 2009 г. № 384-ФЗ «Технический регламент о безопасности зданий и сооружений» и постановлением Правительства Российской Федерации от 16 февраля 2008 г. № 87 «О составе разделов проектной документации и требованиях к их содержанию»)</w:t>
            </w:r>
          </w:p>
        </w:tc>
      </w:tr>
    </w:tbl>
    <w:p w14:paraId="2A0523CA" w14:textId="77777777" w:rsidR="00162E01" w:rsidRPr="00291DAC" w:rsidRDefault="00162E01" w:rsidP="00162E01">
      <w:pPr>
        <w:ind w:firstLine="567"/>
        <w:jc w:val="both"/>
        <w:rPr>
          <w:sz w:val="10"/>
          <w:szCs w:val="10"/>
        </w:rPr>
      </w:pPr>
    </w:p>
    <w:p w14:paraId="223AD4A7" w14:textId="77777777" w:rsidR="00162E01" w:rsidRDefault="00162E01" w:rsidP="00162E01">
      <w:pPr>
        <w:ind w:firstLine="567"/>
        <w:jc w:val="both"/>
        <w:rPr>
          <w:b/>
        </w:rPr>
      </w:pPr>
      <w:r w:rsidRPr="00291DAC">
        <w:rPr>
          <w:b/>
        </w:rPr>
        <w:lastRenderedPageBreak/>
        <w:t>41. Требования о применении при разработке проектной документации документов</w:t>
      </w:r>
      <w:r w:rsidRPr="00291DAC">
        <w:rPr>
          <w:b/>
        </w:rPr>
        <w:br/>
        <w:t>в области стандартизации:</w:t>
      </w:r>
    </w:p>
    <w:p w14:paraId="45FCBD18" w14:textId="77777777" w:rsidR="00162E01" w:rsidRPr="00291DAC" w:rsidRDefault="00162E01" w:rsidP="00162E01">
      <w:pPr>
        <w:ind w:firstLine="567"/>
        <w:jc w:val="both"/>
        <w:rPr>
          <w:b/>
        </w:rPr>
      </w:pPr>
      <w:r w:rsidRPr="00291DAC">
        <w:t xml:space="preserve">- </w:t>
      </w:r>
      <w:r w:rsidRPr="00832F6A">
        <w:t>СП 375.1325800.2023</w:t>
      </w:r>
      <w:r w:rsidRPr="00291DAC">
        <w:t xml:space="preserve"> </w:t>
      </w:r>
      <w:r>
        <w:t>«Трубы промышленные дымовые»;</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62E01" w:rsidRPr="00291DAC" w14:paraId="6680A6E3" w14:textId="77777777" w:rsidTr="00162E01">
        <w:trPr>
          <w:trHeight w:val="284"/>
        </w:trPr>
        <w:tc>
          <w:tcPr>
            <w:tcW w:w="10051" w:type="dxa"/>
            <w:tcBorders>
              <w:bottom w:val="single" w:sz="4" w:space="0" w:color="auto"/>
            </w:tcBorders>
            <w:vAlign w:val="bottom"/>
          </w:tcPr>
          <w:p w14:paraId="0BEF24ED" w14:textId="77777777" w:rsidR="00162E01" w:rsidRPr="00291DAC" w:rsidRDefault="00162E01" w:rsidP="00162E01">
            <w:pPr>
              <w:autoSpaceDE w:val="0"/>
              <w:ind w:firstLine="553"/>
              <w:jc w:val="both"/>
            </w:pPr>
            <w:r w:rsidRPr="00291DAC">
              <w:t>- СП 89.13330.2016 «Котельные установки» (с изменением №1);</w:t>
            </w:r>
          </w:p>
          <w:p w14:paraId="70685E74" w14:textId="77777777" w:rsidR="00162E01" w:rsidRPr="00291DAC" w:rsidRDefault="00162E01" w:rsidP="00162E01">
            <w:pPr>
              <w:autoSpaceDE w:val="0"/>
              <w:ind w:firstLine="553"/>
              <w:jc w:val="both"/>
            </w:pPr>
            <w:r w:rsidRPr="00291DAC">
              <w:t>- СП 14.13330.2018 «Строительство в сейсмических районах» (с изменениями №1, 2, 3);</w:t>
            </w:r>
          </w:p>
          <w:p w14:paraId="6EFC777B" w14:textId="77777777" w:rsidR="00162E01" w:rsidRPr="00291DAC" w:rsidRDefault="00162E01" w:rsidP="00162E01">
            <w:pPr>
              <w:autoSpaceDE w:val="0"/>
              <w:ind w:firstLine="553"/>
              <w:jc w:val="both"/>
            </w:pPr>
            <w:r w:rsidRPr="00291DAC">
              <w:t>- СП 42.13330.2016 «Градостроительство. Планировка и застройка городских и сельских поселений. Актуализированная редакция СНиП 2.07.01-89*» (с изменениями №1, 2, 3, 4).</w:t>
            </w:r>
          </w:p>
        </w:tc>
      </w:tr>
    </w:tbl>
    <w:p w14:paraId="708F4062" w14:textId="77777777" w:rsidR="00162E01" w:rsidRDefault="00162E01" w:rsidP="00162E01">
      <w:pPr>
        <w:ind w:firstLine="567"/>
        <w:rPr>
          <w:b/>
        </w:rPr>
      </w:pPr>
    </w:p>
    <w:p w14:paraId="42A5DB59" w14:textId="77777777" w:rsidR="00162E01" w:rsidRPr="00291DAC" w:rsidRDefault="00162E01" w:rsidP="00162E01">
      <w:pPr>
        <w:ind w:firstLine="567"/>
        <w:rPr>
          <w:b/>
        </w:rPr>
      </w:pPr>
      <w:r w:rsidRPr="00291DAC">
        <w:rPr>
          <w:b/>
        </w:rPr>
        <w:t>42. Требования к выполнению демонстрационных материалов, макетов:</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62E01" w:rsidRPr="00291DAC" w14:paraId="03C9BF36" w14:textId="77777777" w:rsidTr="00162E01">
        <w:trPr>
          <w:trHeight w:val="284"/>
        </w:trPr>
        <w:tc>
          <w:tcPr>
            <w:tcW w:w="10051" w:type="dxa"/>
            <w:tcBorders>
              <w:bottom w:val="single" w:sz="4" w:space="0" w:color="auto"/>
            </w:tcBorders>
            <w:vAlign w:val="bottom"/>
          </w:tcPr>
          <w:p w14:paraId="6FDCC6F6" w14:textId="77777777" w:rsidR="00162E01" w:rsidRPr="00291DAC" w:rsidRDefault="00162E01" w:rsidP="00162E01">
            <w:pPr>
              <w:adjustRightInd w:val="0"/>
              <w:ind w:firstLine="553"/>
              <w:jc w:val="both"/>
            </w:pPr>
            <w:r w:rsidRPr="00291DAC">
              <w:t>Отсутствуют</w:t>
            </w:r>
          </w:p>
        </w:tc>
      </w:tr>
      <w:tr w:rsidR="00162E01" w:rsidRPr="00291DAC" w14:paraId="7321AC49" w14:textId="77777777" w:rsidTr="00162E01">
        <w:tc>
          <w:tcPr>
            <w:tcW w:w="10051" w:type="dxa"/>
            <w:tcBorders>
              <w:top w:val="single" w:sz="4" w:space="0" w:color="auto"/>
            </w:tcBorders>
            <w:vAlign w:val="bottom"/>
          </w:tcPr>
          <w:p w14:paraId="6DB92732" w14:textId="77777777" w:rsidR="00162E01" w:rsidRPr="00291DAC" w:rsidRDefault="00162E01" w:rsidP="00162E01">
            <w:pPr>
              <w:adjustRightInd w:val="0"/>
              <w:jc w:val="center"/>
              <w:rPr>
                <w:sz w:val="14"/>
                <w:szCs w:val="14"/>
              </w:rPr>
            </w:pPr>
            <w:r w:rsidRPr="00291DAC">
              <w:rPr>
                <w:sz w:val="14"/>
                <w:szCs w:val="14"/>
              </w:rPr>
              <w:t>(указываются в случае принятия застройщиком (техническим заказчиком) решения о выполнении демонстрационных материалов, макетов)</w:t>
            </w:r>
          </w:p>
        </w:tc>
      </w:tr>
    </w:tbl>
    <w:p w14:paraId="6DDB67ED" w14:textId="77777777" w:rsidR="00162E01" w:rsidRPr="00291DAC" w:rsidRDefault="00162E01" w:rsidP="00162E01">
      <w:pPr>
        <w:ind w:firstLine="567"/>
        <w:rPr>
          <w:sz w:val="10"/>
          <w:szCs w:val="10"/>
        </w:rPr>
      </w:pPr>
    </w:p>
    <w:p w14:paraId="152ECF3C" w14:textId="77777777" w:rsidR="00162E01" w:rsidRPr="00291DAC" w:rsidRDefault="00162E01" w:rsidP="00162E01">
      <w:pPr>
        <w:ind w:firstLine="567"/>
        <w:jc w:val="both"/>
        <w:rPr>
          <w:b/>
        </w:rPr>
      </w:pPr>
      <w:r w:rsidRPr="00291DAC">
        <w:rPr>
          <w:b/>
        </w:rPr>
        <w:t>43. Требования о подготовке проектной документации, содержащей материалы в форме информационной модели (указываются при необходимости):</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62E01" w:rsidRPr="00291DAC" w14:paraId="54C48657" w14:textId="77777777" w:rsidTr="00162E01">
        <w:trPr>
          <w:trHeight w:val="284"/>
        </w:trPr>
        <w:tc>
          <w:tcPr>
            <w:tcW w:w="10051" w:type="dxa"/>
            <w:vAlign w:val="bottom"/>
          </w:tcPr>
          <w:p w14:paraId="3FD0E612" w14:textId="77777777" w:rsidR="00162E01" w:rsidRPr="00291DAC" w:rsidRDefault="00162E01" w:rsidP="00162E01">
            <w:pPr>
              <w:shd w:val="clear" w:color="auto" w:fill="FFFFFF"/>
              <w:ind w:firstLine="553"/>
              <w:jc w:val="both"/>
            </w:pPr>
            <w:r w:rsidRPr="00291DAC">
              <w:t>При разработке информационной модели необходимо соблюдать требования действующих нормативно-правовых документов для проектирования и строительства, а также предусмотреть привязку классификатора строительной информации в цифровой информационной модели.</w:t>
            </w:r>
          </w:p>
          <w:p w14:paraId="4C171FFF" w14:textId="77777777" w:rsidR="00162E01" w:rsidRPr="00291DAC" w:rsidRDefault="00162E01" w:rsidP="00162E01">
            <w:pPr>
              <w:shd w:val="clear" w:color="auto" w:fill="FFFFFF"/>
              <w:ind w:firstLine="553"/>
              <w:jc w:val="both"/>
            </w:pPr>
            <w:r w:rsidRPr="00291DAC">
              <w:t>Использовать актуальные версии следующих документов:</w:t>
            </w:r>
          </w:p>
          <w:p w14:paraId="2E336336" w14:textId="77777777" w:rsidR="00162E01" w:rsidRPr="00291DAC" w:rsidRDefault="00162E01" w:rsidP="00162E01">
            <w:pPr>
              <w:shd w:val="clear" w:color="auto" w:fill="FFFFFF"/>
              <w:ind w:firstLine="553"/>
              <w:jc w:val="both"/>
            </w:pPr>
            <w:r w:rsidRPr="00291DAC">
              <w:t>- Постановление Правительства РФ от 05.03.2021 №331;</w:t>
            </w:r>
          </w:p>
          <w:p w14:paraId="0471E5D6" w14:textId="77777777" w:rsidR="00162E01" w:rsidRPr="00291DAC" w:rsidRDefault="00162E01" w:rsidP="00162E01">
            <w:pPr>
              <w:shd w:val="clear" w:color="auto" w:fill="FFFFFF"/>
              <w:ind w:firstLine="553"/>
              <w:jc w:val="both"/>
            </w:pPr>
            <w:r w:rsidRPr="00291DAC">
              <w:t>- Постановление Правительства РФ от 15.09.2020 №1431;</w:t>
            </w:r>
          </w:p>
          <w:p w14:paraId="208B06B4" w14:textId="77777777" w:rsidR="00162E01" w:rsidRPr="00291DAC" w:rsidRDefault="00162E01" w:rsidP="00162E01">
            <w:pPr>
              <w:shd w:val="clear" w:color="auto" w:fill="FFFFFF"/>
              <w:ind w:firstLine="553"/>
              <w:jc w:val="both"/>
            </w:pPr>
            <w:r w:rsidRPr="00291DAC">
              <w:t>- СП 333.1325800.2020 «Информационное моделирование в строительстве. Правила формирования информационной модели объектов на различных стадиях жизненного цикла»;</w:t>
            </w:r>
          </w:p>
          <w:p w14:paraId="108CF791" w14:textId="77777777" w:rsidR="00162E01" w:rsidRPr="00291DAC" w:rsidRDefault="00162E01" w:rsidP="00162E01">
            <w:pPr>
              <w:shd w:val="clear" w:color="auto" w:fill="FFFFFF"/>
              <w:ind w:firstLine="553"/>
              <w:jc w:val="both"/>
            </w:pPr>
            <w:r w:rsidRPr="00291DAC">
              <w:t>- Классификатор строительной информации.</w:t>
            </w:r>
          </w:p>
          <w:p w14:paraId="0B0236CB" w14:textId="77777777" w:rsidR="00162E01" w:rsidRPr="00291DAC" w:rsidRDefault="00162E01" w:rsidP="00162E01">
            <w:pPr>
              <w:shd w:val="clear" w:color="auto" w:fill="FFFFFF"/>
              <w:ind w:firstLine="553"/>
              <w:jc w:val="both"/>
            </w:pPr>
            <w:r w:rsidRPr="00291DAC">
              <w:t>Файлы графической части проектной документации должны быть сформированы непосредственно из цифровой информационной модели.</w:t>
            </w:r>
          </w:p>
          <w:p w14:paraId="6EFCB74D" w14:textId="77777777" w:rsidR="00162E01" w:rsidRPr="00291DAC" w:rsidRDefault="00162E01" w:rsidP="00162E01">
            <w:pPr>
              <w:shd w:val="clear" w:color="auto" w:fill="FFFFFF"/>
              <w:ind w:firstLine="553"/>
              <w:jc w:val="both"/>
            </w:pPr>
            <w:r w:rsidRPr="00291DAC">
              <w:t>Сметную документацию разработать на основании исходных данных, экспортированных из цифровой информационной модели.</w:t>
            </w:r>
          </w:p>
          <w:p w14:paraId="7010EF98" w14:textId="77777777" w:rsidR="00162E01" w:rsidRPr="00291DAC" w:rsidRDefault="00162E01" w:rsidP="00162E01">
            <w:pPr>
              <w:shd w:val="clear" w:color="auto" w:fill="FFFFFF"/>
              <w:ind w:firstLine="553"/>
              <w:jc w:val="both"/>
              <w:rPr>
                <w:iCs/>
                <w:lang w:eastAsia="en-US"/>
              </w:rPr>
            </w:pPr>
            <w:r w:rsidRPr="00291DAC">
              <w:rPr>
                <w:iCs/>
              </w:rPr>
              <w:t>Сводная цифровая информационная модель предоставляется в формате *.IFC в исходных форматах применяемого программного обеспечения (с указанием версии), а полученная на ее основе проектная и рабочая документация в форматах DWG и PDF. Файлы информационной модели и документации заверить квалифицированными электронными подписями.</w:t>
            </w:r>
          </w:p>
        </w:tc>
      </w:tr>
    </w:tbl>
    <w:p w14:paraId="126295A5" w14:textId="77777777" w:rsidR="00162E01" w:rsidRPr="00291DAC" w:rsidRDefault="00162E01" w:rsidP="00162E01">
      <w:pPr>
        <w:ind w:firstLine="567"/>
        <w:jc w:val="both"/>
        <w:rPr>
          <w:sz w:val="10"/>
          <w:szCs w:val="10"/>
        </w:rPr>
      </w:pPr>
    </w:p>
    <w:p w14:paraId="6B138CD7" w14:textId="77777777" w:rsidR="00162E01" w:rsidRDefault="00162E01" w:rsidP="00162E01">
      <w:pPr>
        <w:ind w:firstLine="567"/>
        <w:jc w:val="both"/>
        <w:rPr>
          <w:b/>
        </w:rPr>
      </w:pPr>
    </w:p>
    <w:p w14:paraId="680F1342" w14:textId="77777777" w:rsidR="00162E01" w:rsidRPr="00291DAC" w:rsidRDefault="00162E01" w:rsidP="00162E01">
      <w:pPr>
        <w:ind w:firstLine="567"/>
        <w:jc w:val="both"/>
        <w:rPr>
          <w:b/>
        </w:rPr>
      </w:pPr>
      <w:r w:rsidRPr="00291DAC">
        <w:rPr>
          <w:b/>
        </w:rPr>
        <w:t>44. Требование о применении типовой проектной документации:</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62E01" w:rsidRPr="00291DAC" w14:paraId="55C3E74D" w14:textId="77777777" w:rsidTr="00162E01">
        <w:trPr>
          <w:trHeight w:val="284"/>
        </w:trPr>
        <w:tc>
          <w:tcPr>
            <w:tcW w:w="10051" w:type="dxa"/>
            <w:vAlign w:val="bottom"/>
          </w:tcPr>
          <w:p w14:paraId="2562AE42" w14:textId="77777777" w:rsidR="00162E01" w:rsidRPr="00291DAC" w:rsidRDefault="00162E01" w:rsidP="00162E01">
            <w:pPr>
              <w:ind w:firstLine="553"/>
              <w:jc w:val="both"/>
            </w:pPr>
            <w:r w:rsidRPr="00291DAC">
              <w:t>Отсутствуют</w:t>
            </w:r>
          </w:p>
        </w:tc>
      </w:tr>
      <w:tr w:rsidR="00162E01" w:rsidRPr="00291DAC" w14:paraId="65B0353B" w14:textId="77777777" w:rsidTr="00162E01">
        <w:tc>
          <w:tcPr>
            <w:tcW w:w="10051" w:type="dxa"/>
            <w:vAlign w:val="bottom"/>
          </w:tcPr>
          <w:p w14:paraId="578D6032" w14:textId="77777777" w:rsidR="00162E01" w:rsidRPr="00291DAC" w:rsidRDefault="00162E01" w:rsidP="00162E01">
            <w:pPr>
              <w:pBdr>
                <w:top w:val="single" w:sz="4" w:space="1" w:color="auto"/>
              </w:pBdr>
              <w:jc w:val="center"/>
              <w:rPr>
                <w:sz w:val="14"/>
                <w:szCs w:val="14"/>
              </w:rPr>
            </w:pPr>
            <w:r w:rsidRPr="00291DAC">
              <w:rPr>
                <w:sz w:val="14"/>
                <w:szCs w:val="14"/>
              </w:rPr>
              <w:t>(указывается в случае принятия застройщиком (техническим заказчиком) решения о применении типовой проектной документации)</w:t>
            </w:r>
          </w:p>
        </w:tc>
      </w:tr>
    </w:tbl>
    <w:p w14:paraId="33F6F4D2" w14:textId="77777777" w:rsidR="00162E01" w:rsidRPr="00291DAC" w:rsidRDefault="00162E01" w:rsidP="00162E01">
      <w:pPr>
        <w:ind w:firstLine="567"/>
        <w:jc w:val="both"/>
        <w:rPr>
          <w:sz w:val="10"/>
          <w:szCs w:val="10"/>
        </w:rPr>
      </w:pPr>
    </w:p>
    <w:p w14:paraId="241AF4B5" w14:textId="77777777" w:rsidR="00162E01" w:rsidRDefault="00162E01" w:rsidP="00162E01">
      <w:pPr>
        <w:ind w:firstLine="567"/>
        <w:jc w:val="both"/>
        <w:rPr>
          <w:b/>
        </w:rPr>
      </w:pPr>
    </w:p>
    <w:p w14:paraId="392A841E" w14:textId="77777777" w:rsidR="00162E01" w:rsidRPr="00291DAC" w:rsidRDefault="00162E01" w:rsidP="00162E01">
      <w:pPr>
        <w:ind w:firstLine="567"/>
        <w:jc w:val="both"/>
        <w:rPr>
          <w:b/>
        </w:rPr>
      </w:pPr>
      <w:r w:rsidRPr="00291DAC">
        <w:rPr>
          <w:b/>
        </w:rPr>
        <w:t>45. Прочие дополнительные требования и указания, конкретизирующие объем проектных работ (указываются при необходимости):</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62E01" w:rsidRPr="00291DAC" w14:paraId="2D46EDC2" w14:textId="77777777" w:rsidTr="00162E01">
        <w:trPr>
          <w:trHeight w:val="284"/>
        </w:trPr>
        <w:tc>
          <w:tcPr>
            <w:tcW w:w="10051" w:type="dxa"/>
            <w:tcBorders>
              <w:bottom w:val="single" w:sz="4" w:space="0" w:color="auto"/>
            </w:tcBorders>
            <w:vAlign w:val="bottom"/>
          </w:tcPr>
          <w:p w14:paraId="2F1B4DDD" w14:textId="77777777" w:rsidR="00162E01" w:rsidRPr="00291DAC" w:rsidRDefault="00162E01" w:rsidP="00162E01">
            <w:pPr>
              <w:ind w:firstLine="553"/>
              <w:contextualSpacing/>
              <w:jc w:val="both"/>
            </w:pPr>
            <w:r>
              <w:t>1. Проектом проработать возможность замены существующей железобетонной трубы на трубы металлические, меньшего диаметра, для отвода продуктов горения от каждого котла (группы котлов)</w:t>
            </w:r>
            <w:r w:rsidRPr="00291DAC">
              <w:t>.</w:t>
            </w:r>
          </w:p>
          <w:p w14:paraId="4586DE64" w14:textId="77777777" w:rsidR="00162E01" w:rsidRPr="00291DAC" w:rsidRDefault="00162E01" w:rsidP="00162E01">
            <w:pPr>
              <w:ind w:firstLine="553"/>
              <w:jc w:val="both"/>
            </w:pPr>
            <w:r w:rsidRPr="00291DAC">
              <w:t>До передачи проектной документации на государственную экспертизу согласовать проектные решения с эксплуатирующей организацией и другими физическими и юридическими лицами в соответствии с действующим законодательством.</w:t>
            </w:r>
          </w:p>
          <w:p w14:paraId="620E8AA0" w14:textId="77777777" w:rsidR="00162E01" w:rsidRPr="00291DAC" w:rsidRDefault="00162E01" w:rsidP="00162E01">
            <w:pPr>
              <w:ind w:firstLine="553"/>
              <w:jc w:val="both"/>
            </w:pPr>
            <w:r w:rsidRPr="00291DAC">
              <w:t xml:space="preserve">2. Предоставить Заказчику проектную документацию, соответствующую полученному положительному заключению государственной экспертизы в 5 экз. на бумажном носителе </w:t>
            </w:r>
            <w:r w:rsidRPr="00291DAC">
              <w:br/>
              <w:t>и в 1 экз. на электронном носителе в архивных папках, сформированных по разделам, с приложением описания вложенного, в форматах *.</w:t>
            </w:r>
            <w:r w:rsidRPr="00291DAC">
              <w:rPr>
                <w:lang w:val="en-US"/>
              </w:rPr>
              <w:t>xls</w:t>
            </w:r>
            <w:r w:rsidRPr="00291DAC">
              <w:t>, *.pdf, *.dwg, *.</w:t>
            </w:r>
            <w:r w:rsidRPr="00291DAC">
              <w:rPr>
                <w:lang w:val="en-US"/>
              </w:rPr>
              <w:t>doc</w:t>
            </w:r>
            <w:r w:rsidRPr="00291DAC">
              <w:t>, *.</w:t>
            </w:r>
            <w:r w:rsidRPr="00291DAC">
              <w:rPr>
                <w:lang w:val="en-US"/>
              </w:rPr>
              <w:t>xml</w:t>
            </w:r>
            <w:r w:rsidRPr="00291DAC">
              <w:t xml:space="preserve"> и Гранд Смета.</w:t>
            </w:r>
          </w:p>
          <w:p w14:paraId="62E91655" w14:textId="77777777" w:rsidR="00162E01" w:rsidRPr="00291DAC" w:rsidRDefault="00162E01" w:rsidP="00162E01">
            <w:pPr>
              <w:ind w:firstLine="553"/>
              <w:jc w:val="both"/>
            </w:pPr>
            <w:r w:rsidRPr="00291DAC">
              <w:t xml:space="preserve">3. Разработать рабочую документацию в соответствии с требованиями ГОСТ на выполнение рабочей документации. </w:t>
            </w:r>
          </w:p>
          <w:p w14:paraId="230A9E89" w14:textId="77777777" w:rsidR="00162E01" w:rsidRPr="00291DAC" w:rsidRDefault="00162E01" w:rsidP="00162E01">
            <w:pPr>
              <w:ind w:firstLine="553"/>
              <w:jc w:val="both"/>
            </w:pPr>
            <w:r w:rsidRPr="00291DAC">
              <w:t>4. Материалы стадии «Рабочая документация» предоставить в 5 экз. на бумажном носителе в альбомах формата А3 и в 1 экз. на электронном носителе в архивных папках, сформированных по разделам, с приложением описания вложенного, в форматах *.</w:t>
            </w:r>
            <w:r w:rsidRPr="00291DAC">
              <w:rPr>
                <w:lang w:val="en-US"/>
              </w:rPr>
              <w:t>xls</w:t>
            </w:r>
            <w:r w:rsidRPr="00291DAC">
              <w:t>, *.pdf, *.dwg, *.</w:t>
            </w:r>
            <w:r w:rsidRPr="00291DAC">
              <w:rPr>
                <w:lang w:val="en-US"/>
              </w:rPr>
              <w:t>doc</w:t>
            </w:r>
            <w:r w:rsidRPr="00291DAC">
              <w:t>, *.</w:t>
            </w:r>
            <w:r w:rsidRPr="00291DAC">
              <w:rPr>
                <w:lang w:val="en-US"/>
              </w:rPr>
              <w:t>xml</w:t>
            </w:r>
            <w:r w:rsidRPr="00291DAC">
              <w:t xml:space="preserve"> и Гранд Смета.</w:t>
            </w:r>
          </w:p>
          <w:p w14:paraId="6970B792" w14:textId="77777777" w:rsidR="00162E01" w:rsidRPr="00291DAC" w:rsidRDefault="00162E01" w:rsidP="00162E01">
            <w:pPr>
              <w:ind w:firstLine="553"/>
              <w:jc w:val="both"/>
            </w:pPr>
            <w:r w:rsidRPr="00291DAC">
              <w:lastRenderedPageBreak/>
              <w:t>5. Для проведения согласований и экспертиз проектной организации оформить необходимое количество дополнительных экземпляров.</w:t>
            </w:r>
          </w:p>
          <w:p w14:paraId="243F5905" w14:textId="77777777" w:rsidR="00162E01" w:rsidRPr="00291DAC" w:rsidRDefault="00162E01" w:rsidP="00162E01">
            <w:pPr>
              <w:ind w:firstLine="553"/>
              <w:jc w:val="both"/>
            </w:pPr>
            <w:r w:rsidRPr="00291DAC">
              <w:t>6. Необходимые исходные данные в рамках реализации объекта собирает и запрашивает проектная организация.</w:t>
            </w:r>
          </w:p>
        </w:tc>
      </w:tr>
    </w:tbl>
    <w:p w14:paraId="151BF642" w14:textId="77777777" w:rsidR="00162E01" w:rsidRPr="00291DAC" w:rsidRDefault="00162E01" w:rsidP="00162E01">
      <w:pPr>
        <w:ind w:firstLine="567"/>
        <w:jc w:val="both"/>
        <w:rPr>
          <w:sz w:val="10"/>
          <w:szCs w:val="10"/>
        </w:rPr>
      </w:pPr>
    </w:p>
    <w:p w14:paraId="6CC30017" w14:textId="77777777" w:rsidR="00162E01" w:rsidRDefault="00162E01" w:rsidP="00162E01">
      <w:pPr>
        <w:ind w:firstLine="567"/>
        <w:jc w:val="both"/>
        <w:rPr>
          <w:b/>
        </w:rPr>
      </w:pPr>
    </w:p>
    <w:p w14:paraId="0FE76274" w14:textId="77777777" w:rsidR="00162E01" w:rsidRPr="00291DAC" w:rsidRDefault="00162E01" w:rsidP="00162E01">
      <w:pPr>
        <w:ind w:firstLine="567"/>
        <w:jc w:val="both"/>
        <w:rPr>
          <w:b/>
        </w:rPr>
      </w:pPr>
      <w:r w:rsidRPr="00291DAC">
        <w:rPr>
          <w:b/>
        </w:rPr>
        <w:t>46. К заданию на проектирование прилагаются:</w:t>
      </w:r>
    </w:p>
    <w:tbl>
      <w:tblPr>
        <w:tblW w:w="10191" w:type="dxa"/>
        <w:tblInd w:w="14" w:type="dxa"/>
        <w:tblLayout w:type="fixed"/>
        <w:tblCellMar>
          <w:left w:w="0" w:type="dxa"/>
          <w:right w:w="0" w:type="dxa"/>
        </w:tblCellMar>
        <w:tblLook w:val="01E0" w:firstRow="1" w:lastRow="1" w:firstColumn="1" w:lastColumn="1" w:noHBand="0" w:noVBand="0"/>
      </w:tblPr>
      <w:tblGrid>
        <w:gridCol w:w="10191"/>
      </w:tblGrid>
      <w:tr w:rsidR="00162E01" w:rsidRPr="00291DAC" w14:paraId="51F7D4CC" w14:textId="77777777" w:rsidTr="00162E01">
        <w:trPr>
          <w:trHeight w:val="284"/>
        </w:trPr>
        <w:tc>
          <w:tcPr>
            <w:tcW w:w="10191" w:type="dxa"/>
            <w:tcBorders>
              <w:bottom w:val="single" w:sz="4" w:space="0" w:color="auto"/>
            </w:tcBorders>
            <w:vAlign w:val="bottom"/>
          </w:tcPr>
          <w:p w14:paraId="3AB8A56D" w14:textId="77777777" w:rsidR="00162E01" w:rsidRPr="00291DAC" w:rsidRDefault="00162E01" w:rsidP="00162E01">
            <w:pPr>
              <w:ind w:firstLine="553"/>
              <w:jc w:val="both"/>
              <w:rPr>
                <w:b/>
              </w:rPr>
            </w:pPr>
            <w:r w:rsidRPr="00291DAC">
              <w:rPr>
                <w:b/>
              </w:rPr>
              <w:t xml:space="preserve">46.1. </w:t>
            </w:r>
          </w:p>
          <w:p w14:paraId="58AF23A8" w14:textId="77777777" w:rsidR="00162E01" w:rsidRPr="00291DAC" w:rsidRDefault="00162E01" w:rsidP="00162E01">
            <w:pPr>
              <w:ind w:firstLine="553"/>
              <w:jc w:val="both"/>
            </w:pPr>
            <w:r w:rsidRPr="00291DAC">
              <w:t xml:space="preserve">- </w:t>
            </w:r>
            <w:r w:rsidRPr="008A3E30">
              <w:t>ЗАКЛЮЧЕНИЕ № Э-024-КТКЭ-ГКС-ЗС-2022</w:t>
            </w:r>
            <w:r>
              <w:t xml:space="preserve"> Экспертизы промышленной безопасности </w:t>
            </w:r>
            <w:r w:rsidRPr="008A3E30">
              <w:t>на сооружение, применяемое на опасном производственном объекте</w:t>
            </w:r>
            <w:r>
              <w:t xml:space="preserve"> </w:t>
            </w:r>
            <w:r w:rsidRPr="008A3E30">
              <w:t>Система теплоснабжения ГУП РК «Крымтеплокоммунэнерго», «Котельная, г. Феодосия, ул. Гарнаева, 67а» III класса опасности (рег. №</w:t>
            </w:r>
            <w:r>
              <w:t xml:space="preserve"> </w:t>
            </w:r>
            <w:r w:rsidRPr="008A3E30">
              <w:t>А79-00057-0030): Кирпичная дымовая труба котельной</w:t>
            </w:r>
          </w:p>
        </w:tc>
      </w:tr>
    </w:tbl>
    <w:p w14:paraId="2BAB7E1D" w14:textId="77777777" w:rsidR="00162E01" w:rsidRPr="00291DAC" w:rsidRDefault="00162E01" w:rsidP="00162E01">
      <w:pPr>
        <w:ind w:firstLine="567"/>
        <w:jc w:val="both"/>
        <w:rPr>
          <w:lang w:eastAsia="ar-SA"/>
        </w:rPr>
      </w:pPr>
    </w:p>
    <w:p w14:paraId="6D11D681" w14:textId="77777777" w:rsidR="00162E01" w:rsidRPr="00291DAC" w:rsidRDefault="00162E01" w:rsidP="00162E01">
      <w:pPr>
        <w:ind w:firstLine="567"/>
        <w:jc w:val="both"/>
        <w:rPr>
          <w:lang w:eastAsia="ar-SA"/>
        </w:rPr>
      </w:pPr>
    </w:p>
    <w:p w14:paraId="605F0700" w14:textId="77777777" w:rsidR="00162E01" w:rsidRPr="00291DAC" w:rsidRDefault="00162E01" w:rsidP="00162E01">
      <w:pPr>
        <w:ind w:firstLine="567"/>
        <w:jc w:val="both"/>
        <w:rPr>
          <w:lang w:eastAsia="ar-SA"/>
        </w:rPr>
      </w:pPr>
    </w:p>
    <w:p w14:paraId="389C79D2" w14:textId="77777777" w:rsidR="00162E01" w:rsidRPr="005661D1" w:rsidRDefault="00162E01" w:rsidP="00162E01">
      <w:pPr>
        <w:ind w:firstLine="567"/>
        <w:jc w:val="both"/>
        <w:rPr>
          <w:lang w:eastAsia="ar-SA"/>
        </w:rPr>
      </w:pPr>
    </w:p>
    <w:tbl>
      <w:tblPr>
        <w:tblW w:w="9625" w:type="dxa"/>
        <w:tblInd w:w="14" w:type="dxa"/>
        <w:tblLayout w:type="fixed"/>
        <w:tblCellMar>
          <w:left w:w="0" w:type="dxa"/>
          <w:right w:w="0" w:type="dxa"/>
        </w:tblCellMar>
        <w:tblLook w:val="01E0" w:firstRow="1" w:lastRow="1" w:firstColumn="1" w:lastColumn="1" w:noHBand="0" w:noVBand="0"/>
      </w:tblPr>
      <w:tblGrid>
        <w:gridCol w:w="5082"/>
        <w:gridCol w:w="4543"/>
      </w:tblGrid>
      <w:tr w:rsidR="00162E01" w:rsidRPr="005661D1" w14:paraId="79A2F26D" w14:textId="77777777" w:rsidTr="00162E01">
        <w:tc>
          <w:tcPr>
            <w:tcW w:w="5082" w:type="dxa"/>
          </w:tcPr>
          <w:p w14:paraId="65FA3990" w14:textId="77777777" w:rsidR="00162E01" w:rsidRPr="005661D1" w:rsidRDefault="00162E01" w:rsidP="00162E01">
            <w:pPr>
              <w:jc w:val="center"/>
              <w:rPr>
                <w:b/>
                <w:lang w:eastAsia="en-US"/>
              </w:rPr>
            </w:pPr>
          </w:p>
          <w:p w14:paraId="4B7F4611" w14:textId="77777777" w:rsidR="00162E01" w:rsidRPr="005661D1" w:rsidRDefault="00162E01" w:rsidP="00162E01">
            <w:pPr>
              <w:ind w:firstLine="34"/>
              <w:jc w:val="center"/>
              <w:rPr>
                <w:b/>
                <w:lang w:eastAsia="en-US"/>
              </w:rPr>
            </w:pPr>
            <w:r>
              <w:rPr>
                <w:b/>
                <w:lang w:eastAsia="en-US"/>
              </w:rPr>
              <w:t>Начальник управления капитального строительства и имущественно-земельных отношений</w:t>
            </w:r>
          </w:p>
          <w:p w14:paraId="6CAFE492" w14:textId="77777777" w:rsidR="00162E01" w:rsidRPr="005661D1" w:rsidRDefault="00162E01" w:rsidP="00162E01">
            <w:pPr>
              <w:ind w:firstLine="34"/>
              <w:jc w:val="center"/>
              <w:rPr>
                <w:b/>
                <w:lang w:eastAsia="en-US"/>
              </w:rPr>
            </w:pPr>
            <w:r w:rsidRPr="005661D1">
              <w:rPr>
                <w:b/>
                <w:lang w:eastAsia="en-US"/>
              </w:rPr>
              <w:t>ГУП РК «Крымтеплокоммунэнерго»</w:t>
            </w:r>
          </w:p>
          <w:p w14:paraId="32E0B28C" w14:textId="77777777" w:rsidR="00162E01" w:rsidRPr="005661D1" w:rsidRDefault="00162E01" w:rsidP="00162E01">
            <w:pPr>
              <w:ind w:firstLine="34"/>
              <w:jc w:val="center"/>
              <w:rPr>
                <w:b/>
                <w:lang w:eastAsia="en-US"/>
              </w:rPr>
            </w:pPr>
          </w:p>
          <w:p w14:paraId="712E61EC" w14:textId="77777777" w:rsidR="00162E01" w:rsidRPr="005661D1" w:rsidRDefault="00162E01" w:rsidP="00162E01">
            <w:pPr>
              <w:ind w:firstLine="34"/>
              <w:jc w:val="center"/>
            </w:pPr>
            <w:r w:rsidRPr="005661D1">
              <w:t xml:space="preserve">________________ </w:t>
            </w:r>
            <w:r w:rsidRPr="004D21AE">
              <w:rPr>
                <w:b/>
              </w:rPr>
              <w:t>Е.Ю. Плющаков</w:t>
            </w:r>
          </w:p>
        </w:tc>
        <w:tc>
          <w:tcPr>
            <w:tcW w:w="4543" w:type="dxa"/>
          </w:tcPr>
          <w:p w14:paraId="1B6F9C5D" w14:textId="77777777" w:rsidR="00162E01" w:rsidRPr="005661D1" w:rsidRDefault="00162E01" w:rsidP="00162E01">
            <w:pPr>
              <w:snapToGrid w:val="0"/>
              <w:rPr>
                <w:lang w:eastAsia="ar-SA"/>
              </w:rPr>
            </w:pPr>
          </w:p>
          <w:p w14:paraId="23CE588E" w14:textId="77777777" w:rsidR="00162E01" w:rsidRPr="005661D1" w:rsidRDefault="00162E01" w:rsidP="00162E01">
            <w:pPr>
              <w:snapToGrid w:val="0"/>
              <w:ind w:firstLine="36"/>
              <w:jc w:val="center"/>
              <w:rPr>
                <w:b/>
                <w:lang w:eastAsia="ar-SA"/>
              </w:rPr>
            </w:pPr>
            <w:r>
              <w:rPr>
                <w:b/>
                <w:lang w:eastAsia="ar-SA"/>
              </w:rPr>
              <w:t>ПОДРЯДЧИК</w:t>
            </w:r>
          </w:p>
          <w:p w14:paraId="3E27FEFA" w14:textId="77777777" w:rsidR="00162E01" w:rsidRPr="005661D1" w:rsidRDefault="00162E01" w:rsidP="00162E01">
            <w:pPr>
              <w:tabs>
                <w:tab w:val="left" w:pos="4425"/>
              </w:tabs>
              <w:ind w:firstLine="36"/>
              <w:jc w:val="center"/>
              <w:rPr>
                <w:lang w:eastAsia="en-US"/>
              </w:rPr>
            </w:pPr>
          </w:p>
          <w:p w14:paraId="1F6D89ED" w14:textId="77777777" w:rsidR="00162E01" w:rsidRPr="005661D1" w:rsidRDefault="00162E01" w:rsidP="00162E01">
            <w:pPr>
              <w:tabs>
                <w:tab w:val="left" w:pos="4425"/>
              </w:tabs>
              <w:ind w:firstLine="36"/>
              <w:jc w:val="center"/>
              <w:rPr>
                <w:lang w:eastAsia="en-US"/>
              </w:rPr>
            </w:pPr>
          </w:p>
          <w:p w14:paraId="4850F90D" w14:textId="77777777" w:rsidR="00162E01" w:rsidRPr="005661D1" w:rsidRDefault="00162E01" w:rsidP="00162E01">
            <w:pPr>
              <w:tabs>
                <w:tab w:val="left" w:pos="4425"/>
              </w:tabs>
              <w:ind w:firstLine="36"/>
              <w:jc w:val="center"/>
              <w:rPr>
                <w:lang w:eastAsia="en-US"/>
              </w:rPr>
            </w:pPr>
          </w:p>
          <w:p w14:paraId="656F4B27" w14:textId="77777777" w:rsidR="00162E01" w:rsidRPr="005661D1" w:rsidRDefault="00162E01" w:rsidP="00162E01">
            <w:pPr>
              <w:adjustRightInd w:val="0"/>
              <w:ind w:left="-284" w:firstLine="142"/>
              <w:jc w:val="center"/>
              <w:rPr>
                <w:sz w:val="14"/>
                <w:szCs w:val="14"/>
                <w:lang w:eastAsia="ar-SA"/>
              </w:rPr>
            </w:pPr>
            <w:r w:rsidRPr="005661D1">
              <w:t xml:space="preserve">________________ </w:t>
            </w:r>
            <w:r>
              <w:rPr>
                <w:b/>
              </w:rPr>
              <w:t>Ф.И.О.</w:t>
            </w:r>
          </w:p>
        </w:tc>
      </w:tr>
    </w:tbl>
    <w:p w14:paraId="7B3B48F0" w14:textId="77777777" w:rsidR="00162E01" w:rsidRPr="005661D1" w:rsidRDefault="00162E01" w:rsidP="00162E01">
      <w:pPr>
        <w:rPr>
          <w:sz w:val="2"/>
          <w:szCs w:val="2"/>
          <w:lang w:eastAsia="ar-SA"/>
        </w:rPr>
      </w:pPr>
    </w:p>
    <w:p w14:paraId="2C6A1D71" w14:textId="77777777" w:rsidR="00162E01" w:rsidRPr="005661D1" w:rsidRDefault="00162E01" w:rsidP="00162E01">
      <w:pPr>
        <w:rPr>
          <w:lang w:eastAsia="ar-SA"/>
        </w:rPr>
      </w:pPr>
    </w:p>
    <w:p w14:paraId="7DF8546F" w14:textId="77777777" w:rsidR="00162E01" w:rsidRPr="005661D1" w:rsidRDefault="00162E01" w:rsidP="00162E01">
      <w:pPr>
        <w:spacing w:line="252" w:lineRule="auto"/>
        <w:ind w:left="10065"/>
        <w:contextualSpacing/>
        <w:jc w:val="center"/>
        <w:rPr>
          <w:lang w:eastAsia="ar-SA"/>
        </w:rPr>
      </w:pPr>
    </w:p>
    <w:p w14:paraId="3ACC251B" w14:textId="77777777" w:rsidR="00162E01" w:rsidRPr="005661D1" w:rsidRDefault="00162E01" w:rsidP="00162E01">
      <w:pPr>
        <w:spacing w:line="252" w:lineRule="auto"/>
        <w:ind w:left="10065"/>
        <w:contextualSpacing/>
        <w:jc w:val="center"/>
        <w:rPr>
          <w:lang w:eastAsia="ar-SA"/>
        </w:rPr>
      </w:pPr>
    </w:p>
    <w:p w14:paraId="44B83D2C" w14:textId="77777777" w:rsidR="00162E01" w:rsidRPr="005661D1" w:rsidRDefault="00162E01" w:rsidP="00162E01">
      <w:pPr>
        <w:spacing w:line="252" w:lineRule="auto"/>
        <w:ind w:left="10065"/>
        <w:contextualSpacing/>
        <w:jc w:val="center"/>
        <w:rPr>
          <w:lang w:eastAsia="ar-SA"/>
        </w:rPr>
      </w:pPr>
    </w:p>
    <w:p w14:paraId="6B0F9BF2" w14:textId="77777777" w:rsidR="00162E01" w:rsidRPr="005661D1" w:rsidRDefault="00162E01" w:rsidP="00162E01">
      <w:pPr>
        <w:spacing w:line="252" w:lineRule="auto"/>
        <w:ind w:left="10065"/>
        <w:contextualSpacing/>
        <w:jc w:val="center"/>
        <w:rPr>
          <w:lang w:eastAsia="ar-SA"/>
        </w:rPr>
      </w:pPr>
    </w:p>
    <w:p w14:paraId="50DE8062" w14:textId="77777777" w:rsidR="00162E01" w:rsidRPr="005661D1" w:rsidRDefault="00162E01" w:rsidP="00162E01">
      <w:pPr>
        <w:spacing w:line="252" w:lineRule="auto"/>
        <w:ind w:left="10065"/>
        <w:contextualSpacing/>
        <w:jc w:val="center"/>
        <w:rPr>
          <w:lang w:eastAsia="ar-SA"/>
        </w:rPr>
      </w:pPr>
    </w:p>
    <w:p w14:paraId="02F017FB" w14:textId="77777777" w:rsidR="00162E01" w:rsidRPr="005661D1" w:rsidRDefault="00162E01" w:rsidP="00162E01">
      <w:pPr>
        <w:spacing w:line="252" w:lineRule="auto"/>
        <w:ind w:left="10065"/>
        <w:contextualSpacing/>
        <w:jc w:val="center"/>
        <w:rPr>
          <w:lang w:eastAsia="ar-SA"/>
        </w:rPr>
      </w:pPr>
    </w:p>
    <w:p w14:paraId="4FD4ACA2" w14:textId="77777777" w:rsidR="00162E01" w:rsidRPr="005661D1" w:rsidRDefault="00162E01" w:rsidP="00162E01">
      <w:pPr>
        <w:spacing w:line="252" w:lineRule="auto"/>
        <w:ind w:left="10065"/>
        <w:contextualSpacing/>
        <w:jc w:val="center"/>
        <w:rPr>
          <w:lang w:eastAsia="ar-SA"/>
        </w:rPr>
      </w:pPr>
    </w:p>
    <w:p w14:paraId="2CEFA264" w14:textId="77777777" w:rsidR="00162E01" w:rsidRPr="005661D1" w:rsidRDefault="00162E01" w:rsidP="00162E01">
      <w:pPr>
        <w:spacing w:line="252" w:lineRule="auto"/>
        <w:ind w:left="10065"/>
        <w:contextualSpacing/>
        <w:jc w:val="center"/>
        <w:rPr>
          <w:lang w:eastAsia="ar-SA"/>
        </w:rPr>
      </w:pPr>
    </w:p>
    <w:p w14:paraId="00359127" w14:textId="77777777" w:rsidR="00162E01" w:rsidRPr="005661D1" w:rsidRDefault="00162E01" w:rsidP="00162E01">
      <w:pPr>
        <w:spacing w:line="252" w:lineRule="auto"/>
        <w:ind w:left="10065"/>
        <w:contextualSpacing/>
        <w:jc w:val="center"/>
        <w:rPr>
          <w:lang w:eastAsia="ar-SA"/>
        </w:rPr>
      </w:pPr>
    </w:p>
    <w:p w14:paraId="220E28D6" w14:textId="77777777" w:rsidR="00162E01" w:rsidRPr="005661D1" w:rsidRDefault="00162E01" w:rsidP="00162E01">
      <w:pPr>
        <w:spacing w:line="252" w:lineRule="auto"/>
        <w:ind w:left="10065"/>
        <w:contextualSpacing/>
        <w:jc w:val="center"/>
        <w:rPr>
          <w:lang w:eastAsia="ar-SA"/>
        </w:rPr>
      </w:pPr>
    </w:p>
    <w:p w14:paraId="14415EE8" w14:textId="77777777" w:rsidR="00162E01" w:rsidRPr="005661D1" w:rsidRDefault="00162E01" w:rsidP="00162E01">
      <w:pPr>
        <w:spacing w:line="252" w:lineRule="auto"/>
        <w:ind w:left="10065"/>
        <w:contextualSpacing/>
        <w:jc w:val="center"/>
        <w:rPr>
          <w:lang w:eastAsia="ar-SA"/>
        </w:rPr>
      </w:pPr>
    </w:p>
    <w:p w14:paraId="2AE29EE2" w14:textId="77777777" w:rsidR="00162E01" w:rsidRPr="005661D1" w:rsidRDefault="00162E01" w:rsidP="00162E01">
      <w:pPr>
        <w:spacing w:line="252" w:lineRule="auto"/>
        <w:contextualSpacing/>
        <w:rPr>
          <w:lang w:eastAsia="ar-SA"/>
        </w:rPr>
      </w:pPr>
    </w:p>
    <w:p w14:paraId="42B37661" w14:textId="79F44372" w:rsidR="003C7F89" w:rsidRDefault="003C7F89" w:rsidP="00DF32BC">
      <w:pPr>
        <w:contextualSpacing/>
        <w:rPr>
          <w:color w:val="000000" w:themeColor="text1"/>
          <w:sz w:val="20"/>
          <w:szCs w:val="20"/>
        </w:rPr>
      </w:pPr>
    </w:p>
    <w:p w14:paraId="2ACC72C3" w14:textId="005B708B" w:rsidR="002D5A80" w:rsidRDefault="002D5A80" w:rsidP="00DF32BC">
      <w:pPr>
        <w:contextualSpacing/>
        <w:rPr>
          <w:color w:val="000000" w:themeColor="text1"/>
          <w:sz w:val="20"/>
          <w:szCs w:val="20"/>
        </w:rPr>
      </w:pPr>
    </w:p>
    <w:p w14:paraId="4EF945D5" w14:textId="4BF8E534" w:rsidR="002D5A80" w:rsidRDefault="002D5A80" w:rsidP="00DF32BC">
      <w:pPr>
        <w:contextualSpacing/>
        <w:rPr>
          <w:color w:val="000000" w:themeColor="text1"/>
          <w:sz w:val="20"/>
          <w:szCs w:val="20"/>
        </w:rPr>
      </w:pPr>
    </w:p>
    <w:p w14:paraId="267DE88A" w14:textId="474EB825" w:rsidR="002D5A80" w:rsidRDefault="002D5A80" w:rsidP="00DF32BC">
      <w:pPr>
        <w:contextualSpacing/>
        <w:rPr>
          <w:color w:val="000000" w:themeColor="text1"/>
          <w:sz w:val="20"/>
          <w:szCs w:val="20"/>
        </w:rPr>
      </w:pPr>
    </w:p>
    <w:p w14:paraId="31FB3E41" w14:textId="0E902326" w:rsidR="002D5A80" w:rsidRDefault="002D5A80" w:rsidP="00DF32BC">
      <w:pPr>
        <w:contextualSpacing/>
        <w:rPr>
          <w:color w:val="000000" w:themeColor="text1"/>
          <w:sz w:val="20"/>
          <w:szCs w:val="20"/>
        </w:rPr>
      </w:pPr>
    </w:p>
    <w:p w14:paraId="4AA132FC" w14:textId="252DC0A5" w:rsidR="002D5A80" w:rsidRDefault="002D5A80" w:rsidP="00DF32BC">
      <w:pPr>
        <w:contextualSpacing/>
        <w:rPr>
          <w:color w:val="000000" w:themeColor="text1"/>
          <w:sz w:val="20"/>
          <w:szCs w:val="20"/>
        </w:rPr>
      </w:pPr>
    </w:p>
    <w:p w14:paraId="67443E46" w14:textId="4015F672" w:rsidR="002D5A80" w:rsidRDefault="002D5A80" w:rsidP="00DF32BC">
      <w:pPr>
        <w:contextualSpacing/>
        <w:rPr>
          <w:color w:val="000000" w:themeColor="text1"/>
          <w:sz w:val="20"/>
          <w:szCs w:val="20"/>
        </w:rPr>
      </w:pPr>
    </w:p>
    <w:p w14:paraId="259C4649" w14:textId="7741344F" w:rsidR="002D5A80" w:rsidRDefault="002D5A80" w:rsidP="00DF32BC">
      <w:pPr>
        <w:contextualSpacing/>
        <w:rPr>
          <w:color w:val="000000" w:themeColor="text1"/>
          <w:sz w:val="20"/>
          <w:szCs w:val="20"/>
        </w:rPr>
      </w:pPr>
    </w:p>
    <w:p w14:paraId="1B80BA14" w14:textId="346F6303" w:rsidR="002D5A80" w:rsidRDefault="002D5A80" w:rsidP="00DF32BC">
      <w:pPr>
        <w:contextualSpacing/>
        <w:rPr>
          <w:color w:val="000000" w:themeColor="text1"/>
          <w:sz w:val="20"/>
          <w:szCs w:val="20"/>
        </w:rPr>
      </w:pPr>
    </w:p>
    <w:p w14:paraId="30364A73" w14:textId="2DD2E7E2" w:rsidR="002D5A80" w:rsidRDefault="002D5A80" w:rsidP="00DF32BC">
      <w:pPr>
        <w:contextualSpacing/>
        <w:rPr>
          <w:color w:val="000000" w:themeColor="text1"/>
          <w:sz w:val="20"/>
          <w:szCs w:val="20"/>
        </w:rPr>
      </w:pPr>
    </w:p>
    <w:p w14:paraId="0F16953B" w14:textId="7067C0E3" w:rsidR="002D5A80" w:rsidRDefault="002D5A80" w:rsidP="00DF32BC">
      <w:pPr>
        <w:contextualSpacing/>
        <w:rPr>
          <w:color w:val="000000" w:themeColor="text1"/>
          <w:sz w:val="20"/>
          <w:szCs w:val="20"/>
        </w:rPr>
      </w:pPr>
    </w:p>
    <w:p w14:paraId="575FB71B" w14:textId="0E005D5B" w:rsidR="002D5A80" w:rsidRDefault="002D5A80" w:rsidP="00DF32BC">
      <w:pPr>
        <w:contextualSpacing/>
        <w:rPr>
          <w:color w:val="000000" w:themeColor="text1"/>
          <w:sz w:val="20"/>
          <w:szCs w:val="20"/>
        </w:rPr>
      </w:pPr>
    </w:p>
    <w:p w14:paraId="3F0A17AB" w14:textId="367FC403" w:rsidR="002D5A80" w:rsidRDefault="002D5A80" w:rsidP="00DF32BC">
      <w:pPr>
        <w:contextualSpacing/>
        <w:rPr>
          <w:color w:val="000000" w:themeColor="text1"/>
          <w:sz w:val="20"/>
          <w:szCs w:val="20"/>
        </w:rPr>
      </w:pPr>
    </w:p>
    <w:p w14:paraId="5E8F7797" w14:textId="5CB4E20C" w:rsidR="00162E01" w:rsidRDefault="00162E01" w:rsidP="00DF32BC">
      <w:pPr>
        <w:contextualSpacing/>
        <w:rPr>
          <w:color w:val="000000" w:themeColor="text1"/>
          <w:sz w:val="20"/>
          <w:szCs w:val="20"/>
        </w:rPr>
      </w:pPr>
    </w:p>
    <w:p w14:paraId="2250BC9B" w14:textId="71C0CCB5" w:rsidR="00162E01" w:rsidRDefault="00162E01" w:rsidP="00DF32BC">
      <w:pPr>
        <w:contextualSpacing/>
        <w:rPr>
          <w:color w:val="000000" w:themeColor="text1"/>
          <w:sz w:val="20"/>
          <w:szCs w:val="20"/>
        </w:rPr>
      </w:pPr>
    </w:p>
    <w:p w14:paraId="0C7A35D1" w14:textId="79F2CBDC" w:rsidR="00162E01" w:rsidRDefault="00162E01" w:rsidP="00DF32BC">
      <w:pPr>
        <w:contextualSpacing/>
        <w:rPr>
          <w:color w:val="000000" w:themeColor="text1"/>
          <w:sz w:val="20"/>
          <w:szCs w:val="20"/>
        </w:rPr>
      </w:pPr>
    </w:p>
    <w:p w14:paraId="7283A969" w14:textId="75BA79F3" w:rsidR="00162E01" w:rsidRDefault="00162E01" w:rsidP="00DF32BC">
      <w:pPr>
        <w:contextualSpacing/>
        <w:rPr>
          <w:color w:val="000000" w:themeColor="text1"/>
          <w:sz w:val="20"/>
          <w:szCs w:val="20"/>
        </w:rPr>
      </w:pPr>
    </w:p>
    <w:p w14:paraId="0DE5657A" w14:textId="74036DC2" w:rsidR="00162E01" w:rsidRDefault="00162E01" w:rsidP="00DF32BC">
      <w:pPr>
        <w:contextualSpacing/>
        <w:rPr>
          <w:color w:val="000000" w:themeColor="text1"/>
          <w:sz w:val="20"/>
          <w:szCs w:val="20"/>
        </w:rPr>
      </w:pPr>
    </w:p>
    <w:p w14:paraId="42969A85" w14:textId="50F88241" w:rsidR="00162E01" w:rsidRDefault="00162E01" w:rsidP="00DF32BC">
      <w:pPr>
        <w:contextualSpacing/>
        <w:rPr>
          <w:color w:val="000000" w:themeColor="text1"/>
          <w:sz w:val="20"/>
          <w:szCs w:val="20"/>
        </w:rPr>
      </w:pPr>
    </w:p>
    <w:p w14:paraId="68A9CEAE" w14:textId="527741BA" w:rsidR="00162E01" w:rsidRDefault="00162E01" w:rsidP="00DF32BC">
      <w:pPr>
        <w:contextualSpacing/>
        <w:rPr>
          <w:color w:val="000000" w:themeColor="text1"/>
          <w:sz w:val="20"/>
          <w:szCs w:val="20"/>
        </w:rPr>
      </w:pPr>
    </w:p>
    <w:p w14:paraId="442160C0" w14:textId="572C214D" w:rsidR="00162E01" w:rsidRDefault="00162E01" w:rsidP="00DF32BC">
      <w:pPr>
        <w:contextualSpacing/>
        <w:rPr>
          <w:color w:val="000000" w:themeColor="text1"/>
          <w:sz w:val="20"/>
          <w:szCs w:val="20"/>
        </w:rPr>
      </w:pPr>
    </w:p>
    <w:p w14:paraId="3FEB7257" w14:textId="77777777" w:rsidR="00162E01" w:rsidRDefault="00162E01" w:rsidP="00162E01">
      <w:pPr>
        <w:tabs>
          <w:tab w:val="center" w:pos="4677"/>
          <w:tab w:val="right" w:pos="9355"/>
        </w:tabs>
        <w:jc w:val="center"/>
        <w:rPr>
          <w:lang w:eastAsia="ar-SA"/>
        </w:rPr>
        <w:sectPr w:rsidR="00162E01" w:rsidSect="002D5A80">
          <w:headerReference w:type="even" r:id="rId25"/>
          <w:footerReference w:type="even" r:id="rId26"/>
          <w:headerReference w:type="first" r:id="rId27"/>
          <w:footerReference w:type="first" r:id="rId28"/>
          <w:pgSz w:w="11906" w:h="16838" w:code="9"/>
          <w:pgMar w:top="851" w:right="567" w:bottom="1134" w:left="992" w:header="0" w:footer="284" w:gutter="0"/>
          <w:cols w:space="720"/>
          <w:docGrid w:linePitch="360"/>
        </w:sectPr>
      </w:pPr>
    </w:p>
    <w:p w14:paraId="7D3F29C8" w14:textId="0ABAEB8F" w:rsidR="00162E01" w:rsidRPr="00162E01" w:rsidRDefault="00162E01" w:rsidP="00162E01">
      <w:pPr>
        <w:tabs>
          <w:tab w:val="center" w:pos="4677"/>
          <w:tab w:val="right" w:pos="9355"/>
        </w:tabs>
        <w:jc w:val="right"/>
        <w:rPr>
          <w:sz w:val="18"/>
          <w:lang w:eastAsia="ar-SA"/>
        </w:rPr>
      </w:pPr>
      <w:r>
        <w:rPr>
          <w:lang w:eastAsia="ar-SA"/>
        </w:rPr>
        <w:lastRenderedPageBreak/>
        <w:t xml:space="preserve">                                                                                                                                                                     </w:t>
      </w:r>
      <w:r w:rsidRPr="00162E01">
        <w:rPr>
          <w:sz w:val="18"/>
          <w:lang w:eastAsia="ar-SA"/>
        </w:rPr>
        <w:t xml:space="preserve">Приложение № 2 </w:t>
      </w:r>
    </w:p>
    <w:p w14:paraId="7B32D730" w14:textId="77777777" w:rsidR="00162E01" w:rsidRPr="00162E01" w:rsidRDefault="00162E01" w:rsidP="00162E01">
      <w:pPr>
        <w:tabs>
          <w:tab w:val="center" w:pos="4677"/>
          <w:tab w:val="right" w:pos="9355"/>
        </w:tabs>
        <w:jc w:val="right"/>
        <w:rPr>
          <w:sz w:val="18"/>
          <w:lang w:eastAsia="ar-SA"/>
        </w:rPr>
      </w:pPr>
      <w:r w:rsidRPr="00162E01">
        <w:rPr>
          <w:sz w:val="18"/>
          <w:lang w:eastAsia="ar-SA"/>
        </w:rPr>
        <w:t xml:space="preserve">                                    к Контракту № _______________ </w:t>
      </w:r>
    </w:p>
    <w:p w14:paraId="68763E40" w14:textId="77777777" w:rsidR="00162E01" w:rsidRPr="00162E01" w:rsidRDefault="00162E01" w:rsidP="00162E01">
      <w:pPr>
        <w:tabs>
          <w:tab w:val="center" w:pos="4677"/>
          <w:tab w:val="right" w:pos="9355"/>
        </w:tabs>
        <w:jc w:val="right"/>
        <w:rPr>
          <w:sz w:val="18"/>
          <w:lang w:eastAsia="ar-SA"/>
        </w:rPr>
      </w:pPr>
      <w:r w:rsidRPr="00162E01">
        <w:rPr>
          <w:sz w:val="18"/>
          <w:lang w:eastAsia="ar-SA"/>
        </w:rPr>
        <w:t xml:space="preserve">                                                                                                                                                                                 от ___________ 2024 г.</w:t>
      </w:r>
    </w:p>
    <w:p w14:paraId="1B3F1A28" w14:textId="77777777" w:rsidR="00162E01" w:rsidRPr="005661D1" w:rsidRDefault="00162E01" w:rsidP="00162E01">
      <w:pPr>
        <w:rPr>
          <w:lang w:eastAsia="ar-SA"/>
        </w:rPr>
      </w:pPr>
    </w:p>
    <w:p w14:paraId="5EDB4280" w14:textId="77777777" w:rsidR="00162E01" w:rsidRDefault="00162E01" w:rsidP="00162E01">
      <w:pPr>
        <w:ind w:firstLine="567"/>
        <w:jc w:val="center"/>
        <w:rPr>
          <w:b/>
          <w:bCs/>
          <w:sz w:val="22"/>
          <w:szCs w:val="22"/>
        </w:rPr>
      </w:pPr>
      <w:r w:rsidRPr="00F74D5B">
        <w:rPr>
          <w:b/>
          <w:bCs/>
          <w:lang w:eastAsia="ar-SA"/>
        </w:rPr>
        <w:t xml:space="preserve">Задание на выполнение инженерных изысканий </w:t>
      </w:r>
      <w:r>
        <w:rPr>
          <w:b/>
          <w:bCs/>
          <w:lang w:eastAsia="ar-SA"/>
        </w:rPr>
        <w:br/>
      </w:r>
      <w:r>
        <w:rPr>
          <w:b/>
          <w:bCs/>
          <w:sz w:val="22"/>
          <w:szCs w:val="22"/>
        </w:rPr>
        <w:t>для</w:t>
      </w:r>
      <w:r w:rsidRPr="00072595">
        <w:rPr>
          <w:b/>
          <w:bCs/>
          <w:sz w:val="22"/>
          <w:szCs w:val="22"/>
        </w:rPr>
        <w:t xml:space="preserve"> выполнение проектно-изыскательских работ по объекту:</w:t>
      </w:r>
    </w:p>
    <w:p w14:paraId="1C931DC4" w14:textId="77777777" w:rsidR="00162E01" w:rsidRDefault="00162E01" w:rsidP="00162E01">
      <w:pPr>
        <w:jc w:val="center"/>
        <w:rPr>
          <w:b/>
          <w:bCs/>
          <w:color w:val="000000"/>
        </w:rPr>
      </w:pPr>
      <w:r>
        <w:rPr>
          <w:b/>
          <w:bCs/>
          <w:color w:val="000000"/>
        </w:rPr>
        <w:t>«</w:t>
      </w:r>
      <w:r w:rsidRPr="00364C10">
        <w:rPr>
          <w:b/>
          <w:bCs/>
          <w:color w:val="000000"/>
        </w:rPr>
        <w:t xml:space="preserve">Реконструкция </w:t>
      </w:r>
      <w:r>
        <w:rPr>
          <w:b/>
          <w:bCs/>
          <w:color w:val="000000"/>
        </w:rPr>
        <w:t xml:space="preserve">кирпичной </w:t>
      </w:r>
      <w:r w:rsidRPr="00364C10">
        <w:rPr>
          <w:b/>
          <w:bCs/>
          <w:color w:val="000000"/>
        </w:rPr>
        <w:t>дымовой трубы ГУП РК "Крымтеплокоммунэнерго" расположенной по адресу: Республика Крым, г.</w:t>
      </w:r>
      <w:r>
        <w:rPr>
          <w:b/>
          <w:bCs/>
          <w:color w:val="000000"/>
        </w:rPr>
        <w:t xml:space="preserve"> Феодосия</w:t>
      </w:r>
      <w:r w:rsidRPr="00364C10">
        <w:rPr>
          <w:b/>
          <w:bCs/>
          <w:color w:val="000000"/>
        </w:rPr>
        <w:t>, ул.</w:t>
      </w:r>
      <w:r>
        <w:rPr>
          <w:b/>
          <w:bCs/>
          <w:color w:val="000000"/>
        </w:rPr>
        <w:t xml:space="preserve"> Гарнаева</w:t>
      </w:r>
      <w:r w:rsidRPr="00364C10">
        <w:rPr>
          <w:b/>
          <w:bCs/>
          <w:color w:val="000000"/>
        </w:rPr>
        <w:t>,</w:t>
      </w:r>
      <w:r>
        <w:rPr>
          <w:b/>
          <w:bCs/>
          <w:color w:val="000000"/>
        </w:rPr>
        <w:t xml:space="preserve"> 67-А»</w:t>
      </w:r>
    </w:p>
    <w:p w14:paraId="52E9A5F1" w14:textId="77777777" w:rsidR="00162E01" w:rsidRPr="005661D1" w:rsidRDefault="00162E01" w:rsidP="00162E01">
      <w:pPr>
        <w:jc w:val="center"/>
        <w:rPr>
          <w:u w:val="single"/>
          <w:lang w:eastAsia="ar-SA"/>
        </w:rPr>
      </w:pPr>
      <w:r w:rsidRPr="005661D1">
        <w:rPr>
          <w:szCs w:val="28"/>
          <w:u w:val="single"/>
          <w:vertAlign w:val="superscript"/>
          <w:lang w:eastAsia="ar-SA"/>
        </w:rPr>
        <w:t xml:space="preserve"> (наименование и адрес (местоположение) объекта капитального строительства (далее – объект)</w:t>
      </w:r>
    </w:p>
    <w:p w14:paraId="6890022A" w14:textId="77777777" w:rsidR="00162E01" w:rsidRPr="005661D1" w:rsidRDefault="00162E01" w:rsidP="00162E01">
      <w:pPr>
        <w:jc w:val="center"/>
        <w:rPr>
          <w:lang w:eastAsia="ar-SA"/>
        </w:rPr>
      </w:pP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02"/>
        <w:gridCol w:w="9922"/>
      </w:tblGrid>
      <w:tr w:rsidR="00162E01" w:rsidRPr="00F74D5B" w14:paraId="6AF58B24" w14:textId="77777777" w:rsidTr="00162E01">
        <w:tc>
          <w:tcPr>
            <w:tcW w:w="560" w:type="dxa"/>
            <w:vAlign w:val="center"/>
          </w:tcPr>
          <w:p w14:paraId="77AFE982" w14:textId="77777777" w:rsidR="00162E01" w:rsidRPr="00F74D5B" w:rsidRDefault="00162E01" w:rsidP="00162E01">
            <w:pPr>
              <w:jc w:val="center"/>
            </w:pPr>
            <w:r w:rsidRPr="00F74D5B">
              <w:rPr>
                <w:b/>
                <w:bCs/>
              </w:rPr>
              <w:t>№</w:t>
            </w:r>
            <w:r w:rsidRPr="00F74D5B">
              <w:rPr>
                <w:b/>
                <w:bCs/>
              </w:rPr>
              <w:br/>
            </w:r>
            <w:r w:rsidRPr="00F74D5B">
              <w:rPr>
                <w:b/>
                <w:bCs/>
                <w:lang w:bidi="he-IL"/>
              </w:rPr>
              <w:t>‎</w:t>
            </w:r>
            <w:r w:rsidRPr="00F74D5B">
              <w:rPr>
                <w:b/>
                <w:bCs/>
              </w:rPr>
              <w:t>п/п</w:t>
            </w:r>
          </w:p>
        </w:tc>
        <w:tc>
          <w:tcPr>
            <w:tcW w:w="4402" w:type="dxa"/>
            <w:vAlign w:val="center"/>
          </w:tcPr>
          <w:p w14:paraId="329E21C7" w14:textId="77777777" w:rsidR="00162E01" w:rsidRPr="00F74D5B" w:rsidRDefault="00162E01" w:rsidP="00162E01">
            <w:pPr>
              <w:jc w:val="center"/>
            </w:pPr>
            <w:r w:rsidRPr="00F74D5B">
              <w:rPr>
                <w:b/>
                <w:bCs/>
              </w:rPr>
              <w:t>Перечень сведений и данных</w:t>
            </w:r>
          </w:p>
        </w:tc>
        <w:tc>
          <w:tcPr>
            <w:tcW w:w="9922" w:type="dxa"/>
            <w:vAlign w:val="center"/>
          </w:tcPr>
          <w:p w14:paraId="7782AB60" w14:textId="77777777" w:rsidR="00162E01" w:rsidRPr="00F74D5B" w:rsidRDefault="00162E01" w:rsidP="00162E01">
            <w:pPr>
              <w:jc w:val="center"/>
            </w:pPr>
            <w:r w:rsidRPr="00F74D5B">
              <w:rPr>
                <w:b/>
                <w:bCs/>
              </w:rPr>
              <w:t>Описание</w:t>
            </w:r>
          </w:p>
        </w:tc>
      </w:tr>
      <w:tr w:rsidR="00162E01" w:rsidRPr="00F74D5B" w14:paraId="76E5C290" w14:textId="77777777" w:rsidTr="00BD15E9">
        <w:trPr>
          <w:trHeight w:val="729"/>
        </w:trPr>
        <w:tc>
          <w:tcPr>
            <w:tcW w:w="560" w:type="dxa"/>
            <w:vAlign w:val="center"/>
          </w:tcPr>
          <w:p w14:paraId="68E7DB49" w14:textId="77777777" w:rsidR="00162E01" w:rsidRPr="00F74D5B" w:rsidRDefault="00162E01" w:rsidP="00162E01">
            <w:pPr>
              <w:jc w:val="center"/>
            </w:pPr>
            <w:r w:rsidRPr="00F74D5B">
              <w:t>1.</w:t>
            </w:r>
          </w:p>
        </w:tc>
        <w:tc>
          <w:tcPr>
            <w:tcW w:w="4402" w:type="dxa"/>
            <w:vAlign w:val="center"/>
          </w:tcPr>
          <w:p w14:paraId="21D47F6D" w14:textId="77777777" w:rsidR="00162E01" w:rsidRPr="00CD7B31" w:rsidRDefault="00162E01" w:rsidP="00162E01">
            <w:r w:rsidRPr="00CD7B31">
              <w:t>Наименование и адрес объекта капитального строительства</w:t>
            </w:r>
          </w:p>
        </w:tc>
        <w:tc>
          <w:tcPr>
            <w:tcW w:w="9922" w:type="dxa"/>
            <w:vAlign w:val="center"/>
          </w:tcPr>
          <w:p w14:paraId="70292E65" w14:textId="77777777" w:rsidR="00162E01" w:rsidRPr="00CD7B31" w:rsidRDefault="00162E01" w:rsidP="00162E01">
            <w:pPr>
              <w:jc w:val="both"/>
              <w:rPr>
                <w:lang w:eastAsia="ar-SA"/>
              </w:rPr>
            </w:pPr>
            <w:r w:rsidRPr="000718A0">
              <w:rPr>
                <w:bCs/>
              </w:rPr>
              <w:t>«</w:t>
            </w:r>
            <w:r w:rsidRPr="00336F82">
              <w:rPr>
                <w:bCs/>
              </w:rPr>
              <w:t>Реконструкция кирпичной дымовой трубы ГУП РК "Крымтеплокоммунэнерго" расположенной по адресу: Республика Крым, г. Феодосия, ул. Гарнаева, 67-А</w:t>
            </w:r>
            <w:r w:rsidRPr="000718A0">
              <w:rPr>
                <w:bCs/>
              </w:rPr>
              <w:t>»</w:t>
            </w:r>
          </w:p>
        </w:tc>
      </w:tr>
      <w:tr w:rsidR="00162E01" w:rsidRPr="00F74D5B" w14:paraId="3C57B302" w14:textId="77777777" w:rsidTr="00162E01">
        <w:trPr>
          <w:trHeight w:val="1631"/>
        </w:trPr>
        <w:tc>
          <w:tcPr>
            <w:tcW w:w="560" w:type="dxa"/>
            <w:vAlign w:val="center"/>
          </w:tcPr>
          <w:p w14:paraId="6766017A" w14:textId="77777777" w:rsidR="00162E01" w:rsidRPr="00F74D5B" w:rsidRDefault="00162E01" w:rsidP="00162E01">
            <w:pPr>
              <w:jc w:val="center"/>
            </w:pPr>
            <w:r w:rsidRPr="00F74D5B">
              <w:t>2.</w:t>
            </w:r>
          </w:p>
        </w:tc>
        <w:tc>
          <w:tcPr>
            <w:tcW w:w="4402" w:type="dxa"/>
            <w:vAlign w:val="center"/>
          </w:tcPr>
          <w:p w14:paraId="4F538634" w14:textId="77777777" w:rsidR="00162E01" w:rsidRPr="00F74D5B" w:rsidRDefault="00162E01" w:rsidP="00162E01">
            <w:r w:rsidRPr="00F74D5B">
              <w:t>Идентификационные сведения об объекте (функциональное назначение, уровень ответственности зданий и сооружений)</w:t>
            </w:r>
          </w:p>
        </w:tc>
        <w:tc>
          <w:tcPr>
            <w:tcW w:w="9922" w:type="dxa"/>
            <w:vAlign w:val="center"/>
          </w:tcPr>
          <w:p w14:paraId="52504D69" w14:textId="77777777" w:rsidR="00162E01" w:rsidRDefault="00162E01" w:rsidP="00162E01">
            <w:pPr>
              <w:jc w:val="both"/>
              <w:rPr>
                <w:lang w:eastAsia="ar-SA"/>
              </w:rPr>
            </w:pPr>
            <w:r w:rsidRPr="00F74D5B">
              <w:rPr>
                <w:lang w:eastAsia="ar-SA"/>
              </w:rPr>
              <w:t>Идентификационные признаки объекта устанавливаются в соответствии со статьей 4 Федерального закона от 30 декабря 2009 г. № 384-ФЗ «Технический регламент о безопасности зданий и сооружений» (Собрание законодательства Российской Федерации, 2010, № 1,</w:t>
            </w:r>
            <w:r>
              <w:rPr>
                <w:lang w:eastAsia="ar-SA"/>
              </w:rPr>
              <w:t xml:space="preserve"> ст. 5; 2013, № 27, ст. 3477): </w:t>
            </w:r>
          </w:p>
          <w:p w14:paraId="6DB68AC9" w14:textId="77777777" w:rsidR="00162E01" w:rsidRPr="00F74D5B" w:rsidRDefault="00162E01" w:rsidP="00162E01">
            <w:pPr>
              <w:jc w:val="both"/>
              <w:rPr>
                <w:lang w:eastAsia="ar-SA"/>
              </w:rPr>
            </w:pPr>
            <w:r w:rsidRPr="00F74D5B">
              <w:rPr>
                <w:lang w:eastAsia="ar-SA"/>
              </w:rPr>
              <w:t>1.Функциональное назначение - котельная отопительная.</w:t>
            </w:r>
          </w:p>
          <w:p w14:paraId="0EF73277" w14:textId="77777777" w:rsidR="00162E01" w:rsidRPr="00F74D5B" w:rsidRDefault="00162E01" w:rsidP="00162E01">
            <w:pPr>
              <w:jc w:val="both"/>
              <w:rPr>
                <w:color w:val="FF0000"/>
                <w:lang w:eastAsia="ar-SA"/>
              </w:rPr>
            </w:pPr>
            <w:r w:rsidRPr="00F74D5B">
              <w:rPr>
                <w:lang w:eastAsia="ar-SA"/>
              </w:rPr>
              <w:t>2.Уровень ответственности зданий и сооружений – нормальный.</w:t>
            </w:r>
          </w:p>
        </w:tc>
      </w:tr>
      <w:tr w:rsidR="00162E01" w:rsidRPr="00F74D5B" w14:paraId="707764F1" w14:textId="77777777" w:rsidTr="00162E01">
        <w:tc>
          <w:tcPr>
            <w:tcW w:w="560" w:type="dxa"/>
            <w:vAlign w:val="center"/>
          </w:tcPr>
          <w:p w14:paraId="0B7B1AE9" w14:textId="77777777" w:rsidR="00162E01" w:rsidRPr="00F74D5B" w:rsidRDefault="00162E01" w:rsidP="00162E01">
            <w:pPr>
              <w:jc w:val="center"/>
            </w:pPr>
            <w:r w:rsidRPr="00F74D5B">
              <w:t>3.</w:t>
            </w:r>
          </w:p>
        </w:tc>
        <w:tc>
          <w:tcPr>
            <w:tcW w:w="4402" w:type="dxa"/>
            <w:vAlign w:val="center"/>
          </w:tcPr>
          <w:p w14:paraId="0CC4258E" w14:textId="77777777" w:rsidR="00162E01" w:rsidRPr="00F74D5B" w:rsidRDefault="00162E01" w:rsidP="00162E01">
            <w:r w:rsidRPr="00F74D5B">
              <w:t>Вид строительства (новое строительство, реконструкция, консервация, снос (демонтаж)</w:t>
            </w:r>
          </w:p>
        </w:tc>
        <w:tc>
          <w:tcPr>
            <w:tcW w:w="9922" w:type="dxa"/>
            <w:vAlign w:val="center"/>
          </w:tcPr>
          <w:p w14:paraId="5BE161F2" w14:textId="77777777" w:rsidR="00162E01" w:rsidRPr="00F74D5B" w:rsidRDefault="00162E01" w:rsidP="00162E01">
            <w:pPr>
              <w:jc w:val="both"/>
              <w:rPr>
                <w:lang w:eastAsia="ar-SA"/>
              </w:rPr>
            </w:pPr>
            <w:r>
              <w:rPr>
                <w:lang w:eastAsia="ar-SA"/>
              </w:rPr>
              <w:t>Реконструкция</w:t>
            </w:r>
          </w:p>
        </w:tc>
      </w:tr>
      <w:tr w:rsidR="00162E01" w:rsidRPr="00F74D5B" w14:paraId="235C9198" w14:textId="77777777" w:rsidTr="00162E01">
        <w:tc>
          <w:tcPr>
            <w:tcW w:w="560" w:type="dxa"/>
            <w:vAlign w:val="center"/>
          </w:tcPr>
          <w:p w14:paraId="2F685E33" w14:textId="77777777" w:rsidR="00162E01" w:rsidRPr="00F74D5B" w:rsidRDefault="00162E01" w:rsidP="00162E01">
            <w:pPr>
              <w:jc w:val="center"/>
            </w:pPr>
            <w:r w:rsidRPr="00F74D5B">
              <w:t>4.</w:t>
            </w:r>
          </w:p>
        </w:tc>
        <w:tc>
          <w:tcPr>
            <w:tcW w:w="4402" w:type="dxa"/>
            <w:vAlign w:val="center"/>
          </w:tcPr>
          <w:p w14:paraId="51F28CB0" w14:textId="77777777" w:rsidR="00162E01" w:rsidRPr="00F74D5B" w:rsidRDefault="00162E01" w:rsidP="00162E01">
            <w:r w:rsidRPr="00F74D5B">
              <w:t>Сведения об этапе работ, сроках проектирования, строительства и эксплуатации объекта</w:t>
            </w:r>
          </w:p>
        </w:tc>
        <w:tc>
          <w:tcPr>
            <w:tcW w:w="9922" w:type="dxa"/>
            <w:vAlign w:val="center"/>
          </w:tcPr>
          <w:p w14:paraId="610C24B0" w14:textId="77777777" w:rsidR="00162E01" w:rsidRPr="00F74D5B" w:rsidRDefault="00162E01" w:rsidP="00162E01">
            <w:pPr>
              <w:jc w:val="both"/>
              <w:rPr>
                <w:rStyle w:val="pt-a1-000213"/>
              </w:rPr>
            </w:pPr>
            <w:r w:rsidRPr="00F74D5B">
              <w:rPr>
                <w:rStyle w:val="pt-a1-000213"/>
              </w:rPr>
              <w:t xml:space="preserve">Инженерные изыскания, разработка проектной документации: </w:t>
            </w:r>
          </w:p>
          <w:p w14:paraId="29E84B3B" w14:textId="77777777" w:rsidR="00162E01" w:rsidRPr="00F74D5B" w:rsidRDefault="00162E01" w:rsidP="00162E01">
            <w:pPr>
              <w:jc w:val="both"/>
              <w:rPr>
                <w:rStyle w:val="pt-a1-000213"/>
              </w:rPr>
            </w:pPr>
            <w:r w:rsidRPr="00F74D5B">
              <w:rPr>
                <w:rStyle w:val="pt-a1-000213"/>
              </w:rPr>
              <w:t>Срок проектирования - 202</w:t>
            </w:r>
            <w:r>
              <w:rPr>
                <w:rStyle w:val="pt-a1-000213"/>
              </w:rPr>
              <w:t>4</w:t>
            </w:r>
            <w:r w:rsidRPr="00F74D5B">
              <w:rPr>
                <w:rStyle w:val="pt-a1-000213"/>
              </w:rPr>
              <w:t>-202</w:t>
            </w:r>
            <w:r>
              <w:rPr>
                <w:rStyle w:val="pt-a1-000213"/>
              </w:rPr>
              <w:t>5</w:t>
            </w:r>
            <w:r w:rsidRPr="00F74D5B">
              <w:rPr>
                <w:rStyle w:val="pt-a1-000213"/>
              </w:rPr>
              <w:t xml:space="preserve">гг. </w:t>
            </w:r>
          </w:p>
          <w:p w14:paraId="4F9AE15C" w14:textId="77777777" w:rsidR="00162E01" w:rsidRPr="00F74D5B" w:rsidRDefault="00162E01" w:rsidP="00162E01">
            <w:pPr>
              <w:jc w:val="both"/>
              <w:rPr>
                <w:rStyle w:val="pt-a1-000213"/>
              </w:rPr>
            </w:pPr>
            <w:r w:rsidRPr="00F74D5B">
              <w:rPr>
                <w:rStyle w:val="pt-a1-000213"/>
              </w:rPr>
              <w:t>Срок строительства -202</w:t>
            </w:r>
            <w:r>
              <w:rPr>
                <w:rStyle w:val="pt-a1-000213"/>
              </w:rPr>
              <w:t>5</w:t>
            </w:r>
            <w:r w:rsidRPr="00F74D5B">
              <w:rPr>
                <w:rStyle w:val="pt-a1-000213"/>
              </w:rPr>
              <w:t>г.</w:t>
            </w:r>
          </w:p>
          <w:p w14:paraId="03C478D7" w14:textId="77777777" w:rsidR="00162E01" w:rsidRPr="00F74D5B" w:rsidRDefault="00162E01" w:rsidP="00162E01">
            <w:pPr>
              <w:jc w:val="both"/>
              <w:rPr>
                <w:lang w:eastAsia="ar-SA"/>
              </w:rPr>
            </w:pPr>
            <w:r w:rsidRPr="00F74D5B">
              <w:rPr>
                <w:rStyle w:val="pt-a1-000213"/>
              </w:rPr>
              <w:t>Срок эксплуатации - 25 лет.</w:t>
            </w:r>
          </w:p>
        </w:tc>
      </w:tr>
      <w:tr w:rsidR="00162E01" w:rsidRPr="00F74D5B" w14:paraId="319C1174" w14:textId="77777777" w:rsidTr="00162E01">
        <w:tc>
          <w:tcPr>
            <w:tcW w:w="560" w:type="dxa"/>
            <w:vAlign w:val="center"/>
          </w:tcPr>
          <w:p w14:paraId="314A449E" w14:textId="77777777" w:rsidR="00162E01" w:rsidRPr="00F74D5B" w:rsidRDefault="00162E01" w:rsidP="00162E01">
            <w:pPr>
              <w:jc w:val="center"/>
            </w:pPr>
            <w:r w:rsidRPr="00F74D5B">
              <w:t>5.</w:t>
            </w:r>
          </w:p>
        </w:tc>
        <w:tc>
          <w:tcPr>
            <w:tcW w:w="4402" w:type="dxa"/>
            <w:vAlign w:val="center"/>
          </w:tcPr>
          <w:p w14:paraId="0937376B" w14:textId="77777777" w:rsidR="00162E01" w:rsidRPr="00F74D5B" w:rsidRDefault="00162E01" w:rsidP="00162E01">
            <w:r w:rsidRPr="00F74D5B">
              <w:t>Данные о местоположении и границах площадки (площадок) и (или) трассы (трасс) строительства</w:t>
            </w:r>
          </w:p>
        </w:tc>
        <w:tc>
          <w:tcPr>
            <w:tcW w:w="9922" w:type="dxa"/>
            <w:vAlign w:val="center"/>
          </w:tcPr>
          <w:p w14:paraId="2655CB6E" w14:textId="77777777" w:rsidR="00162E01" w:rsidRPr="00F74D5B" w:rsidRDefault="00162E01" w:rsidP="00162E01">
            <w:pPr>
              <w:jc w:val="both"/>
              <w:rPr>
                <w:bCs/>
              </w:rPr>
            </w:pPr>
            <w:r w:rsidRPr="00336F82">
              <w:rPr>
                <w:bCs/>
              </w:rPr>
              <w:t>Республика Крым, г. Феодосия, ул. Гарнаева, 67-А</w:t>
            </w:r>
            <w:r w:rsidRPr="00F74D5B">
              <w:rPr>
                <w:bCs/>
              </w:rPr>
              <w:t>.</w:t>
            </w:r>
          </w:p>
          <w:p w14:paraId="446A0058" w14:textId="77777777" w:rsidR="00162E01" w:rsidRPr="00F74D5B" w:rsidRDefault="00162E01" w:rsidP="00162E01">
            <w:pPr>
              <w:jc w:val="both"/>
              <w:rPr>
                <w:lang w:eastAsia="ar-SA"/>
              </w:rPr>
            </w:pPr>
          </w:p>
        </w:tc>
      </w:tr>
      <w:tr w:rsidR="00162E01" w:rsidRPr="00F74D5B" w14:paraId="62D7BD37" w14:textId="77777777" w:rsidTr="00162E01">
        <w:tc>
          <w:tcPr>
            <w:tcW w:w="560" w:type="dxa"/>
            <w:vAlign w:val="center"/>
          </w:tcPr>
          <w:p w14:paraId="4B564EAE" w14:textId="77777777" w:rsidR="00162E01" w:rsidRPr="00F74D5B" w:rsidRDefault="00162E01" w:rsidP="00162E01">
            <w:pPr>
              <w:jc w:val="center"/>
            </w:pPr>
            <w:r w:rsidRPr="00F74D5B">
              <w:t>6.</w:t>
            </w:r>
          </w:p>
        </w:tc>
        <w:tc>
          <w:tcPr>
            <w:tcW w:w="4402" w:type="dxa"/>
            <w:vAlign w:val="center"/>
          </w:tcPr>
          <w:p w14:paraId="49154440" w14:textId="77777777" w:rsidR="00162E01" w:rsidRPr="00F74D5B" w:rsidRDefault="00162E01" w:rsidP="00162E01">
            <w:r w:rsidRPr="00F74D5B">
              <w:t>Предварительная </w:t>
            </w:r>
          </w:p>
          <w:p w14:paraId="4FE81953" w14:textId="77777777" w:rsidR="00162E01" w:rsidRPr="00F74D5B" w:rsidRDefault="00162E01" w:rsidP="00162E01">
            <w:r w:rsidRPr="00F74D5B">
              <w:t>характеристика ожидаемых воздействий объектов строительства на природную среду с указанием пределов этих воздействий в пространстве и во времени</w:t>
            </w:r>
          </w:p>
        </w:tc>
        <w:tc>
          <w:tcPr>
            <w:tcW w:w="9922" w:type="dxa"/>
            <w:vAlign w:val="center"/>
          </w:tcPr>
          <w:p w14:paraId="16206956" w14:textId="77777777" w:rsidR="00162E01" w:rsidRPr="00F74D5B" w:rsidRDefault="00162E01" w:rsidP="00162E01">
            <w:pPr>
              <w:rPr>
                <w:lang w:eastAsia="ar-SA"/>
              </w:rPr>
            </w:pPr>
            <w:r w:rsidRPr="00F74D5B">
              <w:rPr>
                <w:lang w:eastAsia="ar-SA"/>
              </w:rPr>
              <w:t>Сооружения не относятся к особо опасным объектам согласно ст.48.1 Градостроительного кодекса.</w:t>
            </w:r>
          </w:p>
          <w:p w14:paraId="7475B618" w14:textId="77777777" w:rsidR="00162E01" w:rsidRPr="00F74D5B" w:rsidRDefault="00162E01" w:rsidP="00162E01">
            <w:pPr>
              <w:rPr>
                <w:lang w:eastAsia="ar-SA"/>
              </w:rPr>
            </w:pPr>
          </w:p>
        </w:tc>
      </w:tr>
      <w:tr w:rsidR="00162E01" w:rsidRPr="00F74D5B" w14:paraId="409C94A5" w14:textId="77777777" w:rsidTr="00162E01">
        <w:tc>
          <w:tcPr>
            <w:tcW w:w="560" w:type="dxa"/>
            <w:vAlign w:val="center"/>
          </w:tcPr>
          <w:p w14:paraId="0982C29F" w14:textId="77777777" w:rsidR="00162E01" w:rsidRPr="00F74D5B" w:rsidRDefault="00162E01" w:rsidP="00162E01">
            <w:pPr>
              <w:jc w:val="center"/>
            </w:pPr>
            <w:r w:rsidRPr="00F74D5B">
              <w:lastRenderedPageBreak/>
              <w:t>7.</w:t>
            </w:r>
          </w:p>
        </w:tc>
        <w:tc>
          <w:tcPr>
            <w:tcW w:w="4402" w:type="dxa"/>
            <w:vAlign w:val="center"/>
          </w:tcPr>
          <w:p w14:paraId="787106DB" w14:textId="77777777" w:rsidR="00162E01" w:rsidRPr="00F74D5B" w:rsidRDefault="00162E01" w:rsidP="00162E01">
            <w:r w:rsidRPr="00F74D5B">
              <w:t>Сведения и данные о проектируемых объектах, габариты зданий и сооружений</w:t>
            </w:r>
          </w:p>
        </w:tc>
        <w:tc>
          <w:tcPr>
            <w:tcW w:w="9922" w:type="dxa"/>
            <w:vAlign w:val="center"/>
          </w:tcPr>
          <w:p w14:paraId="2320E922" w14:textId="77777777" w:rsidR="00162E01" w:rsidRPr="00F74D5B" w:rsidRDefault="00162E01" w:rsidP="00162E01">
            <w:pPr>
              <w:rPr>
                <w:lang w:eastAsia="ar-SA"/>
              </w:rPr>
            </w:pPr>
            <w:r w:rsidRPr="00F74D5B">
              <w:rPr>
                <w:lang w:eastAsia="ar-SA"/>
              </w:rPr>
              <w:t>Согласно ТЭО.</w:t>
            </w:r>
          </w:p>
        </w:tc>
      </w:tr>
      <w:tr w:rsidR="00162E01" w:rsidRPr="00F74D5B" w14:paraId="1643DA29" w14:textId="77777777" w:rsidTr="00162E01">
        <w:tc>
          <w:tcPr>
            <w:tcW w:w="560" w:type="dxa"/>
            <w:vAlign w:val="center"/>
          </w:tcPr>
          <w:p w14:paraId="51FF48DE" w14:textId="77777777" w:rsidR="00162E01" w:rsidRPr="00F74D5B" w:rsidRDefault="00162E01" w:rsidP="00162E01">
            <w:pPr>
              <w:jc w:val="center"/>
            </w:pPr>
            <w:r w:rsidRPr="00F74D5B">
              <w:t>8.</w:t>
            </w:r>
          </w:p>
        </w:tc>
        <w:tc>
          <w:tcPr>
            <w:tcW w:w="4402" w:type="dxa"/>
            <w:vAlign w:val="center"/>
          </w:tcPr>
          <w:p w14:paraId="499B5F10" w14:textId="77777777" w:rsidR="00162E01" w:rsidRPr="00F74D5B" w:rsidRDefault="00162E01" w:rsidP="00162E01">
            <w:r w:rsidRPr="00F74D5B">
              <w:t>Необходимость выполнения отдельных видов инженерных изысканий</w:t>
            </w:r>
          </w:p>
        </w:tc>
        <w:tc>
          <w:tcPr>
            <w:tcW w:w="9922" w:type="dxa"/>
            <w:vAlign w:val="center"/>
          </w:tcPr>
          <w:p w14:paraId="689AD0A9" w14:textId="77777777" w:rsidR="00162E01" w:rsidRPr="00F74D5B" w:rsidRDefault="00162E01" w:rsidP="00162E01">
            <w:pPr>
              <w:rPr>
                <w:lang w:eastAsia="ar-SA"/>
              </w:rPr>
            </w:pPr>
            <w:r w:rsidRPr="00F74D5B">
              <w:rPr>
                <w:lang w:eastAsia="ar-SA"/>
              </w:rPr>
              <w:t>Необходимо выполнить инженерно-геодезические, инженерно-геологические, инженерно-гидрометеорологические, инженерно-геофизические и инженерно-экологические изыскания</w:t>
            </w:r>
            <w:r>
              <w:rPr>
                <w:lang w:eastAsia="ar-SA"/>
              </w:rPr>
              <w:t>, обследование существующей дымовой трубы</w:t>
            </w:r>
            <w:r w:rsidRPr="00F74D5B">
              <w:rPr>
                <w:lang w:eastAsia="ar-SA"/>
              </w:rPr>
              <w:t>.</w:t>
            </w:r>
          </w:p>
        </w:tc>
      </w:tr>
      <w:tr w:rsidR="00162E01" w:rsidRPr="00F74D5B" w14:paraId="72C9AD43" w14:textId="77777777" w:rsidTr="00162E01">
        <w:tc>
          <w:tcPr>
            <w:tcW w:w="560" w:type="dxa"/>
            <w:vAlign w:val="center"/>
          </w:tcPr>
          <w:p w14:paraId="4415068D" w14:textId="77777777" w:rsidR="00162E01" w:rsidRPr="00F74D5B" w:rsidRDefault="00162E01" w:rsidP="00162E01">
            <w:pPr>
              <w:jc w:val="center"/>
            </w:pPr>
            <w:r w:rsidRPr="00F74D5B">
              <w:t>9.</w:t>
            </w:r>
          </w:p>
        </w:tc>
        <w:tc>
          <w:tcPr>
            <w:tcW w:w="4402" w:type="dxa"/>
            <w:vAlign w:val="center"/>
          </w:tcPr>
          <w:p w14:paraId="75A916C7" w14:textId="77777777" w:rsidR="00162E01" w:rsidRPr="00F74D5B" w:rsidRDefault="00162E01" w:rsidP="00162E01">
            <w:r w:rsidRPr="00F74D5B">
              <w:t>Перечень нормативных документов, в соответствии с требованиями которых необходимо выполнить инженерные изыскания</w:t>
            </w:r>
          </w:p>
        </w:tc>
        <w:tc>
          <w:tcPr>
            <w:tcW w:w="9922" w:type="dxa"/>
            <w:vAlign w:val="center"/>
          </w:tcPr>
          <w:p w14:paraId="72DBBC09" w14:textId="77777777" w:rsidR="00162E01" w:rsidRPr="00F74D5B" w:rsidRDefault="00162E01" w:rsidP="00162E01">
            <w:pPr>
              <w:jc w:val="both"/>
              <w:rPr>
                <w:lang w:eastAsia="ar-SA"/>
              </w:rPr>
            </w:pPr>
            <w:r w:rsidRPr="00F74D5B">
              <w:t>Инженерные изыскания выполнить в соответствии с требованиями Градостроительного кодекса Российской Федерации от 29.12.2004 №190-ФЗ, постановления Правительства Российской Федерации от 19.01.2006 № 20, СП 47.13330.2016. «Свод правил. Инженерные изыскания для строительства. Основные положения. Актуализированная редакция СНиП 11-02-96», СП 11-104-97 «Свод правил. Инженерно-геодезические изыскания для строительства»,</w:t>
            </w:r>
            <w:r w:rsidRPr="00F74D5B">
              <w:br/>
              <w:t xml:space="preserve"> СП 14.13330.2018 «Строительство в сейсмических районах». СП 11-02-97 «Инженерно-экологические изыскания для строительства», СанПиН 2.6.1.2523-09 «Нормы радиационной безопасности», и других нормативных документов в объеме, необходимом для проектирования.</w:t>
            </w:r>
          </w:p>
        </w:tc>
      </w:tr>
      <w:tr w:rsidR="00162E01" w:rsidRPr="00F74D5B" w14:paraId="52C364B1" w14:textId="77777777" w:rsidTr="00162E01">
        <w:tc>
          <w:tcPr>
            <w:tcW w:w="560" w:type="dxa"/>
            <w:vAlign w:val="center"/>
          </w:tcPr>
          <w:p w14:paraId="3E08D741" w14:textId="77777777" w:rsidR="00162E01" w:rsidRPr="00F74D5B" w:rsidRDefault="00162E01" w:rsidP="00162E01">
            <w:pPr>
              <w:jc w:val="center"/>
            </w:pPr>
            <w:r w:rsidRPr="00F74D5B">
              <w:t>10.</w:t>
            </w:r>
          </w:p>
        </w:tc>
        <w:tc>
          <w:tcPr>
            <w:tcW w:w="4402" w:type="dxa"/>
            <w:vAlign w:val="center"/>
          </w:tcPr>
          <w:p w14:paraId="7436B273" w14:textId="77777777" w:rsidR="00162E01" w:rsidRPr="00F74D5B" w:rsidRDefault="00162E01" w:rsidP="00162E01">
            <w:r w:rsidRPr="00F74D5B">
              <w:t>Требования к точности, надежности, достоверности и обеспеченности данных и характеристик, получаемых при инженерных изысканиях</w:t>
            </w:r>
          </w:p>
        </w:tc>
        <w:tc>
          <w:tcPr>
            <w:tcW w:w="9922" w:type="dxa"/>
            <w:vAlign w:val="center"/>
          </w:tcPr>
          <w:p w14:paraId="7168DDCF" w14:textId="77777777" w:rsidR="00162E01" w:rsidRPr="00F74D5B" w:rsidRDefault="00162E01" w:rsidP="00162E01">
            <w:pPr>
              <w:rPr>
                <w:lang w:eastAsia="ar-SA"/>
              </w:rPr>
            </w:pPr>
            <w:r w:rsidRPr="00F74D5B">
              <w:rPr>
                <w:lang w:eastAsia="ar-SA"/>
              </w:rPr>
              <w:t>Система координат: местная, принятая для данного объекта. Проведение прочих работ определяется на основании действующей нормативной документации и указывается в программе изысканий. Программа изысканий согласовывается с заказчиком.</w:t>
            </w:r>
          </w:p>
          <w:p w14:paraId="5F124E1A" w14:textId="77777777" w:rsidR="00162E01" w:rsidRPr="00F74D5B" w:rsidRDefault="00162E01" w:rsidP="00162E01">
            <w:pPr>
              <w:rPr>
                <w:lang w:eastAsia="ar-SA"/>
              </w:rPr>
            </w:pPr>
            <w:r w:rsidRPr="00F74D5B">
              <w:rPr>
                <w:lang w:eastAsia="ar-SA"/>
              </w:rPr>
              <w:t>1. Получить на изыскания в составе проектной документации положительные заключения и согласования необходимых экспертиз.</w:t>
            </w:r>
          </w:p>
          <w:p w14:paraId="5C4B17AE" w14:textId="77777777" w:rsidR="00162E01" w:rsidRPr="00F74D5B" w:rsidRDefault="00162E01" w:rsidP="00162E01">
            <w:pPr>
              <w:rPr>
                <w:lang w:eastAsia="ar-SA"/>
              </w:rPr>
            </w:pPr>
            <w:r w:rsidRPr="00F74D5B">
              <w:rPr>
                <w:lang w:eastAsia="ar-SA"/>
              </w:rPr>
              <w:t>2. Исполнитель обеспечивает сопровождение документации по инженерным изысканиям на всех этапах проведения экспертиз.</w:t>
            </w:r>
          </w:p>
          <w:p w14:paraId="47D85F0E" w14:textId="77777777" w:rsidR="00162E01" w:rsidRPr="00F74D5B" w:rsidRDefault="00162E01" w:rsidP="00162E01">
            <w:pPr>
              <w:rPr>
                <w:lang w:eastAsia="ar-SA"/>
              </w:rPr>
            </w:pPr>
            <w:r w:rsidRPr="00F74D5B">
              <w:rPr>
                <w:lang w:eastAsia="ar-SA"/>
              </w:rPr>
              <w:t>3. В случае выявления замечаний и недоработок документации по инженерным изысканиям в процессе экспертиз устранение всех замечаний по изысканиям производится в установленные сроки за счет исполнителя.</w:t>
            </w:r>
          </w:p>
        </w:tc>
      </w:tr>
      <w:tr w:rsidR="00162E01" w:rsidRPr="00F74D5B" w14:paraId="4DF87151" w14:textId="77777777" w:rsidTr="00162E01">
        <w:tc>
          <w:tcPr>
            <w:tcW w:w="560" w:type="dxa"/>
            <w:vAlign w:val="center"/>
          </w:tcPr>
          <w:p w14:paraId="2CFAB484" w14:textId="77777777" w:rsidR="00162E01" w:rsidRPr="00F74D5B" w:rsidRDefault="00162E01" w:rsidP="00162E01">
            <w:pPr>
              <w:jc w:val="center"/>
            </w:pPr>
            <w:r w:rsidRPr="00F74D5B">
              <w:t>11.</w:t>
            </w:r>
          </w:p>
        </w:tc>
        <w:tc>
          <w:tcPr>
            <w:tcW w:w="4402" w:type="dxa"/>
            <w:vAlign w:val="center"/>
          </w:tcPr>
          <w:p w14:paraId="28EBFA1B" w14:textId="77777777" w:rsidR="00162E01" w:rsidRPr="00F74D5B" w:rsidRDefault="00162E01" w:rsidP="00162E01">
            <w:r w:rsidRPr="00F74D5B">
              <w:t>Дополнительные требования к производству отдельных видов инженерных изысканий, включая отраслевую специфику проектируемого сооружения</w:t>
            </w:r>
          </w:p>
        </w:tc>
        <w:tc>
          <w:tcPr>
            <w:tcW w:w="9922" w:type="dxa"/>
            <w:vAlign w:val="center"/>
          </w:tcPr>
          <w:p w14:paraId="7FE6A297" w14:textId="77777777" w:rsidR="00162E01" w:rsidRPr="00F74D5B" w:rsidRDefault="00162E01" w:rsidP="00162E01">
            <w:pPr>
              <w:rPr>
                <w:lang w:eastAsia="ar-SA"/>
              </w:rPr>
            </w:pPr>
            <w:r w:rsidRPr="00F74D5B">
              <w:rPr>
                <w:lang w:eastAsia="ar-SA"/>
              </w:rPr>
              <w:t>Нет.</w:t>
            </w:r>
          </w:p>
        </w:tc>
      </w:tr>
      <w:tr w:rsidR="00162E01" w:rsidRPr="00F74D5B" w14:paraId="38B2C12E" w14:textId="77777777" w:rsidTr="00162E01">
        <w:tc>
          <w:tcPr>
            <w:tcW w:w="560" w:type="dxa"/>
            <w:vAlign w:val="center"/>
          </w:tcPr>
          <w:p w14:paraId="4F201102" w14:textId="77777777" w:rsidR="00162E01" w:rsidRPr="00F74D5B" w:rsidRDefault="00162E01" w:rsidP="00162E01">
            <w:pPr>
              <w:jc w:val="center"/>
            </w:pPr>
            <w:r w:rsidRPr="00F74D5B">
              <w:t>12.</w:t>
            </w:r>
          </w:p>
        </w:tc>
        <w:tc>
          <w:tcPr>
            <w:tcW w:w="4402" w:type="dxa"/>
            <w:vAlign w:val="center"/>
          </w:tcPr>
          <w:p w14:paraId="1C3958BD" w14:textId="77777777" w:rsidR="00162E01" w:rsidRPr="00F74D5B" w:rsidRDefault="00162E01" w:rsidP="00162E01">
            <w:r w:rsidRPr="00F74D5B">
              <w:t>Требования оценки и прогноза возможных изменений природных и техногенных условий территории изысканий</w:t>
            </w:r>
          </w:p>
        </w:tc>
        <w:tc>
          <w:tcPr>
            <w:tcW w:w="9922" w:type="dxa"/>
            <w:vAlign w:val="center"/>
          </w:tcPr>
          <w:p w14:paraId="5F0E0A6C" w14:textId="77777777" w:rsidR="00162E01" w:rsidRPr="00F74D5B" w:rsidRDefault="00162E01" w:rsidP="00162E01">
            <w:pPr>
              <w:rPr>
                <w:lang w:eastAsia="ar-SA"/>
              </w:rPr>
            </w:pPr>
            <w:r w:rsidRPr="00F74D5B">
              <w:rPr>
                <w:lang w:eastAsia="ar-SA"/>
              </w:rPr>
              <w:t>Предусмотреть в инженерно-экологических изысканиях.</w:t>
            </w:r>
          </w:p>
        </w:tc>
      </w:tr>
      <w:tr w:rsidR="00162E01" w:rsidRPr="00F74D5B" w14:paraId="243ECC11" w14:textId="77777777" w:rsidTr="00162E01">
        <w:tc>
          <w:tcPr>
            <w:tcW w:w="560" w:type="dxa"/>
            <w:vAlign w:val="center"/>
          </w:tcPr>
          <w:p w14:paraId="3CA9C36C" w14:textId="77777777" w:rsidR="00162E01" w:rsidRPr="00F74D5B" w:rsidRDefault="00162E01" w:rsidP="00162E01">
            <w:pPr>
              <w:jc w:val="center"/>
            </w:pPr>
            <w:r w:rsidRPr="00F74D5B">
              <w:t>13.</w:t>
            </w:r>
          </w:p>
        </w:tc>
        <w:tc>
          <w:tcPr>
            <w:tcW w:w="4402" w:type="dxa"/>
            <w:vAlign w:val="center"/>
          </w:tcPr>
          <w:p w14:paraId="57BAEB89" w14:textId="77777777" w:rsidR="00162E01" w:rsidRPr="00F74D5B" w:rsidRDefault="00162E01" w:rsidP="00162E01">
            <w:r w:rsidRPr="00F74D5B">
              <w:t xml:space="preserve">Требования к материалам и результатам инженерных изысканий (состав, сроки, порядок представления, форматы </w:t>
            </w:r>
            <w:r w:rsidRPr="00F74D5B">
              <w:lastRenderedPageBreak/>
              <w:t>материалов (для представления в электронном виде)</w:t>
            </w:r>
          </w:p>
        </w:tc>
        <w:tc>
          <w:tcPr>
            <w:tcW w:w="9922" w:type="dxa"/>
            <w:vAlign w:val="center"/>
          </w:tcPr>
          <w:p w14:paraId="38EAD6CA" w14:textId="77777777" w:rsidR="00162E01" w:rsidRPr="00F74D5B" w:rsidRDefault="00162E01" w:rsidP="00162E01">
            <w:pPr>
              <w:jc w:val="both"/>
              <w:rPr>
                <w:lang w:eastAsia="ar-SA"/>
              </w:rPr>
            </w:pPr>
            <w:r w:rsidRPr="00F74D5B">
              <w:rPr>
                <w:lang w:eastAsia="ar-SA"/>
              </w:rPr>
              <w:lastRenderedPageBreak/>
              <w:t xml:space="preserve">По результатам проведенных изысканий составить отчеты, состоящие из пояснительной записки и графических приложений. Материалы выдать заказчику в 4-х экземплярах в </w:t>
            </w:r>
            <w:r w:rsidRPr="00F74D5B">
              <w:rPr>
                <w:lang w:eastAsia="ar-SA"/>
              </w:rPr>
              <w:lastRenderedPageBreak/>
              <w:t xml:space="preserve">бумажном виде, 1 экземпляр на электронном носителе. Текстовую часть технических отчетов инженерных изысканий предоставить в текстовом редакторе </w:t>
            </w:r>
            <w:r w:rsidRPr="00F74D5B">
              <w:rPr>
                <w:lang w:val="en-US" w:eastAsia="ar-SA"/>
              </w:rPr>
              <w:t>Word</w:t>
            </w:r>
            <w:r w:rsidRPr="00F74D5B">
              <w:rPr>
                <w:lang w:eastAsia="ar-SA"/>
              </w:rPr>
              <w:t xml:space="preserve"> и </w:t>
            </w:r>
            <w:r w:rsidRPr="00F74D5B">
              <w:rPr>
                <w:lang w:val="en-US" w:eastAsia="ar-SA"/>
              </w:rPr>
              <w:t>Excel</w:t>
            </w:r>
            <w:r w:rsidRPr="00F74D5B">
              <w:rPr>
                <w:lang w:eastAsia="ar-SA"/>
              </w:rPr>
              <w:t>.</w:t>
            </w:r>
          </w:p>
        </w:tc>
      </w:tr>
      <w:tr w:rsidR="00162E01" w:rsidRPr="00F74D5B" w14:paraId="51D73AB1" w14:textId="77777777" w:rsidTr="00162E01">
        <w:tc>
          <w:tcPr>
            <w:tcW w:w="560" w:type="dxa"/>
            <w:vAlign w:val="center"/>
          </w:tcPr>
          <w:p w14:paraId="182762FF" w14:textId="77777777" w:rsidR="00162E01" w:rsidRPr="00F74D5B" w:rsidRDefault="00162E01" w:rsidP="00162E01">
            <w:pPr>
              <w:jc w:val="center"/>
            </w:pPr>
            <w:r w:rsidRPr="00F74D5B">
              <w:lastRenderedPageBreak/>
              <w:t>14.</w:t>
            </w:r>
          </w:p>
        </w:tc>
        <w:tc>
          <w:tcPr>
            <w:tcW w:w="4402" w:type="dxa"/>
            <w:vAlign w:val="center"/>
          </w:tcPr>
          <w:p w14:paraId="3A0D9AAB" w14:textId="77777777" w:rsidR="00162E01" w:rsidRPr="00F74D5B" w:rsidRDefault="00162E01" w:rsidP="00162E01">
            <w:r w:rsidRPr="00F74D5B">
              <w:t>Наименование и местонахождение застройщика, фамилия, инициалы и номер телефона (факса), электронный адрес его ответственного представителя</w:t>
            </w:r>
          </w:p>
        </w:tc>
        <w:tc>
          <w:tcPr>
            <w:tcW w:w="9922" w:type="dxa"/>
            <w:vAlign w:val="center"/>
          </w:tcPr>
          <w:p w14:paraId="36F35748" w14:textId="77777777" w:rsidR="00162E01" w:rsidRPr="00F74D5B" w:rsidRDefault="00162E01" w:rsidP="00162E01">
            <w:pPr>
              <w:jc w:val="both"/>
              <w:rPr>
                <w:lang w:eastAsia="ar-SA"/>
              </w:rPr>
            </w:pPr>
            <w:r w:rsidRPr="00F74D5B">
              <w:rPr>
                <w:lang w:eastAsia="ar-SA"/>
              </w:rPr>
              <w:t xml:space="preserve">ГУП РК «Крымтеплокоммунэнерго», Республика Крым, г. Симферополь, ул. Гайдара, 3а, </w:t>
            </w:r>
          </w:p>
          <w:p w14:paraId="306831BC" w14:textId="77777777" w:rsidR="00162E01" w:rsidRDefault="00162E01" w:rsidP="00162E01">
            <w:pPr>
              <w:jc w:val="both"/>
              <w:rPr>
                <w:lang w:eastAsia="ar-SA"/>
              </w:rPr>
            </w:pPr>
            <w:r>
              <w:rPr>
                <w:lang w:eastAsia="ar-SA"/>
              </w:rPr>
              <w:t>Начальник управления капитального строительства и имущественно-земельных отношений Плющаков Е.Ю.</w:t>
            </w:r>
          </w:p>
          <w:p w14:paraId="2848C533" w14:textId="77777777" w:rsidR="00162E01" w:rsidRPr="00F74D5B" w:rsidRDefault="00162E01" w:rsidP="00162E01">
            <w:pPr>
              <w:jc w:val="both"/>
              <w:rPr>
                <w:lang w:eastAsia="ar-SA"/>
              </w:rPr>
            </w:pPr>
            <w:r w:rsidRPr="00F74D5B">
              <w:rPr>
                <w:lang w:eastAsia="ar-SA"/>
              </w:rPr>
              <w:t>тел 8-3652- 53</w:t>
            </w:r>
            <w:r>
              <w:rPr>
                <w:lang w:eastAsia="ar-SA"/>
              </w:rPr>
              <w:t>4086</w:t>
            </w:r>
          </w:p>
          <w:p w14:paraId="0AC20F72" w14:textId="77777777" w:rsidR="00162E01" w:rsidRPr="00F74D5B" w:rsidRDefault="005B7D8D" w:rsidP="00162E01">
            <w:pPr>
              <w:jc w:val="both"/>
              <w:rPr>
                <w:lang w:eastAsia="ar-SA"/>
              </w:rPr>
            </w:pPr>
            <w:hyperlink r:id="rId29" w:history="1">
              <w:r w:rsidR="00162E01" w:rsidRPr="00F74D5B">
                <w:rPr>
                  <w:color w:val="0000FF"/>
                  <w:u w:val="single"/>
                  <w:lang w:eastAsia="ar-SA"/>
                </w:rPr>
                <w:t>kanc@tce.crimea.com</w:t>
              </w:r>
            </w:hyperlink>
          </w:p>
        </w:tc>
      </w:tr>
    </w:tbl>
    <w:p w14:paraId="48F36D92" w14:textId="77777777" w:rsidR="00162E01" w:rsidRPr="005661D1" w:rsidRDefault="00162E01" w:rsidP="00162E01">
      <w:pPr>
        <w:jc w:val="both"/>
        <w:rPr>
          <w:lang w:eastAsia="ar-SA"/>
        </w:rPr>
      </w:pPr>
    </w:p>
    <w:tbl>
      <w:tblPr>
        <w:tblW w:w="4419" w:type="pct"/>
        <w:jc w:val="center"/>
        <w:tblLook w:val="00A0" w:firstRow="1" w:lastRow="0" w:firstColumn="1" w:lastColumn="0" w:noHBand="0" w:noVBand="0"/>
      </w:tblPr>
      <w:tblGrid>
        <w:gridCol w:w="6619"/>
        <w:gridCol w:w="6508"/>
      </w:tblGrid>
      <w:tr w:rsidR="00162E01" w:rsidRPr="005661D1" w14:paraId="0A6F6CE5" w14:textId="77777777" w:rsidTr="00162E01">
        <w:trPr>
          <w:trHeight w:val="1429"/>
          <w:jc w:val="center"/>
        </w:trPr>
        <w:tc>
          <w:tcPr>
            <w:tcW w:w="2521" w:type="pct"/>
          </w:tcPr>
          <w:p w14:paraId="3DBF48A4" w14:textId="77777777" w:rsidR="00162E01" w:rsidRPr="005661D1" w:rsidRDefault="00162E01" w:rsidP="00162E01">
            <w:pPr>
              <w:jc w:val="center"/>
              <w:rPr>
                <w:b/>
                <w:lang w:eastAsia="en-US"/>
              </w:rPr>
            </w:pPr>
          </w:p>
          <w:p w14:paraId="6E5283CE" w14:textId="77777777" w:rsidR="00162E01" w:rsidRPr="005661D1" w:rsidRDefault="00162E01" w:rsidP="00162E01">
            <w:pPr>
              <w:ind w:firstLine="34"/>
              <w:jc w:val="center"/>
              <w:rPr>
                <w:b/>
                <w:lang w:eastAsia="en-US"/>
              </w:rPr>
            </w:pPr>
            <w:r>
              <w:rPr>
                <w:b/>
                <w:lang w:eastAsia="en-US"/>
              </w:rPr>
              <w:t>Начальник управления капитального строительства и имущественно-земельных отношений</w:t>
            </w:r>
          </w:p>
          <w:p w14:paraId="6E9779EF" w14:textId="77777777" w:rsidR="00162E01" w:rsidRPr="005661D1" w:rsidRDefault="00162E01" w:rsidP="00162E01">
            <w:pPr>
              <w:ind w:firstLine="34"/>
              <w:jc w:val="center"/>
              <w:rPr>
                <w:b/>
                <w:lang w:eastAsia="en-US"/>
              </w:rPr>
            </w:pPr>
            <w:r w:rsidRPr="005661D1">
              <w:rPr>
                <w:b/>
                <w:lang w:eastAsia="en-US"/>
              </w:rPr>
              <w:t>ГУП РК «Крымтеплокоммунэнерго»</w:t>
            </w:r>
          </w:p>
          <w:p w14:paraId="442DA8A8" w14:textId="77777777" w:rsidR="00162E01" w:rsidRPr="005661D1" w:rsidRDefault="00162E01" w:rsidP="00162E01">
            <w:pPr>
              <w:ind w:firstLine="34"/>
              <w:jc w:val="center"/>
              <w:rPr>
                <w:b/>
                <w:lang w:eastAsia="en-US"/>
              </w:rPr>
            </w:pPr>
          </w:p>
          <w:p w14:paraId="26ABFEFD" w14:textId="77777777" w:rsidR="00162E01" w:rsidRPr="005661D1" w:rsidRDefault="00162E01" w:rsidP="00162E01">
            <w:pPr>
              <w:ind w:firstLine="34"/>
              <w:jc w:val="center"/>
            </w:pPr>
            <w:r w:rsidRPr="005661D1">
              <w:t xml:space="preserve">________________ </w:t>
            </w:r>
            <w:r w:rsidRPr="004D21AE">
              <w:rPr>
                <w:b/>
              </w:rPr>
              <w:t>Е.Ю. Плющаков</w:t>
            </w:r>
          </w:p>
        </w:tc>
        <w:tc>
          <w:tcPr>
            <w:tcW w:w="2479" w:type="pct"/>
          </w:tcPr>
          <w:p w14:paraId="2F61EE1A" w14:textId="77777777" w:rsidR="00162E01" w:rsidRPr="005661D1" w:rsidRDefault="00162E01" w:rsidP="00162E01">
            <w:pPr>
              <w:snapToGrid w:val="0"/>
              <w:rPr>
                <w:lang w:eastAsia="ar-SA"/>
              </w:rPr>
            </w:pPr>
          </w:p>
          <w:p w14:paraId="5AF82C24" w14:textId="77777777" w:rsidR="00162E01" w:rsidRPr="005661D1" w:rsidRDefault="00162E01" w:rsidP="00162E01">
            <w:pPr>
              <w:snapToGrid w:val="0"/>
              <w:ind w:firstLine="36"/>
              <w:jc w:val="center"/>
              <w:rPr>
                <w:b/>
                <w:lang w:eastAsia="ar-SA"/>
              </w:rPr>
            </w:pPr>
            <w:r>
              <w:rPr>
                <w:b/>
                <w:lang w:eastAsia="ar-SA"/>
              </w:rPr>
              <w:t>ПОДРЯДЧИК</w:t>
            </w:r>
          </w:p>
          <w:p w14:paraId="7DC252F7" w14:textId="77777777" w:rsidR="00162E01" w:rsidRPr="005661D1" w:rsidRDefault="00162E01" w:rsidP="00162E01">
            <w:pPr>
              <w:tabs>
                <w:tab w:val="left" w:pos="4425"/>
              </w:tabs>
              <w:ind w:firstLine="36"/>
              <w:jc w:val="center"/>
              <w:rPr>
                <w:lang w:eastAsia="en-US"/>
              </w:rPr>
            </w:pPr>
          </w:p>
          <w:p w14:paraId="22F5D188" w14:textId="77777777" w:rsidR="00162E01" w:rsidRPr="005661D1" w:rsidRDefault="00162E01" w:rsidP="00162E01">
            <w:pPr>
              <w:tabs>
                <w:tab w:val="left" w:pos="4425"/>
              </w:tabs>
              <w:ind w:firstLine="36"/>
              <w:jc w:val="center"/>
              <w:rPr>
                <w:lang w:eastAsia="en-US"/>
              </w:rPr>
            </w:pPr>
          </w:p>
          <w:p w14:paraId="4B74155D" w14:textId="77777777" w:rsidR="00162E01" w:rsidRPr="005661D1" w:rsidRDefault="00162E01" w:rsidP="00162E01">
            <w:pPr>
              <w:tabs>
                <w:tab w:val="left" w:pos="4425"/>
              </w:tabs>
              <w:ind w:firstLine="36"/>
              <w:jc w:val="center"/>
              <w:rPr>
                <w:lang w:eastAsia="en-US"/>
              </w:rPr>
            </w:pPr>
          </w:p>
          <w:p w14:paraId="3F646B26" w14:textId="77777777" w:rsidR="00162E01" w:rsidRPr="005661D1" w:rsidRDefault="00162E01" w:rsidP="00162E01">
            <w:pPr>
              <w:snapToGrid w:val="0"/>
              <w:ind w:firstLine="36"/>
              <w:jc w:val="center"/>
              <w:rPr>
                <w:lang w:eastAsia="en-US"/>
              </w:rPr>
            </w:pPr>
            <w:r w:rsidRPr="005661D1">
              <w:t xml:space="preserve">________________ </w:t>
            </w:r>
            <w:r>
              <w:rPr>
                <w:b/>
              </w:rPr>
              <w:t>Ф.И.О.</w:t>
            </w:r>
          </w:p>
        </w:tc>
      </w:tr>
      <w:tr w:rsidR="00162E01" w:rsidRPr="005661D1" w14:paraId="1A9B9EFC" w14:textId="77777777" w:rsidTr="00162E01">
        <w:trPr>
          <w:jc w:val="center"/>
        </w:trPr>
        <w:tc>
          <w:tcPr>
            <w:tcW w:w="2521" w:type="pct"/>
          </w:tcPr>
          <w:p w14:paraId="6FB149BB" w14:textId="77777777" w:rsidR="00162E01" w:rsidRPr="005661D1" w:rsidRDefault="00162E01" w:rsidP="00162E01">
            <w:pPr>
              <w:jc w:val="center"/>
              <w:rPr>
                <w:lang w:eastAsia="en-US"/>
              </w:rPr>
            </w:pPr>
            <w:r w:rsidRPr="005661D1">
              <w:rPr>
                <w:lang w:eastAsia="en-US"/>
              </w:rPr>
              <w:t>М. П.</w:t>
            </w:r>
          </w:p>
        </w:tc>
        <w:tc>
          <w:tcPr>
            <w:tcW w:w="2479" w:type="pct"/>
          </w:tcPr>
          <w:p w14:paraId="7F668224" w14:textId="77777777" w:rsidR="00162E01" w:rsidRPr="005661D1" w:rsidRDefault="00162E01" w:rsidP="00162E01">
            <w:pPr>
              <w:snapToGrid w:val="0"/>
              <w:jc w:val="center"/>
              <w:rPr>
                <w:lang w:eastAsia="ar-SA"/>
              </w:rPr>
            </w:pPr>
            <w:r w:rsidRPr="005661D1">
              <w:rPr>
                <w:lang w:eastAsia="ar-SA"/>
              </w:rPr>
              <w:t>М. П.</w:t>
            </w:r>
          </w:p>
        </w:tc>
      </w:tr>
    </w:tbl>
    <w:p w14:paraId="5A2A1803" w14:textId="77777777" w:rsidR="00162E01" w:rsidRDefault="00162E01" w:rsidP="007E596E">
      <w:pPr>
        <w:spacing w:line="252" w:lineRule="auto"/>
        <w:contextualSpacing/>
        <w:rPr>
          <w:lang w:eastAsia="ar-SA"/>
        </w:rPr>
        <w:sectPr w:rsidR="00162E01" w:rsidSect="00162E01">
          <w:pgSz w:w="16838" w:h="11906" w:orient="landscape" w:code="9"/>
          <w:pgMar w:top="992" w:right="851" w:bottom="567" w:left="1134" w:header="0" w:footer="284" w:gutter="0"/>
          <w:cols w:space="720"/>
          <w:docGrid w:linePitch="360"/>
        </w:sectPr>
      </w:pPr>
    </w:p>
    <w:p w14:paraId="02DB8B72" w14:textId="16CB3594" w:rsidR="007E596E" w:rsidRPr="007E596E" w:rsidRDefault="007E596E" w:rsidP="007E596E">
      <w:pPr>
        <w:tabs>
          <w:tab w:val="center" w:pos="4677"/>
          <w:tab w:val="right" w:pos="9355"/>
        </w:tabs>
        <w:jc w:val="right"/>
        <w:rPr>
          <w:sz w:val="18"/>
          <w:lang w:eastAsia="ar-SA"/>
        </w:rPr>
      </w:pPr>
      <w:r>
        <w:rPr>
          <w:lang w:eastAsia="ar-SA"/>
        </w:rPr>
        <w:lastRenderedPageBreak/>
        <w:t xml:space="preserve">                                                                                                                                                            </w:t>
      </w:r>
      <w:r w:rsidRPr="007E596E">
        <w:rPr>
          <w:sz w:val="18"/>
          <w:lang w:eastAsia="ar-SA"/>
        </w:rPr>
        <w:t xml:space="preserve">Приложение №3 </w:t>
      </w:r>
    </w:p>
    <w:p w14:paraId="3B814FFC" w14:textId="77777777" w:rsidR="007E596E" w:rsidRPr="007E596E" w:rsidRDefault="007E596E" w:rsidP="007E596E">
      <w:pPr>
        <w:tabs>
          <w:tab w:val="center" w:pos="4677"/>
          <w:tab w:val="right" w:pos="9355"/>
        </w:tabs>
        <w:jc w:val="right"/>
        <w:rPr>
          <w:sz w:val="18"/>
          <w:lang w:eastAsia="ar-SA"/>
        </w:rPr>
      </w:pPr>
      <w:r w:rsidRPr="007E596E">
        <w:rPr>
          <w:sz w:val="18"/>
          <w:lang w:eastAsia="ar-SA"/>
        </w:rPr>
        <w:t xml:space="preserve">                                    к Контракту № _________________ </w:t>
      </w:r>
    </w:p>
    <w:p w14:paraId="6AE63988" w14:textId="77777777" w:rsidR="007E596E" w:rsidRPr="007E596E" w:rsidRDefault="007E596E" w:rsidP="007E596E">
      <w:pPr>
        <w:tabs>
          <w:tab w:val="center" w:pos="4677"/>
          <w:tab w:val="right" w:pos="9355"/>
        </w:tabs>
        <w:jc w:val="right"/>
        <w:rPr>
          <w:sz w:val="18"/>
          <w:lang w:eastAsia="ar-SA"/>
        </w:rPr>
      </w:pPr>
      <w:r w:rsidRPr="007E596E">
        <w:rPr>
          <w:sz w:val="18"/>
          <w:lang w:eastAsia="ar-SA"/>
        </w:rPr>
        <w:t xml:space="preserve">                                                                                                                                                                        от ___________ 2024 г.</w:t>
      </w:r>
    </w:p>
    <w:p w14:paraId="1D3A1616" w14:textId="77777777" w:rsidR="007E596E" w:rsidRPr="005661D1" w:rsidRDefault="007E596E" w:rsidP="007E596E">
      <w:pPr>
        <w:shd w:val="clear" w:color="auto" w:fill="FFFFFF"/>
        <w:jc w:val="right"/>
      </w:pPr>
    </w:p>
    <w:p w14:paraId="586E113F" w14:textId="77777777" w:rsidR="007E596E" w:rsidRPr="005661D1" w:rsidRDefault="007E596E" w:rsidP="007E596E">
      <w:pPr>
        <w:shd w:val="clear" w:color="auto" w:fill="FFFFFF"/>
        <w:spacing w:line="252" w:lineRule="auto"/>
        <w:jc w:val="center"/>
      </w:pPr>
    </w:p>
    <w:p w14:paraId="11989420" w14:textId="77777777" w:rsidR="007E596E" w:rsidRPr="005661D1" w:rsidRDefault="007E596E" w:rsidP="007E596E">
      <w:pPr>
        <w:shd w:val="clear" w:color="auto" w:fill="FFFFFF"/>
        <w:jc w:val="center"/>
        <w:outlineLvl w:val="0"/>
        <w:rPr>
          <w:b/>
        </w:rPr>
      </w:pPr>
      <w:r w:rsidRPr="005661D1">
        <w:rPr>
          <w:b/>
        </w:rPr>
        <w:t>График выполнения работ*</w:t>
      </w:r>
    </w:p>
    <w:p w14:paraId="25775B3B" w14:textId="77777777" w:rsidR="007E596E" w:rsidRDefault="007E596E" w:rsidP="007E596E">
      <w:pPr>
        <w:ind w:firstLine="567"/>
        <w:jc w:val="center"/>
        <w:rPr>
          <w:b/>
          <w:bCs/>
          <w:sz w:val="22"/>
          <w:szCs w:val="22"/>
        </w:rPr>
      </w:pPr>
      <w:r w:rsidRPr="00072595">
        <w:rPr>
          <w:b/>
          <w:bCs/>
          <w:sz w:val="22"/>
          <w:szCs w:val="22"/>
        </w:rPr>
        <w:t>на выполнение проектно-изыскательских работ по объекту:</w:t>
      </w:r>
    </w:p>
    <w:p w14:paraId="6EF3A479" w14:textId="77777777" w:rsidR="007E596E" w:rsidRPr="005661D1" w:rsidRDefault="007E596E" w:rsidP="007E596E">
      <w:pPr>
        <w:jc w:val="center"/>
        <w:rPr>
          <w:b/>
          <w:bCs/>
          <w:lang w:eastAsia="ar-SA"/>
        </w:rPr>
      </w:pPr>
      <w:r>
        <w:rPr>
          <w:b/>
          <w:bCs/>
          <w:color w:val="000000"/>
        </w:rPr>
        <w:t xml:space="preserve"> «</w:t>
      </w:r>
      <w:r w:rsidRPr="00364C10">
        <w:rPr>
          <w:b/>
          <w:bCs/>
          <w:color w:val="000000"/>
        </w:rPr>
        <w:t xml:space="preserve">Реконструкция </w:t>
      </w:r>
      <w:r>
        <w:rPr>
          <w:b/>
          <w:bCs/>
          <w:color w:val="000000"/>
        </w:rPr>
        <w:t xml:space="preserve">кирпичной </w:t>
      </w:r>
      <w:r w:rsidRPr="00364C10">
        <w:rPr>
          <w:b/>
          <w:bCs/>
          <w:color w:val="000000"/>
        </w:rPr>
        <w:t>дымовой трубы ГУП РК "Крымтеплокоммунэнерго" расположенной по адресу: Республика Крым, г.</w:t>
      </w:r>
      <w:r>
        <w:rPr>
          <w:b/>
          <w:bCs/>
          <w:color w:val="000000"/>
        </w:rPr>
        <w:t xml:space="preserve"> Феодосия</w:t>
      </w:r>
      <w:r w:rsidRPr="00364C10">
        <w:rPr>
          <w:b/>
          <w:bCs/>
          <w:color w:val="000000"/>
        </w:rPr>
        <w:t>, ул.</w:t>
      </w:r>
      <w:r>
        <w:rPr>
          <w:b/>
          <w:bCs/>
          <w:color w:val="000000"/>
        </w:rPr>
        <w:t xml:space="preserve"> Гарнаева</w:t>
      </w:r>
      <w:r w:rsidRPr="00364C10">
        <w:rPr>
          <w:b/>
          <w:bCs/>
          <w:color w:val="000000"/>
        </w:rPr>
        <w:t>,</w:t>
      </w:r>
      <w:r>
        <w:rPr>
          <w:b/>
          <w:bCs/>
          <w:color w:val="000000"/>
        </w:rPr>
        <w:t xml:space="preserve"> 67-А»</w:t>
      </w:r>
      <w:r w:rsidRPr="005661D1">
        <w:rPr>
          <w:b/>
          <w:bCs/>
          <w:lang w:eastAsia="ar-SA"/>
        </w:rPr>
        <w:t>.</w:t>
      </w:r>
    </w:p>
    <w:p w14:paraId="13F99F16" w14:textId="77777777" w:rsidR="007E596E" w:rsidRPr="005661D1" w:rsidRDefault="007E596E" w:rsidP="007E596E">
      <w:pPr>
        <w:shd w:val="clear" w:color="auto" w:fill="FFFFFF"/>
        <w:jc w:val="center"/>
        <w:rPr>
          <w:b/>
        </w:rPr>
      </w:pPr>
    </w:p>
    <w:p w14:paraId="6A58BC79" w14:textId="77777777" w:rsidR="007E596E" w:rsidRPr="005661D1" w:rsidRDefault="007E596E" w:rsidP="007E596E">
      <w:pPr>
        <w:shd w:val="clear" w:color="auto" w:fill="FFFFFF"/>
        <w:jc w:val="center"/>
        <w:rPr>
          <w:b/>
        </w:rPr>
      </w:pPr>
    </w:p>
    <w:tbl>
      <w:tblPr>
        <w:tblW w:w="15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A0" w:firstRow="1" w:lastRow="0" w:firstColumn="1" w:lastColumn="0" w:noHBand="0" w:noVBand="0"/>
      </w:tblPr>
      <w:tblGrid>
        <w:gridCol w:w="677"/>
        <w:gridCol w:w="5536"/>
        <w:gridCol w:w="1392"/>
        <w:gridCol w:w="1392"/>
        <w:gridCol w:w="3331"/>
        <w:gridCol w:w="2945"/>
      </w:tblGrid>
      <w:tr w:rsidR="007E596E" w:rsidRPr="005661D1" w14:paraId="0764A351" w14:textId="77777777" w:rsidTr="003C7332">
        <w:tc>
          <w:tcPr>
            <w:tcW w:w="677" w:type="dxa"/>
            <w:shd w:val="clear" w:color="auto" w:fill="FFFFFF"/>
            <w:vAlign w:val="center"/>
          </w:tcPr>
          <w:p w14:paraId="6943519C" w14:textId="77777777" w:rsidR="007E596E" w:rsidRPr="005661D1" w:rsidRDefault="007E596E" w:rsidP="003C7332">
            <w:pPr>
              <w:jc w:val="center"/>
              <w:rPr>
                <w:b/>
              </w:rPr>
            </w:pPr>
            <w:r w:rsidRPr="005661D1">
              <w:rPr>
                <w:b/>
              </w:rPr>
              <w:t>№</w:t>
            </w:r>
          </w:p>
          <w:p w14:paraId="569EBDD7" w14:textId="77777777" w:rsidR="007E596E" w:rsidRPr="005661D1" w:rsidRDefault="007E596E" w:rsidP="003C7332">
            <w:pPr>
              <w:jc w:val="center"/>
              <w:rPr>
                <w:b/>
              </w:rPr>
            </w:pPr>
          </w:p>
        </w:tc>
        <w:tc>
          <w:tcPr>
            <w:tcW w:w="5536" w:type="dxa"/>
            <w:shd w:val="clear" w:color="auto" w:fill="FFFFFF"/>
            <w:vAlign w:val="center"/>
          </w:tcPr>
          <w:p w14:paraId="22E5B7BA" w14:textId="77777777" w:rsidR="007E596E" w:rsidRPr="005661D1" w:rsidRDefault="007E596E" w:rsidP="003C7332">
            <w:pPr>
              <w:jc w:val="center"/>
              <w:rPr>
                <w:b/>
              </w:rPr>
            </w:pPr>
            <w:r w:rsidRPr="005661D1">
              <w:rPr>
                <w:b/>
              </w:rPr>
              <w:t>Наименование выполняемых видов работ</w:t>
            </w:r>
          </w:p>
        </w:tc>
        <w:tc>
          <w:tcPr>
            <w:tcW w:w="1392" w:type="dxa"/>
            <w:shd w:val="clear" w:color="auto" w:fill="FFFFFF"/>
            <w:vAlign w:val="center"/>
          </w:tcPr>
          <w:p w14:paraId="61C60D25" w14:textId="77777777" w:rsidR="007E596E" w:rsidRPr="005661D1" w:rsidRDefault="007E596E" w:rsidP="003C7332">
            <w:pPr>
              <w:jc w:val="center"/>
              <w:rPr>
                <w:b/>
              </w:rPr>
            </w:pPr>
            <w:r w:rsidRPr="005661D1">
              <w:rPr>
                <w:b/>
              </w:rPr>
              <w:t>Дата начала выполнения отдельных видов и/или этапов работ</w:t>
            </w:r>
          </w:p>
        </w:tc>
        <w:tc>
          <w:tcPr>
            <w:tcW w:w="1392" w:type="dxa"/>
            <w:shd w:val="clear" w:color="auto" w:fill="FFFFFF"/>
            <w:vAlign w:val="center"/>
          </w:tcPr>
          <w:p w14:paraId="05F33596" w14:textId="77777777" w:rsidR="007E596E" w:rsidRPr="005661D1" w:rsidRDefault="007E596E" w:rsidP="003C7332">
            <w:pPr>
              <w:jc w:val="center"/>
              <w:rPr>
                <w:b/>
              </w:rPr>
            </w:pPr>
            <w:r w:rsidRPr="005661D1">
              <w:rPr>
                <w:b/>
              </w:rPr>
              <w:t>Дата окончания выполнения отдельных видов и/или этапов работ</w:t>
            </w:r>
          </w:p>
        </w:tc>
        <w:tc>
          <w:tcPr>
            <w:tcW w:w="3331" w:type="dxa"/>
            <w:shd w:val="clear" w:color="auto" w:fill="FFFFFF"/>
            <w:vAlign w:val="center"/>
          </w:tcPr>
          <w:p w14:paraId="5E5B799B" w14:textId="77777777" w:rsidR="007E596E" w:rsidRPr="005661D1" w:rsidRDefault="007E596E" w:rsidP="003C7332">
            <w:pPr>
              <w:jc w:val="center"/>
              <w:rPr>
                <w:b/>
              </w:rPr>
            </w:pPr>
            <w:r w:rsidRPr="005661D1">
              <w:rPr>
                <w:b/>
              </w:rPr>
              <w:t xml:space="preserve">Срок </w:t>
            </w:r>
          </w:p>
          <w:p w14:paraId="76551F66" w14:textId="77777777" w:rsidR="007E596E" w:rsidRPr="005661D1" w:rsidRDefault="007E596E" w:rsidP="003C7332">
            <w:pPr>
              <w:jc w:val="center"/>
              <w:rPr>
                <w:b/>
              </w:rPr>
            </w:pPr>
            <w:r w:rsidRPr="005661D1">
              <w:rPr>
                <w:b/>
              </w:rPr>
              <w:t>выполнения работ</w:t>
            </w:r>
          </w:p>
        </w:tc>
        <w:tc>
          <w:tcPr>
            <w:tcW w:w="2945" w:type="dxa"/>
            <w:shd w:val="clear" w:color="auto" w:fill="FFFFFF"/>
            <w:vAlign w:val="center"/>
          </w:tcPr>
          <w:p w14:paraId="3AA28211" w14:textId="77777777" w:rsidR="007E596E" w:rsidRPr="005661D1" w:rsidRDefault="007E596E" w:rsidP="003C7332">
            <w:pPr>
              <w:jc w:val="center"/>
              <w:rPr>
                <w:b/>
              </w:rPr>
            </w:pPr>
            <w:r w:rsidRPr="005661D1">
              <w:rPr>
                <w:b/>
              </w:rPr>
              <w:t>Документ, подтверждающий выполнение</w:t>
            </w:r>
          </w:p>
        </w:tc>
      </w:tr>
      <w:tr w:rsidR="007E596E" w:rsidRPr="005661D1" w14:paraId="48B2460B" w14:textId="77777777" w:rsidTr="003C7332">
        <w:trPr>
          <w:trHeight w:val="959"/>
        </w:trPr>
        <w:tc>
          <w:tcPr>
            <w:tcW w:w="677" w:type="dxa"/>
            <w:shd w:val="clear" w:color="auto" w:fill="FFFFFF"/>
            <w:vAlign w:val="center"/>
          </w:tcPr>
          <w:p w14:paraId="3ADA056F" w14:textId="77777777" w:rsidR="007E596E" w:rsidRPr="005661D1" w:rsidRDefault="007E596E" w:rsidP="003C7332">
            <w:pPr>
              <w:spacing w:line="252" w:lineRule="auto"/>
              <w:jc w:val="center"/>
            </w:pPr>
            <w:r>
              <w:t>1</w:t>
            </w:r>
          </w:p>
        </w:tc>
        <w:tc>
          <w:tcPr>
            <w:tcW w:w="5536" w:type="dxa"/>
            <w:shd w:val="clear" w:color="auto" w:fill="FFFFFF"/>
            <w:vAlign w:val="center"/>
          </w:tcPr>
          <w:p w14:paraId="590F5734" w14:textId="77777777" w:rsidR="007E596E" w:rsidRPr="005661D1" w:rsidRDefault="007E596E" w:rsidP="003C7332">
            <w:pPr>
              <w:spacing w:line="252" w:lineRule="auto"/>
              <w:ind w:left="9" w:right="107"/>
              <w:jc w:val="center"/>
            </w:pPr>
            <w:r w:rsidRPr="005661D1">
              <w:t xml:space="preserve">Выполнение инженерных изысканий, передача документации для согласования Заказчику </w:t>
            </w:r>
          </w:p>
          <w:p w14:paraId="3C91449A" w14:textId="77777777" w:rsidR="007E596E" w:rsidRPr="005661D1" w:rsidRDefault="007E596E" w:rsidP="003C7332">
            <w:pPr>
              <w:spacing w:line="252" w:lineRule="auto"/>
              <w:ind w:left="9" w:right="107"/>
              <w:jc w:val="center"/>
            </w:pPr>
          </w:p>
        </w:tc>
        <w:tc>
          <w:tcPr>
            <w:tcW w:w="1392" w:type="dxa"/>
            <w:shd w:val="clear" w:color="auto" w:fill="FFFFFF"/>
            <w:vAlign w:val="center"/>
          </w:tcPr>
          <w:p w14:paraId="2C019233" w14:textId="77777777" w:rsidR="007E596E" w:rsidRPr="005661D1" w:rsidRDefault="007E596E" w:rsidP="003C7332">
            <w:pPr>
              <w:spacing w:line="252" w:lineRule="auto"/>
              <w:jc w:val="center"/>
            </w:pPr>
          </w:p>
        </w:tc>
        <w:tc>
          <w:tcPr>
            <w:tcW w:w="1392" w:type="dxa"/>
            <w:shd w:val="clear" w:color="auto" w:fill="FFFFFF"/>
            <w:vAlign w:val="center"/>
          </w:tcPr>
          <w:p w14:paraId="53528897" w14:textId="77777777" w:rsidR="007E596E" w:rsidRPr="005661D1" w:rsidRDefault="007E596E" w:rsidP="003C7332">
            <w:pPr>
              <w:spacing w:line="252" w:lineRule="auto"/>
              <w:jc w:val="center"/>
            </w:pPr>
          </w:p>
        </w:tc>
        <w:tc>
          <w:tcPr>
            <w:tcW w:w="3331" w:type="dxa"/>
            <w:shd w:val="clear" w:color="auto" w:fill="FFFFFF"/>
            <w:vAlign w:val="center"/>
          </w:tcPr>
          <w:p w14:paraId="204EEF6F" w14:textId="77777777" w:rsidR="007E596E" w:rsidRPr="005661D1" w:rsidRDefault="007E596E" w:rsidP="003C7332">
            <w:pPr>
              <w:spacing w:line="252" w:lineRule="auto"/>
              <w:ind w:left="19"/>
              <w:jc w:val="center"/>
            </w:pPr>
            <w:r w:rsidRPr="005661D1">
              <w:t xml:space="preserve">в течение </w:t>
            </w:r>
            <w:r>
              <w:t>3</w:t>
            </w:r>
            <w:r w:rsidRPr="005661D1">
              <w:t>0*- календарных дней с момента заключения Контракта</w:t>
            </w:r>
          </w:p>
        </w:tc>
        <w:tc>
          <w:tcPr>
            <w:tcW w:w="2945" w:type="dxa"/>
            <w:shd w:val="clear" w:color="auto" w:fill="FFFFFF"/>
            <w:vAlign w:val="center"/>
          </w:tcPr>
          <w:p w14:paraId="0F44425B" w14:textId="77777777" w:rsidR="007E596E" w:rsidRPr="005661D1" w:rsidRDefault="007E596E" w:rsidP="003C7332">
            <w:pPr>
              <w:spacing w:line="252" w:lineRule="auto"/>
              <w:jc w:val="center"/>
            </w:pPr>
            <w:r w:rsidRPr="005661D1">
              <w:t>Акт передачи результатов инженерных изысканий</w:t>
            </w:r>
          </w:p>
        </w:tc>
      </w:tr>
      <w:tr w:rsidR="007E596E" w:rsidRPr="005661D1" w14:paraId="06F955EF" w14:textId="77777777" w:rsidTr="003C7332">
        <w:trPr>
          <w:trHeight w:val="354"/>
        </w:trPr>
        <w:tc>
          <w:tcPr>
            <w:tcW w:w="677" w:type="dxa"/>
            <w:shd w:val="clear" w:color="auto" w:fill="FFFFFF"/>
            <w:vAlign w:val="center"/>
          </w:tcPr>
          <w:p w14:paraId="7A35FB8B" w14:textId="77777777" w:rsidR="007E596E" w:rsidRPr="00EC60BD" w:rsidRDefault="007E596E" w:rsidP="003C7332">
            <w:pPr>
              <w:spacing w:line="252" w:lineRule="auto"/>
              <w:jc w:val="center"/>
            </w:pPr>
            <w:r w:rsidRPr="00EC60BD">
              <w:t>1.1*</w:t>
            </w:r>
          </w:p>
        </w:tc>
        <w:tc>
          <w:tcPr>
            <w:tcW w:w="5536" w:type="dxa"/>
            <w:shd w:val="clear" w:color="auto" w:fill="FFFFFF"/>
            <w:vAlign w:val="center"/>
          </w:tcPr>
          <w:p w14:paraId="040004C0" w14:textId="77777777" w:rsidR="007E596E" w:rsidRPr="00EC60BD" w:rsidRDefault="007E596E" w:rsidP="003C7332">
            <w:pPr>
              <w:spacing w:line="252" w:lineRule="auto"/>
              <w:ind w:left="9" w:right="107"/>
              <w:jc w:val="center"/>
            </w:pPr>
            <w:r w:rsidRPr="00EC60BD">
              <w:t>Инженерно-геодезические изыскания</w:t>
            </w:r>
          </w:p>
        </w:tc>
        <w:tc>
          <w:tcPr>
            <w:tcW w:w="1392" w:type="dxa"/>
            <w:shd w:val="clear" w:color="auto" w:fill="FFFFFF"/>
            <w:vAlign w:val="center"/>
          </w:tcPr>
          <w:p w14:paraId="0FC2F9F8" w14:textId="77777777" w:rsidR="007E596E" w:rsidRPr="00EC60BD" w:rsidRDefault="007E596E" w:rsidP="003C7332">
            <w:pPr>
              <w:spacing w:line="252" w:lineRule="auto"/>
              <w:jc w:val="center"/>
            </w:pPr>
          </w:p>
        </w:tc>
        <w:tc>
          <w:tcPr>
            <w:tcW w:w="1392" w:type="dxa"/>
            <w:shd w:val="clear" w:color="auto" w:fill="FFFFFF"/>
            <w:vAlign w:val="center"/>
          </w:tcPr>
          <w:p w14:paraId="45FC45C2" w14:textId="77777777" w:rsidR="007E596E" w:rsidRPr="00EC60BD" w:rsidRDefault="007E596E" w:rsidP="003C7332">
            <w:pPr>
              <w:spacing w:line="252" w:lineRule="auto"/>
              <w:jc w:val="center"/>
            </w:pPr>
          </w:p>
        </w:tc>
        <w:tc>
          <w:tcPr>
            <w:tcW w:w="3331" w:type="dxa"/>
            <w:shd w:val="clear" w:color="auto" w:fill="FFFFFF"/>
          </w:tcPr>
          <w:p w14:paraId="7A0CF2D3" w14:textId="77777777" w:rsidR="007E596E" w:rsidRPr="00EC60BD" w:rsidRDefault="007E596E" w:rsidP="003C7332">
            <w:pPr>
              <w:jc w:val="center"/>
            </w:pPr>
            <w:r>
              <w:t>в течение 3</w:t>
            </w:r>
            <w:r w:rsidRPr="00EC60BD">
              <w:t>0*- календарных дней с момента заключения Контракта</w:t>
            </w:r>
          </w:p>
        </w:tc>
        <w:tc>
          <w:tcPr>
            <w:tcW w:w="2945" w:type="dxa"/>
            <w:shd w:val="clear" w:color="auto" w:fill="FFFFFF"/>
            <w:vAlign w:val="center"/>
          </w:tcPr>
          <w:p w14:paraId="5DCC7034" w14:textId="77777777" w:rsidR="007E596E" w:rsidRPr="00EC60BD" w:rsidRDefault="007E596E" w:rsidP="003C7332">
            <w:pPr>
              <w:spacing w:line="252" w:lineRule="auto"/>
              <w:jc w:val="center"/>
            </w:pPr>
            <w:r w:rsidRPr="00EC60BD">
              <w:t>Акт передачи результатов инженерных изысканий</w:t>
            </w:r>
          </w:p>
        </w:tc>
      </w:tr>
      <w:tr w:rsidR="007E596E" w:rsidRPr="005661D1" w14:paraId="5F04A484" w14:textId="77777777" w:rsidTr="003C7332">
        <w:trPr>
          <w:trHeight w:val="719"/>
        </w:trPr>
        <w:tc>
          <w:tcPr>
            <w:tcW w:w="677" w:type="dxa"/>
            <w:shd w:val="clear" w:color="auto" w:fill="FFFFFF"/>
            <w:vAlign w:val="center"/>
          </w:tcPr>
          <w:p w14:paraId="2662598A" w14:textId="77777777" w:rsidR="007E596E" w:rsidRPr="00EC60BD" w:rsidRDefault="007E596E" w:rsidP="003C7332">
            <w:pPr>
              <w:spacing w:line="252" w:lineRule="auto"/>
              <w:jc w:val="center"/>
            </w:pPr>
            <w:r w:rsidRPr="00EC60BD">
              <w:t>1.2.</w:t>
            </w:r>
          </w:p>
        </w:tc>
        <w:tc>
          <w:tcPr>
            <w:tcW w:w="5536" w:type="dxa"/>
            <w:shd w:val="clear" w:color="auto" w:fill="FFFFFF"/>
            <w:vAlign w:val="center"/>
          </w:tcPr>
          <w:p w14:paraId="2611C0F3" w14:textId="77777777" w:rsidR="007E596E" w:rsidRPr="00EC60BD" w:rsidRDefault="007E596E" w:rsidP="003C7332">
            <w:pPr>
              <w:spacing w:line="252" w:lineRule="auto"/>
              <w:ind w:left="9" w:right="107"/>
              <w:jc w:val="center"/>
            </w:pPr>
            <w:r w:rsidRPr="00EC60BD">
              <w:t>Инженерно-геологические изыскания</w:t>
            </w:r>
          </w:p>
        </w:tc>
        <w:tc>
          <w:tcPr>
            <w:tcW w:w="1392" w:type="dxa"/>
            <w:shd w:val="clear" w:color="auto" w:fill="FFFFFF"/>
            <w:vAlign w:val="center"/>
          </w:tcPr>
          <w:p w14:paraId="1223FE80" w14:textId="77777777" w:rsidR="007E596E" w:rsidRPr="00EC60BD" w:rsidRDefault="007E596E" w:rsidP="003C7332">
            <w:pPr>
              <w:spacing w:line="252" w:lineRule="auto"/>
              <w:jc w:val="center"/>
            </w:pPr>
          </w:p>
        </w:tc>
        <w:tc>
          <w:tcPr>
            <w:tcW w:w="1392" w:type="dxa"/>
            <w:shd w:val="clear" w:color="auto" w:fill="FFFFFF"/>
            <w:vAlign w:val="center"/>
          </w:tcPr>
          <w:p w14:paraId="09E72E46" w14:textId="77777777" w:rsidR="007E596E" w:rsidRPr="00EC60BD" w:rsidRDefault="007E596E" w:rsidP="003C7332">
            <w:pPr>
              <w:spacing w:line="252" w:lineRule="auto"/>
              <w:jc w:val="center"/>
            </w:pPr>
          </w:p>
        </w:tc>
        <w:tc>
          <w:tcPr>
            <w:tcW w:w="3331" w:type="dxa"/>
            <w:shd w:val="clear" w:color="auto" w:fill="FFFFFF"/>
          </w:tcPr>
          <w:p w14:paraId="04E6E8A2" w14:textId="77777777" w:rsidR="007E596E" w:rsidRPr="00EC60BD" w:rsidRDefault="007E596E" w:rsidP="003C7332">
            <w:pPr>
              <w:jc w:val="center"/>
            </w:pPr>
            <w:r>
              <w:t>в течение 3</w:t>
            </w:r>
            <w:r w:rsidRPr="00EC60BD">
              <w:t>0*- календарных дней с момента заключения Контракта</w:t>
            </w:r>
          </w:p>
        </w:tc>
        <w:tc>
          <w:tcPr>
            <w:tcW w:w="2945" w:type="dxa"/>
            <w:shd w:val="clear" w:color="auto" w:fill="FFFFFF"/>
          </w:tcPr>
          <w:p w14:paraId="297740FB" w14:textId="77777777" w:rsidR="007E596E" w:rsidRPr="00EC60BD" w:rsidRDefault="007E596E" w:rsidP="003C7332">
            <w:pPr>
              <w:jc w:val="center"/>
            </w:pPr>
            <w:r w:rsidRPr="00EC60BD">
              <w:t>Акт передачи результатов инженерных изысканий</w:t>
            </w:r>
          </w:p>
        </w:tc>
      </w:tr>
      <w:tr w:rsidR="007E596E" w:rsidRPr="005661D1" w14:paraId="26AE32E5" w14:textId="77777777" w:rsidTr="003C7332">
        <w:trPr>
          <w:trHeight w:val="719"/>
        </w:trPr>
        <w:tc>
          <w:tcPr>
            <w:tcW w:w="677" w:type="dxa"/>
            <w:shd w:val="clear" w:color="auto" w:fill="FFFFFF"/>
            <w:vAlign w:val="center"/>
          </w:tcPr>
          <w:p w14:paraId="502832CB" w14:textId="77777777" w:rsidR="007E596E" w:rsidRPr="00EC60BD" w:rsidRDefault="007E596E" w:rsidP="003C7332">
            <w:pPr>
              <w:spacing w:line="252" w:lineRule="auto"/>
              <w:jc w:val="center"/>
            </w:pPr>
            <w:r w:rsidRPr="00EC60BD">
              <w:t>1.3.</w:t>
            </w:r>
          </w:p>
        </w:tc>
        <w:tc>
          <w:tcPr>
            <w:tcW w:w="5536" w:type="dxa"/>
            <w:shd w:val="clear" w:color="auto" w:fill="FFFFFF"/>
            <w:vAlign w:val="center"/>
          </w:tcPr>
          <w:p w14:paraId="31318398" w14:textId="77777777" w:rsidR="007E596E" w:rsidRPr="00EC60BD" w:rsidRDefault="007E596E" w:rsidP="003C7332">
            <w:pPr>
              <w:spacing w:line="252" w:lineRule="auto"/>
              <w:ind w:left="9" w:right="107"/>
              <w:jc w:val="center"/>
            </w:pPr>
            <w:r w:rsidRPr="00EC60BD">
              <w:t>Инженерно-гидрометеорологические изыскания</w:t>
            </w:r>
          </w:p>
        </w:tc>
        <w:tc>
          <w:tcPr>
            <w:tcW w:w="1392" w:type="dxa"/>
            <w:shd w:val="clear" w:color="auto" w:fill="FFFFFF"/>
            <w:vAlign w:val="center"/>
          </w:tcPr>
          <w:p w14:paraId="53921CA2" w14:textId="77777777" w:rsidR="007E596E" w:rsidRPr="00EC60BD" w:rsidRDefault="007E596E" w:rsidP="003C7332">
            <w:pPr>
              <w:spacing w:line="252" w:lineRule="auto"/>
              <w:jc w:val="center"/>
            </w:pPr>
          </w:p>
        </w:tc>
        <w:tc>
          <w:tcPr>
            <w:tcW w:w="1392" w:type="dxa"/>
            <w:shd w:val="clear" w:color="auto" w:fill="FFFFFF"/>
            <w:vAlign w:val="center"/>
          </w:tcPr>
          <w:p w14:paraId="27615875" w14:textId="77777777" w:rsidR="007E596E" w:rsidRPr="00EC60BD" w:rsidRDefault="007E596E" w:rsidP="003C7332">
            <w:pPr>
              <w:spacing w:line="252" w:lineRule="auto"/>
              <w:jc w:val="center"/>
            </w:pPr>
          </w:p>
        </w:tc>
        <w:tc>
          <w:tcPr>
            <w:tcW w:w="3331" w:type="dxa"/>
            <w:shd w:val="clear" w:color="auto" w:fill="FFFFFF"/>
          </w:tcPr>
          <w:p w14:paraId="5C8B3FAB" w14:textId="77777777" w:rsidR="007E596E" w:rsidRPr="00EC60BD" w:rsidRDefault="007E596E" w:rsidP="003C7332">
            <w:pPr>
              <w:jc w:val="center"/>
            </w:pPr>
            <w:r>
              <w:t>в течение 3</w:t>
            </w:r>
            <w:r w:rsidRPr="00EC60BD">
              <w:t>0*- календарных дней с момента заключения Контракта</w:t>
            </w:r>
          </w:p>
        </w:tc>
        <w:tc>
          <w:tcPr>
            <w:tcW w:w="2945" w:type="dxa"/>
            <w:shd w:val="clear" w:color="auto" w:fill="FFFFFF"/>
          </w:tcPr>
          <w:p w14:paraId="651661AE" w14:textId="77777777" w:rsidR="007E596E" w:rsidRPr="00EC60BD" w:rsidRDefault="007E596E" w:rsidP="003C7332">
            <w:pPr>
              <w:jc w:val="center"/>
            </w:pPr>
            <w:r w:rsidRPr="00EC60BD">
              <w:t>Акт передачи результатов инженерных изысканий</w:t>
            </w:r>
          </w:p>
        </w:tc>
      </w:tr>
      <w:tr w:rsidR="007E596E" w:rsidRPr="005661D1" w14:paraId="6833C249" w14:textId="77777777" w:rsidTr="00D277FC">
        <w:trPr>
          <w:trHeight w:val="1263"/>
        </w:trPr>
        <w:tc>
          <w:tcPr>
            <w:tcW w:w="677" w:type="dxa"/>
            <w:shd w:val="clear" w:color="auto" w:fill="FFFFFF"/>
            <w:vAlign w:val="center"/>
          </w:tcPr>
          <w:p w14:paraId="03E33723" w14:textId="77777777" w:rsidR="007E596E" w:rsidRPr="00EC60BD" w:rsidRDefault="007E596E" w:rsidP="003C7332">
            <w:pPr>
              <w:spacing w:line="252" w:lineRule="auto"/>
              <w:jc w:val="center"/>
            </w:pPr>
            <w:r w:rsidRPr="00EC60BD">
              <w:lastRenderedPageBreak/>
              <w:t>1.4.</w:t>
            </w:r>
          </w:p>
        </w:tc>
        <w:tc>
          <w:tcPr>
            <w:tcW w:w="5536" w:type="dxa"/>
            <w:shd w:val="clear" w:color="auto" w:fill="FFFFFF"/>
            <w:vAlign w:val="center"/>
          </w:tcPr>
          <w:p w14:paraId="3EC6F92E" w14:textId="77777777" w:rsidR="007E596E" w:rsidRPr="00EC60BD" w:rsidRDefault="007E596E" w:rsidP="003C7332">
            <w:pPr>
              <w:spacing w:line="252" w:lineRule="auto"/>
              <w:ind w:left="9" w:right="107"/>
              <w:jc w:val="center"/>
            </w:pPr>
            <w:r w:rsidRPr="00EC60BD">
              <w:t>Инженерно-экологические изыскания</w:t>
            </w:r>
          </w:p>
        </w:tc>
        <w:tc>
          <w:tcPr>
            <w:tcW w:w="1392" w:type="dxa"/>
            <w:shd w:val="clear" w:color="auto" w:fill="FFFFFF"/>
            <w:vAlign w:val="center"/>
          </w:tcPr>
          <w:p w14:paraId="72522DC7" w14:textId="77777777" w:rsidR="007E596E" w:rsidRPr="00EC60BD" w:rsidRDefault="007E596E" w:rsidP="003C7332">
            <w:pPr>
              <w:spacing w:line="252" w:lineRule="auto"/>
              <w:jc w:val="center"/>
            </w:pPr>
          </w:p>
        </w:tc>
        <w:tc>
          <w:tcPr>
            <w:tcW w:w="1392" w:type="dxa"/>
            <w:shd w:val="clear" w:color="auto" w:fill="FFFFFF"/>
            <w:vAlign w:val="center"/>
          </w:tcPr>
          <w:p w14:paraId="55B323DA" w14:textId="77777777" w:rsidR="007E596E" w:rsidRPr="00EC60BD" w:rsidRDefault="007E596E" w:rsidP="003C7332">
            <w:pPr>
              <w:spacing w:line="252" w:lineRule="auto"/>
              <w:jc w:val="center"/>
            </w:pPr>
          </w:p>
        </w:tc>
        <w:tc>
          <w:tcPr>
            <w:tcW w:w="3331" w:type="dxa"/>
            <w:shd w:val="clear" w:color="auto" w:fill="FFFFFF"/>
          </w:tcPr>
          <w:p w14:paraId="54734613" w14:textId="77777777" w:rsidR="007E596E" w:rsidRPr="00EC60BD" w:rsidRDefault="007E596E" w:rsidP="003C7332">
            <w:pPr>
              <w:jc w:val="center"/>
            </w:pPr>
            <w:r>
              <w:t>в течение 3</w:t>
            </w:r>
            <w:r w:rsidRPr="00EC60BD">
              <w:t>0*- календарных дней с момента заключения Контракта</w:t>
            </w:r>
          </w:p>
        </w:tc>
        <w:tc>
          <w:tcPr>
            <w:tcW w:w="2945" w:type="dxa"/>
            <w:shd w:val="clear" w:color="auto" w:fill="FFFFFF"/>
          </w:tcPr>
          <w:p w14:paraId="6554259C" w14:textId="77777777" w:rsidR="007E596E" w:rsidRPr="00EC60BD" w:rsidRDefault="007E596E" w:rsidP="003C7332">
            <w:pPr>
              <w:jc w:val="center"/>
            </w:pPr>
            <w:r w:rsidRPr="00EC60BD">
              <w:t>Акт передачи результатов инженерных изысканий</w:t>
            </w:r>
          </w:p>
        </w:tc>
      </w:tr>
      <w:tr w:rsidR="007E596E" w:rsidRPr="005661D1" w14:paraId="373804C7" w14:textId="77777777" w:rsidTr="003C7332">
        <w:trPr>
          <w:trHeight w:val="719"/>
        </w:trPr>
        <w:tc>
          <w:tcPr>
            <w:tcW w:w="677" w:type="dxa"/>
            <w:shd w:val="clear" w:color="auto" w:fill="FFFFFF"/>
            <w:vAlign w:val="center"/>
          </w:tcPr>
          <w:p w14:paraId="24B16AF3" w14:textId="77777777" w:rsidR="007E596E" w:rsidRPr="00EC60BD" w:rsidRDefault="007E596E" w:rsidP="003C7332">
            <w:pPr>
              <w:spacing w:line="252" w:lineRule="auto"/>
              <w:jc w:val="center"/>
            </w:pPr>
            <w:r w:rsidRPr="00EC60BD">
              <w:t>1.5.</w:t>
            </w:r>
          </w:p>
        </w:tc>
        <w:tc>
          <w:tcPr>
            <w:tcW w:w="5536" w:type="dxa"/>
            <w:shd w:val="clear" w:color="auto" w:fill="FFFFFF"/>
            <w:vAlign w:val="center"/>
          </w:tcPr>
          <w:p w14:paraId="4560AC7E" w14:textId="77777777" w:rsidR="007E596E" w:rsidRPr="00EC60BD" w:rsidRDefault="007E596E" w:rsidP="003C7332">
            <w:pPr>
              <w:spacing w:line="252" w:lineRule="auto"/>
              <w:ind w:left="9" w:right="107"/>
              <w:jc w:val="center"/>
            </w:pPr>
            <w:r w:rsidRPr="00EC60BD">
              <w:t>Инженерно-геофизические исследования</w:t>
            </w:r>
          </w:p>
        </w:tc>
        <w:tc>
          <w:tcPr>
            <w:tcW w:w="1392" w:type="dxa"/>
            <w:shd w:val="clear" w:color="auto" w:fill="FFFFFF"/>
            <w:vAlign w:val="center"/>
          </w:tcPr>
          <w:p w14:paraId="28C62ACD" w14:textId="77777777" w:rsidR="007E596E" w:rsidRPr="00EC60BD" w:rsidRDefault="007E596E" w:rsidP="003C7332">
            <w:pPr>
              <w:spacing w:line="252" w:lineRule="auto"/>
              <w:jc w:val="center"/>
            </w:pPr>
          </w:p>
        </w:tc>
        <w:tc>
          <w:tcPr>
            <w:tcW w:w="1392" w:type="dxa"/>
            <w:shd w:val="clear" w:color="auto" w:fill="FFFFFF"/>
            <w:vAlign w:val="center"/>
          </w:tcPr>
          <w:p w14:paraId="5564C9D2" w14:textId="77777777" w:rsidR="007E596E" w:rsidRPr="00EC60BD" w:rsidRDefault="007E596E" w:rsidP="003C7332">
            <w:pPr>
              <w:spacing w:line="252" w:lineRule="auto"/>
              <w:jc w:val="center"/>
            </w:pPr>
          </w:p>
        </w:tc>
        <w:tc>
          <w:tcPr>
            <w:tcW w:w="3331" w:type="dxa"/>
            <w:shd w:val="clear" w:color="auto" w:fill="FFFFFF"/>
          </w:tcPr>
          <w:p w14:paraId="169F64D8" w14:textId="77777777" w:rsidR="007E596E" w:rsidRPr="00EC60BD" w:rsidRDefault="007E596E" w:rsidP="003C7332">
            <w:pPr>
              <w:jc w:val="center"/>
            </w:pPr>
            <w:r>
              <w:t>в течение 3</w:t>
            </w:r>
            <w:r w:rsidRPr="00EC60BD">
              <w:t>0*- календарных дней с момента заключения Контракта</w:t>
            </w:r>
          </w:p>
        </w:tc>
        <w:tc>
          <w:tcPr>
            <w:tcW w:w="2945" w:type="dxa"/>
            <w:shd w:val="clear" w:color="auto" w:fill="FFFFFF"/>
          </w:tcPr>
          <w:p w14:paraId="7BEC66FD" w14:textId="77777777" w:rsidR="007E596E" w:rsidRPr="00EC60BD" w:rsidRDefault="007E596E" w:rsidP="003C7332">
            <w:pPr>
              <w:jc w:val="center"/>
            </w:pPr>
            <w:r w:rsidRPr="00EC60BD">
              <w:t>Акт передачи результатов инженерных изысканий</w:t>
            </w:r>
          </w:p>
        </w:tc>
      </w:tr>
      <w:tr w:rsidR="007E596E" w:rsidRPr="005661D1" w14:paraId="787FA1BA" w14:textId="77777777" w:rsidTr="00E82765">
        <w:trPr>
          <w:trHeight w:val="1624"/>
        </w:trPr>
        <w:tc>
          <w:tcPr>
            <w:tcW w:w="677" w:type="dxa"/>
            <w:shd w:val="clear" w:color="auto" w:fill="FFFFFF"/>
            <w:vAlign w:val="center"/>
          </w:tcPr>
          <w:p w14:paraId="7B1C0C59" w14:textId="77777777" w:rsidR="007E596E" w:rsidRPr="005661D1" w:rsidRDefault="007E596E" w:rsidP="003C7332">
            <w:pPr>
              <w:spacing w:line="252" w:lineRule="auto"/>
              <w:jc w:val="center"/>
            </w:pPr>
            <w:r w:rsidRPr="005661D1">
              <w:t>3</w:t>
            </w:r>
          </w:p>
        </w:tc>
        <w:tc>
          <w:tcPr>
            <w:tcW w:w="5536" w:type="dxa"/>
            <w:shd w:val="clear" w:color="auto" w:fill="FFFFFF"/>
            <w:vAlign w:val="center"/>
          </w:tcPr>
          <w:p w14:paraId="7E12AC29" w14:textId="77777777" w:rsidR="007E596E" w:rsidRPr="005661D1" w:rsidRDefault="007E596E" w:rsidP="003C7332">
            <w:pPr>
              <w:spacing w:line="252" w:lineRule="auto"/>
              <w:ind w:left="9" w:right="107"/>
              <w:jc w:val="center"/>
            </w:pPr>
            <w:r w:rsidRPr="005661D1">
              <w:t>Разработка проектной документации, передача документации для согласования Заказчику</w:t>
            </w:r>
          </w:p>
        </w:tc>
        <w:tc>
          <w:tcPr>
            <w:tcW w:w="1392" w:type="dxa"/>
            <w:shd w:val="clear" w:color="auto" w:fill="FFFFFF"/>
            <w:vAlign w:val="center"/>
          </w:tcPr>
          <w:p w14:paraId="2D63AE96" w14:textId="77777777" w:rsidR="007E596E" w:rsidRPr="005661D1" w:rsidRDefault="007E596E" w:rsidP="003C7332">
            <w:pPr>
              <w:spacing w:line="252" w:lineRule="auto"/>
              <w:jc w:val="center"/>
            </w:pPr>
          </w:p>
        </w:tc>
        <w:tc>
          <w:tcPr>
            <w:tcW w:w="1392" w:type="dxa"/>
            <w:shd w:val="clear" w:color="auto" w:fill="FFFFFF"/>
            <w:vAlign w:val="center"/>
          </w:tcPr>
          <w:p w14:paraId="642D768C" w14:textId="77777777" w:rsidR="007E596E" w:rsidRPr="005661D1" w:rsidRDefault="007E596E" w:rsidP="003C7332">
            <w:pPr>
              <w:spacing w:line="252" w:lineRule="auto"/>
              <w:jc w:val="center"/>
            </w:pPr>
          </w:p>
        </w:tc>
        <w:tc>
          <w:tcPr>
            <w:tcW w:w="3331" w:type="dxa"/>
            <w:shd w:val="clear" w:color="auto" w:fill="FFFFFF"/>
            <w:vAlign w:val="center"/>
          </w:tcPr>
          <w:p w14:paraId="3F29D2B1" w14:textId="77777777" w:rsidR="007E596E" w:rsidRPr="005661D1" w:rsidRDefault="007E596E" w:rsidP="003C7332">
            <w:pPr>
              <w:spacing w:line="252" w:lineRule="auto"/>
              <w:ind w:left="19"/>
              <w:jc w:val="center"/>
            </w:pPr>
            <w:r w:rsidRPr="005661D1">
              <w:t xml:space="preserve">в течение </w:t>
            </w:r>
            <w:r>
              <w:t>80</w:t>
            </w:r>
            <w:r w:rsidRPr="005661D1">
              <w:t xml:space="preserve"> календарных дней с момента заключения Контракта</w:t>
            </w:r>
          </w:p>
        </w:tc>
        <w:tc>
          <w:tcPr>
            <w:tcW w:w="2945" w:type="dxa"/>
            <w:shd w:val="clear" w:color="auto" w:fill="FFFFFF"/>
            <w:vAlign w:val="center"/>
          </w:tcPr>
          <w:p w14:paraId="4284B77A" w14:textId="77777777" w:rsidR="007E596E" w:rsidRPr="005661D1" w:rsidRDefault="007E596E" w:rsidP="003C7332">
            <w:pPr>
              <w:spacing w:line="252" w:lineRule="auto"/>
              <w:jc w:val="center"/>
            </w:pPr>
            <w:r w:rsidRPr="005661D1">
              <w:t>Акт передачи проектной документации</w:t>
            </w:r>
          </w:p>
        </w:tc>
      </w:tr>
      <w:tr w:rsidR="007E596E" w:rsidRPr="005661D1" w14:paraId="302E378D" w14:textId="77777777" w:rsidTr="00E82765">
        <w:trPr>
          <w:trHeight w:val="4273"/>
        </w:trPr>
        <w:tc>
          <w:tcPr>
            <w:tcW w:w="677" w:type="dxa"/>
            <w:shd w:val="clear" w:color="auto" w:fill="FFFFFF"/>
            <w:vAlign w:val="center"/>
          </w:tcPr>
          <w:p w14:paraId="536C57AD" w14:textId="77777777" w:rsidR="007E596E" w:rsidRPr="005661D1" w:rsidRDefault="007E596E" w:rsidP="003C7332">
            <w:pPr>
              <w:spacing w:line="252" w:lineRule="auto"/>
              <w:jc w:val="center"/>
            </w:pPr>
            <w:r w:rsidRPr="005661D1">
              <w:t>4</w:t>
            </w:r>
          </w:p>
          <w:p w14:paraId="7E6C7278" w14:textId="77777777" w:rsidR="007E596E" w:rsidRPr="005661D1" w:rsidRDefault="007E596E" w:rsidP="003C7332">
            <w:pPr>
              <w:spacing w:line="252" w:lineRule="auto"/>
              <w:jc w:val="center"/>
            </w:pPr>
          </w:p>
        </w:tc>
        <w:tc>
          <w:tcPr>
            <w:tcW w:w="5536" w:type="dxa"/>
            <w:shd w:val="clear" w:color="auto" w:fill="FFFFFF"/>
            <w:vAlign w:val="center"/>
          </w:tcPr>
          <w:p w14:paraId="217051A4" w14:textId="77777777" w:rsidR="007E596E" w:rsidRPr="005661D1" w:rsidRDefault="007E596E" w:rsidP="003C7332">
            <w:pPr>
              <w:spacing w:line="252" w:lineRule="auto"/>
              <w:ind w:left="9" w:right="107"/>
              <w:jc w:val="center"/>
            </w:pPr>
            <w:r w:rsidRPr="005661D1">
              <w:t>Защита проектных решений при прохождении необходимых государственных экспертиз результатов инженерных изысканий, проектной и сметной документации, устранение замечаний для получения положительных заключений экспертиз. Получение и передача Заказчику положительных заключений государственных экспертиз. Сдача результатов инженерных изысканий и комплекта проектной документации, соответствующих положительным заключениям государственной экспертизы Заказчику в количестве экземпляров согласно заданию на проектирование</w:t>
            </w:r>
          </w:p>
        </w:tc>
        <w:tc>
          <w:tcPr>
            <w:tcW w:w="1392" w:type="dxa"/>
            <w:shd w:val="clear" w:color="auto" w:fill="FFFFFF"/>
            <w:vAlign w:val="center"/>
          </w:tcPr>
          <w:p w14:paraId="6CF8D7B8" w14:textId="77777777" w:rsidR="007E596E" w:rsidRPr="005661D1" w:rsidRDefault="007E596E" w:rsidP="003C7332">
            <w:pPr>
              <w:spacing w:line="252" w:lineRule="auto"/>
              <w:jc w:val="center"/>
            </w:pPr>
          </w:p>
        </w:tc>
        <w:tc>
          <w:tcPr>
            <w:tcW w:w="1392" w:type="dxa"/>
            <w:shd w:val="clear" w:color="auto" w:fill="FFFFFF"/>
            <w:vAlign w:val="center"/>
          </w:tcPr>
          <w:p w14:paraId="21789133" w14:textId="77777777" w:rsidR="007E596E" w:rsidRPr="005661D1" w:rsidRDefault="007E596E" w:rsidP="003C7332">
            <w:pPr>
              <w:spacing w:line="252" w:lineRule="auto"/>
              <w:jc w:val="center"/>
            </w:pPr>
          </w:p>
        </w:tc>
        <w:tc>
          <w:tcPr>
            <w:tcW w:w="3331" w:type="dxa"/>
            <w:shd w:val="clear" w:color="auto" w:fill="FFFFFF"/>
            <w:vAlign w:val="center"/>
          </w:tcPr>
          <w:p w14:paraId="296725F9" w14:textId="77777777" w:rsidR="007E596E" w:rsidRPr="005661D1" w:rsidRDefault="007E596E" w:rsidP="003C7332">
            <w:pPr>
              <w:spacing w:line="252" w:lineRule="auto"/>
              <w:jc w:val="center"/>
            </w:pPr>
            <w:r w:rsidRPr="005661D1">
              <w:t xml:space="preserve">в течение </w:t>
            </w:r>
            <w:r>
              <w:t xml:space="preserve">120 </w:t>
            </w:r>
            <w:r w:rsidRPr="005661D1">
              <w:t>календарных дней с момента заключения Контракта</w:t>
            </w:r>
          </w:p>
        </w:tc>
        <w:tc>
          <w:tcPr>
            <w:tcW w:w="2945" w:type="dxa"/>
            <w:shd w:val="clear" w:color="auto" w:fill="FFFFFF"/>
            <w:vAlign w:val="center"/>
          </w:tcPr>
          <w:p w14:paraId="75289021" w14:textId="77777777" w:rsidR="007E596E" w:rsidRPr="005661D1" w:rsidRDefault="007E596E" w:rsidP="003C7332">
            <w:pPr>
              <w:spacing w:line="252" w:lineRule="auto"/>
              <w:jc w:val="center"/>
            </w:pPr>
            <w:r w:rsidRPr="005661D1">
              <w:t>Положительное заключение государственной экспертизы, накладная,</w:t>
            </w:r>
            <w:r w:rsidRPr="005661D1">
              <w:br/>
              <w:t xml:space="preserve"> акт сдачи-приемки выполненных работ</w:t>
            </w:r>
          </w:p>
        </w:tc>
      </w:tr>
      <w:tr w:rsidR="007E596E" w:rsidRPr="005661D1" w14:paraId="032DCA3F" w14:textId="77777777" w:rsidTr="00E82765">
        <w:trPr>
          <w:trHeight w:val="2594"/>
        </w:trPr>
        <w:tc>
          <w:tcPr>
            <w:tcW w:w="677" w:type="dxa"/>
            <w:shd w:val="clear" w:color="auto" w:fill="FFFFFF"/>
            <w:vAlign w:val="center"/>
          </w:tcPr>
          <w:p w14:paraId="7815F5E9" w14:textId="77777777" w:rsidR="007E596E" w:rsidRPr="005661D1" w:rsidRDefault="007E596E" w:rsidP="003C7332">
            <w:pPr>
              <w:spacing w:line="252" w:lineRule="auto"/>
              <w:jc w:val="center"/>
            </w:pPr>
            <w:r w:rsidRPr="005661D1">
              <w:t>5</w:t>
            </w:r>
          </w:p>
        </w:tc>
        <w:tc>
          <w:tcPr>
            <w:tcW w:w="5536" w:type="dxa"/>
            <w:shd w:val="clear" w:color="auto" w:fill="FFFFFF"/>
            <w:vAlign w:val="center"/>
          </w:tcPr>
          <w:p w14:paraId="7D87D5BD" w14:textId="77777777" w:rsidR="007E596E" w:rsidRPr="005661D1" w:rsidRDefault="007E596E" w:rsidP="003C7332">
            <w:pPr>
              <w:spacing w:line="252" w:lineRule="auto"/>
              <w:ind w:left="9" w:right="107"/>
              <w:jc w:val="center"/>
            </w:pPr>
            <w:r w:rsidRPr="005661D1">
              <w:t>Разработка рабочей документации, сдача выполненных работ Заказчику в количестве экземпляров согласно заданию на проектирование</w:t>
            </w:r>
          </w:p>
        </w:tc>
        <w:tc>
          <w:tcPr>
            <w:tcW w:w="1392" w:type="dxa"/>
            <w:shd w:val="clear" w:color="auto" w:fill="FFFFFF"/>
            <w:vAlign w:val="center"/>
          </w:tcPr>
          <w:p w14:paraId="5F1FBBA7" w14:textId="77777777" w:rsidR="007E596E" w:rsidRPr="005661D1" w:rsidRDefault="007E596E" w:rsidP="003C7332">
            <w:pPr>
              <w:spacing w:line="252" w:lineRule="auto"/>
              <w:jc w:val="center"/>
            </w:pPr>
          </w:p>
        </w:tc>
        <w:tc>
          <w:tcPr>
            <w:tcW w:w="1392" w:type="dxa"/>
            <w:shd w:val="clear" w:color="auto" w:fill="FFFFFF"/>
            <w:vAlign w:val="center"/>
          </w:tcPr>
          <w:p w14:paraId="5F6EE995" w14:textId="77777777" w:rsidR="007E596E" w:rsidRPr="005661D1" w:rsidRDefault="007E596E" w:rsidP="003C7332">
            <w:pPr>
              <w:spacing w:line="252" w:lineRule="auto"/>
              <w:jc w:val="center"/>
            </w:pPr>
          </w:p>
        </w:tc>
        <w:tc>
          <w:tcPr>
            <w:tcW w:w="3331" w:type="dxa"/>
            <w:shd w:val="clear" w:color="auto" w:fill="FFFFFF"/>
            <w:vAlign w:val="center"/>
          </w:tcPr>
          <w:p w14:paraId="3D03D2E5" w14:textId="77777777" w:rsidR="007E596E" w:rsidRPr="005661D1" w:rsidRDefault="007E596E" w:rsidP="003C7332">
            <w:pPr>
              <w:spacing w:line="252" w:lineRule="auto"/>
              <w:jc w:val="center"/>
            </w:pPr>
            <w:r w:rsidRPr="005661D1">
              <w:t xml:space="preserve">в течение </w:t>
            </w:r>
            <w:r>
              <w:t>180</w:t>
            </w:r>
          </w:p>
          <w:p w14:paraId="56BE65E5" w14:textId="77777777" w:rsidR="007E596E" w:rsidRPr="005661D1" w:rsidRDefault="007E596E" w:rsidP="003C7332">
            <w:pPr>
              <w:spacing w:line="252" w:lineRule="auto"/>
              <w:jc w:val="center"/>
            </w:pPr>
            <w:r w:rsidRPr="005661D1">
              <w:t>календарных дней с момента заключения Контракта</w:t>
            </w:r>
          </w:p>
        </w:tc>
        <w:tc>
          <w:tcPr>
            <w:tcW w:w="2945" w:type="dxa"/>
            <w:shd w:val="clear" w:color="auto" w:fill="FFFFFF"/>
            <w:vAlign w:val="center"/>
          </w:tcPr>
          <w:p w14:paraId="6157DFB3" w14:textId="77777777" w:rsidR="007E596E" w:rsidRPr="005661D1" w:rsidRDefault="007E596E" w:rsidP="003C7332">
            <w:pPr>
              <w:spacing w:line="252" w:lineRule="auto"/>
              <w:jc w:val="center"/>
            </w:pPr>
            <w:r w:rsidRPr="005661D1">
              <w:t>Накладная, акт сдачи-приемки выполненных работ, счёт фактура</w:t>
            </w:r>
          </w:p>
        </w:tc>
      </w:tr>
    </w:tbl>
    <w:p w14:paraId="37ACAAEC" w14:textId="77777777" w:rsidR="00D277FC" w:rsidRDefault="00D277FC" w:rsidP="007E596E">
      <w:pPr>
        <w:spacing w:line="252" w:lineRule="auto"/>
        <w:contextualSpacing/>
        <w:rPr>
          <w:bCs/>
          <w:u w:val="single"/>
          <w:lang w:eastAsia="ar-SA"/>
        </w:rPr>
      </w:pPr>
    </w:p>
    <w:p w14:paraId="47F18C0E" w14:textId="77777777" w:rsidR="00D277FC" w:rsidRDefault="00D277FC" w:rsidP="007E596E">
      <w:pPr>
        <w:spacing w:line="252" w:lineRule="auto"/>
        <w:contextualSpacing/>
        <w:rPr>
          <w:bCs/>
          <w:u w:val="single"/>
          <w:lang w:eastAsia="ar-SA"/>
        </w:rPr>
      </w:pPr>
    </w:p>
    <w:p w14:paraId="0EB47BCD" w14:textId="0FC30709" w:rsidR="007E596E" w:rsidRPr="005661D1" w:rsidRDefault="007E596E" w:rsidP="007E596E">
      <w:pPr>
        <w:spacing w:line="252" w:lineRule="auto"/>
        <w:contextualSpacing/>
        <w:rPr>
          <w:bCs/>
          <w:u w:val="single"/>
          <w:lang w:eastAsia="ar-SA"/>
        </w:rPr>
      </w:pPr>
      <w:r w:rsidRPr="005661D1">
        <w:rPr>
          <w:bCs/>
          <w:u w:val="single"/>
          <w:lang w:eastAsia="ar-SA"/>
        </w:rPr>
        <w:t>*Заполняется Подрядчиком в соответствии с п. 5.3.2 Контракта.</w:t>
      </w:r>
    </w:p>
    <w:p w14:paraId="3CFE21B2" w14:textId="77777777" w:rsidR="007E596E" w:rsidRPr="005661D1" w:rsidRDefault="007E596E" w:rsidP="007E596E">
      <w:pPr>
        <w:spacing w:line="252" w:lineRule="auto"/>
        <w:contextualSpacing/>
        <w:rPr>
          <w:bCs/>
          <w:u w:val="single"/>
          <w:lang w:eastAsia="ar-SA"/>
        </w:rPr>
      </w:pPr>
      <w:r w:rsidRPr="005661D1">
        <w:rPr>
          <w:bCs/>
          <w:u w:val="single"/>
          <w:lang w:eastAsia="ar-SA"/>
        </w:rPr>
        <w:t>*Предусмотреть по окончании полевых работ передачу Заказчику промежуточных материалов, отчетов.</w:t>
      </w:r>
    </w:p>
    <w:p w14:paraId="7C5F794F" w14:textId="77777777" w:rsidR="007E596E" w:rsidRPr="005661D1" w:rsidRDefault="007E596E" w:rsidP="007E596E">
      <w:pPr>
        <w:spacing w:line="252" w:lineRule="auto"/>
        <w:contextualSpacing/>
        <w:rPr>
          <w:b/>
          <w:bCs/>
          <w:lang w:eastAsia="ar-SA"/>
        </w:rPr>
      </w:pPr>
    </w:p>
    <w:tbl>
      <w:tblPr>
        <w:tblW w:w="4543" w:type="pct"/>
        <w:jc w:val="center"/>
        <w:tblLook w:val="00A0" w:firstRow="1" w:lastRow="0" w:firstColumn="1" w:lastColumn="0" w:noHBand="0" w:noVBand="0"/>
      </w:tblPr>
      <w:tblGrid>
        <w:gridCol w:w="6693"/>
        <w:gridCol w:w="6921"/>
      </w:tblGrid>
      <w:tr w:rsidR="007E596E" w:rsidRPr="005661D1" w14:paraId="1964E7F2" w14:textId="77777777" w:rsidTr="003C7332">
        <w:trPr>
          <w:jc w:val="center"/>
        </w:trPr>
        <w:tc>
          <w:tcPr>
            <w:tcW w:w="2458" w:type="pct"/>
          </w:tcPr>
          <w:p w14:paraId="75BDCF1F" w14:textId="77777777" w:rsidR="007E596E" w:rsidRPr="005661D1" w:rsidRDefault="007E596E" w:rsidP="003C7332">
            <w:pPr>
              <w:jc w:val="center"/>
              <w:rPr>
                <w:b/>
                <w:lang w:eastAsia="en-US"/>
              </w:rPr>
            </w:pPr>
          </w:p>
          <w:p w14:paraId="0F3F71E8" w14:textId="48A82356" w:rsidR="00E82765" w:rsidRDefault="00E82765" w:rsidP="003C7332">
            <w:pPr>
              <w:ind w:firstLine="34"/>
              <w:jc w:val="center"/>
              <w:rPr>
                <w:b/>
                <w:lang w:eastAsia="en-US"/>
              </w:rPr>
            </w:pPr>
            <w:r>
              <w:rPr>
                <w:b/>
                <w:lang w:eastAsia="en-US"/>
              </w:rPr>
              <w:t>ЗАКАЗЧИК</w:t>
            </w:r>
          </w:p>
          <w:p w14:paraId="0DBFC92F" w14:textId="1CD0BF16" w:rsidR="007E596E" w:rsidRPr="005661D1" w:rsidRDefault="007E596E" w:rsidP="003C7332">
            <w:pPr>
              <w:ind w:firstLine="34"/>
              <w:jc w:val="center"/>
              <w:rPr>
                <w:b/>
                <w:lang w:eastAsia="en-US"/>
              </w:rPr>
            </w:pPr>
            <w:r>
              <w:rPr>
                <w:b/>
                <w:lang w:eastAsia="en-US"/>
              </w:rPr>
              <w:t>Начальник управления капитального строительства и имущественно-земельных отношений</w:t>
            </w:r>
          </w:p>
          <w:p w14:paraId="1195B95D" w14:textId="77777777" w:rsidR="007E596E" w:rsidRPr="005661D1" w:rsidRDefault="007E596E" w:rsidP="003C7332">
            <w:pPr>
              <w:ind w:firstLine="34"/>
              <w:jc w:val="center"/>
              <w:rPr>
                <w:b/>
                <w:lang w:eastAsia="en-US"/>
              </w:rPr>
            </w:pPr>
            <w:r w:rsidRPr="005661D1">
              <w:rPr>
                <w:b/>
                <w:lang w:eastAsia="en-US"/>
              </w:rPr>
              <w:t>ГУП РК «Крымтеплокоммунэнерго»</w:t>
            </w:r>
          </w:p>
          <w:p w14:paraId="37F4DB7C" w14:textId="77777777" w:rsidR="007E596E" w:rsidRPr="005661D1" w:rsidRDefault="007E596E" w:rsidP="003C7332">
            <w:pPr>
              <w:ind w:firstLine="34"/>
              <w:jc w:val="center"/>
              <w:rPr>
                <w:b/>
                <w:lang w:eastAsia="en-US"/>
              </w:rPr>
            </w:pPr>
          </w:p>
          <w:p w14:paraId="4794EE73" w14:textId="77777777" w:rsidR="007E596E" w:rsidRPr="005661D1" w:rsidRDefault="007E596E" w:rsidP="003C7332">
            <w:pPr>
              <w:ind w:firstLine="34"/>
              <w:jc w:val="center"/>
            </w:pPr>
            <w:r w:rsidRPr="005661D1">
              <w:t xml:space="preserve">________________ </w:t>
            </w:r>
            <w:r w:rsidRPr="004D21AE">
              <w:rPr>
                <w:b/>
              </w:rPr>
              <w:t>Е.Ю. Плющаков</w:t>
            </w:r>
          </w:p>
        </w:tc>
        <w:tc>
          <w:tcPr>
            <w:tcW w:w="2542" w:type="pct"/>
          </w:tcPr>
          <w:p w14:paraId="378C99C7" w14:textId="77777777" w:rsidR="007E596E" w:rsidRPr="005661D1" w:rsidRDefault="007E596E" w:rsidP="003C7332">
            <w:pPr>
              <w:snapToGrid w:val="0"/>
              <w:rPr>
                <w:lang w:eastAsia="ar-SA"/>
              </w:rPr>
            </w:pPr>
          </w:p>
          <w:p w14:paraId="27F445A1" w14:textId="77777777" w:rsidR="007E596E" w:rsidRPr="005661D1" w:rsidRDefault="007E596E" w:rsidP="003C7332">
            <w:pPr>
              <w:snapToGrid w:val="0"/>
              <w:ind w:firstLine="36"/>
              <w:jc w:val="center"/>
              <w:rPr>
                <w:b/>
                <w:lang w:eastAsia="ar-SA"/>
              </w:rPr>
            </w:pPr>
            <w:r>
              <w:rPr>
                <w:b/>
                <w:lang w:eastAsia="ar-SA"/>
              </w:rPr>
              <w:t>ПОДРЯДЧИК</w:t>
            </w:r>
          </w:p>
          <w:p w14:paraId="611FFF43" w14:textId="77777777" w:rsidR="007E596E" w:rsidRDefault="007E596E" w:rsidP="003C7332">
            <w:pPr>
              <w:tabs>
                <w:tab w:val="left" w:pos="4425"/>
              </w:tabs>
              <w:ind w:firstLine="36"/>
              <w:jc w:val="center"/>
              <w:rPr>
                <w:lang w:eastAsia="en-US"/>
              </w:rPr>
            </w:pPr>
          </w:p>
          <w:p w14:paraId="23909C03" w14:textId="77777777" w:rsidR="007E596E" w:rsidRPr="005661D1" w:rsidRDefault="007E596E" w:rsidP="003C7332">
            <w:pPr>
              <w:tabs>
                <w:tab w:val="left" w:pos="4425"/>
              </w:tabs>
              <w:ind w:firstLine="36"/>
              <w:jc w:val="center"/>
              <w:rPr>
                <w:lang w:eastAsia="en-US"/>
              </w:rPr>
            </w:pPr>
          </w:p>
          <w:p w14:paraId="7DBDDD6D" w14:textId="77777777" w:rsidR="007E596E" w:rsidRPr="005661D1" w:rsidRDefault="007E596E" w:rsidP="003C7332">
            <w:pPr>
              <w:tabs>
                <w:tab w:val="left" w:pos="4425"/>
              </w:tabs>
              <w:ind w:firstLine="36"/>
              <w:jc w:val="center"/>
              <w:rPr>
                <w:lang w:eastAsia="en-US"/>
              </w:rPr>
            </w:pPr>
          </w:p>
          <w:p w14:paraId="77E4A398" w14:textId="77777777" w:rsidR="007E596E" w:rsidRPr="005661D1" w:rsidRDefault="007E596E" w:rsidP="003C7332">
            <w:pPr>
              <w:snapToGrid w:val="0"/>
              <w:ind w:firstLine="36"/>
              <w:jc w:val="center"/>
              <w:rPr>
                <w:lang w:eastAsia="en-US"/>
              </w:rPr>
            </w:pPr>
            <w:r w:rsidRPr="005661D1">
              <w:t xml:space="preserve">________________ </w:t>
            </w:r>
            <w:r>
              <w:rPr>
                <w:b/>
              </w:rPr>
              <w:t>Ф.И.О.</w:t>
            </w:r>
          </w:p>
        </w:tc>
      </w:tr>
      <w:tr w:rsidR="007E596E" w:rsidRPr="005661D1" w14:paraId="0FC700C6" w14:textId="77777777" w:rsidTr="003C7332">
        <w:trPr>
          <w:trHeight w:val="398"/>
          <w:jc w:val="center"/>
        </w:trPr>
        <w:tc>
          <w:tcPr>
            <w:tcW w:w="2458" w:type="pct"/>
          </w:tcPr>
          <w:p w14:paraId="4F22EDC7" w14:textId="77777777" w:rsidR="007E596E" w:rsidRPr="005661D1" w:rsidRDefault="007E596E" w:rsidP="003C7332">
            <w:pPr>
              <w:jc w:val="center"/>
              <w:rPr>
                <w:lang w:eastAsia="en-US"/>
              </w:rPr>
            </w:pPr>
            <w:r w:rsidRPr="005661D1">
              <w:rPr>
                <w:lang w:eastAsia="en-US"/>
              </w:rPr>
              <w:t>М. П.</w:t>
            </w:r>
          </w:p>
        </w:tc>
        <w:tc>
          <w:tcPr>
            <w:tcW w:w="2542" w:type="pct"/>
          </w:tcPr>
          <w:p w14:paraId="0A08D459" w14:textId="77777777" w:rsidR="007E596E" w:rsidRPr="005661D1" w:rsidRDefault="007E596E" w:rsidP="003C7332">
            <w:pPr>
              <w:snapToGrid w:val="0"/>
              <w:jc w:val="center"/>
              <w:rPr>
                <w:lang w:eastAsia="ar-SA"/>
              </w:rPr>
            </w:pPr>
            <w:r w:rsidRPr="005661D1">
              <w:rPr>
                <w:lang w:eastAsia="ar-SA"/>
              </w:rPr>
              <w:t>М. П.</w:t>
            </w:r>
          </w:p>
        </w:tc>
      </w:tr>
    </w:tbl>
    <w:p w14:paraId="25F2C265" w14:textId="77777777" w:rsidR="00E82765" w:rsidRDefault="00E82765" w:rsidP="007E596E">
      <w:pPr>
        <w:sectPr w:rsidR="00E82765" w:rsidSect="00E82765">
          <w:headerReference w:type="even" r:id="rId30"/>
          <w:footerReference w:type="even" r:id="rId31"/>
          <w:headerReference w:type="first" r:id="rId32"/>
          <w:footerReference w:type="first" r:id="rId33"/>
          <w:pgSz w:w="16838" w:h="11906" w:orient="landscape"/>
          <w:pgMar w:top="142" w:right="1134" w:bottom="851" w:left="720" w:header="709" w:footer="709" w:gutter="0"/>
          <w:cols w:space="708"/>
          <w:titlePg/>
          <w:docGrid w:linePitch="360"/>
        </w:sectPr>
      </w:pPr>
    </w:p>
    <w:p w14:paraId="0D6A52E6" w14:textId="77777777" w:rsidR="00E82765" w:rsidRPr="00E82765" w:rsidRDefault="00E82765" w:rsidP="00E82765">
      <w:pPr>
        <w:tabs>
          <w:tab w:val="center" w:pos="4677"/>
          <w:tab w:val="right" w:pos="9355"/>
        </w:tabs>
        <w:jc w:val="right"/>
        <w:rPr>
          <w:sz w:val="18"/>
          <w:lang w:eastAsia="ar-SA"/>
        </w:rPr>
      </w:pPr>
      <w:r>
        <w:rPr>
          <w:lang w:eastAsia="ar-SA"/>
        </w:rPr>
        <w:lastRenderedPageBreak/>
        <w:t xml:space="preserve">                                                                           </w:t>
      </w:r>
      <w:r w:rsidRPr="00E82765">
        <w:rPr>
          <w:sz w:val="18"/>
          <w:lang w:eastAsia="ar-SA"/>
        </w:rPr>
        <w:t xml:space="preserve">Приложение № 4 </w:t>
      </w:r>
    </w:p>
    <w:p w14:paraId="42FAED50" w14:textId="77777777" w:rsidR="00E82765" w:rsidRPr="00E82765" w:rsidRDefault="00E82765" w:rsidP="00E82765">
      <w:pPr>
        <w:tabs>
          <w:tab w:val="center" w:pos="3402"/>
          <w:tab w:val="right" w:pos="9355"/>
        </w:tabs>
        <w:jc w:val="right"/>
        <w:rPr>
          <w:sz w:val="18"/>
          <w:lang w:eastAsia="ar-SA"/>
        </w:rPr>
      </w:pPr>
      <w:r w:rsidRPr="00E82765">
        <w:rPr>
          <w:sz w:val="18"/>
          <w:lang w:eastAsia="ar-SA"/>
        </w:rPr>
        <w:t xml:space="preserve">                                    к Контракту № ______________</w:t>
      </w:r>
    </w:p>
    <w:p w14:paraId="2F6EF2E6" w14:textId="77777777" w:rsidR="00E82765" w:rsidRPr="00E82765" w:rsidRDefault="00E82765" w:rsidP="00E82765">
      <w:pPr>
        <w:tabs>
          <w:tab w:val="center" w:pos="3402"/>
          <w:tab w:val="right" w:pos="9355"/>
        </w:tabs>
        <w:jc w:val="right"/>
        <w:rPr>
          <w:sz w:val="18"/>
          <w:lang w:eastAsia="ar-SA"/>
        </w:rPr>
      </w:pPr>
      <w:r w:rsidRPr="00E82765">
        <w:rPr>
          <w:sz w:val="18"/>
          <w:lang w:eastAsia="ar-SA"/>
        </w:rPr>
        <w:t xml:space="preserve">                                                                                     от ___________ 2024 г.</w:t>
      </w:r>
    </w:p>
    <w:p w14:paraId="4E693D6B" w14:textId="77777777" w:rsidR="00E82765" w:rsidRPr="005661D1" w:rsidRDefault="00E82765" w:rsidP="00E82765">
      <w:pPr>
        <w:autoSpaceDE w:val="0"/>
        <w:adjustRightInd w:val="0"/>
      </w:pPr>
      <w:r w:rsidRPr="005661D1">
        <w:tab/>
      </w:r>
    </w:p>
    <w:p w14:paraId="3665FFDF" w14:textId="77777777" w:rsidR="00E82765" w:rsidRPr="005661D1" w:rsidRDefault="00E82765" w:rsidP="00E82765">
      <w:pPr>
        <w:autoSpaceDE w:val="0"/>
        <w:adjustRightInd w:val="0"/>
        <w:spacing w:after="150"/>
        <w:jc w:val="center"/>
        <w:rPr>
          <w:b/>
          <w:bCs/>
          <w:sz w:val="28"/>
          <w:szCs w:val="28"/>
        </w:rPr>
      </w:pPr>
      <w:r w:rsidRPr="005661D1">
        <w:rPr>
          <w:b/>
          <w:bCs/>
          <w:sz w:val="28"/>
          <w:szCs w:val="28"/>
        </w:rPr>
        <w:t>СМЕТА КОНТРАКТА (форма)</w:t>
      </w:r>
    </w:p>
    <w:p w14:paraId="0215EB3A" w14:textId="77777777" w:rsidR="00E82765" w:rsidRDefault="00E82765" w:rsidP="00E82765">
      <w:pPr>
        <w:ind w:firstLine="567"/>
        <w:jc w:val="center"/>
        <w:rPr>
          <w:b/>
          <w:bCs/>
          <w:sz w:val="22"/>
          <w:szCs w:val="22"/>
        </w:rPr>
      </w:pPr>
      <w:r w:rsidRPr="00072595">
        <w:rPr>
          <w:b/>
          <w:bCs/>
          <w:sz w:val="22"/>
          <w:szCs w:val="22"/>
        </w:rPr>
        <w:t>на выполнение проектно-изыскательских работ по объекту:</w:t>
      </w:r>
    </w:p>
    <w:p w14:paraId="1DEDC20D" w14:textId="77777777" w:rsidR="00E82765" w:rsidRPr="00063B95" w:rsidRDefault="00E82765" w:rsidP="00E82765">
      <w:pPr>
        <w:autoSpaceDE w:val="0"/>
        <w:adjustRightInd w:val="0"/>
        <w:jc w:val="center"/>
      </w:pPr>
      <w:r>
        <w:rPr>
          <w:b/>
          <w:bCs/>
          <w:color w:val="000000"/>
        </w:rPr>
        <w:t xml:space="preserve"> «</w:t>
      </w:r>
      <w:r w:rsidRPr="00364C10">
        <w:rPr>
          <w:b/>
          <w:bCs/>
          <w:color w:val="000000"/>
        </w:rPr>
        <w:t xml:space="preserve">Реконструкция </w:t>
      </w:r>
      <w:r>
        <w:rPr>
          <w:b/>
          <w:bCs/>
          <w:color w:val="000000"/>
        </w:rPr>
        <w:t xml:space="preserve">кирпичной </w:t>
      </w:r>
      <w:r w:rsidRPr="00364C10">
        <w:rPr>
          <w:b/>
          <w:bCs/>
          <w:color w:val="000000"/>
        </w:rPr>
        <w:t>дымовой трубы ГУП РК "Крымтеплокоммунэнерго" расположенной по адресу: Республика Крым, г.</w:t>
      </w:r>
      <w:r>
        <w:rPr>
          <w:b/>
          <w:bCs/>
          <w:color w:val="000000"/>
        </w:rPr>
        <w:t xml:space="preserve"> Феодосия</w:t>
      </w:r>
      <w:r w:rsidRPr="00364C10">
        <w:rPr>
          <w:b/>
          <w:bCs/>
          <w:color w:val="000000"/>
        </w:rPr>
        <w:t>, ул.</w:t>
      </w:r>
      <w:r>
        <w:rPr>
          <w:b/>
          <w:bCs/>
          <w:color w:val="000000"/>
        </w:rPr>
        <w:t xml:space="preserve"> Гарнаева</w:t>
      </w:r>
      <w:r w:rsidRPr="00364C10">
        <w:rPr>
          <w:b/>
          <w:bCs/>
          <w:color w:val="000000"/>
        </w:rPr>
        <w:t>,</w:t>
      </w:r>
      <w:r>
        <w:rPr>
          <w:b/>
          <w:bCs/>
          <w:color w:val="000000"/>
        </w:rPr>
        <w:t xml:space="preserve"> 67-А»</w:t>
      </w:r>
      <w:r w:rsidRPr="005661D1">
        <w:rPr>
          <w:b/>
          <w:bCs/>
          <w:lang w:eastAsia="ar-SA"/>
        </w:rPr>
        <w:t>.</w:t>
      </w:r>
    </w:p>
    <w:tbl>
      <w:tblPr>
        <w:tblW w:w="0" w:type="auto"/>
        <w:jc w:val="center"/>
        <w:tblCellMar>
          <w:left w:w="0" w:type="dxa"/>
          <w:right w:w="0" w:type="dxa"/>
        </w:tblCellMar>
        <w:tblLook w:val="0000" w:firstRow="0" w:lastRow="0" w:firstColumn="0" w:lastColumn="0" w:noHBand="0" w:noVBand="0"/>
      </w:tblPr>
      <w:tblGrid>
        <w:gridCol w:w="609"/>
        <w:gridCol w:w="2849"/>
        <w:gridCol w:w="1500"/>
        <w:gridCol w:w="1500"/>
        <w:gridCol w:w="1500"/>
        <w:gridCol w:w="1500"/>
      </w:tblGrid>
      <w:tr w:rsidR="00E82765" w:rsidRPr="00063B95" w14:paraId="43EC241C" w14:textId="77777777" w:rsidTr="003C7332">
        <w:trPr>
          <w:jc w:val="center"/>
        </w:trPr>
        <w:tc>
          <w:tcPr>
            <w:tcW w:w="609" w:type="dxa"/>
            <w:vMerge w:val="restart"/>
            <w:tcBorders>
              <w:top w:val="single" w:sz="6" w:space="0" w:color="auto"/>
              <w:left w:val="single" w:sz="6" w:space="0" w:color="auto"/>
              <w:bottom w:val="nil"/>
              <w:right w:val="single" w:sz="6" w:space="0" w:color="auto"/>
            </w:tcBorders>
            <w:vAlign w:val="center"/>
          </w:tcPr>
          <w:p w14:paraId="453A261F" w14:textId="77777777" w:rsidR="00E82765" w:rsidRPr="00063B95" w:rsidRDefault="00E82765" w:rsidP="003C7332">
            <w:pPr>
              <w:autoSpaceDE w:val="0"/>
              <w:adjustRightInd w:val="0"/>
              <w:jc w:val="center"/>
            </w:pPr>
            <w:r>
              <w:t>№</w:t>
            </w:r>
            <w:r w:rsidRPr="00063B95">
              <w:t xml:space="preserve"> п/п</w:t>
            </w:r>
          </w:p>
        </w:tc>
        <w:tc>
          <w:tcPr>
            <w:tcW w:w="2596" w:type="dxa"/>
            <w:vMerge w:val="restart"/>
            <w:tcBorders>
              <w:top w:val="single" w:sz="6" w:space="0" w:color="auto"/>
              <w:left w:val="single" w:sz="6" w:space="0" w:color="auto"/>
              <w:bottom w:val="nil"/>
              <w:right w:val="single" w:sz="6" w:space="0" w:color="auto"/>
            </w:tcBorders>
            <w:vAlign w:val="center"/>
          </w:tcPr>
          <w:p w14:paraId="62D542FC" w14:textId="77777777" w:rsidR="00E82765" w:rsidRPr="00063B95" w:rsidRDefault="00E82765" w:rsidP="003C7332">
            <w:pPr>
              <w:autoSpaceDE w:val="0"/>
              <w:adjustRightInd w:val="0"/>
              <w:jc w:val="center"/>
            </w:pPr>
            <w:r w:rsidRPr="00063B95">
              <w:t>Наименование конструктивных решений (элементов), комплексов (видов) работ</w:t>
            </w:r>
          </w:p>
        </w:tc>
        <w:tc>
          <w:tcPr>
            <w:tcW w:w="1500" w:type="dxa"/>
            <w:vMerge w:val="restart"/>
            <w:tcBorders>
              <w:top w:val="single" w:sz="6" w:space="0" w:color="auto"/>
              <w:left w:val="single" w:sz="6" w:space="0" w:color="auto"/>
              <w:bottom w:val="nil"/>
              <w:right w:val="single" w:sz="6" w:space="0" w:color="auto"/>
            </w:tcBorders>
            <w:vAlign w:val="center"/>
          </w:tcPr>
          <w:p w14:paraId="2A77A194" w14:textId="77777777" w:rsidR="00E82765" w:rsidRPr="00063B95" w:rsidRDefault="00E82765" w:rsidP="003C7332">
            <w:pPr>
              <w:autoSpaceDE w:val="0"/>
              <w:adjustRightInd w:val="0"/>
              <w:jc w:val="center"/>
            </w:pPr>
            <w:r w:rsidRPr="00063B95">
              <w:t>Единица измерения</w:t>
            </w:r>
          </w:p>
        </w:tc>
        <w:tc>
          <w:tcPr>
            <w:tcW w:w="1500" w:type="dxa"/>
            <w:vMerge w:val="restart"/>
            <w:tcBorders>
              <w:top w:val="single" w:sz="6" w:space="0" w:color="auto"/>
              <w:left w:val="single" w:sz="6" w:space="0" w:color="auto"/>
              <w:bottom w:val="nil"/>
              <w:right w:val="single" w:sz="6" w:space="0" w:color="auto"/>
            </w:tcBorders>
            <w:vAlign w:val="center"/>
          </w:tcPr>
          <w:p w14:paraId="4A7E710C" w14:textId="77777777" w:rsidR="00E82765" w:rsidRPr="00063B95" w:rsidRDefault="00E82765" w:rsidP="003C7332">
            <w:pPr>
              <w:autoSpaceDE w:val="0"/>
              <w:adjustRightInd w:val="0"/>
              <w:jc w:val="center"/>
            </w:pPr>
            <w:r w:rsidRPr="00063B95">
              <w:t>Количество (объем работ)</w:t>
            </w:r>
          </w:p>
        </w:tc>
        <w:tc>
          <w:tcPr>
            <w:tcW w:w="3000" w:type="dxa"/>
            <w:gridSpan w:val="2"/>
            <w:tcBorders>
              <w:top w:val="single" w:sz="6" w:space="0" w:color="auto"/>
              <w:left w:val="single" w:sz="6" w:space="0" w:color="auto"/>
              <w:bottom w:val="single" w:sz="6" w:space="0" w:color="auto"/>
              <w:right w:val="single" w:sz="6" w:space="0" w:color="auto"/>
            </w:tcBorders>
            <w:vAlign w:val="center"/>
          </w:tcPr>
          <w:p w14:paraId="6FC3C1BB" w14:textId="77777777" w:rsidR="00E82765" w:rsidRPr="00063B95" w:rsidRDefault="00E82765" w:rsidP="003C7332">
            <w:pPr>
              <w:autoSpaceDE w:val="0"/>
              <w:adjustRightInd w:val="0"/>
              <w:jc w:val="center"/>
            </w:pPr>
            <w:r w:rsidRPr="00063B95">
              <w:t>Цена, тыс.руб.</w:t>
            </w:r>
          </w:p>
        </w:tc>
      </w:tr>
      <w:tr w:rsidR="00E82765" w:rsidRPr="00063B95" w14:paraId="4ABEF47B" w14:textId="77777777" w:rsidTr="003C7332">
        <w:trPr>
          <w:jc w:val="center"/>
        </w:trPr>
        <w:tc>
          <w:tcPr>
            <w:tcW w:w="609" w:type="dxa"/>
            <w:vMerge/>
            <w:tcBorders>
              <w:top w:val="nil"/>
              <w:left w:val="single" w:sz="6" w:space="0" w:color="auto"/>
              <w:bottom w:val="single" w:sz="6" w:space="0" w:color="auto"/>
              <w:right w:val="single" w:sz="6" w:space="0" w:color="auto"/>
            </w:tcBorders>
            <w:vAlign w:val="center"/>
          </w:tcPr>
          <w:p w14:paraId="553225B4" w14:textId="77777777" w:rsidR="00E82765" w:rsidRPr="00063B95" w:rsidRDefault="00E82765" w:rsidP="003C7332">
            <w:pPr>
              <w:autoSpaceDE w:val="0"/>
              <w:adjustRightInd w:val="0"/>
              <w:jc w:val="center"/>
            </w:pPr>
          </w:p>
        </w:tc>
        <w:tc>
          <w:tcPr>
            <w:tcW w:w="2596" w:type="dxa"/>
            <w:vMerge/>
            <w:tcBorders>
              <w:top w:val="nil"/>
              <w:left w:val="single" w:sz="6" w:space="0" w:color="auto"/>
              <w:bottom w:val="single" w:sz="6" w:space="0" w:color="auto"/>
              <w:right w:val="single" w:sz="6" w:space="0" w:color="auto"/>
            </w:tcBorders>
            <w:vAlign w:val="center"/>
          </w:tcPr>
          <w:p w14:paraId="7FDD5AEE" w14:textId="77777777" w:rsidR="00E82765" w:rsidRPr="00063B95" w:rsidRDefault="00E82765" w:rsidP="003C7332">
            <w:pPr>
              <w:autoSpaceDE w:val="0"/>
              <w:adjustRightInd w:val="0"/>
              <w:jc w:val="center"/>
            </w:pPr>
          </w:p>
        </w:tc>
        <w:tc>
          <w:tcPr>
            <w:tcW w:w="1500" w:type="dxa"/>
            <w:vMerge/>
            <w:tcBorders>
              <w:top w:val="nil"/>
              <w:left w:val="single" w:sz="6" w:space="0" w:color="auto"/>
              <w:bottom w:val="single" w:sz="6" w:space="0" w:color="auto"/>
              <w:right w:val="single" w:sz="6" w:space="0" w:color="auto"/>
            </w:tcBorders>
            <w:vAlign w:val="center"/>
          </w:tcPr>
          <w:p w14:paraId="69F655EB" w14:textId="77777777" w:rsidR="00E82765" w:rsidRPr="00063B95" w:rsidRDefault="00E82765" w:rsidP="003C7332">
            <w:pPr>
              <w:autoSpaceDE w:val="0"/>
              <w:adjustRightInd w:val="0"/>
              <w:jc w:val="center"/>
            </w:pPr>
          </w:p>
        </w:tc>
        <w:tc>
          <w:tcPr>
            <w:tcW w:w="1500" w:type="dxa"/>
            <w:vMerge/>
            <w:tcBorders>
              <w:top w:val="nil"/>
              <w:left w:val="single" w:sz="6" w:space="0" w:color="auto"/>
              <w:bottom w:val="single" w:sz="6" w:space="0" w:color="auto"/>
              <w:right w:val="single" w:sz="6" w:space="0" w:color="auto"/>
            </w:tcBorders>
            <w:vAlign w:val="center"/>
          </w:tcPr>
          <w:p w14:paraId="2A4B0325" w14:textId="77777777" w:rsidR="00E82765" w:rsidRPr="00063B95" w:rsidRDefault="00E82765" w:rsidP="003C7332">
            <w:pPr>
              <w:autoSpaceDE w:val="0"/>
              <w:adjustRightInd w:val="0"/>
              <w:jc w:val="center"/>
            </w:pPr>
          </w:p>
        </w:tc>
        <w:tc>
          <w:tcPr>
            <w:tcW w:w="1500" w:type="dxa"/>
            <w:tcBorders>
              <w:top w:val="single" w:sz="6" w:space="0" w:color="auto"/>
              <w:left w:val="single" w:sz="6" w:space="0" w:color="auto"/>
              <w:bottom w:val="single" w:sz="6" w:space="0" w:color="auto"/>
              <w:right w:val="single" w:sz="6" w:space="0" w:color="auto"/>
            </w:tcBorders>
            <w:vAlign w:val="center"/>
          </w:tcPr>
          <w:p w14:paraId="1AC47610" w14:textId="77777777" w:rsidR="00E82765" w:rsidRPr="00063B95" w:rsidRDefault="00E82765" w:rsidP="003C7332">
            <w:pPr>
              <w:autoSpaceDE w:val="0"/>
              <w:adjustRightInd w:val="0"/>
              <w:jc w:val="center"/>
            </w:pPr>
            <w:r w:rsidRPr="00063B95">
              <w:t>На единицу измерения</w:t>
            </w:r>
          </w:p>
        </w:tc>
        <w:tc>
          <w:tcPr>
            <w:tcW w:w="1500" w:type="dxa"/>
            <w:tcBorders>
              <w:top w:val="single" w:sz="6" w:space="0" w:color="auto"/>
              <w:left w:val="single" w:sz="6" w:space="0" w:color="auto"/>
              <w:bottom w:val="single" w:sz="6" w:space="0" w:color="auto"/>
              <w:right w:val="single" w:sz="6" w:space="0" w:color="auto"/>
            </w:tcBorders>
            <w:vAlign w:val="center"/>
          </w:tcPr>
          <w:p w14:paraId="7DF2128F" w14:textId="77777777" w:rsidR="00E82765" w:rsidRPr="00063B95" w:rsidRDefault="00E82765" w:rsidP="003C7332">
            <w:pPr>
              <w:autoSpaceDE w:val="0"/>
              <w:adjustRightInd w:val="0"/>
              <w:jc w:val="center"/>
            </w:pPr>
            <w:r w:rsidRPr="00063B95">
              <w:t>Всего</w:t>
            </w:r>
          </w:p>
        </w:tc>
      </w:tr>
      <w:tr w:rsidR="00E82765" w:rsidRPr="00063B95" w14:paraId="54DAD88D" w14:textId="77777777" w:rsidTr="003C7332">
        <w:trPr>
          <w:jc w:val="center"/>
        </w:trPr>
        <w:tc>
          <w:tcPr>
            <w:tcW w:w="609" w:type="dxa"/>
            <w:tcBorders>
              <w:top w:val="single" w:sz="6" w:space="0" w:color="auto"/>
              <w:left w:val="single" w:sz="6" w:space="0" w:color="auto"/>
              <w:bottom w:val="single" w:sz="6" w:space="0" w:color="auto"/>
              <w:right w:val="single" w:sz="6" w:space="0" w:color="auto"/>
            </w:tcBorders>
          </w:tcPr>
          <w:p w14:paraId="1AB5E854" w14:textId="77777777" w:rsidR="00E82765" w:rsidRPr="00063B95" w:rsidRDefault="00E82765" w:rsidP="003C7332">
            <w:pPr>
              <w:autoSpaceDE w:val="0"/>
              <w:adjustRightInd w:val="0"/>
              <w:jc w:val="center"/>
            </w:pPr>
            <w:r w:rsidRPr="00063B95">
              <w:t xml:space="preserve">1 </w:t>
            </w:r>
          </w:p>
        </w:tc>
        <w:tc>
          <w:tcPr>
            <w:tcW w:w="2596" w:type="dxa"/>
            <w:tcBorders>
              <w:top w:val="single" w:sz="6" w:space="0" w:color="auto"/>
              <w:left w:val="single" w:sz="6" w:space="0" w:color="auto"/>
              <w:bottom w:val="single" w:sz="6" w:space="0" w:color="auto"/>
              <w:right w:val="single" w:sz="6" w:space="0" w:color="auto"/>
            </w:tcBorders>
          </w:tcPr>
          <w:p w14:paraId="4F9EA998" w14:textId="77777777" w:rsidR="00E82765" w:rsidRPr="00063B95" w:rsidRDefault="00E82765" w:rsidP="003C7332">
            <w:pPr>
              <w:autoSpaceDE w:val="0"/>
              <w:adjustRightInd w:val="0"/>
              <w:jc w:val="center"/>
            </w:pPr>
            <w:r w:rsidRPr="00063B95">
              <w:t xml:space="preserve">2 </w:t>
            </w:r>
          </w:p>
        </w:tc>
        <w:tc>
          <w:tcPr>
            <w:tcW w:w="1500" w:type="dxa"/>
            <w:tcBorders>
              <w:top w:val="single" w:sz="6" w:space="0" w:color="auto"/>
              <w:left w:val="single" w:sz="6" w:space="0" w:color="auto"/>
              <w:bottom w:val="single" w:sz="6" w:space="0" w:color="auto"/>
              <w:right w:val="single" w:sz="6" w:space="0" w:color="auto"/>
            </w:tcBorders>
          </w:tcPr>
          <w:p w14:paraId="14DD0636" w14:textId="77777777" w:rsidR="00E82765" w:rsidRPr="00063B95" w:rsidRDefault="00E82765" w:rsidP="003C7332">
            <w:pPr>
              <w:autoSpaceDE w:val="0"/>
              <w:adjustRightInd w:val="0"/>
              <w:jc w:val="center"/>
            </w:pPr>
            <w:r w:rsidRPr="00063B95">
              <w:t xml:space="preserve">3 </w:t>
            </w:r>
          </w:p>
        </w:tc>
        <w:tc>
          <w:tcPr>
            <w:tcW w:w="1500" w:type="dxa"/>
            <w:tcBorders>
              <w:top w:val="single" w:sz="6" w:space="0" w:color="auto"/>
              <w:left w:val="single" w:sz="6" w:space="0" w:color="auto"/>
              <w:bottom w:val="single" w:sz="6" w:space="0" w:color="auto"/>
              <w:right w:val="single" w:sz="6" w:space="0" w:color="auto"/>
            </w:tcBorders>
          </w:tcPr>
          <w:p w14:paraId="7E43FEDC" w14:textId="77777777" w:rsidR="00E82765" w:rsidRPr="00063B95" w:rsidRDefault="00E82765" w:rsidP="003C7332">
            <w:pPr>
              <w:autoSpaceDE w:val="0"/>
              <w:adjustRightInd w:val="0"/>
              <w:jc w:val="center"/>
            </w:pPr>
            <w:r w:rsidRPr="00063B95">
              <w:t xml:space="preserve">4 </w:t>
            </w:r>
          </w:p>
        </w:tc>
        <w:tc>
          <w:tcPr>
            <w:tcW w:w="1500" w:type="dxa"/>
            <w:tcBorders>
              <w:top w:val="single" w:sz="6" w:space="0" w:color="auto"/>
              <w:left w:val="single" w:sz="6" w:space="0" w:color="auto"/>
              <w:bottom w:val="single" w:sz="6" w:space="0" w:color="auto"/>
              <w:right w:val="single" w:sz="6" w:space="0" w:color="auto"/>
            </w:tcBorders>
          </w:tcPr>
          <w:p w14:paraId="11953570" w14:textId="77777777" w:rsidR="00E82765" w:rsidRPr="00063B95" w:rsidRDefault="00E82765" w:rsidP="003C7332">
            <w:pPr>
              <w:autoSpaceDE w:val="0"/>
              <w:adjustRightInd w:val="0"/>
              <w:jc w:val="center"/>
            </w:pPr>
            <w:r w:rsidRPr="00063B95">
              <w:t xml:space="preserve">5 </w:t>
            </w:r>
          </w:p>
        </w:tc>
        <w:tc>
          <w:tcPr>
            <w:tcW w:w="1500" w:type="dxa"/>
            <w:tcBorders>
              <w:top w:val="single" w:sz="6" w:space="0" w:color="auto"/>
              <w:left w:val="single" w:sz="6" w:space="0" w:color="auto"/>
              <w:bottom w:val="single" w:sz="6" w:space="0" w:color="auto"/>
              <w:right w:val="single" w:sz="6" w:space="0" w:color="auto"/>
            </w:tcBorders>
          </w:tcPr>
          <w:p w14:paraId="242FB260" w14:textId="77777777" w:rsidR="00E82765" w:rsidRPr="00063B95" w:rsidRDefault="00E82765" w:rsidP="003C7332">
            <w:pPr>
              <w:autoSpaceDE w:val="0"/>
              <w:adjustRightInd w:val="0"/>
              <w:jc w:val="center"/>
            </w:pPr>
            <w:r w:rsidRPr="00063B95">
              <w:t xml:space="preserve">6 </w:t>
            </w:r>
          </w:p>
        </w:tc>
      </w:tr>
      <w:tr w:rsidR="00E82765" w:rsidRPr="00063B95" w14:paraId="1D07C8D3" w14:textId="77777777" w:rsidTr="003C7332">
        <w:trPr>
          <w:jc w:val="center"/>
        </w:trPr>
        <w:tc>
          <w:tcPr>
            <w:tcW w:w="609" w:type="dxa"/>
            <w:tcBorders>
              <w:top w:val="single" w:sz="6" w:space="0" w:color="auto"/>
              <w:left w:val="single" w:sz="6" w:space="0" w:color="auto"/>
              <w:bottom w:val="single" w:sz="6" w:space="0" w:color="auto"/>
              <w:right w:val="single" w:sz="6" w:space="0" w:color="auto"/>
            </w:tcBorders>
          </w:tcPr>
          <w:p w14:paraId="6AB28498" w14:textId="77777777" w:rsidR="00E82765" w:rsidRPr="00063B95" w:rsidRDefault="00E82765" w:rsidP="003C7332">
            <w:pPr>
              <w:autoSpaceDE w:val="0"/>
              <w:adjustRightInd w:val="0"/>
              <w:jc w:val="center"/>
            </w:pPr>
            <w:r w:rsidRPr="00063B95">
              <w:t>1.</w:t>
            </w:r>
          </w:p>
        </w:tc>
        <w:tc>
          <w:tcPr>
            <w:tcW w:w="2596" w:type="dxa"/>
            <w:tcBorders>
              <w:top w:val="single" w:sz="6" w:space="0" w:color="auto"/>
              <w:left w:val="single" w:sz="6" w:space="0" w:color="auto"/>
              <w:bottom w:val="single" w:sz="6" w:space="0" w:color="auto"/>
              <w:right w:val="single" w:sz="6" w:space="0" w:color="auto"/>
            </w:tcBorders>
          </w:tcPr>
          <w:p w14:paraId="5D95A038" w14:textId="77777777" w:rsidR="00E82765" w:rsidRPr="00063B95" w:rsidRDefault="00E82765" w:rsidP="003C7332">
            <w:pPr>
              <w:autoSpaceDE w:val="0"/>
              <w:adjustRightInd w:val="0"/>
            </w:pPr>
            <w:r w:rsidRPr="00063B95">
              <w:t>Выполнение инженерных изысканий</w:t>
            </w:r>
          </w:p>
        </w:tc>
        <w:tc>
          <w:tcPr>
            <w:tcW w:w="1500" w:type="dxa"/>
            <w:tcBorders>
              <w:top w:val="single" w:sz="6" w:space="0" w:color="auto"/>
              <w:left w:val="single" w:sz="6" w:space="0" w:color="auto"/>
              <w:bottom w:val="single" w:sz="6" w:space="0" w:color="auto"/>
              <w:right w:val="single" w:sz="6" w:space="0" w:color="auto"/>
            </w:tcBorders>
          </w:tcPr>
          <w:p w14:paraId="50307EDA" w14:textId="77777777" w:rsidR="00E82765" w:rsidRPr="00063B95" w:rsidRDefault="00E82765" w:rsidP="003C7332">
            <w:pPr>
              <w:autoSpaceDE w:val="0"/>
              <w:adjustRightInd w:val="0"/>
            </w:pPr>
          </w:p>
        </w:tc>
        <w:tc>
          <w:tcPr>
            <w:tcW w:w="1500" w:type="dxa"/>
            <w:tcBorders>
              <w:top w:val="single" w:sz="6" w:space="0" w:color="auto"/>
              <w:left w:val="single" w:sz="6" w:space="0" w:color="auto"/>
              <w:bottom w:val="single" w:sz="6" w:space="0" w:color="auto"/>
              <w:right w:val="single" w:sz="6" w:space="0" w:color="auto"/>
            </w:tcBorders>
          </w:tcPr>
          <w:p w14:paraId="6F7F4A5B" w14:textId="77777777" w:rsidR="00E82765" w:rsidRPr="00063B95" w:rsidRDefault="00E82765" w:rsidP="003C7332">
            <w:pPr>
              <w:autoSpaceDE w:val="0"/>
              <w:adjustRightInd w:val="0"/>
            </w:pPr>
          </w:p>
        </w:tc>
        <w:tc>
          <w:tcPr>
            <w:tcW w:w="1500" w:type="dxa"/>
            <w:tcBorders>
              <w:top w:val="single" w:sz="6" w:space="0" w:color="auto"/>
              <w:left w:val="single" w:sz="6" w:space="0" w:color="auto"/>
              <w:bottom w:val="single" w:sz="6" w:space="0" w:color="auto"/>
              <w:right w:val="single" w:sz="6" w:space="0" w:color="auto"/>
            </w:tcBorders>
          </w:tcPr>
          <w:p w14:paraId="01548B1C" w14:textId="77777777" w:rsidR="00E82765" w:rsidRPr="00063B95" w:rsidRDefault="00E82765" w:rsidP="003C7332">
            <w:pPr>
              <w:autoSpaceDE w:val="0"/>
              <w:adjustRightInd w:val="0"/>
            </w:pPr>
          </w:p>
        </w:tc>
        <w:tc>
          <w:tcPr>
            <w:tcW w:w="1500" w:type="dxa"/>
            <w:tcBorders>
              <w:top w:val="single" w:sz="6" w:space="0" w:color="auto"/>
              <w:left w:val="single" w:sz="6" w:space="0" w:color="auto"/>
              <w:bottom w:val="single" w:sz="6" w:space="0" w:color="auto"/>
              <w:right w:val="single" w:sz="6" w:space="0" w:color="auto"/>
            </w:tcBorders>
          </w:tcPr>
          <w:p w14:paraId="23696300" w14:textId="77777777" w:rsidR="00E82765" w:rsidRPr="00063B95" w:rsidRDefault="00E82765" w:rsidP="003C7332">
            <w:pPr>
              <w:autoSpaceDE w:val="0"/>
              <w:adjustRightInd w:val="0"/>
              <w:jc w:val="center"/>
            </w:pPr>
          </w:p>
        </w:tc>
      </w:tr>
      <w:tr w:rsidR="00E82765" w:rsidRPr="00063B95" w14:paraId="57E0972F" w14:textId="77777777" w:rsidTr="003C7332">
        <w:trPr>
          <w:jc w:val="center"/>
        </w:trPr>
        <w:tc>
          <w:tcPr>
            <w:tcW w:w="609" w:type="dxa"/>
            <w:tcBorders>
              <w:top w:val="single" w:sz="6" w:space="0" w:color="auto"/>
              <w:left w:val="single" w:sz="6" w:space="0" w:color="auto"/>
              <w:bottom w:val="single" w:sz="6" w:space="0" w:color="auto"/>
              <w:right w:val="single" w:sz="6" w:space="0" w:color="auto"/>
            </w:tcBorders>
          </w:tcPr>
          <w:p w14:paraId="4EB0131E" w14:textId="77777777" w:rsidR="00E82765" w:rsidRPr="00063B95" w:rsidRDefault="00E82765" w:rsidP="003C7332">
            <w:pPr>
              <w:autoSpaceDE w:val="0"/>
              <w:adjustRightInd w:val="0"/>
              <w:jc w:val="center"/>
            </w:pPr>
            <w:r w:rsidRPr="00063B95">
              <w:t>2.</w:t>
            </w:r>
          </w:p>
        </w:tc>
        <w:tc>
          <w:tcPr>
            <w:tcW w:w="2596" w:type="dxa"/>
            <w:tcBorders>
              <w:top w:val="single" w:sz="6" w:space="0" w:color="auto"/>
              <w:left w:val="single" w:sz="6" w:space="0" w:color="auto"/>
              <w:bottom w:val="single" w:sz="6" w:space="0" w:color="auto"/>
              <w:right w:val="single" w:sz="6" w:space="0" w:color="auto"/>
            </w:tcBorders>
          </w:tcPr>
          <w:p w14:paraId="53DA3A87" w14:textId="77777777" w:rsidR="00E82765" w:rsidRPr="00063B95" w:rsidRDefault="00E82765" w:rsidP="003C7332">
            <w:pPr>
              <w:autoSpaceDE w:val="0"/>
              <w:adjustRightInd w:val="0"/>
            </w:pPr>
            <w:r w:rsidRPr="00063B95">
              <w:t>Разработка проектной документации «</w:t>
            </w:r>
            <w:r w:rsidRPr="00E03268">
              <w:t>Реконструкция кирпичной дымовой трубы ГУП РК "Крымтеплокоммунэнерго" расположенной по адресу: Республика Крым, г. Феодосия, ул. Гарнаева, 67-А</w:t>
            </w:r>
            <w:r w:rsidRPr="00063B95">
              <w:t>»</w:t>
            </w:r>
          </w:p>
        </w:tc>
        <w:tc>
          <w:tcPr>
            <w:tcW w:w="1500" w:type="dxa"/>
            <w:tcBorders>
              <w:top w:val="single" w:sz="6" w:space="0" w:color="auto"/>
              <w:left w:val="single" w:sz="6" w:space="0" w:color="auto"/>
              <w:bottom w:val="single" w:sz="6" w:space="0" w:color="auto"/>
              <w:right w:val="single" w:sz="6" w:space="0" w:color="auto"/>
            </w:tcBorders>
          </w:tcPr>
          <w:p w14:paraId="76044048" w14:textId="77777777" w:rsidR="00E82765" w:rsidRPr="00063B95" w:rsidRDefault="00E82765" w:rsidP="003C7332">
            <w:pPr>
              <w:autoSpaceDE w:val="0"/>
              <w:adjustRightInd w:val="0"/>
            </w:pPr>
          </w:p>
        </w:tc>
        <w:tc>
          <w:tcPr>
            <w:tcW w:w="1500" w:type="dxa"/>
            <w:tcBorders>
              <w:top w:val="single" w:sz="6" w:space="0" w:color="auto"/>
              <w:left w:val="single" w:sz="6" w:space="0" w:color="auto"/>
              <w:bottom w:val="single" w:sz="6" w:space="0" w:color="auto"/>
              <w:right w:val="single" w:sz="6" w:space="0" w:color="auto"/>
            </w:tcBorders>
          </w:tcPr>
          <w:p w14:paraId="1C22F1EF" w14:textId="77777777" w:rsidR="00E82765" w:rsidRPr="00063B95" w:rsidRDefault="00E82765" w:rsidP="003C7332">
            <w:pPr>
              <w:autoSpaceDE w:val="0"/>
              <w:adjustRightInd w:val="0"/>
            </w:pPr>
          </w:p>
        </w:tc>
        <w:tc>
          <w:tcPr>
            <w:tcW w:w="1500" w:type="dxa"/>
            <w:tcBorders>
              <w:top w:val="single" w:sz="6" w:space="0" w:color="auto"/>
              <w:left w:val="single" w:sz="6" w:space="0" w:color="auto"/>
              <w:bottom w:val="single" w:sz="6" w:space="0" w:color="auto"/>
              <w:right w:val="single" w:sz="6" w:space="0" w:color="auto"/>
            </w:tcBorders>
          </w:tcPr>
          <w:p w14:paraId="03A82755" w14:textId="77777777" w:rsidR="00E82765" w:rsidRPr="00063B95" w:rsidRDefault="00E82765" w:rsidP="003C7332">
            <w:pPr>
              <w:autoSpaceDE w:val="0"/>
              <w:adjustRightInd w:val="0"/>
            </w:pPr>
          </w:p>
        </w:tc>
        <w:tc>
          <w:tcPr>
            <w:tcW w:w="1500" w:type="dxa"/>
            <w:tcBorders>
              <w:top w:val="single" w:sz="6" w:space="0" w:color="auto"/>
              <w:left w:val="single" w:sz="6" w:space="0" w:color="auto"/>
              <w:bottom w:val="single" w:sz="6" w:space="0" w:color="auto"/>
              <w:right w:val="single" w:sz="6" w:space="0" w:color="auto"/>
            </w:tcBorders>
          </w:tcPr>
          <w:p w14:paraId="64F9A29F" w14:textId="77777777" w:rsidR="00E82765" w:rsidRPr="00063B95" w:rsidRDefault="00E82765" w:rsidP="003C7332">
            <w:pPr>
              <w:autoSpaceDE w:val="0"/>
              <w:adjustRightInd w:val="0"/>
              <w:jc w:val="center"/>
            </w:pPr>
          </w:p>
        </w:tc>
      </w:tr>
      <w:tr w:rsidR="00E82765" w:rsidRPr="00063B95" w14:paraId="4CF0530B" w14:textId="77777777" w:rsidTr="003C7332">
        <w:trPr>
          <w:jc w:val="center"/>
        </w:trPr>
        <w:tc>
          <w:tcPr>
            <w:tcW w:w="609" w:type="dxa"/>
            <w:tcBorders>
              <w:top w:val="single" w:sz="6" w:space="0" w:color="auto"/>
              <w:left w:val="single" w:sz="6" w:space="0" w:color="auto"/>
              <w:bottom w:val="single" w:sz="6" w:space="0" w:color="auto"/>
              <w:right w:val="single" w:sz="6" w:space="0" w:color="auto"/>
            </w:tcBorders>
          </w:tcPr>
          <w:p w14:paraId="5E14D5B7" w14:textId="77777777" w:rsidR="00E82765" w:rsidRPr="00063B95" w:rsidRDefault="00E82765" w:rsidP="003C7332">
            <w:pPr>
              <w:autoSpaceDE w:val="0"/>
              <w:adjustRightInd w:val="0"/>
              <w:jc w:val="center"/>
            </w:pPr>
            <w:r w:rsidRPr="00063B95">
              <w:t>3.</w:t>
            </w:r>
          </w:p>
        </w:tc>
        <w:tc>
          <w:tcPr>
            <w:tcW w:w="2596" w:type="dxa"/>
            <w:tcBorders>
              <w:top w:val="single" w:sz="6" w:space="0" w:color="auto"/>
              <w:left w:val="single" w:sz="6" w:space="0" w:color="auto"/>
              <w:bottom w:val="single" w:sz="6" w:space="0" w:color="auto"/>
              <w:right w:val="single" w:sz="6" w:space="0" w:color="auto"/>
            </w:tcBorders>
          </w:tcPr>
          <w:p w14:paraId="6057C00B" w14:textId="77777777" w:rsidR="00E82765" w:rsidRPr="00063B95" w:rsidRDefault="00E82765" w:rsidP="003C7332">
            <w:pPr>
              <w:autoSpaceDE w:val="0"/>
              <w:adjustRightInd w:val="0"/>
            </w:pPr>
            <w:r w:rsidRPr="00063B95">
              <w:t>Экспертиза проектной документации</w:t>
            </w:r>
          </w:p>
        </w:tc>
        <w:tc>
          <w:tcPr>
            <w:tcW w:w="1500" w:type="dxa"/>
            <w:tcBorders>
              <w:top w:val="single" w:sz="6" w:space="0" w:color="auto"/>
              <w:left w:val="single" w:sz="6" w:space="0" w:color="auto"/>
              <w:bottom w:val="single" w:sz="6" w:space="0" w:color="auto"/>
              <w:right w:val="single" w:sz="6" w:space="0" w:color="auto"/>
            </w:tcBorders>
          </w:tcPr>
          <w:p w14:paraId="216F5BC9" w14:textId="77777777" w:rsidR="00E82765" w:rsidRPr="00063B95" w:rsidRDefault="00E82765" w:rsidP="003C7332">
            <w:pPr>
              <w:autoSpaceDE w:val="0"/>
              <w:adjustRightInd w:val="0"/>
            </w:pPr>
          </w:p>
        </w:tc>
        <w:tc>
          <w:tcPr>
            <w:tcW w:w="1500" w:type="dxa"/>
            <w:tcBorders>
              <w:top w:val="single" w:sz="6" w:space="0" w:color="auto"/>
              <w:left w:val="single" w:sz="6" w:space="0" w:color="auto"/>
              <w:bottom w:val="single" w:sz="6" w:space="0" w:color="auto"/>
              <w:right w:val="single" w:sz="6" w:space="0" w:color="auto"/>
            </w:tcBorders>
          </w:tcPr>
          <w:p w14:paraId="4820F62D" w14:textId="77777777" w:rsidR="00E82765" w:rsidRPr="00063B95" w:rsidRDefault="00E82765" w:rsidP="003C7332">
            <w:pPr>
              <w:autoSpaceDE w:val="0"/>
              <w:adjustRightInd w:val="0"/>
            </w:pPr>
          </w:p>
        </w:tc>
        <w:tc>
          <w:tcPr>
            <w:tcW w:w="1500" w:type="dxa"/>
            <w:tcBorders>
              <w:top w:val="single" w:sz="6" w:space="0" w:color="auto"/>
              <w:left w:val="single" w:sz="6" w:space="0" w:color="auto"/>
              <w:bottom w:val="single" w:sz="6" w:space="0" w:color="auto"/>
              <w:right w:val="single" w:sz="6" w:space="0" w:color="auto"/>
            </w:tcBorders>
          </w:tcPr>
          <w:p w14:paraId="3390F31E" w14:textId="77777777" w:rsidR="00E82765" w:rsidRPr="00063B95" w:rsidRDefault="00E82765" w:rsidP="003C7332">
            <w:pPr>
              <w:autoSpaceDE w:val="0"/>
              <w:adjustRightInd w:val="0"/>
            </w:pPr>
          </w:p>
        </w:tc>
        <w:tc>
          <w:tcPr>
            <w:tcW w:w="1500" w:type="dxa"/>
            <w:tcBorders>
              <w:top w:val="single" w:sz="6" w:space="0" w:color="auto"/>
              <w:left w:val="single" w:sz="6" w:space="0" w:color="auto"/>
              <w:bottom w:val="single" w:sz="6" w:space="0" w:color="auto"/>
              <w:right w:val="single" w:sz="6" w:space="0" w:color="auto"/>
            </w:tcBorders>
          </w:tcPr>
          <w:p w14:paraId="5ACB8669" w14:textId="77777777" w:rsidR="00E82765" w:rsidRPr="00063B95" w:rsidRDefault="00E82765" w:rsidP="003C7332">
            <w:pPr>
              <w:autoSpaceDE w:val="0"/>
              <w:adjustRightInd w:val="0"/>
              <w:jc w:val="center"/>
            </w:pPr>
          </w:p>
        </w:tc>
      </w:tr>
      <w:tr w:rsidR="00E82765" w:rsidRPr="00063B95" w14:paraId="17F22A7F" w14:textId="77777777" w:rsidTr="003C7332">
        <w:trPr>
          <w:jc w:val="center"/>
        </w:trPr>
        <w:tc>
          <w:tcPr>
            <w:tcW w:w="609" w:type="dxa"/>
            <w:tcBorders>
              <w:top w:val="single" w:sz="6" w:space="0" w:color="auto"/>
              <w:left w:val="single" w:sz="6" w:space="0" w:color="auto"/>
              <w:bottom w:val="single" w:sz="6" w:space="0" w:color="auto"/>
              <w:right w:val="single" w:sz="6" w:space="0" w:color="auto"/>
            </w:tcBorders>
          </w:tcPr>
          <w:p w14:paraId="3AAEB23A" w14:textId="77777777" w:rsidR="00E82765" w:rsidRPr="00063B95" w:rsidRDefault="00E82765" w:rsidP="003C7332">
            <w:pPr>
              <w:autoSpaceDE w:val="0"/>
              <w:adjustRightInd w:val="0"/>
              <w:jc w:val="center"/>
            </w:pPr>
            <w:r w:rsidRPr="00063B95">
              <w:t>4.</w:t>
            </w:r>
          </w:p>
        </w:tc>
        <w:tc>
          <w:tcPr>
            <w:tcW w:w="2596" w:type="dxa"/>
            <w:tcBorders>
              <w:top w:val="single" w:sz="6" w:space="0" w:color="auto"/>
              <w:left w:val="single" w:sz="6" w:space="0" w:color="auto"/>
              <w:bottom w:val="single" w:sz="6" w:space="0" w:color="auto"/>
              <w:right w:val="single" w:sz="6" w:space="0" w:color="auto"/>
            </w:tcBorders>
          </w:tcPr>
          <w:p w14:paraId="5AF81DC1" w14:textId="77777777" w:rsidR="00E82765" w:rsidRPr="00063B95" w:rsidRDefault="00E82765" w:rsidP="003C7332">
            <w:pPr>
              <w:autoSpaceDE w:val="0"/>
              <w:adjustRightInd w:val="0"/>
            </w:pPr>
            <w:r w:rsidRPr="00063B95">
              <w:t>Экспертиза результатов инженерных изысканий</w:t>
            </w:r>
          </w:p>
        </w:tc>
        <w:tc>
          <w:tcPr>
            <w:tcW w:w="1500" w:type="dxa"/>
            <w:tcBorders>
              <w:top w:val="single" w:sz="6" w:space="0" w:color="auto"/>
              <w:left w:val="single" w:sz="6" w:space="0" w:color="auto"/>
              <w:bottom w:val="single" w:sz="6" w:space="0" w:color="auto"/>
              <w:right w:val="single" w:sz="6" w:space="0" w:color="auto"/>
            </w:tcBorders>
          </w:tcPr>
          <w:p w14:paraId="7B9A6846" w14:textId="77777777" w:rsidR="00E82765" w:rsidRPr="00063B95" w:rsidRDefault="00E82765" w:rsidP="003C7332">
            <w:pPr>
              <w:autoSpaceDE w:val="0"/>
              <w:adjustRightInd w:val="0"/>
            </w:pPr>
          </w:p>
        </w:tc>
        <w:tc>
          <w:tcPr>
            <w:tcW w:w="1500" w:type="dxa"/>
            <w:tcBorders>
              <w:top w:val="single" w:sz="6" w:space="0" w:color="auto"/>
              <w:left w:val="single" w:sz="6" w:space="0" w:color="auto"/>
              <w:bottom w:val="single" w:sz="6" w:space="0" w:color="auto"/>
              <w:right w:val="single" w:sz="6" w:space="0" w:color="auto"/>
            </w:tcBorders>
          </w:tcPr>
          <w:p w14:paraId="6D9F4C99" w14:textId="77777777" w:rsidR="00E82765" w:rsidRPr="00063B95" w:rsidRDefault="00E82765" w:rsidP="003C7332">
            <w:pPr>
              <w:autoSpaceDE w:val="0"/>
              <w:adjustRightInd w:val="0"/>
            </w:pPr>
          </w:p>
        </w:tc>
        <w:tc>
          <w:tcPr>
            <w:tcW w:w="1500" w:type="dxa"/>
            <w:tcBorders>
              <w:top w:val="single" w:sz="6" w:space="0" w:color="auto"/>
              <w:left w:val="single" w:sz="6" w:space="0" w:color="auto"/>
              <w:bottom w:val="single" w:sz="6" w:space="0" w:color="auto"/>
              <w:right w:val="single" w:sz="6" w:space="0" w:color="auto"/>
            </w:tcBorders>
          </w:tcPr>
          <w:p w14:paraId="134A7D80" w14:textId="77777777" w:rsidR="00E82765" w:rsidRPr="00063B95" w:rsidRDefault="00E82765" w:rsidP="003C7332">
            <w:pPr>
              <w:autoSpaceDE w:val="0"/>
              <w:adjustRightInd w:val="0"/>
            </w:pPr>
          </w:p>
        </w:tc>
        <w:tc>
          <w:tcPr>
            <w:tcW w:w="1500" w:type="dxa"/>
            <w:tcBorders>
              <w:top w:val="single" w:sz="6" w:space="0" w:color="auto"/>
              <w:left w:val="single" w:sz="6" w:space="0" w:color="auto"/>
              <w:bottom w:val="single" w:sz="6" w:space="0" w:color="auto"/>
              <w:right w:val="single" w:sz="6" w:space="0" w:color="auto"/>
            </w:tcBorders>
          </w:tcPr>
          <w:p w14:paraId="2BBD4AFA" w14:textId="77777777" w:rsidR="00E82765" w:rsidRPr="00063B95" w:rsidRDefault="00E82765" w:rsidP="003C7332">
            <w:pPr>
              <w:autoSpaceDE w:val="0"/>
              <w:adjustRightInd w:val="0"/>
              <w:jc w:val="center"/>
            </w:pPr>
          </w:p>
        </w:tc>
      </w:tr>
      <w:tr w:rsidR="00E82765" w:rsidRPr="00063B95" w14:paraId="7E43DBA6" w14:textId="77777777" w:rsidTr="003C7332">
        <w:trPr>
          <w:jc w:val="center"/>
        </w:trPr>
        <w:tc>
          <w:tcPr>
            <w:tcW w:w="609" w:type="dxa"/>
            <w:tcBorders>
              <w:top w:val="single" w:sz="6" w:space="0" w:color="auto"/>
              <w:left w:val="single" w:sz="6" w:space="0" w:color="auto"/>
              <w:bottom w:val="single" w:sz="6" w:space="0" w:color="auto"/>
              <w:right w:val="single" w:sz="6" w:space="0" w:color="auto"/>
            </w:tcBorders>
          </w:tcPr>
          <w:p w14:paraId="4054FD2A" w14:textId="77777777" w:rsidR="00E82765" w:rsidRPr="00063B95" w:rsidRDefault="00E82765" w:rsidP="003C7332">
            <w:pPr>
              <w:autoSpaceDE w:val="0"/>
              <w:adjustRightInd w:val="0"/>
              <w:jc w:val="center"/>
            </w:pPr>
          </w:p>
        </w:tc>
        <w:tc>
          <w:tcPr>
            <w:tcW w:w="2596" w:type="dxa"/>
            <w:tcBorders>
              <w:top w:val="single" w:sz="6" w:space="0" w:color="auto"/>
              <w:left w:val="single" w:sz="6" w:space="0" w:color="auto"/>
              <w:bottom w:val="single" w:sz="6" w:space="0" w:color="auto"/>
              <w:right w:val="single" w:sz="6" w:space="0" w:color="auto"/>
            </w:tcBorders>
          </w:tcPr>
          <w:p w14:paraId="1781027C" w14:textId="77777777" w:rsidR="00E82765" w:rsidRPr="00063B95" w:rsidRDefault="00E82765" w:rsidP="003C7332">
            <w:pPr>
              <w:autoSpaceDE w:val="0"/>
              <w:adjustRightInd w:val="0"/>
            </w:pPr>
            <w:r w:rsidRPr="00063B95">
              <w:t xml:space="preserve">Итого: </w:t>
            </w:r>
          </w:p>
        </w:tc>
        <w:tc>
          <w:tcPr>
            <w:tcW w:w="1500" w:type="dxa"/>
            <w:tcBorders>
              <w:top w:val="single" w:sz="6" w:space="0" w:color="auto"/>
              <w:left w:val="single" w:sz="6" w:space="0" w:color="auto"/>
              <w:bottom w:val="single" w:sz="6" w:space="0" w:color="auto"/>
              <w:right w:val="single" w:sz="6" w:space="0" w:color="auto"/>
            </w:tcBorders>
          </w:tcPr>
          <w:p w14:paraId="4B491ACD" w14:textId="77777777" w:rsidR="00E82765" w:rsidRPr="00063B95" w:rsidRDefault="00E82765" w:rsidP="003C7332">
            <w:pPr>
              <w:autoSpaceDE w:val="0"/>
              <w:adjustRightInd w:val="0"/>
            </w:pPr>
          </w:p>
        </w:tc>
        <w:tc>
          <w:tcPr>
            <w:tcW w:w="1500" w:type="dxa"/>
            <w:tcBorders>
              <w:top w:val="single" w:sz="6" w:space="0" w:color="auto"/>
              <w:left w:val="single" w:sz="6" w:space="0" w:color="auto"/>
              <w:bottom w:val="single" w:sz="6" w:space="0" w:color="auto"/>
              <w:right w:val="single" w:sz="6" w:space="0" w:color="auto"/>
            </w:tcBorders>
          </w:tcPr>
          <w:p w14:paraId="4E95F673" w14:textId="77777777" w:rsidR="00E82765" w:rsidRPr="00063B95" w:rsidRDefault="00E82765" w:rsidP="003C7332">
            <w:pPr>
              <w:autoSpaceDE w:val="0"/>
              <w:adjustRightInd w:val="0"/>
            </w:pPr>
          </w:p>
        </w:tc>
        <w:tc>
          <w:tcPr>
            <w:tcW w:w="1500" w:type="dxa"/>
            <w:tcBorders>
              <w:top w:val="single" w:sz="6" w:space="0" w:color="auto"/>
              <w:left w:val="single" w:sz="6" w:space="0" w:color="auto"/>
              <w:bottom w:val="single" w:sz="6" w:space="0" w:color="auto"/>
              <w:right w:val="single" w:sz="6" w:space="0" w:color="auto"/>
            </w:tcBorders>
          </w:tcPr>
          <w:p w14:paraId="6A1C7AA8" w14:textId="77777777" w:rsidR="00E82765" w:rsidRPr="00063B95" w:rsidRDefault="00E82765" w:rsidP="003C7332">
            <w:pPr>
              <w:autoSpaceDE w:val="0"/>
              <w:adjustRightInd w:val="0"/>
            </w:pPr>
          </w:p>
        </w:tc>
        <w:tc>
          <w:tcPr>
            <w:tcW w:w="1500" w:type="dxa"/>
            <w:tcBorders>
              <w:top w:val="single" w:sz="6" w:space="0" w:color="auto"/>
              <w:left w:val="single" w:sz="6" w:space="0" w:color="auto"/>
              <w:bottom w:val="single" w:sz="6" w:space="0" w:color="auto"/>
              <w:right w:val="single" w:sz="6" w:space="0" w:color="auto"/>
            </w:tcBorders>
          </w:tcPr>
          <w:p w14:paraId="619A79E9" w14:textId="77777777" w:rsidR="00E82765" w:rsidRPr="00063B95" w:rsidRDefault="00E82765" w:rsidP="003C7332">
            <w:pPr>
              <w:autoSpaceDE w:val="0"/>
              <w:adjustRightInd w:val="0"/>
            </w:pPr>
          </w:p>
        </w:tc>
      </w:tr>
      <w:tr w:rsidR="00E82765" w:rsidRPr="00063B95" w14:paraId="7A743353" w14:textId="77777777" w:rsidTr="003C7332">
        <w:trPr>
          <w:jc w:val="center"/>
        </w:trPr>
        <w:tc>
          <w:tcPr>
            <w:tcW w:w="609" w:type="dxa"/>
            <w:tcBorders>
              <w:top w:val="single" w:sz="6" w:space="0" w:color="auto"/>
              <w:left w:val="single" w:sz="6" w:space="0" w:color="auto"/>
              <w:bottom w:val="single" w:sz="6" w:space="0" w:color="auto"/>
              <w:right w:val="single" w:sz="6" w:space="0" w:color="auto"/>
            </w:tcBorders>
          </w:tcPr>
          <w:p w14:paraId="0C4E60C0" w14:textId="77777777" w:rsidR="00E82765" w:rsidRPr="00063B95" w:rsidRDefault="00E82765" w:rsidP="003C7332">
            <w:pPr>
              <w:autoSpaceDE w:val="0"/>
              <w:adjustRightInd w:val="0"/>
            </w:pPr>
          </w:p>
        </w:tc>
        <w:tc>
          <w:tcPr>
            <w:tcW w:w="2596" w:type="dxa"/>
            <w:tcBorders>
              <w:top w:val="single" w:sz="6" w:space="0" w:color="auto"/>
              <w:left w:val="single" w:sz="6" w:space="0" w:color="auto"/>
              <w:bottom w:val="single" w:sz="6" w:space="0" w:color="auto"/>
              <w:right w:val="single" w:sz="6" w:space="0" w:color="auto"/>
            </w:tcBorders>
          </w:tcPr>
          <w:p w14:paraId="35E25987" w14:textId="77777777" w:rsidR="00E82765" w:rsidRPr="00063B95" w:rsidRDefault="00E82765" w:rsidP="003C7332">
            <w:pPr>
              <w:autoSpaceDE w:val="0"/>
              <w:adjustRightInd w:val="0"/>
            </w:pPr>
            <w:r w:rsidRPr="00063B95">
              <w:t xml:space="preserve">Начальная (максимальная) цена контракта без НДС </w:t>
            </w:r>
          </w:p>
        </w:tc>
        <w:tc>
          <w:tcPr>
            <w:tcW w:w="1500" w:type="dxa"/>
            <w:tcBorders>
              <w:top w:val="single" w:sz="6" w:space="0" w:color="auto"/>
              <w:left w:val="single" w:sz="6" w:space="0" w:color="auto"/>
              <w:bottom w:val="single" w:sz="6" w:space="0" w:color="auto"/>
              <w:right w:val="single" w:sz="6" w:space="0" w:color="auto"/>
            </w:tcBorders>
          </w:tcPr>
          <w:p w14:paraId="4791573A" w14:textId="77777777" w:rsidR="00E82765" w:rsidRPr="00063B95" w:rsidRDefault="00E82765" w:rsidP="003C7332">
            <w:pPr>
              <w:autoSpaceDE w:val="0"/>
              <w:adjustRightInd w:val="0"/>
            </w:pPr>
          </w:p>
        </w:tc>
        <w:tc>
          <w:tcPr>
            <w:tcW w:w="1500" w:type="dxa"/>
            <w:tcBorders>
              <w:top w:val="single" w:sz="6" w:space="0" w:color="auto"/>
              <w:left w:val="single" w:sz="6" w:space="0" w:color="auto"/>
              <w:bottom w:val="single" w:sz="6" w:space="0" w:color="auto"/>
              <w:right w:val="single" w:sz="6" w:space="0" w:color="auto"/>
            </w:tcBorders>
          </w:tcPr>
          <w:p w14:paraId="2DCC14FA" w14:textId="77777777" w:rsidR="00E82765" w:rsidRPr="00063B95" w:rsidRDefault="00E82765" w:rsidP="003C7332">
            <w:pPr>
              <w:autoSpaceDE w:val="0"/>
              <w:adjustRightInd w:val="0"/>
            </w:pPr>
          </w:p>
        </w:tc>
        <w:tc>
          <w:tcPr>
            <w:tcW w:w="1500" w:type="dxa"/>
            <w:tcBorders>
              <w:top w:val="single" w:sz="6" w:space="0" w:color="auto"/>
              <w:left w:val="single" w:sz="6" w:space="0" w:color="auto"/>
              <w:bottom w:val="single" w:sz="6" w:space="0" w:color="auto"/>
              <w:right w:val="single" w:sz="6" w:space="0" w:color="auto"/>
            </w:tcBorders>
          </w:tcPr>
          <w:p w14:paraId="094D8A8C" w14:textId="77777777" w:rsidR="00E82765" w:rsidRPr="00063B95" w:rsidRDefault="00E82765" w:rsidP="003C7332">
            <w:pPr>
              <w:autoSpaceDE w:val="0"/>
              <w:adjustRightInd w:val="0"/>
            </w:pPr>
          </w:p>
        </w:tc>
        <w:tc>
          <w:tcPr>
            <w:tcW w:w="1500" w:type="dxa"/>
            <w:tcBorders>
              <w:top w:val="single" w:sz="6" w:space="0" w:color="auto"/>
              <w:left w:val="single" w:sz="6" w:space="0" w:color="auto"/>
              <w:bottom w:val="single" w:sz="6" w:space="0" w:color="auto"/>
              <w:right w:val="single" w:sz="6" w:space="0" w:color="auto"/>
            </w:tcBorders>
          </w:tcPr>
          <w:p w14:paraId="7EC8DA86" w14:textId="77777777" w:rsidR="00E82765" w:rsidRPr="00063B95" w:rsidRDefault="00E82765" w:rsidP="003C7332">
            <w:pPr>
              <w:autoSpaceDE w:val="0"/>
              <w:adjustRightInd w:val="0"/>
            </w:pPr>
          </w:p>
        </w:tc>
      </w:tr>
      <w:tr w:rsidR="00E82765" w:rsidRPr="00063B95" w14:paraId="21EE324F" w14:textId="77777777" w:rsidTr="003C7332">
        <w:trPr>
          <w:jc w:val="center"/>
        </w:trPr>
        <w:tc>
          <w:tcPr>
            <w:tcW w:w="609" w:type="dxa"/>
            <w:tcBorders>
              <w:top w:val="single" w:sz="6" w:space="0" w:color="auto"/>
              <w:left w:val="single" w:sz="6" w:space="0" w:color="auto"/>
              <w:bottom w:val="single" w:sz="6" w:space="0" w:color="auto"/>
              <w:right w:val="single" w:sz="6" w:space="0" w:color="auto"/>
            </w:tcBorders>
          </w:tcPr>
          <w:p w14:paraId="56E1DFAD" w14:textId="77777777" w:rsidR="00E82765" w:rsidRPr="00063B95" w:rsidRDefault="00E82765" w:rsidP="003C7332">
            <w:pPr>
              <w:autoSpaceDE w:val="0"/>
              <w:adjustRightInd w:val="0"/>
            </w:pPr>
          </w:p>
        </w:tc>
        <w:tc>
          <w:tcPr>
            <w:tcW w:w="2596" w:type="dxa"/>
            <w:tcBorders>
              <w:top w:val="single" w:sz="6" w:space="0" w:color="auto"/>
              <w:left w:val="single" w:sz="6" w:space="0" w:color="auto"/>
              <w:bottom w:val="single" w:sz="6" w:space="0" w:color="auto"/>
              <w:right w:val="single" w:sz="6" w:space="0" w:color="auto"/>
            </w:tcBorders>
          </w:tcPr>
          <w:p w14:paraId="324ED8AC" w14:textId="77777777" w:rsidR="00E82765" w:rsidRPr="00063B95" w:rsidRDefault="00E82765" w:rsidP="003C7332">
            <w:pPr>
              <w:autoSpaceDE w:val="0"/>
              <w:adjustRightInd w:val="0"/>
            </w:pPr>
            <w:r w:rsidRPr="00063B95">
              <w:t xml:space="preserve">НДС </w:t>
            </w:r>
            <w:r>
              <w:t>20%</w:t>
            </w:r>
          </w:p>
        </w:tc>
        <w:tc>
          <w:tcPr>
            <w:tcW w:w="1500" w:type="dxa"/>
            <w:tcBorders>
              <w:top w:val="single" w:sz="6" w:space="0" w:color="auto"/>
              <w:left w:val="single" w:sz="6" w:space="0" w:color="auto"/>
              <w:bottom w:val="single" w:sz="6" w:space="0" w:color="auto"/>
              <w:right w:val="single" w:sz="6" w:space="0" w:color="auto"/>
            </w:tcBorders>
          </w:tcPr>
          <w:p w14:paraId="15DB1CBF" w14:textId="77777777" w:rsidR="00E82765" w:rsidRPr="00063B95" w:rsidRDefault="00E82765" w:rsidP="003C7332">
            <w:pPr>
              <w:autoSpaceDE w:val="0"/>
              <w:adjustRightInd w:val="0"/>
            </w:pPr>
          </w:p>
        </w:tc>
        <w:tc>
          <w:tcPr>
            <w:tcW w:w="1500" w:type="dxa"/>
            <w:tcBorders>
              <w:top w:val="single" w:sz="6" w:space="0" w:color="auto"/>
              <w:left w:val="single" w:sz="6" w:space="0" w:color="auto"/>
              <w:bottom w:val="single" w:sz="6" w:space="0" w:color="auto"/>
              <w:right w:val="single" w:sz="6" w:space="0" w:color="auto"/>
            </w:tcBorders>
          </w:tcPr>
          <w:p w14:paraId="11EA9232" w14:textId="77777777" w:rsidR="00E82765" w:rsidRPr="00063B95" w:rsidRDefault="00E82765" w:rsidP="003C7332">
            <w:pPr>
              <w:autoSpaceDE w:val="0"/>
              <w:adjustRightInd w:val="0"/>
            </w:pPr>
          </w:p>
        </w:tc>
        <w:tc>
          <w:tcPr>
            <w:tcW w:w="1500" w:type="dxa"/>
            <w:tcBorders>
              <w:top w:val="single" w:sz="6" w:space="0" w:color="auto"/>
              <w:left w:val="single" w:sz="6" w:space="0" w:color="auto"/>
              <w:bottom w:val="single" w:sz="6" w:space="0" w:color="auto"/>
              <w:right w:val="single" w:sz="6" w:space="0" w:color="auto"/>
            </w:tcBorders>
          </w:tcPr>
          <w:p w14:paraId="6EF75497" w14:textId="77777777" w:rsidR="00E82765" w:rsidRPr="00063B95" w:rsidRDefault="00E82765" w:rsidP="003C7332">
            <w:pPr>
              <w:autoSpaceDE w:val="0"/>
              <w:adjustRightInd w:val="0"/>
            </w:pPr>
          </w:p>
        </w:tc>
        <w:tc>
          <w:tcPr>
            <w:tcW w:w="1500" w:type="dxa"/>
            <w:tcBorders>
              <w:top w:val="single" w:sz="6" w:space="0" w:color="auto"/>
              <w:left w:val="single" w:sz="6" w:space="0" w:color="auto"/>
              <w:bottom w:val="single" w:sz="6" w:space="0" w:color="auto"/>
              <w:right w:val="single" w:sz="6" w:space="0" w:color="auto"/>
            </w:tcBorders>
          </w:tcPr>
          <w:p w14:paraId="21750930" w14:textId="77777777" w:rsidR="00E82765" w:rsidRPr="00063B95" w:rsidRDefault="00E82765" w:rsidP="003C7332">
            <w:pPr>
              <w:autoSpaceDE w:val="0"/>
              <w:adjustRightInd w:val="0"/>
            </w:pPr>
          </w:p>
        </w:tc>
      </w:tr>
      <w:tr w:rsidR="00E82765" w:rsidRPr="00063B95" w14:paraId="67447AFD" w14:textId="77777777" w:rsidTr="003C7332">
        <w:trPr>
          <w:jc w:val="center"/>
        </w:trPr>
        <w:tc>
          <w:tcPr>
            <w:tcW w:w="609" w:type="dxa"/>
            <w:tcBorders>
              <w:top w:val="single" w:sz="6" w:space="0" w:color="auto"/>
              <w:left w:val="single" w:sz="6" w:space="0" w:color="auto"/>
              <w:bottom w:val="single" w:sz="6" w:space="0" w:color="auto"/>
              <w:right w:val="single" w:sz="6" w:space="0" w:color="auto"/>
            </w:tcBorders>
          </w:tcPr>
          <w:p w14:paraId="4A0CB932" w14:textId="77777777" w:rsidR="00E82765" w:rsidRPr="00063B95" w:rsidRDefault="00E82765" w:rsidP="003C7332">
            <w:pPr>
              <w:autoSpaceDE w:val="0"/>
              <w:adjustRightInd w:val="0"/>
            </w:pPr>
          </w:p>
        </w:tc>
        <w:tc>
          <w:tcPr>
            <w:tcW w:w="2596" w:type="dxa"/>
            <w:tcBorders>
              <w:top w:val="single" w:sz="6" w:space="0" w:color="auto"/>
              <w:left w:val="single" w:sz="6" w:space="0" w:color="auto"/>
              <w:bottom w:val="single" w:sz="6" w:space="0" w:color="auto"/>
              <w:right w:val="single" w:sz="6" w:space="0" w:color="auto"/>
            </w:tcBorders>
          </w:tcPr>
          <w:p w14:paraId="65298B5A" w14:textId="77777777" w:rsidR="00E82765" w:rsidRPr="00063B95" w:rsidRDefault="00E82765" w:rsidP="003C7332">
            <w:pPr>
              <w:autoSpaceDE w:val="0"/>
              <w:adjustRightInd w:val="0"/>
            </w:pPr>
            <w:r w:rsidRPr="00063B95">
              <w:t xml:space="preserve">Начальная (максимальная) цена контракта с НДС </w:t>
            </w:r>
          </w:p>
        </w:tc>
        <w:tc>
          <w:tcPr>
            <w:tcW w:w="1500" w:type="dxa"/>
            <w:tcBorders>
              <w:top w:val="single" w:sz="6" w:space="0" w:color="auto"/>
              <w:left w:val="single" w:sz="6" w:space="0" w:color="auto"/>
              <w:bottom w:val="single" w:sz="6" w:space="0" w:color="auto"/>
              <w:right w:val="single" w:sz="6" w:space="0" w:color="auto"/>
            </w:tcBorders>
          </w:tcPr>
          <w:p w14:paraId="05D3F3E2" w14:textId="77777777" w:rsidR="00E82765" w:rsidRPr="00063B95" w:rsidRDefault="00E82765" w:rsidP="003C7332">
            <w:pPr>
              <w:autoSpaceDE w:val="0"/>
              <w:adjustRightInd w:val="0"/>
            </w:pPr>
          </w:p>
        </w:tc>
        <w:tc>
          <w:tcPr>
            <w:tcW w:w="1500" w:type="dxa"/>
            <w:tcBorders>
              <w:top w:val="single" w:sz="6" w:space="0" w:color="auto"/>
              <w:left w:val="single" w:sz="6" w:space="0" w:color="auto"/>
              <w:bottom w:val="single" w:sz="6" w:space="0" w:color="auto"/>
              <w:right w:val="single" w:sz="6" w:space="0" w:color="auto"/>
            </w:tcBorders>
          </w:tcPr>
          <w:p w14:paraId="2F3FE611" w14:textId="77777777" w:rsidR="00E82765" w:rsidRPr="00063B95" w:rsidRDefault="00E82765" w:rsidP="003C7332">
            <w:pPr>
              <w:autoSpaceDE w:val="0"/>
              <w:adjustRightInd w:val="0"/>
            </w:pPr>
          </w:p>
        </w:tc>
        <w:tc>
          <w:tcPr>
            <w:tcW w:w="1500" w:type="dxa"/>
            <w:tcBorders>
              <w:top w:val="single" w:sz="6" w:space="0" w:color="auto"/>
              <w:left w:val="single" w:sz="6" w:space="0" w:color="auto"/>
              <w:bottom w:val="single" w:sz="6" w:space="0" w:color="auto"/>
              <w:right w:val="single" w:sz="6" w:space="0" w:color="auto"/>
            </w:tcBorders>
          </w:tcPr>
          <w:p w14:paraId="4169E029" w14:textId="77777777" w:rsidR="00E82765" w:rsidRPr="00063B95" w:rsidRDefault="00E82765" w:rsidP="003C7332">
            <w:pPr>
              <w:autoSpaceDE w:val="0"/>
              <w:adjustRightInd w:val="0"/>
            </w:pPr>
          </w:p>
        </w:tc>
        <w:tc>
          <w:tcPr>
            <w:tcW w:w="1500" w:type="dxa"/>
            <w:tcBorders>
              <w:top w:val="single" w:sz="6" w:space="0" w:color="auto"/>
              <w:left w:val="single" w:sz="6" w:space="0" w:color="auto"/>
              <w:bottom w:val="single" w:sz="6" w:space="0" w:color="auto"/>
              <w:right w:val="single" w:sz="6" w:space="0" w:color="auto"/>
            </w:tcBorders>
          </w:tcPr>
          <w:p w14:paraId="15C95166" w14:textId="77777777" w:rsidR="00E82765" w:rsidRPr="00063B95" w:rsidRDefault="00E82765" w:rsidP="003C7332">
            <w:pPr>
              <w:autoSpaceDE w:val="0"/>
              <w:adjustRightInd w:val="0"/>
            </w:pPr>
          </w:p>
        </w:tc>
      </w:tr>
      <w:tr w:rsidR="00E82765" w:rsidRPr="00063B95" w14:paraId="4C6230A5" w14:textId="77777777" w:rsidTr="003C7332">
        <w:trPr>
          <w:jc w:val="center"/>
        </w:trPr>
        <w:tc>
          <w:tcPr>
            <w:tcW w:w="609" w:type="dxa"/>
            <w:tcBorders>
              <w:top w:val="single" w:sz="6" w:space="0" w:color="auto"/>
              <w:left w:val="single" w:sz="6" w:space="0" w:color="auto"/>
              <w:bottom w:val="single" w:sz="6" w:space="0" w:color="auto"/>
              <w:right w:val="single" w:sz="6" w:space="0" w:color="auto"/>
            </w:tcBorders>
          </w:tcPr>
          <w:p w14:paraId="492F19F2" w14:textId="77777777" w:rsidR="00E82765" w:rsidRPr="00063B95" w:rsidRDefault="00E82765" w:rsidP="003C7332">
            <w:pPr>
              <w:autoSpaceDE w:val="0"/>
              <w:adjustRightInd w:val="0"/>
            </w:pPr>
          </w:p>
        </w:tc>
        <w:tc>
          <w:tcPr>
            <w:tcW w:w="2596" w:type="dxa"/>
            <w:tcBorders>
              <w:top w:val="single" w:sz="6" w:space="0" w:color="auto"/>
              <w:left w:val="single" w:sz="6" w:space="0" w:color="auto"/>
              <w:bottom w:val="single" w:sz="6" w:space="0" w:color="auto"/>
              <w:right w:val="single" w:sz="6" w:space="0" w:color="auto"/>
            </w:tcBorders>
          </w:tcPr>
          <w:p w14:paraId="2F03312E" w14:textId="77777777" w:rsidR="00E82765" w:rsidRPr="00063B95" w:rsidRDefault="00E82765" w:rsidP="003C7332">
            <w:pPr>
              <w:autoSpaceDE w:val="0"/>
              <w:adjustRightInd w:val="0"/>
            </w:pPr>
            <w:r w:rsidRPr="00063B95">
              <w:t>Понижающий коэффициент К=*</w:t>
            </w:r>
          </w:p>
        </w:tc>
        <w:tc>
          <w:tcPr>
            <w:tcW w:w="1500" w:type="dxa"/>
            <w:tcBorders>
              <w:top w:val="single" w:sz="6" w:space="0" w:color="auto"/>
              <w:left w:val="single" w:sz="6" w:space="0" w:color="auto"/>
              <w:bottom w:val="single" w:sz="6" w:space="0" w:color="auto"/>
              <w:right w:val="single" w:sz="6" w:space="0" w:color="auto"/>
            </w:tcBorders>
          </w:tcPr>
          <w:p w14:paraId="28828A81" w14:textId="77777777" w:rsidR="00E82765" w:rsidRPr="00063B95" w:rsidRDefault="00E82765" w:rsidP="003C7332">
            <w:pPr>
              <w:autoSpaceDE w:val="0"/>
              <w:adjustRightInd w:val="0"/>
            </w:pPr>
          </w:p>
        </w:tc>
        <w:tc>
          <w:tcPr>
            <w:tcW w:w="1500" w:type="dxa"/>
            <w:tcBorders>
              <w:top w:val="single" w:sz="6" w:space="0" w:color="auto"/>
              <w:left w:val="single" w:sz="6" w:space="0" w:color="auto"/>
              <w:bottom w:val="single" w:sz="6" w:space="0" w:color="auto"/>
              <w:right w:val="single" w:sz="6" w:space="0" w:color="auto"/>
            </w:tcBorders>
          </w:tcPr>
          <w:p w14:paraId="330833B5" w14:textId="77777777" w:rsidR="00E82765" w:rsidRPr="00063B95" w:rsidRDefault="00E82765" w:rsidP="003C7332">
            <w:pPr>
              <w:autoSpaceDE w:val="0"/>
              <w:adjustRightInd w:val="0"/>
            </w:pPr>
          </w:p>
        </w:tc>
        <w:tc>
          <w:tcPr>
            <w:tcW w:w="1500" w:type="dxa"/>
            <w:tcBorders>
              <w:top w:val="single" w:sz="6" w:space="0" w:color="auto"/>
              <w:left w:val="single" w:sz="6" w:space="0" w:color="auto"/>
              <w:bottom w:val="single" w:sz="6" w:space="0" w:color="auto"/>
              <w:right w:val="single" w:sz="6" w:space="0" w:color="auto"/>
            </w:tcBorders>
          </w:tcPr>
          <w:p w14:paraId="5CB46D1C" w14:textId="77777777" w:rsidR="00E82765" w:rsidRPr="00063B95" w:rsidRDefault="00E82765" w:rsidP="003C7332">
            <w:pPr>
              <w:autoSpaceDE w:val="0"/>
              <w:adjustRightInd w:val="0"/>
            </w:pPr>
          </w:p>
        </w:tc>
        <w:tc>
          <w:tcPr>
            <w:tcW w:w="1500" w:type="dxa"/>
            <w:tcBorders>
              <w:top w:val="single" w:sz="6" w:space="0" w:color="auto"/>
              <w:left w:val="single" w:sz="6" w:space="0" w:color="auto"/>
              <w:bottom w:val="single" w:sz="6" w:space="0" w:color="auto"/>
              <w:right w:val="single" w:sz="6" w:space="0" w:color="auto"/>
            </w:tcBorders>
          </w:tcPr>
          <w:p w14:paraId="10CABA85" w14:textId="77777777" w:rsidR="00E82765" w:rsidRPr="00063B95" w:rsidRDefault="00E82765" w:rsidP="003C7332">
            <w:pPr>
              <w:autoSpaceDE w:val="0"/>
              <w:adjustRightInd w:val="0"/>
            </w:pPr>
          </w:p>
        </w:tc>
      </w:tr>
      <w:tr w:rsidR="00E82765" w:rsidRPr="00063B95" w14:paraId="0A888AA9" w14:textId="77777777" w:rsidTr="003C7332">
        <w:trPr>
          <w:jc w:val="center"/>
        </w:trPr>
        <w:tc>
          <w:tcPr>
            <w:tcW w:w="609" w:type="dxa"/>
            <w:tcBorders>
              <w:top w:val="single" w:sz="6" w:space="0" w:color="auto"/>
              <w:left w:val="single" w:sz="6" w:space="0" w:color="auto"/>
              <w:bottom w:val="single" w:sz="6" w:space="0" w:color="auto"/>
              <w:right w:val="single" w:sz="6" w:space="0" w:color="auto"/>
            </w:tcBorders>
          </w:tcPr>
          <w:p w14:paraId="6DF109D9" w14:textId="77777777" w:rsidR="00E82765" w:rsidRPr="00063B95" w:rsidRDefault="00E82765" w:rsidP="003C7332">
            <w:pPr>
              <w:autoSpaceDE w:val="0"/>
              <w:adjustRightInd w:val="0"/>
            </w:pPr>
          </w:p>
        </w:tc>
        <w:tc>
          <w:tcPr>
            <w:tcW w:w="2596" w:type="dxa"/>
            <w:tcBorders>
              <w:top w:val="single" w:sz="6" w:space="0" w:color="auto"/>
              <w:left w:val="single" w:sz="6" w:space="0" w:color="auto"/>
              <w:bottom w:val="single" w:sz="6" w:space="0" w:color="auto"/>
              <w:right w:val="single" w:sz="6" w:space="0" w:color="auto"/>
            </w:tcBorders>
          </w:tcPr>
          <w:p w14:paraId="5313B6DA" w14:textId="77777777" w:rsidR="00E82765" w:rsidRPr="00063B95" w:rsidRDefault="00E82765" w:rsidP="003C7332">
            <w:pPr>
              <w:autoSpaceDE w:val="0"/>
              <w:adjustRightInd w:val="0"/>
            </w:pPr>
            <w:r>
              <w:t>ИТОГО цена Контракта</w:t>
            </w:r>
          </w:p>
        </w:tc>
        <w:tc>
          <w:tcPr>
            <w:tcW w:w="1500" w:type="dxa"/>
            <w:tcBorders>
              <w:top w:val="single" w:sz="6" w:space="0" w:color="auto"/>
              <w:left w:val="single" w:sz="6" w:space="0" w:color="auto"/>
              <w:bottom w:val="single" w:sz="6" w:space="0" w:color="auto"/>
              <w:right w:val="single" w:sz="6" w:space="0" w:color="auto"/>
            </w:tcBorders>
          </w:tcPr>
          <w:p w14:paraId="365AAE20" w14:textId="77777777" w:rsidR="00E82765" w:rsidRPr="00063B95" w:rsidRDefault="00E82765" w:rsidP="003C7332">
            <w:pPr>
              <w:autoSpaceDE w:val="0"/>
              <w:adjustRightInd w:val="0"/>
            </w:pPr>
          </w:p>
        </w:tc>
        <w:tc>
          <w:tcPr>
            <w:tcW w:w="1500" w:type="dxa"/>
            <w:tcBorders>
              <w:top w:val="single" w:sz="6" w:space="0" w:color="auto"/>
              <w:left w:val="single" w:sz="6" w:space="0" w:color="auto"/>
              <w:bottom w:val="single" w:sz="6" w:space="0" w:color="auto"/>
              <w:right w:val="single" w:sz="6" w:space="0" w:color="auto"/>
            </w:tcBorders>
          </w:tcPr>
          <w:p w14:paraId="4FD6CECD" w14:textId="77777777" w:rsidR="00E82765" w:rsidRPr="00063B95" w:rsidRDefault="00E82765" w:rsidP="003C7332">
            <w:pPr>
              <w:autoSpaceDE w:val="0"/>
              <w:adjustRightInd w:val="0"/>
            </w:pPr>
          </w:p>
        </w:tc>
        <w:tc>
          <w:tcPr>
            <w:tcW w:w="1500" w:type="dxa"/>
            <w:tcBorders>
              <w:top w:val="single" w:sz="6" w:space="0" w:color="auto"/>
              <w:left w:val="single" w:sz="6" w:space="0" w:color="auto"/>
              <w:bottom w:val="single" w:sz="6" w:space="0" w:color="auto"/>
              <w:right w:val="single" w:sz="6" w:space="0" w:color="auto"/>
            </w:tcBorders>
          </w:tcPr>
          <w:p w14:paraId="7EC86BC1" w14:textId="77777777" w:rsidR="00E82765" w:rsidRPr="00063B95" w:rsidRDefault="00E82765" w:rsidP="003C7332">
            <w:pPr>
              <w:autoSpaceDE w:val="0"/>
              <w:adjustRightInd w:val="0"/>
            </w:pPr>
          </w:p>
        </w:tc>
        <w:tc>
          <w:tcPr>
            <w:tcW w:w="1500" w:type="dxa"/>
            <w:tcBorders>
              <w:top w:val="single" w:sz="6" w:space="0" w:color="auto"/>
              <w:left w:val="single" w:sz="6" w:space="0" w:color="auto"/>
              <w:bottom w:val="single" w:sz="6" w:space="0" w:color="auto"/>
              <w:right w:val="single" w:sz="6" w:space="0" w:color="auto"/>
            </w:tcBorders>
          </w:tcPr>
          <w:p w14:paraId="69DAD0C8" w14:textId="77777777" w:rsidR="00E82765" w:rsidRPr="00063B95" w:rsidRDefault="00E82765" w:rsidP="003C7332">
            <w:pPr>
              <w:autoSpaceDE w:val="0"/>
              <w:adjustRightInd w:val="0"/>
            </w:pPr>
          </w:p>
        </w:tc>
      </w:tr>
    </w:tbl>
    <w:p w14:paraId="333C2E7E" w14:textId="77777777" w:rsidR="00E82765" w:rsidRPr="00063B95" w:rsidRDefault="00E82765" w:rsidP="00E82765">
      <w:pPr>
        <w:autoSpaceDE w:val="0"/>
        <w:adjustRightInd w:val="0"/>
        <w:jc w:val="both"/>
      </w:pPr>
    </w:p>
    <w:p w14:paraId="26D05AFC" w14:textId="77777777" w:rsidR="00E82765" w:rsidRPr="00E82765" w:rsidRDefault="00E82765" w:rsidP="00E82765">
      <w:pPr>
        <w:autoSpaceDE w:val="0"/>
        <w:adjustRightInd w:val="0"/>
        <w:jc w:val="both"/>
        <w:rPr>
          <w:color w:val="000000" w:themeColor="text1"/>
        </w:rPr>
      </w:pPr>
      <w:r w:rsidRPr="00063B95">
        <w:t xml:space="preserve">*- В </w:t>
      </w:r>
      <w:r w:rsidRPr="00E82765">
        <w:rPr>
          <w:color w:val="000000" w:themeColor="text1"/>
        </w:rPr>
        <w:t>случае снижения цены контракта к указанной смете контракта, применяется коэффициент снижения выполнения работ, который определяется после подведения итогов закупки у единственного поставщика, как отношение цены Контракта, предложенного Подрядчиком, к начальной (максимальной) цене контракта в соответствии с заявкой и документацией.</w:t>
      </w:r>
    </w:p>
    <w:tbl>
      <w:tblPr>
        <w:tblW w:w="0" w:type="auto"/>
        <w:jc w:val="center"/>
        <w:tblCellMar>
          <w:left w:w="0" w:type="dxa"/>
          <w:right w:w="0" w:type="dxa"/>
        </w:tblCellMar>
        <w:tblLook w:val="0000" w:firstRow="0" w:lastRow="0" w:firstColumn="0" w:lastColumn="0" w:noHBand="0" w:noVBand="0"/>
      </w:tblPr>
      <w:tblGrid>
        <w:gridCol w:w="4676"/>
        <w:gridCol w:w="4962"/>
      </w:tblGrid>
      <w:tr w:rsidR="00E82765" w:rsidRPr="00E82765" w14:paraId="53D46326" w14:textId="77777777" w:rsidTr="003C7332">
        <w:trPr>
          <w:jc w:val="center"/>
        </w:trPr>
        <w:tc>
          <w:tcPr>
            <w:tcW w:w="4696" w:type="dxa"/>
          </w:tcPr>
          <w:p w14:paraId="223F4CC4" w14:textId="77777777" w:rsidR="00E82765" w:rsidRPr="00E82765" w:rsidRDefault="00E82765" w:rsidP="003C7332">
            <w:pPr>
              <w:jc w:val="center"/>
              <w:rPr>
                <w:b/>
                <w:color w:val="000000" w:themeColor="text1"/>
                <w:lang w:eastAsia="en-US"/>
              </w:rPr>
            </w:pPr>
          </w:p>
          <w:p w14:paraId="55E3D78F" w14:textId="28DCD50F" w:rsidR="00E82765" w:rsidRDefault="00E82765" w:rsidP="003C7332">
            <w:pPr>
              <w:ind w:firstLine="34"/>
              <w:jc w:val="center"/>
              <w:rPr>
                <w:b/>
                <w:color w:val="000000" w:themeColor="text1"/>
                <w:lang w:eastAsia="en-US"/>
              </w:rPr>
            </w:pPr>
            <w:r>
              <w:rPr>
                <w:b/>
                <w:color w:val="000000" w:themeColor="text1"/>
                <w:lang w:eastAsia="en-US"/>
              </w:rPr>
              <w:t>ЗАКАЗЧИК</w:t>
            </w:r>
          </w:p>
          <w:p w14:paraId="7170BF29" w14:textId="6AE45D80" w:rsidR="00E82765" w:rsidRPr="00E82765" w:rsidRDefault="00E82765" w:rsidP="003C7332">
            <w:pPr>
              <w:ind w:firstLine="34"/>
              <w:jc w:val="center"/>
              <w:rPr>
                <w:b/>
                <w:color w:val="000000" w:themeColor="text1"/>
                <w:lang w:eastAsia="en-US"/>
              </w:rPr>
            </w:pPr>
            <w:r w:rsidRPr="00E82765">
              <w:rPr>
                <w:b/>
                <w:color w:val="000000" w:themeColor="text1"/>
                <w:lang w:eastAsia="en-US"/>
              </w:rPr>
              <w:t>Начальник управления капитального строительства и имущественно-земельных отношений</w:t>
            </w:r>
          </w:p>
          <w:p w14:paraId="0D627E6F" w14:textId="77777777" w:rsidR="00E82765" w:rsidRPr="00E82765" w:rsidRDefault="00E82765" w:rsidP="003C7332">
            <w:pPr>
              <w:ind w:firstLine="34"/>
              <w:jc w:val="center"/>
              <w:rPr>
                <w:b/>
                <w:color w:val="000000" w:themeColor="text1"/>
                <w:lang w:eastAsia="en-US"/>
              </w:rPr>
            </w:pPr>
            <w:r w:rsidRPr="00E82765">
              <w:rPr>
                <w:b/>
                <w:color w:val="000000" w:themeColor="text1"/>
                <w:lang w:eastAsia="en-US"/>
              </w:rPr>
              <w:t>ГУП РК «Крымтеплокоммунэнерго»</w:t>
            </w:r>
          </w:p>
          <w:p w14:paraId="16992997" w14:textId="77777777" w:rsidR="00E82765" w:rsidRPr="00E82765" w:rsidRDefault="00E82765" w:rsidP="003C7332">
            <w:pPr>
              <w:ind w:firstLine="34"/>
              <w:jc w:val="center"/>
              <w:rPr>
                <w:b/>
                <w:color w:val="000000" w:themeColor="text1"/>
                <w:lang w:eastAsia="en-US"/>
              </w:rPr>
            </w:pPr>
          </w:p>
          <w:p w14:paraId="0CDD415A" w14:textId="77777777" w:rsidR="00E82765" w:rsidRPr="00E82765" w:rsidRDefault="00E82765" w:rsidP="003C7332">
            <w:pPr>
              <w:ind w:firstLine="34"/>
              <w:jc w:val="center"/>
              <w:rPr>
                <w:b/>
                <w:color w:val="000000" w:themeColor="text1"/>
                <w:lang w:eastAsia="en-US"/>
              </w:rPr>
            </w:pPr>
            <w:r w:rsidRPr="00E82765">
              <w:rPr>
                <w:color w:val="000000" w:themeColor="text1"/>
              </w:rPr>
              <w:t xml:space="preserve">________________ </w:t>
            </w:r>
            <w:r w:rsidRPr="00E82765">
              <w:rPr>
                <w:b/>
                <w:color w:val="000000" w:themeColor="text1"/>
              </w:rPr>
              <w:t>Е.Ю. Плющаков</w:t>
            </w:r>
            <w:r w:rsidRPr="00E82765">
              <w:rPr>
                <w:b/>
                <w:color w:val="000000" w:themeColor="text1"/>
                <w:lang w:eastAsia="en-US"/>
              </w:rPr>
              <w:t xml:space="preserve"> </w:t>
            </w:r>
          </w:p>
          <w:p w14:paraId="1F20D5B7" w14:textId="77777777" w:rsidR="00E82765" w:rsidRPr="00E82765" w:rsidRDefault="00E82765" w:rsidP="003C7332">
            <w:pPr>
              <w:ind w:firstLine="34"/>
              <w:jc w:val="center"/>
              <w:rPr>
                <w:color w:val="000000" w:themeColor="text1"/>
              </w:rPr>
            </w:pPr>
          </w:p>
        </w:tc>
        <w:tc>
          <w:tcPr>
            <w:tcW w:w="5000" w:type="dxa"/>
          </w:tcPr>
          <w:p w14:paraId="49B393EA" w14:textId="77777777" w:rsidR="00E82765" w:rsidRPr="00E82765" w:rsidRDefault="00E82765" w:rsidP="003C7332">
            <w:pPr>
              <w:snapToGrid w:val="0"/>
              <w:rPr>
                <w:color w:val="000000" w:themeColor="text1"/>
                <w:lang w:eastAsia="ar-SA"/>
              </w:rPr>
            </w:pPr>
          </w:p>
          <w:p w14:paraId="093E47F6" w14:textId="77777777" w:rsidR="00E82765" w:rsidRPr="00E82765" w:rsidRDefault="00E82765" w:rsidP="003C7332">
            <w:pPr>
              <w:snapToGrid w:val="0"/>
              <w:ind w:firstLine="36"/>
              <w:jc w:val="center"/>
              <w:rPr>
                <w:b/>
                <w:color w:val="000000" w:themeColor="text1"/>
                <w:lang w:eastAsia="ar-SA"/>
              </w:rPr>
            </w:pPr>
            <w:r w:rsidRPr="00E82765">
              <w:rPr>
                <w:b/>
                <w:color w:val="000000" w:themeColor="text1"/>
                <w:lang w:eastAsia="ar-SA"/>
              </w:rPr>
              <w:t>ПОДРЯДЧИК</w:t>
            </w:r>
          </w:p>
          <w:p w14:paraId="355B5493" w14:textId="77777777" w:rsidR="00E82765" w:rsidRPr="00E82765" w:rsidRDefault="00E82765" w:rsidP="003C7332">
            <w:pPr>
              <w:tabs>
                <w:tab w:val="left" w:pos="4425"/>
              </w:tabs>
              <w:ind w:firstLine="36"/>
              <w:jc w:val="center"/>
              <w:rPr>
                <w:color w:val="000000" w:themeColor="text1"/>
                <w:lang w:eastAsia="en-US"/>
              </w:rPr>
            </w:pPr>
          </w:p>
          <w:p w14:paraId="0BC86BB0" w14:textId="77777777" w:rsidR="00E82765" w:rsidRPr="00E82765" w:rsidRDefault="00E82765" w:rsidP="003C7332">
            <w:pPr>
              <w:tabs>
                <w:tab w:val="left" w:pos="4425"/>
              </w:tabs>
              <w:ind w:firstLine="36"/>
              <w:jc w:val="center"/>
              <w:rPr>
                <w:color w:val="000000" w:themeColor="text1"/>
                <w:lang w:eastAsia="en-US"/>
              </w:rPr>
            </w:pPr>
          </w:p>
          <w:p w14:paraId="4663C18A" w14:textId="77777777" w:rsidR="00E82765" w:rsidRDefault="00E82765" w:rsidP="003C7332">
            <w:pPr>
              <w:snapToGrid w:val="0"/>
              <w:ind w:firstLine="36"/>
              <w:jc w:val="center"/>
              <w:rPr>
                <w:color w:val="000000" w:themeColor="text1"/>
              </w:rPr>
            </w:pPr>
          </w:p>
          <w:p w14:paraId="22D80213" w14:textId="182E619F" w:rsidR="00E82765" w:rsidRPr="00E82765" w:rsidRDefault="00E82765" w:rsidP="003C7332">
            <w:pPr>
              <w:snapToGrid w:val="0"/>
              <w:ind w:firstLine="36"/>
              <w:jc w:val="center"/>
              <w:rPr>
                <w:color w:val="000000" w:themeColor="text1"/>
                <w:lang w:eastAsia="en-US"/>
              </w:rPr>
            </w:pPr>
            <w:r w:rsidRPr="00E82765">
              <w:rPr>
                <w:color w:val="000000" w:themeColor="text1"/>
              </w:rPr>
              <w:t xml:space="preserve">________________ </w:t>
            </w:r>
            <w:r w:rsidRPr="00E82765">
              <w:rPr>
                <w:b/>
                <w:color w:val="000000" w:themeColor="text1"/>
              </w:rPr>
              <w:t>Ф.И.О.</w:t>
            </w:r>
          </w:p>
        </w:tc>
      </w:tr>
    </w:tbl>
    <w:p w14:paraId="15EC9740" w14:textId="77777777" w:rsidR="00E82765" w:rsidRDefault="00E82765" w:rsidP="00E82765"/>
    <w:p w14:paraId="5F40EE96" w14:textId="5E7309ED" w:rsidR="00E82765" w:rsidRDefault="00E82765" w:rsidP="00E82765">
      <w:pPr>
        <w:contextualSpacing/>
        <w:rPr>
          <w:b/>
          <w:bCs/>
          <w:color w:val="000000" w:themeColor="text1"/>
        </w:rPr>
      </w:pPr>
    </w:p>
    <w:p w14:paraId="1677A11A" w14:textId="4ADB6F12" w:rsidR="00E56462" w:rsidRPr="00591F48" w:rsidRDefault="00E56462" w:rsidP="00DF32BC">
      <w:pPr>
        <w:contextualSpacing/>
        <w:jc w:val="center"/>
        <w:rPr>
          <w:i/>
          <w:color w:val="000000" w:themeColor="text1"/>
          <w:sz w:val="18"/>
          <w:szCs w:val="18"/>
        </w:rPr>
      </w:pPr>
      <w:r w:rsidRPr="00591F48">
        <w:rPr>
          <w:b/>
          <w:bCs/>
          <w:color w:val="000000" w:themeColor="text1"/>
        </w:rPr>
        <w:t xml:space="preserve">Форма </w:t>
      </w:r>
      <w:r w:rsidR="008756F5" w:rsidRPr="00591F48">
        <w:rPr>
          <w:b/>
          <w:bCs/>
          <w:color w:val="000000" w:themeColor="text1"/>
        </w:rPr>
        <w:t>1</w:t>
      </w:r>
      <w:r w:rsidRPr="00591F48">
        <w:rPr>
          <w:b/>
          <w:bCs/>
          <w:color w:val="000000" w:themeColor="text1"/>
        </w:rPr>
        <w:t xml:space="preserve">. </w:t>
      </w:r>
      <w:r w:rsidR="001E7044" w:rsidRPr="00591F48">
        <w:rPr>
          <w:b/>
          <w:bCs/>
          <w:color w:val="000000" w:themeColor="text1"/>
        </w:rPr>
        <w:t>СОГЛАСИЕ В ОТНОШЕНИИ ОБЪЕКТА ЗАКУПКИ</w:t>
      </w:r>
      <w:r w:rsidR="0046086B" w:rsidRPr="00591F48">
        <w:rPr>
          <w:b/>
          <w:bCs/>
          <w:color w:val="000000" w:themeColor="text1"/>
        </w:rPr>
        <w:t xml:space="preserve"> </w:t>
      </w:r>
    </w:p>
    <w:p w14:paraId="066C15A0" w14:textId="77777777" w:rsidR="00E56462" w:rsidRPr="00591F48" w:rsidRDefault="00E56462" w:rsidP="00DF32BC">
      <w:pPr>
        <w:pStyle w:val="ae"/>
        <w:spacing w:before="0" w:beforeAutospacing="0" w:after="0" w:afterAutospacing="0"/>
        <w:contextualSpacing/>
        <w:rPr>
          <w:color w:val="000000" w:themeColor="text1"/>
        </w:rPr>
      </w:pPr>
      <w:r w:rsidRPr="00591F48">
        <w:rPr>
          <w:color w:val="000000" w:themeColor="text1"/>
        </w:rPr>
        <w:t> </w:t>
      </w:r>
    </w:p>
    <w:p w14:paraId="7B8650EC" w14:textId="77777777" w:rsidR="00E56462" w:rsidRPr="00591F48" w:rsidRDefault="00E56462" w:rsidP="00DF32BC">
      <w:pPr>
        <w:pStyle w:val="ae"/>
        <w:spacing w:before="0" w:beforeAutospacing="0" w:after="0" w:afterAutospacing="0"/>
        <w:ind w:firstLine="0"/>
        <w:contextualSpacing/>
        <w:rPr>
          <w:i/>
          <w:color w:val="000000" w:themeColor="text1"/>
        </w:rPr>
      </w:pPr>
      <w:r w:rsidRPr="00591F48">
        <w:rPr>
          <w:i/>
          <w:color w:val="000000" w:themeColor="text1"/>
        </w:rPr>
        <w:t>На бланке участника закупки</w:t>
      </w:r>
    </w:p>
    <w:p w14:paraId="6ADB579B" w14:textId="77777777" w:rsidR="00E56462" w:rsidRPr="00591F48" w:rsidRDefault="00E56462" w:rsidP="00DF32BC">
      <w:pPr>
        <w:pStyle w:val="ae"/>
        <w:spacing w:before="0" w:beforeAutospacing="0" w:after="0" w:afterAutospacing="0"/>
        <w:ind w:firstLine="0"/>
        <w:contextualSpacing/>
        <w:rPr>
          <w:i/>
          <w:color w:val="000000" w:themeColor="text1"/>
        </w:rPr>
      </w:pPr>
      <w:r w:rsidRPr="00591F48">
        <w:rPr>
          <w:i/>
          <w:color w:val="000000" w:themeColor="text1"/>
        </w:rPr>
        <w:t>(</w:t>
      </w:r>
      <w:r w:rsidR="009C0459" w:rsidRPr="00591F48">
        <w:rPr>
          <w:i/>
          <w:color w:val="000000" w:themeColor="text1"/>
        </w:rPr>
        <w:t>при наличии</w:t>
      </w:r>
      <w:r w:rsidRPr="00591F48">
        <w:rPr>
          <w:i/>
          <w:color w:val="000000" w:themeColor="text1"/>
        </w:rPr>
        <w:t>)</w:t>
      </w:r>
    </w:p>
    <w:p w14:paraId="7BBCC878" w14:textId="77777777" w:rsidR="00E56462" w:rsidRPr="00591F48" w:rsidRDefault="00E56462" w:rsidP="00DF32BC">
      <w:pPr>
        <w:pStyle w:val="ae"/>
        <w:spacing w:before="0" w:beforeAutospacing="0" w:after="0" w:afterAutospacing="0"/>
        <w:ind w:firstLine="0"/>
        <w:contextualSpacing/>
        <w:rPr>
          <w:i/>
          <w:color w:val="000000" w:themeColor="text1"/>
        </w:rPr>
      </w:pPr>
      <w:r w:rsidRPr="00591F48">
        <w:rPr>
          <w:i/>
          <w:color w:val="000000" w:themeColor="text1"/>
        </w:rPr>
        <w:t xml:space="preserve">Дата, исх. </w:t>
      </w:r>
      <w:r w:rsidR="008756F5" w:rsidRPr="00591F48">
        <w:rPr>
          <w:i/>
          <w:color w:val="000000" w:themeColor="text1"/>
        </w:rPr>
        <w:t>Н</w:t>
      </w:r>
      <w:r w:rsidRPr="00591F48">
        <w:rPr>
          <w:i/>
          <w:color w:val="000000" w:themeColor="text1"/>
        </w:rPr>
        <w:t>омер</w:t>
      </w:r>
    </w:p>
    <w:p w14:paraId="1463AAD8" w14:textId="77777777" w:rsidR="008756F5" w:rsidRPr="00591F48" w:rsidRDefault="008756F5" w:rsidP="00DF32BC">
      <w:pPr>
        <w:pStyle w:val="ae"/>
        <w:spacing w:before="0" w:beforeAutospacing="0" w:after="0" w:afterAutospacing="0"/>
        <w:ind w:firstLine="0"/>
        <w:contextualSpacing/>
        <w:rPr>
          <w:b/>
          <w:color w:val="000000" w:themeColor="text1"/>
        </w:rPr>
      </w:pPr>
    </w:p>
    <w:p w14:paraId="4E9DCEB3" w14:textId="77777777" w:rsidR="0046086B" w:rsidRPr="00591F48" w:rsidRDefault="0046086B" w:rsidP="00DF32BC">
      <w:pPr>
        <w:pStyle w:val="ae"/>
        <w:spacing w:before="0" w:beforeAutospacing="0" w:after="0" w:afterAutospacing="0"/>
        <w:ind w:firstLine="0"/>
        <w:contextualSpacing/>
        <w:rPr>
          <w:color w:val="000000" w:themeColor="text1"/>
        </w:rPr>
      </w:pPr>
      <w:r w:rsidRPr="00591F48">
        <w:rPr>
          <w:color w:val="000000" w:themeColor="text1"/>
        </w:rPr>
        <w:t xml:space="preserve">На право заключения с _____________________________________________________ </w:t>
      </w:r>
    </w:p>
    <w:p w14:paraId="170F85A4" w14:textId="77777777" w:rsidR="0046086B" w:rsidRPr="00591F48" w:rsidRDefault="0046086B" w:rsidP="00DF32BC">
      <w:pPr>
        <w:pStyle w:val="ae"/>
        <w:spacing w:before="0" w:beforeAutospacing="0" w:after="0" w:afterAutospacing="0"/>
        <w:ind w:firstLine="0"/>
        <w:contextualSpacing/>
        <w:jc w:val="center"/>
        <w:rPr>
          <w:i/>
          <w:color w:val="000000" w:themeColor="text1"/>
          <w:sz w:val="18"/>
          <w:szCs w:val="18"/>
        </w:rPr>
      </w:pPr>
      <w:r w:rsidRPr="00591F48">
        <w:rPr>
          <w:i/>
          <w:color w:val="000000" w:themeColor="text1"/>
          <w:sz w:val="18"/>
          <w:szCs w:val="18"/>
        </w:rPr>
        <w:t>(указывается наименование заказчика)</w:t>
      </w:r>
    </w:p>
    <w:p w14:paraId="4986AB89" w14:textId="2B3CA52E" w:rsidR="0046086B" w:rsidRPr="00591F48" w:rsidRDefault="005B179E" w:rsidP="00DF32BC">
      <w:pPr>
        <w:pStyle w:val="ae"/>
        <w:spacing w:before="0" w:beforeAutospacing="0" w:after="0" w:afterAutospacing="0"/>
        <w:ind w:firstLine="0"/>
        <w:contextualSpacing/>
        <w:rPr>
          <w:i/>
          <w:color w:val="000000" w:themeColor="text1"/>
          <w:sz w:val="18"/>
          <w:szCs w:val="18"/>
        </w:rPr>
      </w:pPr>
      <w:r w:rsidRPr="00591F48">
        <w:rPr>
          <w:color w:val="000000" w:themeColor="text1"/>
        </w:rPr>
        <w:t>к</w:t>
      </w:r>
      <w:r w:rsidR="0046086B" w:rsidRPr="00591F48">
        <w:rPr>
          <w:color w:val="000000" w:themeColor="text1"/>
        </w:rPr>
        <w:t xml:space="preserve">онтракта на______________________________________________ </w:t>
      </w:r>
      <w:r w:rsidR="0046086B" w:rsidRPr="00591F48">
        <w:rPr>
          <w:color w:val="000000" w:themeColor="text1"/>
        </w:rPr>
        <w:br/>
        <w:t xml:space="preserve"> </w:t>
      </w:r>
      <w:r w:rsidR="0046086B" w:rsidRPr="00591F48">
        <w:rPr>
          <w:i/>
          <w:color w:val="000000" w:themeColor="text1"/>
          <w:sz w:val="18"/>
          <w:szCs w:val="18"/>
        </w:rPr>
        <w:t xml:space="preserve">                                                                                                  (указывается предмет контракта)</w:t>
      </w:r>
    </w:p>
    <w:p w14:paraId="4E6F8122" w14:textId="77777777" w:rsidR="00E56462" w:rsidRPr="00591F48" w:rsidRDefault="00E56462" w:rsidP="00DF32BC">
      <w:pPr>
        <w:pStyle w:val="ae"/>
        <w:spacing w:before="0" w:beforeAutospacing="0" w:after="0" w:afterAutospacing="0"/>
        <w:ind w:firstLine="0"/>
        <w:contextualSpacing/>
        <w:rPr>
          <w:color w:val="000000" w:themeColor="text1"/>
        </w:rPr>
      </w:pPr>
      <w:r w:rsidRPr="00591F48">
        <w:rPr>
          <w:color w:val="000000" w:themeColor="text1"/>
        </w:rPr>
        <w:t xml:space="preserve">1). Изучив </w:t>
      </w:r>
      <w:r w:rsidR="008756F5" w:rsidRPr="00591F48">
        <w:rPr>
          <w:color w:val="000000" w:themeColor="text1"/>
        </w:rPr>
        <w:t>извещение</w:t>
      </w:r>
      <w:r w:rsidR="008E3ED6" w:rsidRPr="00591F48">
        <w:rPr>
          <w:color w:val="000000" w:themeColor="text1"/>
        </w:rPr>
        <w:t xml:space="preserve">, а также применимые к данной закупке </w:t>
      </w:r>
      <w:r w:rsidRPr="00591F48">
        <w:rPr>
          <w:color w:val="000000" w:themeColor="text1"/>
        </w:rPr>
        <w:t>законодательство Российской Федерации и нормативные правовые акты Российской Федерации, ________________________________________________________________________________________________________________________________________________________________</w:t>
      </w:r>
    </w:p>
    <w:p w14:paraId="26B9D171" w14:textId="77777777" w:rsidR="00F45F93" w:rsidRPr="00591F48" w:rsidRDefault="00E56462" w:rsidP="00DF32BC">
      <w:pPr>
        <w:contextualSpacing/>
        <w:jc w:val="center"/>
        <w:rPr>
          <w:i/>
          <w:color w:val="000000" w:themeColor="text1"/>
          <w:sz w:val="18"/>
          <w:szCs w:val="18"/>
        </w:rPr>
      </w:pPr>
      <w:r w:rsidRPr="00591F48">
        <w:rPr>
          <w:i/>
          <w:color w:val="000000" w:themeColor="text1"/>
          <w:sz w:val="18"/>
          <w:szCs w:val="18"/>
        </w:rPr>
        <w:t>организационно-правовая форма, фирменное наименование (наименование) (для юридического лица), фамилия, имя, отчество (при наличии), (для физического лица), паспортные данные, ИНН участника закупки</w:t>
      </w:r>
      <w:r w:rsidRPr="00591F48">
        <w:rPr>
          <w:color w:val="000000" w:themeColor="text1"/>
        </w:rPr>
        <w:t xml:space="preserve"> (_____________________________________________________________________________), </w:t>
      </w:r>
      <w:r w:rsidRPr="00591F48">
        <w:rPr>
          <w:i/>
          <w:color w:val="000000" w:themeColor="text1"/>
          <w:sz w:val="18"/>
          <w:szCs w:val="18"/>
        </w:rPr>
        <w:t>(ИНН учредителей, членов коллегиального исполнительного органа, лица, осуществляющего функции единоличного исполнительного органа участника)</w:t>
      </w:r>
    </w:p>
    <w:p w14:paraId="41A49898" w14:textId="77777777" w:rsidR="00F45F93" w:rsidRPr="00591F48" w:rsidRDefault="00E56462" w:rsidP="00DF32BC">
      <w:pPr>
        <w:contextualSpacing/>
        <w:jc w:val="both"/>
        <w:rPr>
          <w:color w:val="000000" w:themeColor="text1"/>
        </w:rPr>
      </w:pPr>
      <w:r w:rsidRPr="00591F48">
        <w:rPr>
          <w:i/>
          <w:color w:val="000000" w:themeColor="text1"/>
          <w:sz w:val="18"/>
          <w:szCs w:val="18"/>
        </w:rPr>
        <w:t xml:space="preserve"> </w:t>
      </w:r>
      <w:r w:rsidRPr="00591F48">
        <w:rPr>
          <w:color w:val="000000" w:themeColor="text1"/>
        </w:rPr>
        <w:t>находящийся по адресу: ________________</w:t>
      </w:r>
      <w:r w:rsidR="00F45F93" w:rsidRPr="00591F48">
        <w:rPr>
          <w:color w:val="000000" w:themeColor="text1"/>
        </w:rPr>
        <w:t>_______</w:t>
      </w:r>
      <w:r w:rsidRPr="00591F48">
        <w:rPr>
          <w:color w:val="000000" w:themeColor="text1"/>
        </w:rPr>
        <w:t>_______</w:t>
      </w:r>
      <w:r w:rsidR="00F45F93" w:rsidRPr="00591F48">
        <w:rPr>
          <w:color w:val="000000" w:themeColor="text1"/>
        </w:rPr>
        <w:t>_________________________</w:t>
      </w:r>
      <w:r w:rsidRPr="00591F48">
        <w:rPr>
          <w:color w:val="000000" w:themeColor="text1"/>
        </w:rPr>
        <w:t>___</w:t>
      </w:r>
    </w:p>
    <w:p w14:paraId="627ED011" w14:textId="77777777" w:rsidR="00E56462" w:rsidRPr="00591F48" w:rsidRDefault="00E56462" w:rsidP="00DF32BC">
      <w:pPr>
        <w:contextualSpacing/>
        <w:jc w:val="center"/>
        <w:rPr>
          <w:color w:val="000000" w:themeColor="text1"/>
        </w:rPr>
      </w:pPr>
      <w:r w:rsidRPr="00591F48">
        <w:rPr>
          <w:color w:val="000000" w:themeColor="text1"/>
        </w:rPr>
        <w:t>(</w:t>
      </w:r>
      <w:r w:rsidRPr="00591F48">
        <w:rPr>
          <w:i/>
          <w:color w:val="000000" w:themeColor="text1"/>
          <w:sz w:val="18"/>
          <w:szCs w:val="18"/>
        </w:rPr>
        <w:t>адрес местонахождения, почтовый адрес (для юридических лиц), место жительства (для физических лиц) контактный телефон)</w:t>
      </w:r>
    </w:p>
    <w:p w14:paraId="3600F5A4" w14:textId="77777777" w:rsidR="00E56462" w:rsidRPr="00591F48" w:rsidRDefault="00E56462" w:rsidP="00DF32BC">
      <w:pPr>
        <w:contextualSpacing/>
        <w:rPr>
          <w:color w:val="000000" w:themeColor="text1"/>
        </w:rPr>
      </w:pPr>
      <w:r w:rsidRPr="00591F48">
        <w:rPr>
          <w:color w:val="000000" w:themeColor="text1"/>
        </w:rPr>
        <w:t xml:space="preserve">в лице _________________________________________________________________________, </w:t>
      </w:r>
    </w:p>
    <w:p w14:paraId="5DDC69C5" w14:textId="77777777" w:rsidR="00E56462" w:rsidRPr="00591F48" w:rsidRDefault="00E56462" w:rsidP="00DF32BC">
      <w:pPr>
        <w:contextualSpacing/>
        <w:jc w:val="center"/>
        <w:rPr>
          <w:i/>
          <w:color w:val="000000" w:themeColor="text1"/>
          <w:sz w:val="18"/>
          <w:szCs w:val="18"/>
        </w:rPr>
      </w:pPr>
      <w:r w:rsidRPr="00591F48">
        <w:rPr>
          <w:i/>
          <w:color w:val="000000" w:themeColor="text1"/>
          <w:sz w:val="18"/>
          <w:szCs w:val="18"/>
        </w:rPr>
        <w:t>(наименование должности руководителя и его Ф.И.О.)</w:t>
      </w:r>
    </w:p>
    <w:p w14:paraId="6BD2988F" w14:textId="77777777" w:rsidR="00E56462" w:rsidRPr="00591F48" w:rsidRDefault="00E56462" w:rsidP="00DF32BC">
      <w:pPr>
        <w:pStyle w:val="ae"/>
        <w:spacing w:before="0" w:beforeAutospacing="0" w:after="0" w:afterAutospacing="0"/>
        <w:ind w:firstLine="0"/>
        <w:contextualSpacing/>
        <w:rPr>
          <w:color w:val="000000" w:themeColor="text1"/>
        </w:rPr>
      </w:pPr>
      <w:r w:rsidRPr="00591F48">
        <w:rPr>
          <w:color w:val="000000" w:themeColor="text1"/>
        </w:rPr>
        <w:t xml:space="preserve">сообщает о согласии участвовать в </w:t>
      </w:r>
      <w:r w:rsidR="00523939" w:rsidRPr="00591F48">
        <w:rPr>
          <w:color w:val="000000" w:themeColor="text1"/>
        </w:rPr>
        <w:t>закупке</w:t>
      </w:r>
      <w:r w:rsidRPr="00591F48">
        <w:rPr>
          <w:color w:val="000000" w:themeColor="text1"/>
        </w:rPr>
        <w:t xml:space="preserve"> на условиях, установленных в </w:t>
      </w:r>
      <w:r w:rsidR="005F50D1" w:rsidRPr="00591F48">
        <w:rPr>
          <w:color w:val="000000" w:themeColor="text1"/>
        </w:rPr>
        <w:t>извещении</w:t>
      </w:r>
      <w:r w:rsidRPr="00591F48">
        <w:rPr>
          <w:color w:val="000000" w:themeColor="text1"/>
        </w:rPr>
        <w:t xml:space="preserve">, и направляет настоящую заявку на участие в </w:t>
      </w:r>
      <w:r w:rsidR="00523939" w:rsidRPr="00591F48">
        <w:rPr>
          <w:color w:val="000000" w:themeColor="text1"/>
        </w:rPr>
        <w:t>закупке</w:t>
      </w:r>
      <w:r w:rsidRPr="00591F48">
        <w:rPr>
          <w:color w:val="000000" w:themeColor="text1"/>
        </w:rPr>
        <w:t xml:space="preserve">. </w:t>
      </w:r>
    </w:p>
    <w:p w14:paraId="093398AB" w14:textId="77777777" w:rsidR="00A350D6" w:rsidRPr="00591F48" w:rsidRDefault="00A350D6" w:rsidP="00DF32BC">
      <w:pPr>
        <w:pStyle w:val="ae"/>
        <w:spacing w:before="0" w:beforeAutospacing="0" w:after="0" w:afterAutospacing="0"/>
        <w:ind w:firstLine="0"/>
        <w:contextualSpacing/>
        <w:rPr>
          <w:color w:val="000000" w:themeColor="text1"/>
        </w:rPr>
      </w:pPr>
    </w:p>
    <w:p w14:paraId="1B748F32" w14:textId="0C7D3A62" w:rsidR="00A350D6" w:rsidRPr="00591F48" w:rsidRDefault="00A350D6" w:rsidP="00DF32BC">
      <w:pPr>
        <w:pStyle w:val="ae"/>
        <w:spacing w:before="0" w:beforeAutospacing="0" w:after="0" w:afterAutospacing="0"/>
        <w:contextualSpacing/>
        <w:rPr>
          <w:color w:val="000000" w:themeColor="text1"/>
        </w:rPr>
      </w:pPr>
      <w:r w:rsidRPr="00591F48">
        <w:rPr>
          <w:color w:val="000000" w:themeColor="text1"/>
        </w:rPr>
        <w:t>Мы согласны выполнить работы (поставить товары, оказать услуги)</w:t>
      </w:r>
      <w:r w:rsidR="0046086B" w:rsidRPr="00591F48">
        <w:rPr>
          <w:color w:val="000000" w:themeColor="text1"/>
        </w:rPr>
        <w:t xml:space="preserve"> по цене ________________________________ (указать цифрами и прописью предлагаемую участником закупки цену контракта), в том числе НДС* (с учетом всех расходов на перевозку, страхование, уплату таможенных пошлин, налогов и других обязательные платежей в соответствии с действующим законодательством Российской Федерации) и </w:t>
      </w:r>
      <w:r w:rsidRPr="00591F48">
        <w:rPr>
          <w:color w:val="000000" w:themeColor="text1"/>
        </w:rPr>
        <w:t>в соответствии с треб</w:t>
      </w:r>
      <w:r w:rsidR="0046086B" w:rsidRPr="00591F48">
        <w:rPr>
          <w:color w:val="000000" w:themeColor="text1"/>
        </w:rPr>
        <w:t>ованиями извещения</w:t>
      </w:r>
      <w:r w:rsidR="003A46E5" w:rsidRPr="00591F48">
        <w:rPr>
          <w:color w:val="000000" w:themeColor="text1"/>
        </w:rPr>
        <w:t xml:space="preserve"> и проектом контракта: </w:t>
      </w:r>
      <w:r w:rsidR="009A03D2" w:rsidRPr="00591F48">
        <w:rPr>
          <w:b/>
          <w:i/>
          <w:color w:val="000000" w:themeColor="text1"/>
        </w:rPr>
        <w:t xml:space="preserve">с авансом </w:t>
      </w:r>
      <w:r w:rsidR="00EE07CC" w:rsidRPr="00591F48">
        <w:rPr>
          <w:b/>
          <w:i/>
          <w:color w:val="000000" w:themeColor="text1"/>
        </w:rPr>
        <w:t>__</w:t>
      </w:r>
      <w:r w:rsidR="009A03D2" w:rsidRPr="00591F48">
        <w:rPr>
          <w:b/>
          <w:i/>
          <w:color w:val="000000" w:themeColor="text1"/>
        </w:rPr>
        <w:t>% - (указать сумму аванса в рублях)</w:t>
      </w:r>
      <w:r w:rsidR="003A46E5" w:rsidRPr="00591F48">
        <w:rPr>
          <w:color w:val="000000" w:themeColor="text1"/>
        </w:rPr>
        <w:t>, в срок не позднее «__» ________ _____ г. Согласны выполнить работы предусмотренные извещением и проектом контракта</w:t>
      </w:r>
      <w:r w:rsidR="0046086B" w:rsidRPr="00591F48">
        <w:rPr>
          <w:color w:val="000000" w:themeColor="text1"/>
        </w:rPr>
        <w:t xml:space="preserve"> </w:t>
      </w:r>
      <w:r w:rsidR="003A46E5" w:rsidRPr="00591F48">
        <w:rPr>
          <w:color w:val="000000" w:themeColor="text1"/>
        </w:rPr>
        <w:t xml:space="preserve">собственными силами в объеме не менее _____ %. </w:t>
      </w:r>
    </w:p>
    <w:p w14:paraId="61A6380B" w14:textId="57C9BF5A" w:rsidR="003A46E5" w:rsidRPr="00591F48" w:rsidRDefault="003A46E5" w:rsidP="00DF32BC">
      <w:pPr>
        <w:pStyle w:val="ae"/>
        <w:spacing w:before="0" w:beforeAutospacing="0" w:after="0" w:afterAutospacing="0"/>
        <w:contextualSpacing/>
        <w:rPr>
          <w:color w:val="000000" w:themeColor="text1"/>
        </w:rPr>
      </w:pPr>
      <w:r w:rsidRPr="00591F48">
        <w:rPr>
          <w:color w:val="000000" w:themeColor="text1"/>
        </w:rPr>
        <w:t>В качестве обеспечения исполнения контракта</w:t>
      </w:r>
      <w:r w:rsidRPr="00591F48">
        <w:rPr>
          <w:b/>
          <w:color w:val="000000" w:themeColor="text1"/>
        </w:rPr>
        <w:t xml:space="preserve"> будет предоставлена </w:t>
      </w:r>
      <w:r w:rsidR="000A2A72" w:rsidRPr="00591F48">
        <w:rPr>
          <w:b/>
          <w:color w:val="000000" w:themeColor="text1"/>
        </w:rPr>
        <w:t>независимая</w:t>
      </w:r>
      <w:r w:rsidRPr="00591F48">
        <w:rPr>
          <w:b/>
          <w:color w:val="000000" w:themeColor="text1"/>
        </w:rPr>
        <w:t xml:space="preserve"> гарантия / будут внесены денежные средства на счет заказчика, указанный в извещении и проекте контракта.</w:t>
      </w:r>
    </w:p>
    <w:p w14:paraId="40C0F7C1" w14:textId="77777777" w:rsidR="00A350D6" w:rsidRPr="00591F48" w:rsidRDefault="003A46E5" w:rsidP="00DF32BC">
      <w:pPr>
        <w:pStyle w:val="ae"/>
        <w:spacing w:before="0" w:beforeAutospacing="0" w:after="0" w:afterAutospacing="0"/>
        <w:contextualSpacing/>
        <w:rPr>
          <w:color w:val="000000" w:themeColor="text1"/>
        </w:rPr>
      </w:pPr>
      <w:r w:rsidRPr="00591F48">
        <w:rPr>
          <w:color w:val="000000" w:themeColor="text1"/>
        </w:rPr>
        <w:t xml:space="preserve">  </w:t>
      </w:r>
    </w:p>
    <w:p w14:paraId="45ED8752" w14:textId="77777777" w:rsidR="00E56462" w:rsidRPr="00591F48" w:rsidRDefault="00E56462" w:rsidP="00DF32BC">
      <w:pPr>
        <w:contextualSpacing/>
        <w:jc w:val="both"/>
        <w:rPr>
          <w:color w:val="000000" w:themeColor="text1"/>
        </w:rPr>
      </w:pPr>
      <w:r w:rsidRPr="00591F48">
        <w:rPr>
          <w:color w:val="000000" w:themeColor="text1"/>
        </w:rPr>
        <w:t xml:space="preserve">2). К настоящей заявке на участие в </w:t>
      </w:r>
      <w:r w:rsidR="00523939" w:rsidRPr="00591F48">
        <w:rPr>
          <w:color w:val="000000" w:themeColor="text1"/>
        </w:rPr>
        <w:t>закупке</w:t>
      </w:r>
      <w:r w:rsidRPr="00591F48">
        <w:rPr>
          <w:color w:val="000000" w:themeColor="text1"/>
        </w:rPr>
        <w:t xml:space="preserve"> прилагаются документы, являющиеся неотъемлемой частью нашей заявки на участие в </w:t>
      </w:r>
      <w:r w:rsidR="005C4149" w:rsidRPr="00591F48">
        <w:rPr>
          <w:color w:val="000000" w:themeColor="text1"/>
        </w:rPr>
        <w:t>закупке</w:t>
      </w:r>
      <w:r w:rsidRPr="00591F48">
        <w:rPr>
          <w:color w:val="000000" w:themeColor="text1"/>
        </w:rPr>
        <w:t xml:space="preserve"> на _____</w:t>
      </w:r>
      <w:r w:rsidR="00A95AD9" w:rsidRPr="00591F48">
        <w:rPr>
          <w:color w:val="000000" w:themeColor="text1"/>
        </w:rPr>
        <w:t>л</w:t>
      </w:r>
      <w:r w:rsidRPr="00591F48">
        <w:rPr>
          <w:color w:val="000000" w:themeColor="text1"/>
        </w:rPr>
        <w:t xml:space="preserve">. </w:t>
      </w:r>
    </w:p>
    <w:p w14:paraId="446D3752" w14:textId="77777777" w:rsidR="00E56462" w:rsidRPr="00591F48" w:rsidRDefault="00E56462" w:rsidP="00DF32BC">
      <w:pPr>
        <w:contextualSpacing/>
        <w:jc w:val="both"/>
        <w:rPr>
          <w:color w:val="000000" w:themeColor="text1"/>
        </w:rPr>
      </w:pPr>
    </w:p>
    <w:p w14:paraId="2CF01929" w14:textId="77777777" w:rsidR="00E56462" w:rsidRPr="00591F48" w:rsidRDefault="00E56462" w:rsidP="00DF32BC">
      <w:pPr>
        <w:ind w:firstLine="709"/>
        <w:contextualSpacing/>
        <w:jc w:val="right"/>
        <w:rPr>
          <w:color w:val="000000" w:themeColor="text1"/>
        </w:rPr>
      </w:pPr>
    </w:p>
    <w:p w14:paraId="1202019B" w14:textId="77777777" w:rsidR="00E56462" w:rsidRPr="00591F48" w:rsidRDefault="00E56462" w:rsidP="00DF32BC">
      <w:pPr>
        <w:contextualSpacing/>
        <w:rPr>
          <w:b/>
          <w:color w:val="000000" w:themeColor="text1"/>
        </w:rPr>
      </w:pPr>
      <w:r w:rsidRPr="00591F48">
        <w:rPr>
          <w:b/>
          <w:color w:val="000000" w:themeColor="text1"/>
        </w:rPr>
        <w:t>Руководитель участника закупки</w:t>
      </w:r>
    </w:p>
    <w:p w14:paraId="72044443" w14:textId="77777777" w:rsidR="00E56462" w:rsidRPr="00591F48" w:rsidRDefault="00E56462" w:rsidP="00DF32BC">
      <w:pPr>
        <w:contextualSpacing/>
        <w:rPr>
          <w:color w:val="000000" w:themeColor="text1"/>
        </w:rPr>
      </w:pPr>
      <w:r w:rsidRPr="00591F48">
        <w:rPr>
          <w:b/>
          <w:color w:val="000000" w:themeColor="text1"/>
        </w:rPr>
        <w:t>__________________</w:t>
      </w:r>
      <w:r w:rsidR="005C4149" w:rsidRPr="00591F48">
        <w:rPr>
          <w:b/>
          <w:color w:val="000000" w:themeColor="text1"/>
        </w:rPr>
        <w:t xml:space="preserve">_________________,     </w:t>
      </w:r>
      <w:r w:rsidRPr="00591F48">
        <w:rPr>
          <w:b/>
          <w:color w:val="000000" w:themeColor="text1"/>
        </w:rPr>
        <w:t xml:space="preserve">       </w:t>
      </w:r>
      <w:r w:rsidRPr="00591F48">
        <w:rPr>
          <w:color w:val="000000" w:themeColor="text1"/>
        </w:rPr>
        <w:t>_________________ (_______________)</w:t>
      </w:r>
    </w:p>
    <w:p w14:paraId="28BBBDF2" w14:textId="39097004" w:rsidR="00E56462" w:rsidRPr="00591F48" w:rsidRDefault="00E56462" w:rsidP="00DF32BC">
      <w:pPr>
        <w:contextualSpacing/>
        <w:rPr>
          <w:color w:val="000000" w:themeColor="text1"/>
        </w:rPr>
      </w:pPr>
      <w:r w:rsidRPr="00591F48">
        <w:rPr>
          <w:color w:val="000000" w:themeColor="text1"/>
        </w:rPr>
        <w:t>(</w:t>
      </w:r>
      <w:r w:rsidR="006C6495" w:rsidRPr="00591F48">
        <w:rPr>
          <w:color w:val="000000" w:themeColor="text1"/>
        </w:rPr>
        <w:t>должность)</w:t>
      </w:r>
      <w:r w:rsidRPr="00591F48">
        <w:rPr>
          <w:color w:val="000000" w:themeColor="text1"/>
        </w:rPr>
        <w:t xml:space="preserve">                                                                  (подпись)                           (Ф.И.О.)</w:t>
      </w:r>
    </w:p>
    <w:p w14:paraId="4572AD47" w14:textId="77777777" w:rsidR="00E56462" w:rsidRPr="00591F48" w:rsidRDefault="00E56462" w:rsidP="00DF32BC">
      <w:pPr>
        <w:contextualSpacing/>
        <w:rPr>
          <w:color w:val="000000" w:themeColor="text1"/>
        </w:rPr>
      </w:pPr>
      <w:r w:rsidRPr="00591F48">
        <w:rPr>
          <w:color w:val="000000" w:themeColor="text1"/>
        </w:rPr>
        <w:t>М.П.</w:t>
      </w:r>
    </w:p>
    <w:p w14:paraId="5B6E57C1" w14:textId="77777777" w:rsidR="004C6A07" w:rsidRPr="00591F48" w:rsidRDefault="004C6A07" w:rsidP="00DF32BC">
      <w:pPr>
        <w:contextualSpacing/>
        <w:jc w:val="both"/>
        <w:rPr>
          <w:color w:val="000000" w:themeColor="text1"/>
        </w:rPr>
      </w:pPr>
      <w:r w:rsidRPr="00591F48">
        <w:rPr>
          <w:i/>
          <w:color w:val="000000" w:themeColor="text1"/>
        </w:rPr>
        <w:t>*</w:t>
      </w:r>
      <w:r w:rsidRPr="00591F48">
        <w:rPr>
          <w:i/>
          <w:color w:val="000000" w:themeColor="text1"/>
          <w:sz w:val="20"/>
          <w:szCs w:val="20"/>
        </w:rPr>
        <w:t>Если НДС не облагается, указывать: «НДС не облагается на основании письма ФНС об упрощенной системе налогообложения» или делать ссылку на нормативный акт, определяющий освобождение от оплаты НДС</w:t>
      </w:r>
      <w:r w:rsidRPr="00591F48">
        <w:rPr>
          <w:i/>
          <w:color w:val="000000" w:themeColor="text1"/>
        </w:rPr>
        <w:t xml:space="preserve"> </w:t>
      </w:r>
    </w:p>
    <w:p w14:paraId="33297496" w14:textId="77777777" w:rsidR="004C6A07" w:rsidRPr="00591F48" w:rsidRDefault="004C6A07" w:rsidP="00DF32BC">
      <w:pPr>
        <w:contextualSpacing/>
        <w:rPr>
          <w:color w:val="000000" w:themeColor="text1"/>
        </w:rPr>
        <w:sectPr w:rsidR="004C6A07" w:rsidRPr="00591F48" w:rsidSect="00E82765">
          <w:pgSz w:w="11906" w:h="16838"/>
          <w:pgMar w:top="709" w:right="850" w:bottom="719" w:left="1418" w:header="708" w:footer="708" w:gutter="0"/>
          <w:cols w:space="708"/>
          <w:titlePg/>
          <w:docGrid w:linePitch="360"/>
        </w:sectPr>
      </w:pPr>
    </w:p>
    <w:p w14:paraId="586A606E" w14:textId="77777777" w:rsidR="00523939" w:rsidRPr="00591F48" w:rsidRDefault="00523939" w:rsidP="00DF32BC">
      <w:pPr>
        <w:ind w:left="993"/>
        <w:contextualSpacing/>
        <w:jc w:val="center"/>
        <w:rPr>
          <w:b/>
          <w:color w:val="000000" w:themeColor="text1"/>
        </w:rPr>
      </w:pPr>
      <w:r w:rsidRPr="00591F48">
        <w:rPr>
          <w:b/>
          <w:color w:val="000000" w:themeColor="text1"/>
        </w:rPr>
        <w:lastRenderedPageBreak/>
        <w:t>ФОРМА 2. ИНФОРМАЦИЯ ОБ УЧАСТНИКЕ</w:t>
      </w:r>
    </w:p>
    <w:p w14:paraId="04022FCF" w14:textId="77777777" w:rsidR="00523939" w:rsidRPr="00591F48" w:rsidRDefault="00523939" w:rsidP="00DF32BC">
      <w:pPr>
        <w:ind w:left="993"/>
        <w:contextualSpacing/>
        <w:jc w:val="center"/>
        <w:rPr>
          <w:b/>
          <w:color w:val="000000" w:themeColor="text1"/>
        </w:rPr>
      </w:pPr>
    </w:p>
    <w:tbl>
      <w:tblPr>
        <w:tblStyle w:val="afd"/>
        <w:tblW w:w="5000" w:type="pct"/>
        <w:tblLook w:val="04A0" w:firstRow="1" w:lastRow="0" w:firstColumn="1" w:lastColumn="0" w:noHBand="0" w:noVBand="1"/>
      </w:tblPr>
      <w:tblGrid>
        <w:gridCol w:w="5109"/>
        <w:gridCol w:w="4519"/>
      </w:tblGrid>
      <w:tr w:rsidR="00F64082" w:rsidRPr="00591F48" w14:paraId="105E6063"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2F0D57D" w14:textId="77777777" w:rsidR="00F64082" w:rsidRPr="00591F48" w:rsidRDefault="00F64082" w:rsidP="00DF32BC">
            <w:pPr>
              <w:contextualSpacing/>
              <w:jc w:val="center"/>
              <w:rPr>
                <w:color w:val="000000" w:themeColor="text1"/>
              </w:rPr>
            </w:pPr>
            <w:r w:rsidRPr="00591F48">
              <w:rPr>
                <w:color w:val="000000" w:themeColor="text1"/>
              </w:rPr>
              <w:t>Наименование участника</w:t>
            </w:r>
          </w:p>
        </w:tc>
        <w:tc>
          <w:tcPr>
            <w:tcW w:w="2347" w:type="pct"/>
            <w:tcBorders>
              <w:top w:val="single" w:sz="4" w:space="0" w:color="000000"/>
              <w:left w:val="single" w:sz="4" w:space="0" w:color="000000"/>
              <w:bottom w:val="single" w:sz="4" w:space="0" w:color="000000"/>
              <w:right w:val="single" w:sz="4" w:space="0" w:color="000000"/>
            </w:tcBorders>
          </w:tcPr>
          <w:p w14:paraId="4C3B0C94" w14:textId="77777777" w:rsidR="00F64082" w:rsidRPr="00591F48" w:rsidRDefault="00F64082" w:rsidP="00DF32BC">
            <w:pPr>
              <w:contextualSpacing/>
              <w:jc w:val="center"/>
              <w:rPr>
                <w:color w:val="000000" w:themeColor="text1"/>
              </w:rPr>
            </w:pPr>
          </w:p>
        </w:tc>
      </w:tr>
      <w:tr w:rsidR="00F64082" w:rsidRPr="00591F48" w14:paraId="34C5CCE9"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0FA4688B" w14:textId="77777777" w:rsidR="00F64082" w:rsidRPr="00591F48" w:rsidRDefault="00F64082" w:rsidP="00DF32BC">
            <w:pPr>
              <w:contextualSpacing/>
              <w:jc w:val="center"/>
              <w:rPr>
                <w:color w:val="000000" w:themeColor="text1"/>
              </w:rPr>
            </w:pPr>
            <w:r w:rsidRPr="00591F48">
              <w:rPr>
                <w:color w:val="000000" w:themeColor="text1"/>
              </w:rPr>
              <w:t>Фирменное наименование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314B6747" w14:textId="77777777" w:rsidR="00F64082" w:rsidRPr="00591F48" w:rsidRDefault="00F64082" w:rsidP="00DF32BC">
            <w:pPr>
              <w:contextualSpacing/>
              <w:jc w:val="center"/>
              <w:rPr>
                <w:color w:val="000000" w:themeColor="text1"/>
              </w:rPr>
            </w:pPr>
          </w:p>
        </w:tc>
      </w:tr>
      <w:tr w:rsidR="00F64082" w:rsidRPr="00591F48" w14:paraId="0D036BBE"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2352D060" w14:textId="77777777" w:rsidR="00F64082" w:rsidRPr="00591F48" w:rsidRDefault="00F64082" w:rsidP="00DF32BC">
            <w:pPr>
              <w:contextualSpacing/>
              <w:jc w:val="center"/>
              <w:rPr>
                <w:color w:val="000000" w:themeColor="text1"/>
              </w:rPr>
            </w:pPr>
            <w:r w:rsidRPr="00591F48">
              <w:rPr>
                <w:color w:val="000000" w:themeColor="text1"/>
              </w:rPr>
              <w:t>Место нахождения (для юридического лица)</w:t>
            </w:r>
          </w:p>
        </w:tc>
        <w:tc>
          <w:tcPr>
            <w:tcW w:w="2347" w:type="pct"/>
            <w:tcBorders>
              <w:top w:val="single" w:sz="4" w:space="0" w:color="000000"/>
              <w:left w:val="single" w:sz="4" w:space="0" w:color="000000"/>
              <w:bottom w:val="single" w:sz="4" w:space="0" w:color="000000"/>
              <w:right w:val="single" w:sz="4" w:space="0" w:color="000000"/>
            </w:tcBorders>
          </w:tcPr>
          <w:p w14:paraId="3B10C286" w14:textId="77777777" w:rsidR="00F64082" w:rsidRPr="00591F48" w:rsidRDefault="00F64082" w:rsidP="00DF32BC">
            <w:pPr>
              <w:contextualSpacing/>
              <w:jc w:val="center"/>
              <w:rPr>
                <w:color w:val="000000" w:themeColor="text1"/>
              </w:rPr>
            </w:pPr>
          </w:p>
        </w:tc>
      </w:tr>
      <w:tr w:rsidR="00F64082" w:rsidRPr="00591F48" w14:paraId="3056A6EB"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5749226D" w14:textId="77777777" w:rsidR="00F64082" w:rsidRPr="00591F48" w:rsidRDefault="00F64082" w:rsidP="00DF32BC">
            <w:pPr>
              <w:contextualSpacing/>
              <w:jc w:val="center"/>
              <w:rPr>
                <w:color w:val="000000" w:themeColor="text1"/>
              </w:rPr>
            </w:pPr>
            <w:r w:rsidRPr="00591F48">
              <w:rPr>
                <w:color w:val="000000" w:themeColor="text1"/>
              </w:rPr>
              <w:t>Почтовый адрес</w:t>
            </w:r>
          </w:p>
        </w:tc>
        <w:tc>
          <w:tcPr>
            <w:tcW w:w="2347" w:type="pct"/>
            <w:tcBorders>
              <w:top w:val="single" w:sz="4" w:space="0" w:color="000000"/>
              <w:left w:val="single" w:sz="4" w:space="0" w:color="000000"/>
              <w:bottom w:val="single" w:sz="4" w:space="0" w:color="000000"/>
              <w:right w:val="single" w:sz="4" w:space="0" w:color="000000"/>
            </w:tcBorders>
          </w:tcPr>
          <w:p w14:paraId="2BBA979A" w14:textId="77777777" w:rsidR="00F64082" w:rsidRPr="00591F48" w:rsidRDefault="00F64082" w:rsidP="00DF32BC">
            <w:pPr>
              <w:contextualSpacing/>
              <w:jc w:val="center"/>
              <w:rPr>
                <w:color w:val="000000" w:themeColor="text1"/>
              </w:rPr>
            </w:pPr>
          </w:p>
        </w:tc>
      </w:tr>
      <w:tr w:rsidR="00F64082" w:rsidRPr="00591F48" w14:paraId="2BA993E1"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074E5327" w14:textId="77777777" w:rsidR="00F64082" w:rsidRPr="00591F48" w:rsidRDefault="00F64082" w:rsidP="00DF32BC">
            <w:pPr>
              <w:contextualSpacing/>
              <w:jc w:val="center"/>
              <w:rPr>
                <w:color w:val="000000" w:themeColor="text1"/>
              </w:rPr>
            </w:pPr>
            <w:r w:rsidRPr="00591F48">
              <w:rPr>
                <w:color w:val="000000" w:themeColor="text1"/>
              </w:rPr>
              <w:t>Фамилия, имя, отчество (при наличии) должность руководителя</w:t>
            </w:r>
          </w:p>
        </w:tc>
        <w:tc>
          <w:tcPr>
            <w:tcW w:w="2347" w:type="pct"/>
            <w:tcBorders>
              <w:top w:val="single" w:sz="4" w:space="0" w:color="000000"/>
              <w:left w:val="single" w:sz="4" w:space="0" w:color="000000"/>
              <w:bottom w:val="single" w:sz="4" w:space="0" w:color="000000"/>
              <w:right w:val="single" w:sz="4" w:space="0" w:color="000000"/>
            </w:tcBorders>
          </w:tcPr>
          <w:p w14:paraId="62D8A11C" w14:textId="77777777" w:rsidR="00F64082" w:rsidRPr="00591F48" w:rsidRDefault="00F64082" w:rsidP="00DF32BC">
            <w:pPr>
              <w:contextualSpacing/>
              <w:jc w:val="center"/>
              <w:rPr>
                <w:color w:val="000000" w:themeColor="text1"/>
              </w:rPr>
            </w:pPr>
          </w:p>
        </w:tc>
      </w:tr>
      <w:tr w:rsidR="00F64082" w:rsidRPr="00591F48" w14:paraId="1339AE10"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239AD703" w14:textId="77777777" w:rsidR="00F64082" w:rsidRPr="00591F48" w:rsidRDefault="00F64082" w:rsidP="00DF32BC">
            <w:pPr>
              <w:contextualSpacing/>
              <w:jc w:val="center"/>
              <w:rPr>
                <w:color w:val="000000" w:themeColor="text1"/>
              </w:rPr>
            </w:pPr>
            <w:r w:rsidRPr="00591F48">
              <w:rPr>
                <w:color w:val="000000" w:themeColor="text1"/>
              </w:rPr>
              <w:t>Место жительства (для физического лица)</w:t>
            </w:r>
          </w:p>
        </w:tc>
        <w:tc>
          <w:tcPr>
            <w:tcW w:w="2347" w:type="pct"/>
            <w:tcBorders>
              <w:top w:val="single" w:sz="4" w:space="0" w:color="000000"/>
              <w:left w:val="single" w:sz="4" w:space="0" w:color="000000"/>
              <w:bottom w:val="single" w:sz="4" w:space="0" w:color="000000"/>
              <w:right w:val="single" w:sz="4" w:space="0" w:color="000000"/>
            </w:tcBorders>
          </w:tcPr>
          <w:p w14:paraId="06375161" w14:textId="77777777" w:rsidR="00F64082" w:rsidRPr="00591F48" w:rsidRDefault="00F64082" w:rsidP="00DF32BC">
            <w:pPr>
              <w:contextualSpacing/>
              <w:jc w:val="center"/>
              <w:rPr>
                <w:color w:val="000000" w:themeColor="text1"/>
              </w:rPr>
            </w:pPr>
          </w:p>
        </w:tc>
      </w:tr>
      <w:tr w:rsidR="00F64082" w:rsidRPr="00591F48" w14:paraId="7803AFEF"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26D75BA7" w14:textId="77777777" w:rsidR="00F64082" w:rsidRPr="00591F48" w:rsidRDefault="00F64082" w:rsidP="00DF32BC">
            <w:pPr>
              <w:contextualSpacing/>
              <w:jc w:val="center"/>
              <w:rPr>
                <w:color w:val="000000" w:themeColor="text1"/>
              </w:rPr>
            </w:pPr>
            <w:r w:rsidRPr="00591F48">
              <w:rPr>
                <w:color w:val="000000" w:themeColor="text1"/>
              </w:rPr>
              <w:t>Адрес электронной почты</w:t>
            </w:r>
          </w:p>
        </w:tc>
        <w:tc>
          <w:tcPr>
            <w:tcW w:w="2347" w:type="pct"/>
            <w:tcBorders>
              <w:top w:val="single" w:sz="4" w:space="0" w:color="000000"/>
              <w:left w:val="single" w:sz="4" w:space="0" w:color="000000"/>
              <w:bottom w:val="single" w:sz="4" w:space="0" w:color="000000"/>
              <w:right w:val="single" w:sz="4" w:space="0" w:color="000000"/>
            </w:tcBorders>
          </w:tcPr>
          <w:p w14:paraId="2EE3E638" w14:textId="77777777" w:rsidR="00F64082" w:rsidRPr="00591F48" w:rsidRDefault="00F64082" w:rsidP="00DF32BC">
            <w:pPr>
              <w:contextualSpacing/>
              <w:jc w:val="center"/>
              <w:rPr>
                <w:color w:val="000000" w:themeColor="text1"/>
              </w:rPr>
            </w:pPr>
          </w:p>
        </w:tc>
      </w:tr>
      <w:tr w:rsidR="00F64082" w:rsidRPr="00591F48" w14:paraId="4922B3F2"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40814981" w14:textId="77777777" w:rsidR="00F64082" w:rsidRPr="00591F48" w:rsidRDefault="00F64082" w:rsidP="00DF32BC">
            <w:pPr>
              <w:contextualSpacing/>
              <w:jc w:val="center"/>
              <w:rPr>
                <w:color w:val="000000" w:themeColor="text1"/>
              </w:rPr>
            </w:pPr>
            <w:r w:rsidRPr="00591F48">
              <w:rPr>
                <w:color w:val="000000" w:themeColor="text1"/>
              </w:rPr>
              <w:t>Номер контактного телефона</w:t>
            </w:r>
          </w:p>
        </w:tc>
        <w:tc>
          <w:tcPr>
            <w:tcW w:w="2347" w:type="pct"/>
            <w:tcBorders>
              <w:top w:val="single" w:sz="4" w:space="0" w:color="000000"/>
              <w:left w:val="single" w:sz="4" w:space="0" w:color="000000"/>
              <w:bottom w:val="single" w:sz="4" w:space="0" w:color="000000"/>
              <w:right w:val="single" w:sz="4" w:space="0" w:color="000000"/>
            </w:tcBorders>
          </w:tcPr>
          <w:p w14:paraId="3AEDA012" w14:textId="77777777" w:rsidR="00F64082" w:rsidRPr="00591F48" w:rsidRDefault="00F64082" w:rsidP="00DF32BC">
            <w:pPr>
              <w:contextualSpacing/>
              <w:jc w:val="center"/>
              <w:rPr>
                <w:color w:val="000000" w:themeColor="text1"/>
              </w:rPr>
            </w:pPr>
          </w:p>
        </w:tc>
      </w:tr>
      <w:tr w:rsidR="00F64082" w:rsidRPr="00591F48" w14:paraId="479505F9"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535E29D9" w14:textId="77777777" w:rsidR="00F64082" w:rsidRPr="00591F48" w:rsidRDefault="00F64082" w:rsidP="00DF32BC">
            <w:pPr>
              <w:contextualSpacing/>
              <w:jc w:val="center"/>
              <w:rPr>
                <w:color w:val="000000" w:themeColor="text1"/>
              </w:rPr>
            </w:pPr>
            <w:r w:rsidRPr="00591F48">
              <w:rPr>
                <w:color w:val="000000" w:themeColor="text1"/>
              </w:rPr>
              <w:t xml:space="preserve">ИНН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w:t>
            </w:r>
          </w:p>
        </w:tc>
        <w:tc>
          <w:tcPr>
            <w:tcW w:w="2347" w:type="pct"/>
            <w:tcBorders>
              <w:top w:val="single" w:sz="4" w:space="0" w:color="000000"/>
              <w:left w:val="single" w:sz="4" w:space="0" w:color="000000"/>
              <w:bottom w:val="single" w:sz="4" w:space="0" w:color="000000"/>
              <w:right w:val="single" w:sz="4" w:space="0" w:color="000000"/>
            </w:tcBorders>
          </w:tcPr>
          <w:p w14:paraId="5E7848FD" w14:textId="77777777" w:rsidR="00F64082" w:rsidRPr="00591F48" w:rsidRDefault="00F64082" w:rsidP="00DF32BC">
            <w:pPr>
              <w:contextualSpacing/>
              <w:jc w:val="center"/>
              <w:rPr>
                <w:color w:val="000000" w:themeColor="text1"/>
              </w:rPr>
            </w:pPr>
          </w:p>
        </w:tc>
      </w:tr>
      <w:tr w:rsidR="00F64082" w:rsidRPr="00591F48" w14:paraId="65D97D51"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3B130929" w14:textId="77777777" w:rsidR="00F64082" w:rsidRPr="00591F48" w:rsidRDefault="00F64082" w:rsidP="00DF32BC">
            <w:pPr>
              <w:contextualSpacing/>
              <w:jc w:val="center"/>
              <w:rPr>
                <w:color w:val="000000" w:themeColor="text1"/>
              </w:rPr>
            </w:pPr>
            <w:r w:rsidRPr="00591F48">
              <w:rPr>
                <w:color w:val="000000" w:themeColor="text1"/>
              </w:rPr>
              <w:t>ИНН учредителей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64532C5B" w14:textId="77777777" w:rsidR="00F64082" w:rsidRPr="00591F48" w:rsidRDefault="00F64082" w:rsidP="00DF32BC">
            <w:pPr>
              <w:contextualSpacing/>
              <w:jc w:val="center"/>
              <w:rPr>
                <w:color w:val="000000" w:themeColor="text1"/>
              </w:rPr>
            </w:pPr>
          </w:p>
        </w:tc>
      </w:tr>
      <w:tr w:rsidR="00F64082" w:rsidRPr="00591F48" w14:paraId="6A08C40E"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3A97998" w14:textId="77777777" w:rsidR="00F64082" w:rsidRPr="00591F48" w:rsidRDefault="00F64082" w:rsidP="00DF32BC">
            <w:pPr>
              <w:contextualSpacing/>
              <w:jc w:val="center"/>
              <w:rPr>
                <w:color w:val="000000" w:themeColor="text1"/>
              </w:rPr>
            </w:pPr>
            <w:r w:rsidRPr="00591F48">
              <w:rPr>
                <w:color w:val="000000" w:themeColor="text1"/>
              </w:rPr>
              <w:t>ИНН членов коллегиального исполнительного органа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77AAAF01" w14:textId="77777777" w:rsidR="00F64082" w:rsidRPr="00591F48" w:rsidRDefault="00F64082" w:rsidP="00DF32BC">
            <w:pPr>
              <w:contextualSpacing/>
              <w:jc w:val="center"/>
              <w:rPr>
                <w:color w:val="000000" w:themeColor="text1"/>
              </w:rPr>
            </w:pPr>
          </w:p>
        </w:tc>
      </w:tr>
      <w:tr w:rsidR="00F64082" w:rsidRPr="00591F48" w14:paraId="33D769DC"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D562F51" w14:textId="77777777" w:rsidR="00F64082" w:rsidRPr="00591F48" w:rsidRDefault="00F64082" w:rsidP="00DF32BC">
            <w:pPr>
              <w:contextualSpacing/>
              <w:jc w:val="center"/>
              <w:rPr>
                <w:color w:val="000000" w:themeColor="text1"/>
              </w:rPr>
            </w:pPr>
            <w:r w:rsidRPr="00591F48">
              <w:rPr>
                <w:color w:val="000000" w:themeColor="text1"/>
              </w:rPr>
              <w:t>ИНН лица, исполняющего функции единоличного исполнительного органа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1E62154A" w14:textId="77777777" w:rsidR="00F64082" w:rsidRPr="00591F48" w:rsidRDefault="00F64082" w:rsidP="00DF32BC">
            <w:pPr>
              <w:contextualSpacing/>
              <w:jc w:val="center"/>
              <w:rPr>
                <w:color w:val="000000" w:themeColor="text1"/>
              </w:rPr>
            </w:pPr>
          </w:p>
        </w:tc>
      </w:tr>
      <w:tr w:rsidR="00F64082" w:rsidRPr="00591F48" w14:paraId="301FF058"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A04FCAE" w14:textId="77777777" w:rsidR="00F64082" w:rsidRPr="00591F48" w:rsidRDefault="00F64082" w:rsidP="00DF32BC">
            <w:pPr>
              <w:contextualSpacing/>
              <w:jc w:val="center"/>
              <w:rPr>
                <w:color w:val="000000" w:themeColor="text1"/>
              </w:rPr>
            </w:pPr>
            <w:r w:rsidRPr="00591F48">
              <w:rPr>
                <w:color w:val="000000" w:themeColor="text1"/>
              </w:rPr>
              <w:t>Банковские реквизиты</w:t>
            </w:r>
          </w:p>
        </w:tc>
        <w:tc>
          <w:tcPr>
            <w:tcW w:w="2347" w:type="pct"/>
            <w:tcBorders>
              <w:top w:val="single" w:sz="4" w:space="0" w:color="000000"/>
              <w:left w:val="single" w:sz="4" w:space="0" w:color="000000"/>
              <w:bottom w:val="single" w:sz="4" w:space="0" w:color="000000"/>
              <w:right w:val="single" w:sz="4" w:space="0" w:color="000000"/>
            </w:tcBorders>
          </w:tcPr>
          <w:p w14:paraId="5C5E7E4B" w14:textId="77777777" w:rsidR="00F64082" w:rsidRPr="00591F48" w:rsidRDefault="00F64082" w:rsidP="00DF32BC">
            <w:pPr>
              <w:contextualSpacing/>
              <w:jc w:val="center"/>
              <w:rPr>
                <w:color w:val="000000" w:themeColor="text1"/>
              </w:rPr>
            </w:pPr>
          </w:p>
        </w:tc>
      </w:tr>
      <w:tr w:rsidR="00F64082" w:rsidRPr="00591F48" w14:paraId="2183DD7E"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5454256D" w14:textId="4345DE48" w:rsidR="00F64082" w:rsidRPr="00591F48" w:rsidRDefault="004D7D8C" w:rsidP="00DF32BC">
            <w:pPr>
              <w:contextualSpacing/>
              <w:jc w:val="center"/>
              <w:rPr>
                <w:color w:val="000000" w:themeColor="text1"/>
              </w:rPr>
            </w:pPr>
            <w:r w:rsidRPr="00591F48">
              <w:rPr>
                <w:color w:val="000000" w:themeColor="text1"/>
              </w:rPr>
              <w:t xml:space="preserve">КПП, </w:t>
            </w:r>
            <w:r w:rsidR="00F64082" w:rsidRPr="00591F48">
              <w:rPr>
                <w:color w:val="000000" w:themeColor="text1"/>
              </w:rPr>
              <w:t>ОКПО</w:t>
            </w:r>
          </w:p>
          <w:p w14:paraId="3B2CAF0C" w14:textId="77777777" w:rsidR="00F64082" w:rsidRPr="00591F48" w:rsidRDefault="00F64082" w:rsidP="00DF32BC">
            <w:pPr>
              <w:contextualSpacing/>
              <w:jc w:val="center"/>
              <w:rPr>
                <w:color w:val="000000" w:themeColor="text1"/>
              </w:rPr>
            </w:pPr>
            <w:r w:rsidRPr="00591F48">
              <w:rPr>
                <w:color w:val="000000" w:themeColor="text1"/>
              </w:rPr>
              <w:t>ОКТМО</w:t>
            </w:r>
          </w:p>
        </w:tc>
        <w:tc>
          <w:tcPr>
            <w:tcW w:w="2347" w:type="pct"/>
            <w:tcBorders>
              <w:top w:val="single" w:sz="4" w:space="0" w:color="000000"/>
              <w:left w:val="single" w:sz="4" w:space="0" w:color="000000"/>
              <w:bottom w:val="single" w:sz="4" w:space="0" w:color="000000"/>
              <w:right w:val="single" w:sz="4" w:space="0" w:color="000000"/>
            </w:tcBorders>
          </w:tcPr>
          <w:p w14:paraId="3C444124" w14:textId="77777777" w:rsidR="00F64082" w:rsidRPr="00591F48" w:rsidRDefault="00F64082" w:rsidP="00DF32BC">
            <w:pPr>
              <w:contextualSpacing/>
              <w:jc w:val="center"/>
              <w:rPr>
                <w:color w:val="000000" w:themeColor="text1"/>
              </w:rPr>
            </w:pPr>
          </w:p>
        </w:tc>
      </w:tr>
    </w:tbl>
    <w:p w14:paraId="5AD4F553" w14:textId="77777777" w:rsidR="00523939" w:rsidRPr="00591F48" w:rsidRDefault="00523939" w:rsidP="00DF32BC">
      <w:pPr>
        <w:ind w:left="993"/>
        <w:contextualSpacing/>
        <w:jc w:val="center"/>
        <w:rPr>
          <w:b/>
          <w:color w:val="000000" w:themeColor="text1"/>
        </w:rPr>
      </w:pPr>
    </w:p>
    <w:p w14:paraId="36D46717" w14:textId="77777777" w:rsidR="00523939" w:rsidRPr="00591F48" w:rsidRDefault="00523939" w:rsidP="00DF32BC">
      <w:pPr>
        <w:ind w:left="993"/>
        <w:contextualSpacing/>
        <w:jc w:val="center"/>
        <w:rPr>
          <w:b/>
          <w:color w:val="000000" w:themeColor="text1"/>
        </w:rPr>
      </w:pPr>
    </w:p>
    <w:p w14:paraId="0D83B374" w14:textId="77777777" w:rsidR="00523939" w:rsidRPr="00591F48" w:rsidRDefault="00523939" w:rsidP="00DF32BC">
      <w:pPr>
        <w:ind w:left="993"/>
        <w:contextualSpacing/>
        <w:jc w:val="center"/>
        <w:rPr>
          <w:b/>
          <w:color w:val="000000" w:themeColor="text1"/>
        </w:rPr>
      </w:pPr>
    </w:p>
    <w:p w14:paraId="2CD834F9" w14:textId="77777777" w:rsidR="00523939" w:rsidRPr="00591F48" w:rsidRDefault="00523939" w:rsidP="00DF32BC">
      <w:pPr>
        <w:ind w:left="993"/>
        <w:contextualSpacing/>
        <w:jc w:val="center"/>
        <w:rPr>
          <w:b/>
          <w:color w:val="000000" w:themeColor="text1"/>
        </w:rPr>
      </w:pPr>
    </w:p>
    <w:p w14:paraId="7D750467" w14:textId="77777777" w:rsidR="00523939" w:rsidRPr="00591F48" w:rsidRDefault="00523939" w:rsidP="00DF32BC">
      <w:pPr>
        <w:ind w:left="993"/>
        <w:contextualSpacing/>
        <w:jc w:val="center"/>
        <w:rPr>
          <w:b/>
          <w:color w:val="000000" w:themeColor="text1"/>
        </w:rPr>
      </w:pPr>
    </w:p>
    <w:p w14:paraId="0D36DC5B" w14:textId="77777777" w:rsidR="00A10C84" w:rsidRPr="00591F48" w:rsidRDefault="00A10C84" w:rsidP="00DF32BC">
      <w:pPr>
        <w:ind w:left="993"/>
        <w:contextualSpacing/>
        <w:rPr>
          <w:b/>
          <w:color w:val="000000" w:themeColor="text1"/>
        </w:rPr>
      </w:pPr>
      <w:r w:rsidRPr="00591F48">
        <w:rPr>
          <w:b/>
          <w:color w:val="000000" w:themeColor="text1"/>
        </w:rPr>
        <w:t>Руководитель участника закупки</w:t>
      </w:r>
    </w:p>
    <w:p w14:paraId="0CB04922" w14:textId="77777777" w:rsidR="00A10C84" w:rsidRPr="00591F48" w:rsidRDefault="00A10C84" w:rsidP="00DF32BC">
      <w:pPr>
        <w:ind w:left="993"/>
        <w:contextualSpacing/>
        <w:rPr>
          <w:b/>
          <w:color w:val="000000" w:themeColor="text1"/>
        </w:rPr>
      </w:pPr>
    </w:p>
    <w:p w14:paraId="61F2480F" w14:textId="77777777" w:rsidR="00A10C84" w:rsidRPr="00591F48" w:rsidRDefault="00A10C84" w:rsidP="006C6495">
      <w:pPr>
        <w:contextualSpacing/>
        <w:jc w:val="center"/>
        <w:rPr>
          <w:b/>
          <w:color w:val="000000" w:themeColor="text1"/>
        </w:rPr>
      </w:pPr>
      <w:r w:rsidRPr="00591F48">
        <w:rPr>
          <w:b/>
          <w:color w:val="000000" w:themeColor="text1"/>
        </w:rPr>
        <w:t>___________________________________,            _________________ (_______________)</w:t>
      </w:r>
    </w:p>
    <w:p w14:paraId="26C355D2" w14:textId="74CF296E" w:rsidR="00A10C84" w:rsidRPr="00591F48" w:rsidRDefault="00A10C84" w:rsidP="00DF32BC">
      <w:pPr>
        <w:ind w:left="993"/>
        <w:contextualSpacing/>
        <w:jc w:val="center"/>
        <w:rPr>
          <w:b/>
          <w:color w:val="000000" w:themeColor="text1"/>
        </w:rPr>
      </w:pPr>
      <w:r w:rsidRPr="00591F48">
        <w:rPr>
          <w:b/>
          <w:color w:val="000000" w:themeColor="text1"/>
        </w:rPr>
        <w:t>(должность)                                              (подпись)                       (Ф.И.О.)</w:t>
      </w:r>
    </w:p>
    <w:p w14:paraId="2EC0221F" w14:textId="77777777" w:rsidR="00523939" w:rsidRPr="00591F48" w:rsidRDefault="00A10C84" w:rsidP="00DF32BC">
      <w:pPr>
        <w:ind w:left="993"/>
        <w:contextualSpacing/>
        <w:rPr>
          <w:b/>
          <w:color w:val="000000" w:themeColor="text1"/>
        </w:rPr>
      </w:pPr>
      <w:r w:rsidRPr="00591F48">
        <w:rPr>
          <w:b/>
          <w:color w:val="000000" w:themeColor="text1"/>
        </w:rPr>
        <w:t>М.П.</w:t>
      </w:r>
    </w:p>
    <w:p w14:paraId="1BE9C805" w14:textId="77777777" w:rsidR="00523939" w:rsidRPr="00591F48" w:rsidRDefault="00523939" w:rsidP="00DF32BC">
      <w:pPr>
        <w:ind w:left="993"/>
        <w:contextualSpacing/>
        <w:jc w:val="center"/>
        <w:rPr>
          <w:b/>
          <w:color w:val="000000" w:themeColor="text1"/>
        </w:rPr>
      </w:pPr>
    </w:p>
    <w:p w14:paraId="72AB299A" w14:textId="77777777" w:rsidR="00523939" w:rsidRPr="00591F48" w:rsidRDefault="00523939" w:rsidP="00DF32BC">
      <w:pPr>
        <w:ind w:left="993"/>
        <w:contextualSpacing/>
        <w:jc w:val="center"/>
        <w:rPr>
          <w:b/>
          <w:color w:val="000000" w:themeColor="text1"/>
        </w:rPr>
      </w:pPr>
    </w:p>
    <w:p w14:paraId="2B67E538" w14:textId="77777777" w:rsidR="00523939" w:rsidRPr="00591F48" w:rsidRDefault="00523939" w:rsidP="00DF32BC">
      <w:pPr>
        <w:ind w:left="993"/>
        <w:contextualSpacing/>
        <w:jc w:val="center"/>
        <w:rPr>
          <w:b/>
          <w:color w:val="000000" w:themeColor="text1"/>
        </w:rPr>
      </w:pPr>
    </w:p>
    <w:p w14:paraId="4BD15AF4" w14:textId="77777777" w:rsidR="00523939" w:rsidRPr="00591F48" w:rsidRDefault="00523939" w:rsidP="00DF32BC">
      <w:pPr>
        <w:ind w:left="993"/>
        <w:contextualSpacing/>
        <w:jc w:val="center"/>
        <w:rPr>
          <w:b/>
          <w:color w:val="000000" w:themeColor="text1"/>
        </w:rPr>
      </w:pPr>
    </w:p>
    <w:p w14:paraId="399B12AA" w14:textId="77777777" w:rsidR="00523939" w:rsidRPr="00591F48" w:rsidRDefault="00523939" w:rsidP="00DF32BC">
      <w:pPr>
        <w:ind w:left="993"/>
        <w:contextualSpacing/>
        <w:jc w:val="center"/>
        <w:rPr>
          <w:b/>
          <w:color w:val="000000" w:themeColor="text1"/>
        </w:rPr>
      </w:pPr>
    </w:p>
    <w:p w14:paraId="0D27DD4D" w14:textId="77777777" w:rsidR="00523939" w:rsidRPr="00591F48" w:rsidRDefault="00523939" w:rsidP="00DF32BC">
      <w:pPr>
        <w:ind w:left="993"/>
        <w:contextualSpacing/>
        <w:jc w:val="center"/>
        <w:rPr>
          <w:b/>
          <w:color w:val="000000" w:themeColor="text1"/>
        </w:rPr>
      </w:pPr>
    </w:p>
    <w:p w14:paraId="4D6188C5" w14:textId="77777777" w:rsidR="00F64082" w:rsidRPr="00591F48" w:rsidRDefault="00F64082" w:rsidP="00DF32BC">
      <w:pPr>
        <w:contextualSpacing/>
        <w:rPr>
          <w:b/>
          <w:color w:val="000000" w:themeColor="text1"/>
        </w:rPr>
        <w:sectPr w:rsidR="00F64082" w:rsidRPr="00591F48" w:rsidSect="00C9008C">
          <w:headerReference w:type="default" r:id="rId34"/>
          <w:pgSz w:w="11906" w:h="16838"/>
          <w:pgMar w:top="1134" w:right="850" w:bottom="1134" w:left="1418" w:header="708" w:footer="152" w:gutter="0"/>
          <w:cols w:space="708"/>
          <w:docGrid w:linePitch="360"/>
        </w:sectPr>
      </w:pPr>
    </w:p>
    <w:p w14:paraId="00FDD6C8" w14:textId="77777777" w:rsidR="00E56462" w:rsidRPr="00591F48" w:rsidRDefault="00E56462" w:rsidP="00DF32BC">
      <w:pPr>
        <w:ind w:left="993"/>
        <w:contextualSpacing/>
        <w:jc w:val="center"/>
        <w:rPr>
          <w:b/>
          <w:color w:val="000000" w:themeColor="text1"/>
        </w:rPr>
      </w:pPr>
      <w:r w:rsidRPr="00591F48">
        <w:rPr>
          <w:b/>
          <w:color w:val="000000" w:themeColor="text1"/>
        </w:rPr>
        <w:lastRenderedPageBreak/>
        <w:t xml:space="preserve">ФОРМА </w:t>
      </w:r>
      <w:r w:rsidR="00523939" w:rsidRPr="00591F48">
        <w:rPr>
          <w:b/>
          <w:color w:val="000000" w:themeColor="text1"/>
        </w:rPr>
        <w:t>3</w:t>
      </w:r>
      <w:r w:rsidRPr="00591F48">
        <w:rPr>
          <w:b/>
          <w:color w:val="000000" w:themeColor="text1"/>
        </w:rPr>
        <w:t xml:space="preserve">. ДЕКЛАРАЦИЯ СООТВЕТСТВИЯ УЧАСТНИКА </w:t>
      </w:r>
      <w:r w:rsidR="006B1BDC" w:rsidRPr="00591F48">
        <w:rPr>
          <w:b/>
          <w:color w:val="000000" w:themeColor="text1"/>
        </w:rPr>
        <w:t>ЗАКУПКИ</w:t>
      </w:r>
      <w:r w:rsidRPr="00591F48">
        <w:rPr>
          <w:b/>
          <w:color w:val="000000" w:themeColor="text1"/>
        </w:rPr>
        <w:t>, УСТАНОВЛЕННЫМ ТРЕБОВАНИЯМ</w:t>
      </w:r>
    </w:p>
    <w:p w14:paraId="25256A22" w14:textId="77777777" w:rsidR="00DD011A" w:rsidRPr="00591F48" w:rsidRDefault="00DD011A" w:rsidP="00DF32BC">
      <w:pPr>
        <w:ind w:left="993"/>
        <w:contextualSpacing/>
        <w:jc w:val="center"/>
        <w:rPr>
          <w:b/>
          <w:color w:val="000000" w:themeColor="text1"/>
        </w:rPr>
      </w:pPr>
    </w:p>
    <w:p w14:paraId="27656C07" w14:textId="77777777" w:rsidR="00DD011A" w:rsidRPr="00591F48" w:rsidRDefault="00DD011A" w:rsidP="00DF32BC">
      <w:pPr>
        <w:ind w:left="993"/>
        <w:contextualSpacing/>
        <w:jc w:val="center"/>
        <w:rPr>
          <w:b/>
          <w:color w:val="000000" w:themeColor="text1"/>
        </w:rPr>
      </w:pPr>
    </w:p>
    <w:p w14:paraId="78EE0711" w14:textId="77777777" w:rsidR="00D3226C" w:rsidRPr="00591F48" w:rsidRDefault="000F290C" w:rsidP="00DF32BC">
      <w:pPr>
        <w:ind w:firstLine="851"/>
        <w:contextualSpacing/>
        <w:jc w:val="both"/>
        <w:rPr>
          <w:color w:val="000000" w:themeColor="text1"/>
        </w:rPr>
      </w:pPr>
      <w:r w:rsidRPr="00591F48">
        <w:rPr>
          <w:color w:val="000000" w:themeColor="text1"/>
        </w:rPr>
        <w:t xml:space="preserve">Настоящим документом подтверждаем (ю), что на момент подачи заявки на участие </w:t>
      </w:r>
      <w:r w:rsidR="00DD011A" w:rsidRPr="00591F48">
        <w:rPr>
          <w:i/>
          <w:color w:val="000000" w:themeColor="text1"/>
        </w:rPr>
        <w:t>_______________________ (наименование</w:t>
      </w:r>
      <w:r w:rsidR="00DD011A" w:rsidRPr="00591F48">
        <w:rPr>
          <w:color w:val="000000" w:themeColor="text1"/>
        </w:rPr>
        <w:t xml:space="preserve"> </w:t>
      </w:r>
      <w:r w:rsidRPr="00591F48">
        <w:rPr>
          <w:i/>
          <w:color w:val="000000" w:themeColor="text1"/>
        </w:rPr>
        <w:t>юридическое лицо//физическое лицо</w:t>
      </w:r>
      <w:r w:rsidR="00DD011A" w:rsidRPr="00591F48">
        <w:rPr>
          <w:i/>
          <w:color w:val="000000" w:themeColor="text1"/>
        </w:rPr>
        <w:t>)</w:t>
      </w:r>
      <w:r w:rsidRPr="00591F48">
        <w:rPr>
          <w:color w:val="000000" w:themeColor="text1"/>
        </w:rPr>
        <w:t xml:space="preserve"> соответствует требованиям, установленным пунктами 3 – 10 части 1 статьи 31 Федерального закона от 05.04.2013 </w:t>
      </w:r>
      <w:r w:rsidR="00DD011A" w:rsidRPr="00591F48">
        <w:rPr>
          <w:color w:val="000000" w:themeColor="text1"/>
        </w:rPr>
        <w:t>№</w:t>
      </w:r>
      <w:r w:rsidRPr="00591F48">
        <w:rPr>
          <w:color w:val="000000" w:themeColor="text1"/>
        </w:rPr>
        <w:t xml:space="preserve"> 44-ФЗ «О контрактной системе в сфере закупок товаров, работ, услуг для обеспечения государственных и муниципальных нужд» (далее – Федеральный закон), а именно:</w:t>
      </w:r>
    </w:p>
    <w:p w14:paraId="5E921A69" w14:textId="77777777" w:rsidR="00D3226C" w:rsidRPr="00591F48" w:rsidRDefault="000F290C" w:rsidP="00DF32BC">
      <w:pPr>
        <w:autoSpaceDE w:val="0"/>
        <w:autoSpaceDN w:val="0"/>
        <w:adjustRightInd w:val="0"/>
        <w:ind w:left="142" w:firstLine="709"/>
        <w:contextualSpacing/>
        <w:jc w:val="both"/>
        <w:rPr>
          <w:color w:val="000000" w:themeColor="text1"/>
        </w:rPr>
      </w:pPr>
      <w:r w:rsidRPr="00591F48">
        <w:rPr>
          <w:color w:val="000000" w:themeColor="text1"/>
        </w:rPr>
        <w:t>1</w:t>
      </w:r>
      <w:r w:rsidR="00D3226C" w:rsidRPr="00591F48">
        <w:rPr>
          <w:color w:val="000000" w:themeColor="text1"/>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260C20B6" w14:textId="77777777" w:rsidR="00D3226C" w:rsidRPr="00591F48" w:rsidRDefault="000F290C" w:rsidP="00DF32BC">
      <w:pPr>
        <w:autoSpaceDE w:val="0"/>
        <w:autoSpaceDN w:val="0"/>
        <w:adjustRightInd w:val="0"/>
        <w:ind w:left="142" w:firstLine="709"/>
        <w:contextualSpacing/>
        <w:jc w:val="both"/>
        <w:rPr>
          <w:color w:val="000000" w:themeColor="text1"/>
        </w:rPr>
      </w:pPr>
      <w:r w:rsidRPr="00591F48">
        <w:rPr>
          <w:color w:val="000000" w:themeColor="text1"/>
        </w:rPr>
        <w:t>2</w:t>
      </w:r>
      <w:r w:rsidR="00D3226C" w:rsidRPr="00591F48">
        <w:rPr>
          <w:color w:val="000000" w:themeColor="text1"/>
        </w:rPr>
        <w:t xml:space="preserve">.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w:t>
      </w:r>
      <w:r w:rsidR="004E647D" w:rsidRPr="00591F48">
        <w:rPr>
          <w:color w:val="000000" w:themeColor="text1"/>
        </w:rPr>
        <w:t>закупке</w:t>
      </w:r>
      <w:r w:rsidR="00D3226C" w:rsidRPr="00591F48">
        <w:rPr>
          <w:color w:val="000000" w:themeColor="text1"/>
        </w:rPr>
        <w:t xml:space="preserve">; </w:t>
      </w:r>
    </w:p>
    <w:p w14:paraId="3A4FB58B" w14:textId="77777777" w:rsidR="00D3226C" w:rsidRPr="00591F48" w:rsidRDefault="000F290C" w:rsidP="00DF32BC">
      <w:pPr>
        <w:autoSpaceDE w:val="0"/>
        <w:autoSpaceDN w:val="0"/>
        <w:adjustRightInd w:val="0"/>
        <w:ind w:left="142" w:firstLine="709"/>
        <w:contextualSpacing/>
        <w:jc w:val="both"/>
        <w:rPr>
          <w:color w:val="000000" w:themeColor="text1"/>
        </w:rPr>
      </w:pPr>
      <w:r w:rsidRPr="00591F48">
        <w:rPr>
          <w:color w:val="000000" w:themeColor="text1"/>
        </w:rPr>
        <w:t>3</w:t>
      </w:r>
      <w:r w:rsidR="00D3226C" w:rsidRPr="00591F48">
        <w:rPr>
          <w:color w:val="000000" w:themeColor="text1"/>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1EF45DA8" w14:textId="77777777" w:rsidR="00D3226C" w:rsidRPr="00591F48" w:rsidRDefault="000F290C" w:rsidP="00DF32BC">
      <w:pPr>
        <w:autoSpaceDE w:val="0"/>
        <w:autoSpaceDN w:val="0"/>
        <w:adjustRightInd w:val="0"/>
        <w:ind w:left="142" w:firstLine="709"/>
        <w:contextualSpacing/>
        <w:jc w:val="both"/>
        <w:rPr>
          <w:color w:val="000000" w:themeColor="text1"/>
        </w:rPr>
      </w:pPr>
      <w:r w:rsidRPr="00591F48">
        <w:rPr>
          <w:color w:val="000000" w:themeColor="text1"/>
        </w:rPr>
        <w:t>4</w:t>
      </w:r>
      <w:r w:rsidR="00D3226C" w:rsidRPr="00591F48">
        <w:rPr>
          <w:color w:val="000000" w:themeColor="text1"/>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FB9A670" w14:textId="77777777" w:rsidR="00D3226C" w:rsidRPr="00591F48" w:rsidRDefault="000F290C" w:rsidP="00DF32BC">
      <w:pPr>
        <w:autoSpaceDE w:val="0"/>
        <w:autoSpaceDN w:val="0"/>
        <w:adjustRightInd w:val="0"/>
        <w:ind w:left="142" w:firstLine="709"/>
        <w:contextualSpacing/>
        <w:jc w:val="both"/>
        <w:rPr>
          <w:color w:val="000000" w:themeColor="text1"/>
        </w:rPr>
      </w:pPr>
      <w:r w:rsidRPr="00591F48">
        <w:rPr>
          <w:color w:val="000000" w:themeColor="text1"/>
        </w:rPr>
        <w:t>5</w:t>
      </w:r>
      <w:r w:rsidR="00D3226C" w:rsidRPr="00591F48">
        <w:rPr>
          <w:color w:val="000000" w:themeColor="text1"/>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w:t>
      </w:r>
      <w:r w:rsidR="00D3226C" w:rsidRPr="00591F48">
        <w:rPr>
          <w:color w:val="000000" w:themeColor="text1"/>
        </w:rPr>
        <w:lastRenderedPageBreak/>
        <w:t>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032D734" w14:textId="77777777" w:rsidR="00D3226C" w:rsidRPr="00591F48" w:rsidRDefault="000F290C" w:rsidP="00DF32BC">
      <w:pPr>
        <w:autoSpaceDE w:val="0"/>
        <w:autoSpaceDN w:val="0"/>
        <w:adjustRightInd w:val="0"/>
        <w:ind w:left="142" w:firstLine="709"/>
        <w:contextualSpacing/>
        <w:jc w:val="both"/>
        <w:rPr>
          <w:color w:val="000000" w:themeColor="text1"/>
        </w:rPr>
      </w:pPr>
      <w:r w:rsidRPr="00591F48">
        <w:rPr>
          <w:color w:val="000000" w:themeColor="text1"/>
        </w:rPr>
        <w:t>6</w:t>
      </w:r>
      <w:r w:rsidR="00D3226C" w:rsidRPr="00591F48">
        <w:rPr>
          <w:color w:val="000000" w:themeColor="text1"/>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976A86E" w14:textId="73C507DD" w:rsidR="00D3226C" w:rsidRPr="00591F48" w:rsidRDefault="000F290C" w:rsidP="00DF32BC">
      <w:pPr>
        <w:autoSpaceDE w:val="0"/>
        <w:autoSpaceDN w:val="0"/>
        <w:adjustRightInd w:val="0"/>
        <w:ind w:left="142" w:firstLine="709"/>
        <w:contextualSpacing/>
        <w:jc w:val="both"/>
        <w:rPr>
          <w:color w:val="000000" w:themeColor="text1"/>
        </w:rPr>
      </w:pPr>
      <w:r w:rsidRPr="00591F48">
        <w:rPr>
          <w:color w:val="000000" w:themeColor="text1"/>
        </w:rPr>
        <w:t>7</w:t>
      </w:r>
      <w:r w:rsidR="00D3226C" w:rsidRPr="00591F48">
        <w:rPr>
          <w:color w:val="000000" w:themeColor="text1"/>
        </w:rPr>
        <w:t>. Участник закупки не является офшорной компанией.</w:t>
      </w:r>
    </w:p>
    <w:p w14:paraId="68CBACC8" w14:textId="21E1ED14" w:rsidR="00C93C92" w:rsidRPr="00591F48" w:rsidRDefault="00C93C92" w:rsidP="00DF32BC">
      <w:pPr>
        <w:autoSpaceDE w:val="0"/>
        <w:autoSpaceDN w:val="0"/>
        <w:adjustRightInd w:val="0"/>
        <w:ind w:left="142" w:firstLine="709"/>
        <w:contextualSpacing/>
        <w:jc w:val="both"/>
        <w:rPr>
          <w:color w:val="000000" w:themeColor="text1"/>
        </w:rPr>
      </w:pPr>
      <w:r w:rsidRPr="00591F48">
        <w:rPr>
          <w:color w:val="000000" w:themeColor="text1"/>
        </w:rPr>
        <w:t xml:space="preserve">8. Участник закупки </w:t>
      </w:r>
      <w:r w:rsidR="00E1333D" w:rsidRPr="00591F48">
        <w:rPr>
          <w:color w:val="000000" w:themeColor="text1"/>
        </w:rPr>
        <w:t>не является иностранным агентом.</w:t>
      </w:r>
    </w:p>
    <w:p w14:paraId="4B9881B4" w14:textId="77777777" w:rsidR="000F290C" w:rsidRPr="00591F48" w:rsidRDefault="000F290C" w:rsidP="00DF32BC">
      <w:pPr>
        <w:autoSpaceDE w:val="0"/>
        <w:autoSpaceDN w:val="0"/>
        <w:adjustRightInd w:val="0"/>
        <w:ind w:firstLine="851"/>
        <w:contextualSpacing/>
        <w:jc w:val="both"/>
        <w:rPr>
          <w:color w:val="000000" w:themeColor="text1"/>
        </w:rPr>
      </w:pPr>
      <w:r w:rsidRPr="00591F48">
        <w:rPr>
          <w:color w:val="000000" w:themeColor="text1"/>
        </w:rPr>
        <w:t>А также</w:t>
      </w:r>
      <w:r w:rsidR="00DD011A" w:rsidRPr="00591F48">
        <w:rPr>
          <w:color w:val="000000" w:themeColor="text1"/>
        </w:rPr>
        <w:t xml:space="preserve"> _____________________</w:t>
      </w:r>
      <w:r w:rsidRPr="00591F48">
        <w:rPr>
          <w:color w:val="000000" w:themeColor="text1"/>
        </w:rPr>
        <w:t xml:space="preserve"> </w:t>
      </w:r>
      <w:r w:rsidR="00DD011A" w:rsidRPr="00591F48">
        <w:rPr>
          <w:color w:val="000000" w:themeColor="text1"/>
        </w:rPr>
        <w:t>(</w:t>
      </w:r>
      <w:r w:rsidR="00DD011A" w:rsidRPr="00591F48">
        <w:rPr>
          <w:i/>
          <w:color w:val="000000" w:themeColor="text1"/>
        </w:rPr>
        <w:t xml:space="preserve">наименование </w:t>
      </w:r>
      <w:r w:rsidRPr="00591F48">
        <w:rPr>
          <w:i/>
          <w:color w:val="000000" w:themeColor="text1"/>
        </w:rPr>
        <w:t>юридическо</w:t>
      </w:r>
      <w:r w:rsidR="00DD011A" w:rsidRPr="00591F48">
        <w:rPr>
          <w:i/>
          <w:color w:val="000000" w:themeColor="text1"/>
        </w:rPr>
        <w:t>го</w:t>
      </w:r>
      <w:r w:rsidRPr="00591F48">
        <w:rPr>
          <w:i/>
          <w:color w:val="000000" w:themeColor="text1"/>
        </w:rPr>
        <w:t xml:space="preserve"> лиц</w:t>
      </w:r>
      <w:r w:rsidR="00DD011A" w:rsidRPr="00591F48">
        <w:rPr>
          <w:i/>
          <w:color w:val="000000" w:themeColor="text1"/>
        </w:rPr>
        <w:t>а</w:t>
      </w:r>
      <w:r w:rsidRPr="00591F48">
        <w:rPr>
          <w:i/>
          <w:color w:val="000000" w:themeColor="text1"/>
        </w:rPr>
        <w:t>//физическ</w:t>
      </w:r>
      <w:r w:rsidR="00DD011A" w:rsidRPr="00591F48">
        <w:rPr>
          <w:i/>
          <w:color w:val="000000" w:themeColor="text1"/>
        </w:rPr>
        <w:t>ого лица)</w:t>
      </w:r>
      <w:r w:rsidRPr="00591F48">
        <w:rPr>
          <w:i/>
          <w:color w:val="000000" w:themeColor="text1"/>
        </w:rPr>
        <w:t xml:space="preserve"> </w:t>
      </w:r>
      <w:r w:rsidRPr="00591F48">
        <w:rPr>
          <w:color w:val="000000" w:themeColor="text1"/>
        </w:rPr>
        <w:t>подтверждает:</w:t>
      </w:r>
    </w:p>
    <w:p w14:paraId="34B4A331" w14:textId="3C6A0C0D" w:rsidR="00D3226C" w:rsidRPr="00591F48" w:rsidRDefault="000F290C" w:rsidP="00E1333D">
      <w:pPr>
        <w:pStyle w:val="aff8"/>
        <w:autoSpaceDE w:val="0"/>
        <w:autoSpaceDN w:val="0"/>
        <w:adjustRightInd w:val="0"/>
        <w:ind w:left="0" w:firstLine="851"/>
        <w:jc w:val="both"/>
        <w:rPr>
          <w:color w:val="000000" w:themeColor="text1"/>
        </w:rPr>
      </w:pPr>
      <w:r w:rsidRPr="00591F48">
        <w:rPr>
          <w:color w:val="000000" w:themeColor="text1"/>
        </w:rPr>
        <w:t>1. </w:t>
      </w:r>
      <w:r w:rsidR="00D3226C" w:rsidRPr="00591F48">
        <w:rPr>
          <w:color w:val="000000" w:themeColor="text1"/>
        </w:rPr>
        <w:t>Отсутствие в предусмотренном Федеральным законом</w:t>
      </w:r>
      <w:r w:rsidR="00E1333D" w:rsidRPr="00591F48">
        <w:rPr>
          <w:color w:val="000000" w:themeColor="text1"/>
        </w:rPr>
        <w:t xml:space="preserve"> от 05.04.2013 №44-ФЗ «О контрактной системе в сфере закупок товаров, работ, услуг для обеспечения государственных и муниципальных нужд» </w:t>
      </w:r>
      <w:r w:rsidR="00D3226C" w:rsidRPr="00591F48">
        <w:rPr>
          <w:color w:val="000000" w:themeColor="text1"/>
        </w:rPr>
        <w:t>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10E56F9D" w14:textId="797E4D7C" w:rsidR="000F290C" w:rsidRPr="00591F48" w:rsidRDefault="000F290C" w:rsidP="00DF32BC">
      <w:pPr>
        <w:pStyle w:val="aff8"/>
        <w:autoSpaceDE w:val="0"/>
        <w:autoSpaceDN w:val="0"/>
        <w:adjustRightInd w:val="0"/>
        <w:ind w:left="0" w:firstLine="851"/>
        <w:jc w:val="both"/>
        <w:rPr>
          <w:color w:val="000000" w:themeColor="text1"/>
        </w:rPr>
      </w:pPr>
      <w:r w:rsidRPr="00591F48">
        <w:rPr>
          <w:color w:val="000000" w:themeColor="text1"/>
        </w:rPr>
        <w:t xml:space="preserve">2. Отсутствие </w:t>
      </w:r>
      <w:r w:rsidR="00DD011A" w:rsidRPr="00591F48">
        <w:rPr>
          <w:color w:val="000000" w:themeColor="text1"/>
        </w:rPr>
        <w:t>в предусмотренном Федеральным законом от 18.07.2011 № 223-ФЗ «О закупках товаров, работ, услуг отдельными видами юридических лиц»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w:t>
      </w:r>
      <w:r w:rsidR="00E1333D" w:rsidRPr="00591F48">
        <w:rPr>
          <w:color w:val="000000" w:themeColor="text1"/>
        </w:rPr>
        <w:t>ка закупки - юридического лица</w:t>
      </w:r>
      <w:r w:rsidR="00DD011A" w:rsidRPr="00591F48">
        <w:rPr>
          <w:color w:val="000000" w:themeColor="text1"/>
        </w:rPr>
        <w:t>.</w:t>
      </w:r>
    </w:p>
    <w:p w14:paraId="4CF78139" w14:textId="3CBD7AAF" w:rsidR="00E56462" w:rsidRPr="00591F48" w:rsidRDefault="000F290C" w:rsidP="00DF32BC">
      <w:pPr>
        <w:autoSpaceDE w:val="0"/>
        <w:autoSpaceDN w:val="0"/>
        <w:adjustRightInd w:val="0"/>
        <w:ind w:firstLine="851"/>
        <w:contextualSpacing/>
        <w:jc w:val="both"/>
        <w:rPr>
          <w:color w:val="000000" w:themeColor="text1"/>
        </w:rPr>
      </w:pPr>
      <w:r w:rsidRPr="00591F48">
        <w:rPr>
          <w:color w:val="000000" w:themeColor="text1"/>
        </w:rPr>
        <w:t>3</w:t>
      </w:r>
      <w:r w:rsidR="00D3226C" w:rsidRPr="00591F48">
        <w:rPr>
          <w:color w:val="000000" w:themeColor="text1"/>
        </w:rPr>
        <w:t>.</w:t>
      </w:r>
      <w:r w:rsidRPr="00591F48">
        <w:rPr>
          <w:color w:val="000000" w:themeColor="text1"/>
        </w:rPr>
        <w:t> </w:t>
      </w:r>
      <w:r w:rsidR="00D3226C" w:rsidRPr="00591F48">
        <w:rPr>
          <w:color w:val="000000" w:themeColor="text1"/>
        </w:rPr>
        <w:t>Отсутствие у участника закупки ограничений для участия в закупках, установленных законодательством Российской Федерации.</w:t>
      </w:r>
    </w:p>
    <w:p w14:paraId="4C186A0F" w14:textId="513171BA" w:rsidR="000A2A72" w:rsidRPr="00591F48" w:rsidRDefault="000A2A72" w:rsidP="00DF32BC">
      <w:pPr>
        <w:autoSpaceDE w:val="0"/>
        <w:autoSpaceDN w:val="0"/>
        <w:adjustRightInd w:val="0"/>
        <w:ind w:firstLine="851"/>
        <w:contextualSpacing/>
        <w:jc w:val="both"/>
        <w:rPr>
          <w:color w:val="000000" w:themeColor="text1"/>
        </w:rPr>
      </w:pPr>
      <w:r w:rsidRPr="00591F48">
        <w:rPr>
          <w:color w:val="000000" w:themeColor="text1"/>
        </w:rPr>
        <w:t xml:space="preserve">4. </w:t>
      </w:r>
      <w:r w:rsidRPr="00591F48">
        <w:rPr>
          <w:bCs/>
          <w:i/>
          <w:color w:val="000000" w:themeColor="text1"/>
        </w:rPr>
        <w:t>Не является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03.05.2022г.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и не является организацией, находящейся под контролем таких лиц.</w:t>
      </w:r>
    </w:p>
    <w:p w14:paraId="392AD379" w14:textId="4EC0AF03" w:rsidR="008D3D04" w:rsidRPr="00591F48" w:rsidRDefault="008D3D04" w:rsidP="00DF32BC">
      <w:pPr>
        <w:autoSpaceDE w:val="0"/>
        <w:autoSpaceDN w:val="0"/>
        <w:adjustRightInd w:val="0"/>
        <w:ind w:firstLine="851"/>
        <w:contextualSpacing/>
        <w:jc w:val="both"/>
        <w:rPr>
          <w:color w:val="000000" w:themeColor="text1"/>
        </w:rPr>
      </w:pPr>
    </w:p>
    <w:tbl>
      <w:tblPr>
        <w:tblW w:w="10173" w:type="dxa"/>
        <w:tblLayout w:type="fixed"/>
        <w:tblLook w:val="01E0" w:firstRow="1" w:lastRow="1" w:firstColumn="1" w:lastColumn="1" w:noHBand="0" w:noVBand="0"/>
      </w:tblPr>
      <w:tblGrid>
        <w:gridCol w:w="3936"/>
        <w:gridCol w:w="3628"/>
        <w:gridCol w:w="2609"/>
      </w:tblGrid>
      <w:tr w:rsidR="00A05061" w:rsidRPr="00591F48" w14:paraId="563E0C56" w14:textId="77777777" w:rsidTr="006B2871">
        <w:tc>
          <w:tcPr>
            <w:tcW w:w="3936" w:type="dxa"/>
          </w:tcPr>
          <w:p w14:paraId="088BDDD7" w14:textId="77777777" w:rsidR="00A05061" w:rsidRPr="00591F48" w:rsidRDefault="00A05061" w:rsidP="006B2871">
            <w:pPr>
              <w:widowControl w:val="0"/>
              <w:tabs>
                <w:tab w:val="left" w:pos="0"/>
              </w:tabs>
              <w:contextualSpacing/>
              <w:rPr>
                <w:color w:val="000000" w:themeColor="text1"/>
              </w:rPr>
            </w:pPr>
            <w:r w:rsidRPr="00591F48">
              <w:rPr>
                <w:color w:val="000000" w:themeColor="text1"/>
              </w:rPr>
              <w:t>_____________________</w:t>
            </w:r>
          </w:p>
        </w:tc>
        <w:tc>
          <w:tcPr>
            <w:tcW w:w="3628" w:type="dxa"/>
          </w:tcPr>
          <w:p w14:paraId="78CA4403" w14:textId="77777777" w:rsidR="00A05061" w:rsidRPr="00591F48" w:rsidRDefault="00A05061" w:rsidP="006B2871">
            <w:pPr>
              <w:widowControl w:val="0"/>
              <w:tabs>
                <w:tab w:val="left" w:pos="1080"/>
              </w:tabs>
              <w:ind w:left="993"/>
              <w:contextualSpacing/>
              <w:jc w:val="center"/>
              <w:rPr>
                <w:color w:val="000000" w:themeColor="text1"/>
              </w:rPr>
            </w:pPr>
            <w:r w:rsidRPr="00591F48">
              <w:rPr>
                <w:color w:val="000000" w:themeColor="text1"/>
              </w:rPr>
              <w:t>___________</w:t>
            </w:r>
          </w:p>
        </w:tc>
        <w:tc>
          <w:tcPr>
            <w:tcW w:w="2609" w:type="dxa"/>
          </w:tcPr>
          <w:p w14:paraId="02A02F2A" w14:textId="77777777" w:rsidR="00A05061" w:rsidRPr="00591F48" w:rsidRDefault="00A05061" w:rsidP="006B2871">
            <w:pPr>
              <w:widowControl w:val="0"/>
              <w:tabs>
                <w:tab w:val="left" w:pos="1080"/>
              </w:tabs>
              <w:contextualSpacing/>
              <w:rPr>
                <w:color w:val="000000" w:themeColor="text1"/>
              </w:rPr>
            </w:pPr>
            <w:r w:rsidRPr="00591F48">
              <w:rPr>
                <w:color w:val="000000" w:themeColor="text1"/>
              </w:rPr>
              <w:t>______________</w:t>
            </w:r>
          </w:p>
        </w:tc>
      </w:tr>
      <w:tr w:rsidR="00A05061" w:rsidRPr="00591F48" w14:paraId="18D7D70D" w14:textId="77777777" w:rsidTr="006B2871">
        <w:tc>
          <w:tcPr>
            <w:tcW w:w="3936" w:type="dxa"/>
          </w:tcPr>
          <w:p w14:paraId="256C3449" w14:textId="77777777" w:rsidR="00A05061" w:rsidRPr="00591F48" w:rsidRDefault="00A05061" w:rsidP="006B2871">
            <w:pPr>
              <w:widowControl w:val="0"/>
              <w:tabs>
                <w:tab w:val="left" w:pos="567"/>
              </w:tabs>
              <w:contextualSpacing/>
              <w:rPr>
                <w:color w:val="000000" w:themeColor="text1"/>
                <w:sz w:val="18"/>
                <w:szCs w:val="18"/>
              </w:rPr>
            </w:pPr>
            <w:r w:rsidRPr="00591F48">
              <w:rPr>
                <w:color w:val="000000" w:themeColor="text1"/>
                <w:sz w:val="18"/>
                <w:szCs w:val="18"/>
              </w:rPr>
              <w:t xml:space="preserve">(руководитель участника закупки, ФИО для физического лица, </w:t>
            </w:r>
            <w:r w:rsidRPr="00591F48">
              <w:rPr>
                <w:bCs/>
                <w:color w:val="000000" w:themeColor="text1"/>
                <w:sz w:val="18"/>
                <w:szCs w:val="18"/>
              </w:rPr>
              <w:t>зарегистрированного в качестве индивидуального предпринимателя</w:t>
            </w:r>
            <w:r w:rsidRPr="00591F48">
              <w:rPr>
                <w:color w:val="000000" w:themeColor="text1"/>
                <w:sz w:val="18"/>
                <w:szCs w:val="18"/>
              </w:rPr>
              <w:t>)</w:t>
            </w:r>
          </w:p>
        </w:tc>
        <w:tc>
          <w:tcPr>
            <w:tcW w:w="3628" w:type="dxa"/>
          </w:tcPr>
          <w:p w14:paraId="431E945C" w14:textId="77777777" w:rsidR="00A05061" w:rsidRPr="00591F48" w:rsidRDefault="00A05061" w:rsidP="006B2871">
            <w:pPr>
              <w:widowControl w:val="0"/>
              <w:tabs>
                <w:tab w:val="left" w:pos="567"/>
              </w:tabs>
              <w:ind w:left="993"/>
              <w:contextualSpacing/>
              <w:jc w:val="center"/>
              <w:rPr>
                <w:color w:val="000000" w:themeColor="text1"/>
                <w:sz w:val="18"/>
                <w:szCs w:val="18"/>
              </w:rPr>
            </w:pPr>
            <w:r w:rsidRPr="00591F48">
              <w:rPr>
                <w:color w:val="000000" w:themeColor="text1"/>
                <w:sz w:val="18"/>
                <w:szCs w:val="18"/>
              </w:rPr>
              <w:t>(подпись)</w:t>
            </w:r>
          </w:p>
        </w:tc>
        <w:tc>
          <w:tcPr>
            <w:tcW w:w="2609" w:type="dxa"/>
          </w:tcPr>
          <w:p w14:paraId="072E5DF9" w14:textId="77777777" w:rsidR="00A05061" w:rsidRPr="00591F48" w:rsidRDefault="00A05061" w:rsidP="006B2871">
            <w:pPr>
              <w:widowControl w:val="0"/>
              <w:tabs>
                <w:tab w:val="left" w:pos="567"/>
              </w:tabs>
              <w:contextualSpacing/>
              <w:rPr>
                <w:color w:val="000000" w:themeColor="text1"/>
                <w:sz w:val="18"/>
                <w:szCs w:val="18"/>
              </w:rPr>
            </w:pPr>
            <w:r w:rsidRPr="00591F48">
              <w:rPr>
                <w:color w:val="000000" w:themeColor="text1"/>
                <w:sz w:val="18"/>
                <w:szCs w:val="18"/>
              </w:rPr>
              <w:t>(расшифровка подписи)</w:t>
            </w:r>
          </w:p>
        </w:tc>
      </w:tr>
    </w:tbl>
    <w:p w14:paraId="2B61CD0A" w14:textId="77777777" w:rsidR="00A05061" w:rsidRPr="00591F48" w:rsidRDefault="00A05061" w:rsidP="00A05061">
      <w:pPr>
        <w:widowControl w:val="0"/>
        <w:tabs>
          <w:tab w:val="left" w:pos="567"/>
        </w:tabs>
        <w:ind w:left="993"/>
        <w:contextualSpacing/>
        <w:rPr>
          <w:color w:val="000000" w:themeColor="text1"/>
        </w:rPr>
      </w:pPr>
      <w:r w:rsidRPr="00591F48">
        <w:rPr>
          <w:color w:val="000000" w:themeColor="text1"/>
        </w:rPr>
        <w:t>МП</w:t>
      </w:r>
    </w:p>
    <w:p w14:paraId="5106DEBB" w14:textId="43849070" w:rsidR="00A05061" w:rsidRPr="00591F48" w:rsidRDefault="00A05061" w:rsidP="00DF32BC">
      <w:pPr>
        <w:autoSpaceDE w:val="0"/>
        <w:autoSpaceDN w:val="0"/>
        <w:adjustRightInd w:val="0"/>
        <w:ind w:firstLine="851"/>
        <w:contextualSpacing/>
        <w:jc w:val="both"/>
        <w:rPr>
          <w:color w:val="000000" w:themeColor="text1"/>
        </w:rPr>
      </w:pPr>
    </w:p>
    <w:p w14:paraId="4FA5EEA1" w14:textId="621508D9" w:rsidR="00A05061" w:rsidRPr="00591F48" w:rsidRDefault="00A05061" w:rsidP="00DF32BC">
      <w:pPr>
        <w:autoSpaceDE w:val="0"/>
        <w:autoSpaceDN w:val="0"/>
        <w:adjustRightInd w:val="0"/>
        <w:ind w:firstLine="851"/>
        <w:contextualSpacing/>
        <w:jc w:val="both"/>
        <w:rPr>
          <w:color w:val="000000" w:themeColor="text1"/>
        </w:rPr>
      </w:pPr>
    </w:p>
    <w:p w14:paraId="74954A73" w14:textId="1E5602DC" w:rsidR="00A05061" w:rsidRPr="00591F48" w:rsidRDefault="00A05061" w:rsidP="00DF32BC">
      <w:pPr>
        <w:autoSpaceDE w:val="0"/>
        <w:autoSpaceDN w:val="0"/>
        <w:adjustRightInd w:val="0"/>
        <w:ind w:firstLine="851"/>
        <w:contextualSpacing/>
        <w:jc w:val="both"/>
        <w:rPr>
          <w:color w:val="000000" w:themeColor="text1"/>
        </w:rPr>
      </w:pPr>
    </w:p>
    <w:p w14:paraId="64B866BF" w14:textId="114A8967" w:rsidR="00A05061" w:rsidRPr="00591F48" w:rsidRDefault="00A05061" w:rsidP="00DF32BC">
      <w:pPr>
        <w:autoSpaceDE w:val="0"/>
        <w:autoSpaceDN w:val="0"/>
        <w:adjustRightInd w:val="0"/>
        <w:ind w:firstLine="851"/>
        <w:contextualSpacing/>
        <w:jc w:val="both"/>
        <w:rPr>
          <w:color w:val="000000" w:themeColor="text1"/>
        </w:rPr>
      </w:pPr>
    </w:p>
    <w:p w14:paraId="7385E9FD" w14:textId="736E8A3D" w:rsidR="00A05061" w:rsidRPr="00591F48" w:rsidRDefault="00A05061" w:rsidP="00DF32BC">
      <w:pPr>
        <w:autoSpaceDE w:val="0"/>
        <w:autoSpaceDN w:val="0"/>
        <w:adjustRightInd w:val="0"/>
        <w:ind w:firstLine="851"/>
        <w:contextualSpacing/>
        <w:jc w:val="both"/>
        <w:rPr>
          <w:color w:val="000000" w:themeColor="text1"/>
        </w:rPr>
      </w:pPr>
    </w:p>
    <w:p w14:paraId="72BA45C3" w14:textId="04B2DF51" w:rsidR="00A05061" w:rsidRPr="00591F48" w:rsidRDefault="00A05061" w:rsidP="00DF32BC">
      <w:pPr>
        <w:autoSpaceDE w:val="0"/>
        <w:autoSpaceDN w:val="0"/>
        <w:adjustRightInd w:val="0"/>
        <w:ind w:firstLine="851"/>
        <w:contextualSpacing/>
        <w:jc w:val="both"/>
        <w:rPr>
          <w:color w:val="000000" w:themeColor="text1"/>
        </w:rPr>
      </w:pPr>
    </w:p>
    <w:p w14:paraId="5D2DE092" w14:textId="3A639689" w:rsidR="00A05061" w:rsidRPr="00591F48" w:rsidRDefault="00A05061" w:rsidP="00DF32BC">
      <w:pPr>
        <w:autoSpaceDE w:val="0"/>
        <w:autoSpaceDN w:val="0"/>
        <w:adjustRightInd w:val="0"/>
        <w:ind w:firstLine="851"/>
        <w:contextualSpacing/>
        <w:jc w:val="both"/>
        <w:rPr>
          <w:color w:val="000000" w:themeColor="text1"/>
        </w:rPr>
      </w:pPr>
    </w:p>
    <w:p w14:paraId="1992CD8E" w14:textId="2FE47483" w:rsidR="00A05061" w:rsidRPr="00591F48" w:rsidRDefault="00A05061" w:rsidP="00DF32BC">
      <w:pPr>
        <w:autoSpaceDE w:val="0"/>
        <w:autoSpaceDN w:val="0"/>
        <w:adjustRightInd w:val="0"/>
        <w:ind w:firstLine="851"/>
        <w:contextualSpacing/>
        <w:jc w:val="both"/>
        <w:rPr>
          <w:color w:val="000000" w:themeColor="text1"/>
        </w:rPr>
      </w:pPr>
    </w:p>
    <w:p w14:paraId="6A569AB5" w14:textId="663BDEBC" w:rsidR="00A05061" w:rsidRPr="00591F48" w:rsidRDefault="00A05061" w:rsidP="00DF32BC">
      <w:pPr>
        <w:autoSpaceDE w:val="0"/>
        <w:autoSpaceDN w:val="0"/>
        <w:adjustRightInd w:val="0"/>
        <w:ind w:firstLine="851"/>
        <w:contextualSpacing/>
        <w:jc w:val="both"/>
        <w:rPr>
          <w:color w:val="000000" w:themeColor="text1"/>
        </w:rPr>
      </w:pPr>
    </w:p>
    <w:p w14:paraId="21DCB042" w14:textId="77777777" w:rsidR="00A05061" w:rsidRPr="00591F48" w:rsidRDefault="00A05061" w:rsidP="00DF32BC">
      <w:pPr>
        <w:autoSpaceDE w:val="0"/>
        <w:autoSpaceDN w:val="0"/>
        <w:adjustRightInd w:val="0"/>
        <w:ind w:firstLine="851"/>
        <w:contextualSpacing/>
        <w:jc w:val="both"/>
        <w:rPr>
          <w:color w:val="000000" w:themeColor="text1"/>
        </w:rPr>
      </w:pPr>
    </w:p>
    <w:p w14:paraId="4E2C74B5" w14:textId="73BA8410" w:rsidR="00547AA7" w:rsidRPr="00591F48" w:rsidRDefault="00547AA7" w:rsidP="00547AA7">
      <w:pPr>
        <w:keepNext/>
        <w:keepLines/>
        <w:autoSpaceDE w:val="0"/>
        <w:autoSpaceDN w:val="0"/>
        <w:adjustRightInd w:val="0"/>
        <w:contextualSpacing/>
        <w:jc w:val="center"/>
        <w:rPr>
          <w:rFonts w:eastAsia="Calibri"/>
          <w:b/>
          <w:color w:val="000000" w:themeColor="text1"/>
          <w:sz w:val="28"/>
          <w:szCs w:val="28"/>
        </w:rPr>
      </w:pPr>
      <w:r w:rsidRPr="00591F48">
        <w:rPr>
          <w:rFonts w:eastAsia="Calibri"/>
          <w:b/>
          <w:color w:val="000000" w:themeColor="text1"/>
          <w:sz w:val="28"/>
          <w:szCs w:val="28"/>
        </w:rPr>
        <w:lastRenderedPageBreak/>
        <w:t>ФОРМА 4. Письменное согласие на обработку персональных данных</w:t>
      </w:r>
      <w:r w:rsidRPr="00591F48">
        <w:rPr>
          <w:rFonts w:eastAsia="Calibri"/>
          <w:b/>
          <w:color w:val="000000" w:themeColor="text1"/>
          <w:sz w:val="28"/>
          <w:szCs w:val="28"/>
          <w:vertAlign w:val="superscript"/>
        </w:rPr>
        <w:footnoteReference w:id="2"/>
      </w:r>
    </w:p>
    <w:p w14:paraId="1A862B02" w14:textId="77777777" w:rsidR="00547AA7" w:rsidRPr="00591F48" w:rsidRDefault="00547AA7" w:rsidP="00547AA7">
      <w:pPr>
        <w:keepNext/>
        <w:keepLines/>
        <w:autoSpaceDE w:val="0"/>
        <w:autoSpaceDN w:val="0"/>
        <w:adjustRightInd w:val="0"/>
        <w:contextualSpacing/>
        <w:jc w:val="center"/>
        <w:rPr>
          <w:rFonts w:eastAsia="Calibri"/>
          <w:b/>
          <w:color w:val="000000" w:themeColor="text1"/>
        </w:rPr>
      </w:pPr>
      <w:r w:rsidRPr="00591F48">
        <w:rPr>
          <w:rFonts w:eastAsia="Calibri"/>
          <w:b/>
          <w:color w:val="000000" w:themeColor="text1"/>
        </w:rPr>
        <w:t>СОГЛАСИЕ</w:t>
      </w:r>
    </w:p>
    <w:p w14:paraId="282CAABE" w14:textId="77777777" w:rsidR="00547AA7" w:rsidRPr="00591F48" w:rsidRDefault="00547AA7" w:rsidP="00547AA7">
      <w:pPr>
        <w:keepNext/>
        <w:keepLines/>
        <w:autoSpaceDE w:val="0"/>
        <w:autoSpaceDN w:val="0"/>
        <w:adjustRightInd w:val="0"/>
        <w:contextualSpacing/>
        <w:jc w:val="center"/>
        <w:rPr>
          <w:rFonts w:eastAsia="Calibri"/>
          <w:b/>
          <w:color w:val="000000" w:themeColor="text1"/>
        </w:rPr>
      </w:pPr>
      <w:r w:rsidRPr="00591F48">
        <w:rPr>
          <w:rFonts w:eastAsia="Calibri"/>
          <w:b/>
          <w:color w:val="000000" w:themeColor="text1"/>
        </w:rPr>
        <w:t>на обработку персональных данных</w:t>
      </w:r>
    </w:p>
    <w:p w14:paraId="0F55D530" w14:textId="77777777" w:rsidR="00547AA7" w:rsidRPr="00591F48" w:rsidRDefault="00547AA7" w:rsidP="00547AA7">
      <w:pPr>
        <w:autoSpaceDE w:val="0"/>
        <w:autoSpaceDN w:val="0"/>
        <w:adjustRightInd w:val="0"/>
        <w:ind w:firstLine="851"/>
        <w:contextualSpacing/>
        <w:jc w:val="both"/>
        <w:rPr>
          <w:color w:val="000000" w:themeColor="text1"/>
        </w:rPr>
      </w:pPr>
    </w:p>
    <w:p w14:paraId="723C447F" w14:textId="5C573F40" w:rsidR="00547AA7" w:rsidRPr="00591F48" w:rsidRDefault="00547AA7" w:rsidP="00547AA7">
      <w:pPr>
        <w:keepNext/>
        <w:keepLines/>
        <w:contextualSpacing/>
        <w:jc w:val="both"/>
        <w:rPr>
          <w:color w:val="000000" w:themeColor="text1"/>
          <w:kern w:val="32"/>
        </w:rPr>
      </w:pPr>
      <w:r w:rsidRPr="00591F48">
        <w:rPr>
          <w:color w:val="000000" w:themeColor="text1"/>
          <w:kern w:val="32"/>
        </w:rPr>
        <w:t>Я, ______________________________________________________________________________</w:t>
      </w:r>
    </w:p>
    <w:p w14:paraId="0D1CA14B" w14:textId="77777777" w:rsidR="00547AA7" w:rsidRPr="00591F48" w:rsidRDefault="00547AA7" w:rsidP="00547AA7">
      <w:pPr>
        <w:keepNext/>
        <w:keepLines/>
        <w:contextualSpacing/>
        <w:jc w:val="both"/>
        <w:rPr>
          <w:color w:val="000000" w:themeColor="text1"/>
          <w:vertAlign w:val="superscript"/>
        </w:rPr>
      </w:pPr>
      <w:r w:rsidRPr="00591F48">
        <w:rPr>
          <w:color w:val="000000" w:themeColor="text1"/>
          <w:kern w:val="32"/>
          <w:vertAlign w:val="superscript"/>
        </w:rPr>
        <w:t xml:space="preserve"> </w:t>
      </w:r>
      <w:r w:rsidRPr="00591F48">
        <w:rPr>
          <w:color w:val="000000" w:themeColor="text1"/>
          <w:vertAlign w:val="superscript"/>
        </w:rPr>
        <w:t>(фамилия, имя, отчество)</w:t>
      </w:r>
    </w:p>
    <w:p w14:paraId="1E64761E" w14:textId="1DED0113" w:rsidR="00547AA7" w:rsidRPr="00591F48" w:rsidRDefault="00547AA7" w:rsidP="00547AA7">
      <w:pPr>
        <w:keepNext/>
        <w:keepLines/>
        <w:contextualSpacing/>
        <w:jc w:val="both"/>
        <w:rPr>
          <w:color w:val="000000" w:themeColor="text1"/>
        </w:rPr>
      </w:pPr>
      <w:r w:rsidRPr="00591F48">
        <w:rPr>
          <w:color w:val="000000" w:themeColor="text1"/>
        </w:rPr>
        <w:t>паспорт_______________№ _________________ выдан _________________________________</w:t>
      </w:r>
    </w:p>
    <w:p w14:paraId="0F141566" w14:textId="4AEFD819" w:rsidR="00547AA7" w:rsidRPr="00591F48" w:rsidRDefault="00547AA7" w:rsidP="00547AA7">
      <w:pPr>
        <w:keepNext/>
        <w:keepLines/>
        <w:contextualSpacing/>
        <w:jc w:val="both"/>
        <w:rPr>
          <w:color w:val="000000" w:themeColor="text1"/>
          <w:vertAlign w:val="superscript"/>
        </w:rPr>
      </w:pPr>
      <w:r w:rsidRPr="00591F48">
        <w:rPr>
          <w:color w:val="000000" w:themeColor="text1"/>
          <w:vertAlign w:val="superscript"/>
        </w:rPr>
        <w:t xml:space="preserve"> (серия) (номер) </w:t>
      </w:r>
      <w:r w:rsidRPr="00591F48">
        <w:rPr>
          <w:color w:val="000000" w:themeColor="text1"/>
          <w:vertAlign w:val="superscript"/>
        </w:rPr>
        <w:tab/>
      </w:r>
      <w:r w:rsidRPr="00591F48">
        <w:rPr>
          <w:color w:val="000000" w:themeColor="text1"/>
          <w:vertAlign w:val="superscript"/>
        </w:rPr>
        <w:tab/>
        <w:t xml:space="preserve">                                                                                                                  (дата выдачи)</w:t>
      </w:r>
    </w:p>
    <w:p w14:paraId="10859BE3" w14:textId="5A1032F5" w:rsidR="00547AA7" w:rsidRPr="00591F48" w:rsidRDefault="00547AA7" w:rsidP="00547AA7">
      <w:pPr>
        <w:keepNext/>
        <w:keepLines/>
        <w:contextualSpacing/>
        <w:jc w:val="both"/>
        <w:rPr>
          <w:color w:val="000000" w:themeColor="text1"/>
        </w:rPr>
      </w:pPr>
      <w:r w:rsidRPr="00591F48">
        <w:rPr>
          <w:color w:val="000000" w:themeColor="text1"/>
        </w:rPr>
        <w:t>________________________________________________________________________________</w:t>
      </w:r>
    </w:p>
    <w:p w14:paraId="70B9FEEC" w14:textId="77777777" w:rsidR="00547AA7" w:rsidRPr="00591F48" w:rsidRDefault="00547AA7" w:rsidP="00547AA7">
      <w:pPr>
        <w:keepNext/>
        <w:keepLines/>
        <w:contextualSpacing/>
        <w:jc w:val="both"/>
        <w:rPr>
          <w:color w:val="000000" w:themeColor="text1"/>
          <w:kern w:val="32"/>
          <w:vertAlign w:val="superscript"/>
        </w:rPr>
      </w:pPr>
      <w:r w:rsidRPr="00591F48">
        <w:rPr>
          <w:color w:val="000000" w:themeColor="text1"/>
          <w:kern w:val="32"/>
          <w:vertAlign w:val="superscript"/>
        </w:rPr>
        <w:t xml:space="preserve"> (кем выдан паспорт)</w:t>
      </w:r>
    </w:p>
    <w:p w14:paraId="2A758B10" w14:textId="77777777" w:rsidR="00547AA7" w:rsidRPr="00591F48" w:rsidRDefault="00547AA7" w:rsidP="00547AA7">
      <w:pPr>
        <w:keepNext/>
        <w:keepLines/>
        <w:contextualSpacing/>
        <w:jc w:val="both"/>
        <w:rPr>
          <w:color w:val="000000" w:themeColor="text1"/>
          <w:kern w:val="32"/>
        </w:rPr>
      </w:pPr>
      <w:r w:rsidRPr="00591F48">
        <w:rPr>
          <w:color w:val="000000" w:themeColor="text1"/>
          <w:kern w:val="32"/>
        </w:rPr>
        <w:t>проживающий(ая) по адресу:</w:t>
      </w:r>
    </w:p>
    <w:p w14:paraId="7A64AADE" w14:textId="4AA9AD9E" w:rsidR="00547AA7" w:rsidRPr="00591F48" w:rsidRDefault="00547AA7" w:rsidP="00547AA7">
      <w:pPr>
        <w:keepNext/>
        <w:keepLines/>
        <w:contextualSpacing/>
        <w:jc w:val="both"/>
        <w:rPr>
          <w:color w:val="000000" w:themeColor="text1"/>
          <w:kern w:val="32"/>
        </w:rPr>
      </w:pPr>
      <w:r w:rsidRPr="00591F48">
        <w:rPr>
          <w:color w:val="000000" w:themeColor="text1"/>
          <w:kern w:val="32"/>
        </w:rPr>
        <w:t>_______________________________________________________________________________,</w:t>
      </w:r>
    </w:p>
    <w:p w14:paraId="02FC007C" w14:textId="77777777" w:rsidR="00547AA7" w:rsidRPr="00591F48" w:rsidRDefault="00547AA7" w:rsidP="00547AA7">
      <w:pPr>
        <w:keepNext/>
        <w:keepLines/>
        <w:contextualSpacing/>
        <w:jc w:val="both"/>
        <w:rPr>
          <w:color w:val="000000" w:themeColor="text1"/>
          <w:kern w:val="32"/>
          <w:vertAlign w:val="superscript"/>
        </w:rPr>
      </w:pPr>
      <w:r w:rsidRPr="00591F48">
        <w:rPr>
          <w:color w:val="000000" w:themeColor="text1"/>
          <w:kern w:val="32"/>
          <w:vertAlign w:val="superscript"/>
        </w:rPr>
        <w:t xml:space="preserve"> (адрес места жительства по паспорту)</w:t>
      </w:r>
    </w:p>
    <w:p w14:paraId="5F8FF460" w14:textId="4BB4CD7E" w:rsidR="00547AA7" w:rsidRPr="00591F48" w:rsidRDefault="00547AA7" w:rsidP="00547AA7">
      <w:pPr>
        <w:autoSpaceDE w:val="0"/>
        <w:autoSpaceDN w:val="0"/>
        <w:adjustRightInd w:val="0"/>
        <w:ind w:firstLine="851"/>
        <w:contextualSpacing/>
        <w:jc w:val="both"/>
        <w:rPr>
          <w:color w:val="000000" w:themeColor="text1"/>
        </w:rPr>
      </w:pPr>
      <w:r w:rsidRPr="00591F48">
        <w:rPr>
          <w:i/>
          <w:color w:val="000000" w:themeColor="text1"/>
        </w:rPr>
        <w:t xml:space="preserve"> </w:t>
      </w:r>
      <w:r w:rsidRPr="00591F48">
        <w:rPr>
          <w:color w:val="000000" w:themeColor="text1"/>
        </w:rPr>
        <w:t>в соответствии с Федеральным законом от 27.07.2006г. № 152- ФЗ «О персональных данных», своей волей и в своем интересе выражаю ГУП РК «Крымтеплокоммунэнерго», зарегистрированному по адресу: 295026, Российская Федерация, Республика Крым, г. Симферополь, ул. Гайдара, 3а, в целях прохождения процедур, необходимых для участия в закупочных процедурах в соответствии с Положением ГУП РК «Крымтеплокоммунэнерго» О закупке товаров, работ, услуг ГУП РК «Крымтеплокоммунэнерго», согласие на обработку, как с использованием средств автоматизации, так и без использования таких средств, т.е. совершение, в том числе следующих действий: сбор (непосредственно от работника, от третьих лиц, путем направления запросов в органы государственной власти, органы местного самоуправления, из иных общедоступных информационных ресурсов, из архивов),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и уничтожение, на отнесение к общедоступным персональным данным, а также на передачу третьим лицам, в случаях, установленных действующим законодательством, и в случаях, когда ГУП РК «Крымтеплокоммунэнерго» выступает для третьих лиц, которым передаются персональные данные, организатором закупки, моих персональных данных, включающих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309EFA0B" w14:textId="77777777" w:rsidR="00547AA7" w:rsidRPr="00591F48" w:rsidRDefault="00547AA7" w:rsidP="00547AA7">
      <w:pPr>
        <w:autoSpaceDE w:val="0"/>
        <w:autoSpaceDN w:val="0"/>
        <w:adjustRightInd w:val="0"/>
        <w:ind w:firstLine="851"/>
        <w:contextualSpacing/>
        <w:jc w:val="both"/>
        <w:rPr>
          <w:color w:val="000000" w:themeColor="text1"/>
        </w:rPr>
      </w:pPr>
      <w:r w:rsidRPr="00591F48">
        <w:rPr>
          <w:color w:val="000000" w:themeColor="text1"/>
        </w:rPr>
        <w:t>Согласие вступает в силу со дня его подписания и действует в течение трех лет со дня его подписания.</w:t>
      </w:r>
    </w:p>
    <w:p w14:paraId="3B442CBA" w14:textId="5DEB3270" w:rsidR="00547AA7" w:rsidRPr="00591F48" w:rsidRDefault="00547AA7" w:rsidP="00547AA7">
      <w:pPr>
        <w:autoSpaceDE w:val="0"/>
        <w:autoSpaceDN w:val="0"/>
        <w:adjustRightInd w:val="0"/>
        <w:ind w:firstLine="851"/>
        <w:contextualSpacing/>
        <w:jc w:val="both"/>
        <w:rPr>
          <w:color w:val="000000" w:themeColor="text1"/>
        </w:rPr>
      </w:pPr>
      <w:r w:rsidRPr="00591F48">
        <w:rPr>
          <w:color w:val="000000" w:themeColor="text1"/>
        </w:rPr>
        <w:t>Согласие может быть отозвано в любое время на основании моего письменного заявления. В случае отзыва настоящего Согласия ГУП РК «Крымтеплокоммунэнерго» вправе обрабатывать мои персональные данные в случаях и в порядке, предусмотренных Федеральным законом от 27.07.2006 № 152-ФЗ «О персональных данных».</w:t>
      </w:r>
    </w:p>
    <w:p w14:paraId="4E254178" w14:textId="77777777" w:rsidR="00D3226C" w:rsidRPr="00591F48" w:rsidRDefault="00D3226C" w:rsidP="00DF32BC">
      <w:pPr>
        <w:autoSpaceDE w:val="0"/>
        <w:autoSpaceDN w:val="0"/>
        <w:adjustRightInd w:val="0"/>
        <w:ind w:left="142" w:firstLine="709"/>
        <w:contextualSpacing/>
        <w:jc w:val="both"/>
        <w:rPr>
          <w:color w:val="000000" w:themeColor="text1"/>
        </w:rPr>
      </w:pPr>
    </w:p>
    <w:p w14:paraId="064D89AA" w14:textId="77777777" w:rsidR="00D3226C" w:rsidRPr="00591F48" w:rsidRDefault="00D3226C" w:rsidP="00DF32BC">
      <w:pPr>
        <w:autoSpaceDE w:val="0"/>
        <w:autoSpaceDN w:val="0"/>
        <w:adjustRightInd w:val="0"/>
        <w:ind w:left="142" w:firstLine="709"/>
        <w:contextualSpacing/>
        <w:jc w:val="both"/>
        <w:rPr>
          <w:color w:val="000000" w:themeColor="text1"/>
        </w:rPr>
      </w:pPr>
    </w:p>
    <w:tbl>
      <w:tblPr>
        <w:tblW w:w="10173" w:type="dxa"/>
        <w:tblLayout w:type="fixed"/>
        <w:tblLook w:val="01E0" w:firstRow="1" w:lastRow="1" w:firstColumn="1" w:lastColumn="1" w:noHBand="0" w:noVBand="0"/>
      </w:tblPr>
      <w:tblGrid>
        <w:gridCol w:w="3936"/>
        <w:gridCol w:w="3628"/>
        <w:gridCol w:w="2609"/>
      </w:tblGrid>
      <w:tr w:rsidR="00E56462" w:rsidRPr="00591F48" w14:paraId="62BE30B5" w14:textId="77777777" w:rsidTr="00392888">
        <w:tc>
          <w:tcPr>
            <w:tcW w:w="3936" w:type="dxa"/>
          </w:tcPr>
          <w:p w14:paraId="67A6F5E7" w14:textId="77777777" w:rsidR="00E56462" w:rsidRPr="00591F48" w:rsidRDefault="00E56462" w:rsidP="00DF32BC">
            <w:pPr>
              <w:widowControl w:val="0"/>
              <w:tabs>
                <w:tab w:val="left" w:pos="0"/>
              </w:tabs>
              <w:contextualSpacing/>
              <w:rPr>
                <w:color w:val="000000" w:themeColor="text1"/>
              </w:rPr>
            </w:pPr>
            <w:r w:rsidRPr="00591F48">
              <w:rPr>
                <w:color w:val="000000" w:themeColor="text1"/>
              </w:rPr>
              <w:t>_____________________</w:t>
            </w:r>
          </w:p>
        </w:tc>
        <w:tc>
          <w:tcPr>
            <w:tcW w:w="3628" w:type="dxa"/>
          </w:tcPr>
          <w:p w14:paraId="0B349323" w14:textId="77777777" w:rsidR="00E56462" w:rsidRPr="00591F48" w:rsidRDefault="00E56462" w:rsidP="00DF32BC">
            <w:pPr>
              <w:widowControl w:val="0"/>
              <w:tabs>
                <w:tab w:val="left" w:pos="1080"/>
              </w:tabs>
              <w:ind w:left="993"/>
              <w:contextualSpacing/>
              <w:jc w:val="center"/>
              <w:rPr>
                <w:color w:val="000000" w:themeColor="text1"/>
              </w:rPr>
            </w:pPr>
            <w:r w:rsidRPr="00591F48">
              <w:rPr>
                <w:color w:val="000000" w:themeColor="text1"/>
              </w:rPr>
              <w:t>___________</w:t>
            </w:r>
          </w:p>
        </w:tc>
        <w:tc>
          <w:tcPr>
            <w:tcW w:w="2609" w:type="dxa"/>
          </w:tcPr>
          <w:p w14:paraId="7AFD4E9F" w14:textId="77777777" w:rsidR="00E56462" w:rsidRPr="00591F48" w:rsidRDefault="00E56462" w:rsidP="00DF32BC">
            <w:pPr>
              <w:widowControl w:val="0"/>
              <w:tabs>
                <w:tab w:val="left" w:pos="1080"/>
              </w:tabs>
              <w:contextualSpacing/>
              <w:rPr>
                <w:color w:val="000000" w:themeColor="text1"/>
              </w:rPr>
            </w:pPr>
            <w:r w:rsidRPr="00591F48">
              <w:rPr>
                <w:color w:val="000000" w:themeColor="text1"/>
              </w:rPr>
              <w:t>______________</w:t>
            </w:r>
          </w:p>
        </w:tc>
      </w:tr>
      <w:tr w:rsidR="00E56462" w:rsidRPr="00591F48" w14:paraId="7AAEF9C2" w14:textId="77777777" w:rsidTr="00392888">
        <w:tc>
          <w:tcPr>
            <w:tcW w:w="3936" w:type="dxa"/>
          </w:tcPr>
          <w:p w14:paraId="355F6ED7" w14:textId="77777777" w:rsidR="00E56462" w:rsidRPr="00591F48" w:rsidRDefault="00E56462" w:rsidP="00DF32BC">
            <w:pPr>
              <w:widowControl w:val="0"/>
              <w:tabs>
                <w:tab w:val="left" w:pos="567"/>
              </w:tabs>
              <w:contextualSpacing/>
              <w:rPr>
                <w:color w:val="000000" w:themeColor="text1"/>
                <w:sz w:val="18"/>
                <w:szCs w:val="18"/>
              </w:rPr>
            </w:pPr>
            <w:r w:rsidRPr="00591F48">
              <w:rPr>
                <w:color w:val="000000" w:themeColor="text1"/>
                <w:sz w:val="18"/>
                <w:szCs w:val="18"/>
              </w:rPr>
              <w:t>(</w:t>
            </w:r>
            <w:r w:rsidR="005C4149" w:rsidRPr="00591F48">
              <w:rPr>
                <w:color w:val="000000" w:themeColor="text1"/>
                <w:sz w:val="18"/>
                <w:szCs w:val="18"/>
              </w:rPr>
              <w:t>руководитель участника закупки</w:t>
            </w:r>
            <w:r w:rsidRPr="00591F48">
              <w:rPr>
                <w:color w:val="000000" w:themeColor="text1"/>
                <w:sz w:val="18"/>
                <w:szCs w:val="18"/>
              </w:rPr>
              <w:t>,</w:t>
            </w:r>
            <w:r w:rsidR="00D3226C" w:rsidRPr="00591F48">
              <w:rPr>
                <w:color w:val="000000" w:themeColor="text1"/>
                <w:sz w:val="18"/>
                <w:szCs w:val="18"/>
              </w:rPr>
              <w:t xml:space="preserve"> </w:t>
            </w:r>
            <w:r w:rsidRPr="00591F48">
              <w:rPr>
                <w:color w:val="000000" w:themeColor="text1"/>
                <w:sz w:val="18"/>
                <w:szCs w:val="18"/>
              </w:rPr>
              <w:t xml:space="preserve">ФИО для физического лица, </w:t>
            </w:r>
            <w:r w:rsidRPr="00591F48">
              <w:rPr>
                <w:bCs/>
                <w:color w:val="000000" w:themeColor="text1"/>
                <w:sz w:val="18"/>
                <w:szCs w:val="18"/>
              </w:rPr>
              <w:t>зарегистрированного в качестве</w:t>
            </w:r>
            <w:r w:rsidR="00D3226C" w:rsidRPr="00591F48">
              <w:rPr>
                <w:bCs/>
                <w:color w:val="000000" w:themeColor="text1"/>
                <w:sz w:val="18"/>
                <w:szCs w:val="18"/>
              </w:rPr>
              <w:t xml:space="preserve"> </w:t>
            </w:r>
            <w:r w:rsidRPr="00591F48">
              <w:rPr>
                <w:bCs/>
                <w:color w:val="000000" w:themeColor="text1"/>
                <w:sz w:val="18"/>
                <w:szCs w:val="18"/>
              </w:rPr>
              <w:t>индивидуального предпринимателя</w:t>
            </w:r>
            <w:r w:rsidRPr="00591F48">
              <w:rPr>
                <w:color w:val="000000" w:themeColor="text1"/>
                <w:sz w:val="18"/>
                <w:szCs w:val="18"/>
              </w:rPr>
              <w:t>)</w:t>
            </w:r>
          </w:p>
        </w:tc>
        <w:tc>
          <w:tcPr>
            <w:tcW w:w="3628" w:type="dxa"/>
          </w:tcPr>
          <w:p w14:paraId="292BF4D7" w14:textId="77777777" w:rsidR="00E56462" w:rsidRPr="00591F48" w:rsidRDefault="00E56462" w:rsidP="00DF32BC">
            <w:pPr>
              <w:widowControl w:val="0"/>
              <w:tabs>
                <w:tab w:val="left" w:pos="567"/>
              </w:tabs>
              <w:ind w:left="993"/>
              <w:contextualSpacing/>
              <w:jc w:val="center"/>
              <w:rPr>
                <w:color w:val="000000" w:themeColor="text1"/>
                <w:sz w:val="18"/>
                <w:szCs w:val="18"/>
              </w:rPr>
            </w:pPr>
            <w:r w:rsidRPr="00591F48">
              <w:rPr>
                <w:color w:val="000000" w:themeColor="text1"/>
                <w:sz w:val="18"/>
                <w:szCs w:val="18"/>
              </w:rPr>
              <w:t>(подпись)</w:t>
            </w:r>
          </w:p>
        </w:tc>
        <w:tc>
          <w:tcPr>
            <w:tcW w:w="2609" w:type="dxa"/>
          </w:tcPr>
          <w:p w14:paraId="165CA191" w14:textId="77777777" w:rsidR="00E56462" w:rsidRPr="00591F48" w:rsidRDefault="00E56462" w:rsidP="00DF32BC">
            <w:pPr>
              <w:widowControl w:val="0"/>
              <w:tabs>
                <w:tab w:val="left" w:pos="567"/>
              </w:tabs>
              <w:contextualSpacing/>
              <w:rPr>
                <w:color w:val="000000" w:themeColor="text1"/>
                <w:sz w:val="18"/>
                <w:szCs w:val="18"/>
              </w:rPr>
            </w:pPr>
            <w:r w:rsidRPr="00591F48">
              <w:rPr>
                <w:color w:val="000000" w:themeColor="text1"/>
                <w:sz w:val="18"/>
                <w:szCs w:val="18"/>
              </w:rPr>
              <w:t>(расшифровка подписи)</w:t>
            </w:r>
          </w:p>
        </w:tc>
      </w:tr>
    </w:tbl>
    <w:p w14:paraId="25B08FA0" w14:textId="77777777" w:rsidR="00E56462" w:rsidRPr="00591F48" w:rsidRDefault="00E56462" w:rsidP="00DF32BC">
      <w:pPr>
        <w:widowControl w:val="0"/>
        <w:tabs>
          <w:tab w:val="left" w:pos="567"/>
        </w:tabs>
        <w:ind w:left="993"/>
        <w:contextualSpacing/>
        <w:rPr>
          <w:color w:val="000000" w:themeColor="text1"/>
        </w:rPr>
      </w:pPr>
      <w:r w:rsidRPr="00591F48">
        <w:rPr>
          <w:color w:val="000000" w:themeColor="text1"/>
        </w:rPr>
        <w:t>МП</w:t>
      </w:r>
    </w:p>
    <w:p w14:paraId="0182A241" w14:textId="77777777" w:rsidR="00E56462" w:rsidRPr="00591F48" w:rsidRDefault="00E56462" w:rsidP="00DF32BC">
      <w:pPr>
        <w:contextualSpacing/>
        <w:rPr>
          <w:color w:val="000000" w:themeColor="text1"/>
          <w:sz w:val="22"/>
          <w:szCs w:val="22"/>
          <w:lang w:eastAsia="en-US"/>
        </w:rPr>
      </w:pPr>
    </w:p>
    <w:p w14:paraId="4BE889CC" w14:textId="1C9F23E6" w:rsidR="00BD3671" w:rsidRPr="00591F48" w:rsidRDefault="00BD3671" w:rsidP="00DF32BC">
      <w:pPr>
        <w:contextualSpacing/>
        <w:rPr>
          <w:rStyle w:val="af2"/>
          <w:bCs/>
          <w:color w:val="000000" w:themeColor="text1"/>
          <w:sz w:val="28"/>
          <w:szCs w:val="28"/>
        </w:rPr>
      </w:pPr>
    </w:p>
    <w:p w14:paraId="32FB3CDD" w14:textId="1D0D4F9A" w:rsidR="00BD3671" w:rsidRPr="00591F48" w:rsidRDefault="00BD3671" w:rsidP="00DF32BC">
      <w:pPr>
        <w:pStyle w:val="ae"/>
        <w:spacing w:before="0" w:beforeAutospacing="0" w:after="0" w:afterAutospacing="0"/>
        <w:contextualSpacing/>
        <w:jc w:val="center"/>
        <w:rPr>
          <w:b/>
          <w:color w:val="000000" w:themeColor="text1"/>
        </w:rPr>
      </w:pPr>
      <w:r w:rsidRPr="00591F48">
        <w:rPr>
          <w:b/>
          <w:color w:val="000000" w:themeColor="text1"/>
        </w:rPr>
        <w:lastRenderedPageBreak/>
        <w:t xml:space="preserve">ФОРМА </w:t>
      </w:r>
      <w:r w:rsidR="008D3D04" w:rsidRPr="00591F48">
        <w:rPr>
          <w:b/>
          <w:color w:val="000000" w:themeColor="text1"/>
        </w:rPr>
        <w:t>5</w:t>
      </w:r>
      <w:r w:rsidRPr="00591F48">
        <w:rPr>
          <w:b/>
          <w:color w:val="000000" w:themeColor="text1"/>
        </w:rPr>
        <w:t xml:space="preserve"> Образец заполнения конверта</w:t>
      </w:r>
    </w:p>
    <w:p w14:paraId="6B5AB762" w14:textId="77777777" w:rsidR="00BD3671" w:rsidRPr="00591F48" w:rsidRDefault="00BD3671" w:rsidP="00DF32BC">
      <w:pPr>
        <w:pStyle w:val="ae"/>
        <w:spacing w:before="0" w:beforeAutospacing="0" w:after="0" w:afterAutospacing="0"/>
        <w:contextualSpacing/>
        <w:rPr>
          <w:color w:val="000000" w:themeColor="text1"/>
        </w:rPr>
      </w:pPr>
    </w:p>
    <w:p w14:paraId="123A2749" w14:textId="77777777" w:rsidR="00BD3671" w:rsidRPr="00591F48" w:rsidRDefault="00BD3671" w:rsidP="00DF32BC">
      <w:pPr>
        <w:pStyle w:val="ae"/>
        <w:spacing w:before="0" w:beforeAutospacing="0" w:after="0" w:afterAutospacing="0"/>
        <w:contextualSpacing/>
        <w:rPr>
          <w:color w:val="000000" w:themeColor="text1"/>
        </w:rPr>
      </w:pPr>
    </w:p>
    <w:p w14:paraId="5C01D896" w14:textId="77777777" w:rsidR="00BD3671" w:rsidRPr="00591F48" w:rsidRDefault="00BD3671" w:rsidP="00DF32BC">
      <w:pPr>
        <w:pStyle w:val="ae"/>
        <w:spacing w:before="0" w:beforeAutospacing="0" w:after="0" w:afterAutospacing="0"/>
        <w:contextualSpacing/>
        <w:rPr>
          <w:color w:val="000000" w:themeColor="text1"/>
        </w:rPr>
      </w:pPr>
    </w:p>
    <w:p w14:paraId="4DDECDC1" w14:textId="77777777" w:rsidR="00BD3671" w:rsidRPr="00591F48" w:rsidRDefault="00BD3671" w:rsidP="00B50AA3">
      <w:pPr>
        <w:pStyle w:val="ae"/>
        <w:spacing w:before="0" w:beforeAutospacing="0" w:after="0" w:afterAutospacing="0"/>
        <w:ind w:firstLine="0"/>
        <w:contextualSpacing/>
        <w:rPr>
          <w:color w:val="000000" w:themeColor="text1"/>
        </w:rPr>
      </w:pPr>
    </w:p>
    <w:p w14:paraId="77884817" w14:textId="77777777" w:rsidR="00BD3671" w:rsidRPr="00591F48" w:rsidRDefault="00BD3671" w:rsidP="00DF32BC">
      <w:pPr>
        <w:pStyle w:val="ae"/>
        <w:spacing w:before="0" w:beforeAutospacing="0" w:after="0" w:afterAutospacing="0"/>
        <w:contextualSpacing/>
        <w:rPr>
          <w:color w:val="000000" w:themeColor="text1"/>
        </w:rPr>
      </w:pPr>
    </w:p>
    <w:p w14:paraId="42429889" w14:textId="77777777" w:rsidR="00BD3671" w:rsidRPr="00591F48" w:rsidRDefault="00BD3671" w:rsidP="00DF32BC">
      <w:pPr>
        <w:pStyle w:val="ae"/>
        <w:spacing w:before="0" w:beforeAutospacing="0" w:after="0" w:afterAutospacing="0"/>
        <w:contextualSpacing/>
        <w:rPr>
          <w:color w:val="000000" w:themeColor="text1"/>
        </w:rPr>
      </w:pPr>
      <w:r w:rsidRPr="00591F48">
        <w:rPr>
          <w:color w:val="000000" w:themeColor="text1"/>
        </w:rPr>
        <w:t> </w:t>
      </w:r>
    </w:p>
    <w:p w14:paraId="0FE2951E" w14:textId="77777777" w:rsidR="00BD3671" w:rsidRPr="00591F48" w:rsidRDefault="00BD3671" w:rsidP="00DF32BC">
      <w:pPr>
        <w:pStyle w:val="ae"/>
        <w:spacing w:before="0" w:beforeAutospacing="0" w:after="0" w:afterAutospacing="0"/>
        <w:contextualSpacing/>
        <w:rPr>
          <w:color w:val="000000" w:themeColor="text1"/>
        </w:rPr>
      </w:pPr>
      <w:r w:rsidRPr="00591F48">
        <w:rPr>
          <w:color w:val="000000" w:themeColor="text1"/>
        </w:rPr>
        <w:t> </w:t>
      </w:r>
    </w:p>
    <w:p w14:paraId="027F4F1B" w14:textId="77777777" w:rsidR="00BD3671" w:rsidRPr="00591F48" w:rsidRDefault="00BD3671" w:rsidP="00DF32BC">
      <w:pPr>
        <w:contextualSpacing/>
        <w:jc w:val="center"/>
        <w:rPr>
          <w:b/>
          <w:bCs/>
          <w:color w:val="000000" w:themeColor="text1"/>
        </w:rPr>
      </w:pPr>
      <w:r w:rsidRPr="00591F48">
        <w:rPr>
          <w:b/>
          <w:bCs/>
          <w:color w:val="000000" w:themeColor="text1"/>
        </w:rPr>
        <w:t>Заявка</w:t>
      </w:r>
    </w:p>
    <w:p w14:paraId="690A82EB" w14:textId="77777777" w:rsidR="00BD3671" w:rsidRPr="00591F48" w:rsidRDefault="00BD3671" w:rsidP="00DF32BC">
      <w:pPr>
        <w:pStyle w:val="ae"/>
        <w:spacing w:before="0" w:beforeAutospacing="0" w:after="0" w:afterAutospacing="0"/>
        <w:contextualSpacing/>
        <w:rPr>
          <w:color w:val="000000" w:themeColor="text1"/>
        </w:rPr>
      </w:pPr>
      <w:r w:rsidRPr="00591F48">
        <w:rPr>
          <w:color w:val="000000" w:themeColor="text1"/>
        </w:rPr>
        <w:t> </w:t>
      </w:r>
    </w:p>
    <w:p w14:paraId="534D4F7C" w14:textId="0DA9E69A" w:rsidR="00BD3671" w:rsidRPr="00591F48" w:rsidRDefault="00BD3671" w:rsidP="00DF32BC">
      <w:pPr>
        <w:contextualSpacing/>
        <w:jc w:val="both"/>
        <w:rPr>
          <w:color w:val="000000" w:themeColor="text1"/>
        </w:rPr>
      </w:pPr>
      <w:r w:rsidRPr="00591F48">
        <w:rPr>
          <w:color w:val="000000" w:themeColor="text1"/>
          <w:sz w:val="20"/>
          <w:szCs w:val="20"/>
        </w:rPr>
        <w:t xml:space="preserve">на участие в закупке </w:t>
      </w:r>
      <w:r w:rsidRPr="00591F48">
        <w:rPr>
          <w:b/>
          <w:color w:val="000000" w:themeColor="text1"/>
        </w:rPr>
        <w:t>Извещ</w:t>
      </w:r>
      <w:r w:rsidR="00830769" w:rsidRPr="00591F48">
        <w:rPr>
          <w:b/>
          <w:color w:val="000000" w:themeColor="text1"/>
        </w:rPr>
        <w:t>ение от «___» _____________ 202</w:t>
      </w:r>
      <w:r w:rsidR="00B50AA3" w:rsidRPr="00591F48">
        <w:rPr>
          <w:b/>
          <w:color w:val="000000" w:themeColor="text1"/>
        </w:rPr>
        <w:t>4</w:t>
      </w:r>
      <w:r w:rsidRPr="00591F48">
        <w:rPr>
          <w:b/>
          <w:color w:val="000000" w:themeColor="text1"/>
        </w:rPr>
        <w:t xml:space="preserve"> г. № _____. </w:t>
      </w:r>
    </w:p>
    <w:p w14:paraId="57EF17EB" w14:textId="77777777" w:rsidR="00BD3671" w:rsidRPr="00591F48" w:rsidRDefault="00BD3671" w:rsidP="00DF32BC">
      <w:pPr>
        <w:contextualSpacing/>
        <w:jc w:val="both"/>
        <w:rPr>
          <w:color w:val="000000" w:themeColor="text1"/>
        </w:rPr>
      </w:pPr>
    </w:p>
    <w:p w14:paraId="0A758457" w14:textId="77777777" w:rsidR="00BD3671" w:rsidRPr="00591F48" w:rsidRDefault="00BD3671" w:rsidP="00DF32BC">
      <w:pPr>
        <w:contextualSpacing/>
        <w:jc w:val="both"/>
        <w:rPr>
          <w:b/>
          <w:color w:val="000000" w:themeColor="text1"/>
          <w:sz w:val="20"/>
          <w:szCs w:val="20"/>
        </w:rPr>
      </w:pPr>
      <w:r w:rsidRPr="00591F48">
        <w:rPr>
          <w:b/>
          <w:color w:val="000000" w:themeColor="text1"/>
        </w:rPr>
        <w:t>«___________________________________________________________________________»</w:t>
      </w:r>
    </w:p>
    <w:p w14:paraId="5962BBA5" w14:textId="77777777" w:rsidR="00BD3671" w:rsidRPr="00591F48" w:rsidRDefault="00BD3671" w:rsidP="00DF32BC">
      <w:pPr>
        <w:pStyle w:val="ae"/>
        <w:spacing w:before="0" w:beforeAutospacing="0" w:after="0" w:afterAutospacing="0"/>
        <w:contextualSpacing/>
        <w:rPr>
          <w:color w:val="000000" w:themeColor="text1"/>
          <w:sz w:val="20"/>
          <w:szCs w:val="20"/>
        </w:rPr>
      </w:pPr>
      <w:r w:rsidRPr="00591F48">
        <w:rPr>
          <w:color w:val="000000" w:themeColor="text1"/>
          <w:sz w:val="20"/>
          <w:szCs w:val="20"/>
        </w:rPr>
        <w:t> </w:t>
      </w:r>
    </w:p>
    <w:p w14:paraId="3BC59211" w14:textId="77777777" w:rsidR="00BD3671" w:rsidRPr="00591F48" w:rsidRDefault="00BD3671" w:rsidP="00DF32BC">
      <w:pPr>
        <w:pStyle w:val="ae"/>
        <w:spacing w:before="0" w:beforeAutospacing="0" w:after="0" w:afterAutospacing="0"/>
        <w:contextualSpacing/>
        <w:rPr>
          <w:color w:val="000000" w:themeColor="text1"/>
          <w:sz w:val="20"/>
          <w:szCs w:val="20"/>
        </w:rPr>
      </w:pPr>
      <w:r w:rsidRPr="00591F48">
        <w:rPr>
          <w:color w:val="000000" w:themeColor="text1"/>
          <w:sz w:val="20"/>
          <w:szCs w:val="20"/>
        </w:rPr>
        <w:t> </w:t>
      </w:r>
    </w:p>
    <w:p w14:paraId="258169F3" w14:textId="77777777" w:rsidR="00BD3671" w:rsidRPr="00591F48" w:rsidRDefault="00BD3671" w:rsidP="00DF32BC">
      <w:pPr>
        <w:pStyle w:val="ae"/>
        <w:spacing w:before="0" w:beforeAutospacing="0" w:after="0" w:afterAutospacing="0"/>
        <w:contextualSpacing/>
        <w:rPr>
          <w:color w:val="000000" w:themeColor="text1"/>
          <w:sz w:val="20"/>
          <w:szCs w:val="20"/>
        </w:rPr>
      </w:pPr>
      <w:r w:rsidRPr="00591F48">
        <w:rPr>
          <w:color w:val="000000" w:themeColor="text1"/>
          <w:sz w:val="20"/>
          <w:szCs w:val="20"/>
        </w:rPr>
        <w:t> </w:t>
      </w:r>
    </w:p>
    <w:p w14:paraId="70CA4599" w14:textId="07D47930" w:rsidR="00BD3671" w:rsidRPr="00591F48" w:rsidRDefault="00830769" w:rsidP="00DF32BC">
      <w:pPr>
        <w:pStyle w:val="ae"/>
        <w:spacing w:before="0" w:beforeAutospacing="0" w:after="0" w:afterAutospacing="0"/>
        <w:contextualSpacing/>
        <w:rPr>
          <w:color w:val="000000" w:themeColor="text1"/>
          <w:sz w:val="20"/>
          <w:szCs w:val="20"/>
        </w:rPr>
      </w:pPr>
      <w:r w:rsidRPr="00591F48">
        <w:rPr>
          <w:rStyle w:val="af2"/>
          <w:color w:val="000000" w:themeColor="text1"/>
          <w:sz w:val="20"/>
          <w:szCs w:val="20"/>
        </w:rPr>
        <w:t>Дата "___" _______________ 202</w:t>
      </w:r>
      <w:r w:rsidR="00B50AA3" w:rsidRPr="00591F48">
        <w:rPr>
          <w:rStyle w:val="af2"/>
          <w:color w:val="000000" w:themeColor="text1"/>
          <w:sz w:val="20"/>
          <w:szCs w:val="20"/>
        </w:rPr>
        <w:t>4</w:t>
      </w:r>
      <w:r w:rsidR="00BD3671" w:rsidRPr="00591F48">
        <w:rPr>
          <w:rStyle w:val="af2"/>
          <w:color w:val="000000" w:themeColor="text1"/>
          <w:sz w:val="20"/>
          <w:szCs w:val="20"/>
        </w:rPr>
        <w:t xml:space="preserve"> г.</w:t>
      </w:r>
    </w:p>
    <w:p w14:paraId="1ADCF2E0" w14:textId="77777777" w:rsidR="00BD3671" w:rsidRPr="00591F48" w:rsidRDefault="00BD3671" w:rsidP="00DF32BC">
      <w:pPr>
        <w:pStyle w:val="ae"/>
        <w:spacing w:before="0" w:beforeAutospacing="0" w:after="0" w:afterAutospacing="0"/>
        <w:contextualSpacing/>
        <w:rPr>
          <w:sz w:val="20"/>
          <w:szCs w:val="20"/>
        </w:rPr>
      </w:pPr>
      <w:r w:rsidRPr="00591F48">
        <w:rPr>
          <w:color w:val="000000" w:themeColor="text1"/>
          <w:sz w:val="20"/>
          <w:szCs w:val="20"/>
        </w:rPr>
        <w:t> </w:t>
      </w:r>
    </w:p>
    <w:p w14:paraId="295E2B42" w14:textId="77777777" w:rsidR="00BD3671" w:rsidRPr="00591F48" w:rsidRDefault="00BD3671" w:rsidP="00DF32BC">
      <w:pPr>
        <w:pStyle w:val="ae"/>
        <w:spacing w:before="0" w:beforeAutospacing="0" w:after="0" w:afterAutospacing="0"/>
        <w:contextualSpacing/>
        <w:rPr>
          <w:sz w:val="20"/>
          <w:szCs w:val="20"/>
        </w:rPr>
      </w:pPr>
      <w:r w:rsidRPr="00591F48">
        <w:rPr>
          <w:sz w:val="20"/>
          <w:szCs w:val="20"/>
        </w:rPr>
        <w:t> </w:t>
      </w:r>
    </w:p>
    <w:p w14:paraId="1CAE3914" w14:textId="77777777" w:rsidR="00BD3671" w:rsidRPr="00591F48" w:rsidRDefault="00BD3671" w:rsidP="00DF32BC">
      <w:pPr>
        <w:pStyle w:val="ae"/>
        <w:spacing w:before="0" w:beforeAutospacing="0" w:after="0" w:afterAutospacing="0"/>
        <w:contextualSpacing/>
        <w:rPr>
          <w:sz w:val="20"/>
          <w:szCs w:val="20"/>
        </w:rPr>
      </w:pPr>
      <w:r w:rsidRPr="00591F48">
        <w:rPr>
          <w:sz w:val="20"/>
          <w:szCs w:val="20"/>
        </w:rPr>
        <w:t> </w:t>
      </w:r>
    </w:p>
    <w:p w14:paraId="62D06D49" w14:textId="77777777" w:rsidR="00BD3671" w:rsidRPr="00591F48" w:rsidRDefault="00BD3671" w:rsidP="00DF32BC">
      <w:pPr>
        <w:pStyle w:val="ae"/>
        <w:spacing w:before="0" w:beforeAutospacing="0" w:after="0" w:afterAutospacing="0"/>
        <w:contextualSpacing/>
        <w:rPr>
          <w:sz w:val="20"/>
          <w:szCs w:val="20"/>
        </w:rPr>
      </w:pPr>
      <w:r w:rsidRPr="00591F48">
        <w:rPr>
          <w:sz w:val="20"/>
          <w:szCs w:val="20"/>
        </w:rPr>
        <w:t> </w:t>
      </w:r>
    </w:p>
    <w:tbl>
      <w:tblPr>
        <w:tblW w:w="4170" w:type="pct"/>
        <w:jc w:val="center"/>
        <w:tblBorders>
          <w:top w:val="inset" w:sz="6" w:space="0" w:color="000000"/>
          <w:left w:val="inset" w:sz="6" w:space="0" w:color="000000"/>
          <w:bottom w:val="inset" w:sz="6" w:space="0" w:color="000000"/>
          <w:right w:val="inset" w:sz="6" w:space="0" w:color="000000"/>
        </w:tblBorders>
        <w:tblCellMar>
          <w:left w:w="0" w:type="dxa"/>
          <w:right w:w="0" w:type="dxa"/>
        </w:tblCellMar>
        <w:tblLook w:val="00A0" w:firstRow="1" w:lastRow="0" w:firstColumn="1" w:lastColumn="0" w:noHBand="0" w:noVBand="0"/>
      </w:tblPr>
      <w:tblGrid>
        <w:gridCol w:w="8025"/>
      </w:tblGrid>
      <w:tr w:rsidR="00BD3671" w:rsidRPr="008E5484" w14:paraId="578BAEC5" w14:textId="77777777" w:rsidTr="0067160D">
        <w:trPr>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70FD6C1F" w14:textId="77777777" w:rsidR="00BD3671" w:rsidRPr="00591F48" w:rsidRDefault="00BD3671" w:rsidP="00DF32BC">
            <w:pPr>
              <w:contextualSpacing/>
              <w:jc w:val="center"/>
              <w:rPr>
                <w:rStyle w:val="af2"/>
                <w:bCs/>
              </w:rPr>
            </w:pPr>
            <w:r w:rsidRPr="00591F48">
              <w:rPr>
                <w:rStyle w:val="af2"/>
              </w:rPr>
              <w:t xml:space="preserve">Почтовый адрес и полное наименование </w:t>
            </w:r>
          </w:p>
          <w:p w14:paraId="4529E2F6" w14:textId="250B63F0" w:rsidR="00BD3671" w:rsidRPr="00591F48" w:rsidRDefault="001A264B" w:rsidP="00DF32BC">
            <w:pPr>
              <w:contextualSpacing/>
              <w:jc w:val="center"/>
              <w:rPr>
                <w:rStyle w:val="af2"/>
                <w:bCs/>
              </w:rPr>
            </w:pPr>
            <w:r w:rsidRPr="00591F48">
              <w:rPr>
                <w:rStyle w:val="af2"/>
              </w:rPr>
              <w:t>З</w:t>
            </w:r>
            <w:r w:rsidR="00BD3671" w:rsidRPr="00591F48">
              <w:rPr>
                <w:rStyle w:val="af2"/>
              </w:rPr>
              <w:t>аказчика:</w:t>
            </w:r>
          </w:p>
          <w:p w14:paraId="72F4E163" w14:textId="287947C3" w:rsidR="00BD3671" w:rsidRPr="00591F48" w:rsidRDefault="00BD3671" w:rsidP="00DF32BC">
            <w:pPr>
              <w:contextualSpacing/>
              <w:jc w:val="center"/>
              <w:rPr>
                <w:b/>
              </w:rPr>
            </w:pPr>
            <w:r w:rsidRPr="00591F48">
              <w:rPr>
                <w:b/>
              </w:rPr>
              <w:t xml:space="preserve">Государственное </w:t>
            </w:r>
            <w:r w:rsidR="00CF2820" w:rsidRPr="00591F48">
              <w:rPr>
                <w:b/>
              </w:rPr>
              <w:t>унитарное предприятие</w:t>
            </w:r>
            <w:r w:rsidRPr="00591F48">
              <w:rPr>
                <w:b/>
              </w:rPr>
              <w:t xml:space="preserve"> Республики Крым «</w:t>
            </w:r>
            <w:r w:rsidR="00CF2820" w:rsidRPr="00591F48">
              <w:rPr>
                <w:b/>
              </w:rPr>
              <w:t>Крымтеплокоммунэнерго</w:t>
            </w:r>
            <w:r w:rsidRPr="00591F48">
              <w:rPr>
                <w:b/>
              </w:rPr>
              <w:t>»</w:t>
            </w:r>
          </w:p>
          <w:p w14:paraId="377793FE" w14:textId="1C19D792" w:rsidR="00BD3671" w:rsidRPr="00591F48" w:rsidRDefault="00BD3671" w:rsidP="00DF32BC">
            <w:pPr>
              <w:contextualSpacing/>
              <w:jc w:val="center"/>
              <w:rPr>
                <w:b/>
              </w:rPr>
            </w:pPr>
            <w:r w:rsidRPr="00591F48">
              <w:rPr>
                <w:b/>
              </w:rPr>
              <w:t>место нахождения: 2950</w:t>
            </w:r>
            <w:r w:rsidR="00CF2820" w:rsidRPr="00591F48">
              <w:rPr>
                <w:b/>
              </w:rPr>
              <w:t>26</w:t>
            </w:r>
            <w:r w:rsidRPr="00591F48">
              <w:rPr>
                <w:b/>
              </w:rPr>
              <w:t xml:space="preserve">, г. Симферополь, ул. </w:t>
            </w:r>
            <w:r w:rsidR="00CF2820" w:rsidRPr="00591F48">
              <w:rPr>
                <w:b/>
              </w:rPr>
              <w:t>Гайдара</w:t>
            </w:r>
            <w:r w:rsidRPr="00591F48">
              <w:rPr>
                <w:b/>
              </w:rPr>
              <w:t xml:space="preserve">, </w:t>
            </w:r>
            <w:r w:rsidR="00CF2820" w:rsidRPr="00591F48">
              <w:rPr>
                <w:b/>
              </w:rPr>
              <w:t>3а</w:t>
            </w:r>
          </w:p>
          <w:p w14:paraId="70CF9BF7" w14:textId="77777777" w:rsidR="00CF2820" w:rsidRPr="00591F48" w:rsidRDefault="00CF2820" w:rsidP="00DF32BC">
            <w:pPr>
              <w:contextualSpacing/>
              <w:jc w:val="center"/>
              <w:rPr>
                <w:b/>
              </w:rPr>
            </w:pPr>
          </w:p>
          <w:p w14:paraId="27C1F974" w14:textId="5E1F460F" w:rsidR="00BD3671" w:rsidRPr="008E5484" w:rsidRDefault="00BD3671" w:rsidP="00DF32BC">
            <w:pPr>
              <w:contextualSpacing/>
              <w:jc w:val="center"/>
              <w:rPr>
                <w:sz w:val="28"/>
                <w:szCs w:val="28"/>
              </w:rPr>
            </w:pPr>
            <w:r w:rsidRPr="00591F48">
              <w:rPr>
                <w:b/>
              </w:rPr>
              <w:t xml:space="preserve">Почтовый адрес: </w:t>
            </w:r>
            <w:r w:rsidR="00CF2820" w:rsidRPr="00591F48">
              <w:rPr>
                <w:b/>
              </w:rPr>
              <w:t>295026, г. Симферополь, ул. Гайдара, 3а</w:t>
            </w:r>
            <w:r w:rsidR="00CF2820" w:rsidRPr="00591F48">
              <w:t xml:space="preserve"> </w:t>
            </w:r>
            <w:r w:rsidR="00CF2820" w:rsidRPr="00591F48">
              <w:rPr>
                <w:b/>
              </w:rPr>
              <w:t>, кабинет «отдел конкурсных процедур и закупок»</w:t>
            </w:r>
          </w:p>
        </w:tc>
      </w:tr>
    </w:tbl>
    <w:p w14:paraId="24BC92AC" w14:textId="77777777" w:rsidR="00BD3671" w:rsidRPr="008E5484" w:rsidRDefault="00BD3671" w:rsidP="00DF32BC">
      <w:pPr>
        <w:contextualSpacing/>
        <w:rPr>
          <w:sz w:val="22"/>
          <w:szCs w:val="22"/>
          <w:lang w:eastAsia="en-US"/>
        </w:rPr>
      </w:pPr>
    </w:p>
    <w:p w14:paraId="71539D35" w14:textId="77777777" w:rsidR="00BD3671" w:rsidRPr="008E5484" w:rsidRDefault="00BD3671" w:rsidP="00DF32BC">
      <w:pPr>
        <w:contextualSpacing/>
        <w:rPr>
          <w:sz w:val="22"/>
          <w:szCs w:val="22"/>
          <w:lang w:eastAsia="en-US"/>
        </w:rPr>
      </w:pPr>
    </w:p>
    <w:p w14:paraId="2FC2FA75" w14:textId="77777777" w:rsidR="00BD3671" w:rsidRPr="008E5484" w:rsidRDefault="00BD3671" w:rsidP="00DF32BC">
      <w:pPr>
        <w:contextualSpacing/>
        <w:rPr>
          <w:sz w:val="22"/>
          <w:szCs w:val="22"/>
          <w:lang w:eastAsia="en-US"/>
        </w:rPr>
      </w:pPr>
    </w:p>
    <w:p w14:paraId="660F2C40" w14:textId="77777777" w:rsidR="00BD3671" w:rsidRPr="008E5484" w:rsidRDefault="00BD3671" w:rsidP="00DF32BC">
      <w:pPr>
        <w:contextualSpacing/>
        <w:rPr>
          <w:sz w:val="22"/>
          <w:szCs w:val="22"/>
          <w:lang w:eastAsia="en-US"/>
        </w:rPr>
      </w:pPr>
    </w:p>
    <w:p w14:paraId="6F21739B" w14:textId="77777777" w:rsidR="00BD3671" w:rsidRPr="008E5484" w:rsidRDefault="00BD3671" w:rsidP="00DF32BC">
      <w:pPr>
        <w:contextualSpacing/>
        <w:rPr>
          <w:sz w:val="22"/>
          <w:szCs w:val="22"/>
          <w:lang w:eastAsia="en-US"/>
        </w:rPr>
      </w:pPr>
    </w:p>
    <w:p w14:paraId="715CF1C6" w14:textId="77777777" w:rsidR="00BE142A" w:rsidRPr="008A7FDA" w:rsidRDefault="00BE142A" w:rsidP="00DF32BC">
      <w:pPr>
        <w:tabs>
          <w:tab w:val="left" w:pos="1500"/>
        </w:tabs>
        <w:contextualSpacing/>
        <w:rPr>
          <w:rStyle w:val="af2"/>
          <w:bCs/>
          <w:color w:val="000000" w:themeColor="text1"/>
          <w:sz w:val="28"/>
          <w:szCs w:val="28"/>
        </w:rPr>
      </w:pPr>
    </w:p>
    <w:sectPr w:rsidR="00BE142A" w:rsidRPr="008A7FDA" w:rsidSect="00C9008C">
      <w:pgSz w:w="11906" w:h="16838"/>
      <w:pgMar w:top="1134" w:right="850" w:bottom="1134" w:left="1418" w:header="708" w:footer="1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0DD5" w14:textId="77777777" w:rsidR="005B7D8D" w:rsidRDefault="005B7D8D" w:rsidP="00E56462">
      <w:r>
        <w:separator/>
      </w:r>
    </w:p>
  </w:endnote>
  <w:endnote w:type="continuationSeparator" w:id="0">
    <w:p w14:paraId="1EE47ED0" w14:textId="77777777" w:rsidR="005B7D8D" w:rsidRDefault="005B7D8D" w:rsidP="00E56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CC"/>
    <w:family w:val="roman"/>
    <w:pitch w:val="variable"/>
    <w:sig w:usb0="A00002AF" w:usb1="500078FB"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Segoe UI Light">
    <w:panose1 w:val="020B0502040204020203"/>
    <w:charset w:val="CC"/>
    <w:family w:val="swiss"/>
    <w:pitch w:val="variable"/>
    <w:sig w:usb0="E4002EFF" w:usb1="C000E47F" w:usb2="00000009" w:usb3="00000000" w:csb0="000001FF" w:csb1="00000000"/>
  </w:font>
  <w:font w:name="i">
    <w:altName w:val="Times New Roman"/>
    <w:panose1 w:val="00000000000000000000"/>
    <w:charset w:val="00"/>
    <w:family w:val="roman"/>
    <w:notTrueType/>
    <w:pitch w:val="default"/>
    <w:sig w:usb0="00000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DejaVu Sans">
    <w:panose1 w:val="00000000000000000000"/>
    <w:charset w:val="80"/>
    <w:family w:val="auto"/>
    <w:notTrueType/>
    <w:pitch w:val="variable"/>
    <w:sig w:usb0="00000000" w:usb1="08070000" w:usb2="00000010" w:usb3="00000000" w:csb0="00020000" w:csb1="00000000"/>
  </w:font>
  <w:font w:name="TimesDL">
    <w:altName w:val="Times New Roman"/>
    <w:panose1 w:val="00000000000000000000"/>
    <w:charset w:val="00"/>
    <w:family w:val="roman"/>
    <w:notTrueType/>
    <w:pitch w:val="variable"/>
    <w:sig w:usb0="00000003" w:usb1="00000000" w:usb2="00000000" w:usb3="00000000" w:csb0="00000001" w:csb1="00000000"/>
  </w:font>
  <w:font w:name="font212">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Consultant">
    <w:altName w:val="Courier New"/>
    <w:panose1 w:val="00000000000000000000"/>
    <w:charset w:val="00"/>
    <w:family w:val="modern"/>
    <w:notTrueType/>
    <w:pitch w:val="fixed"/>
    <w:sig w:usb0="00000003" w:usb1="00000000" w:usb2="00000000" w:usb3="00000000" w:csb0="00000001" w:csb1="00000000"/>
  </w:font>
  <w:font w:name="Courier">
    <w:panose1 w:val="02070309020205020404"/>
    <w:charset w:val="00"/>
    <w:family w:val="modern"/>
    <w:pitch w:val="fixed"/>
    <w:sig w:usb0="00000003" w:usb1="00000000" w:usb2="00000000" w:usb3="00000000" w:csb0="00000001"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Droid Sans Fallback">
    <w:altName w:val="Times New Roman"/>
    <w:charset w:val="01"/>
    <w:family w:val="auto"/>
    <w:pitch w:val="variable"/>
  </w:font>
  <w:font w:name="FreeSans">
    <w:altName w:val="Yu Gothic"/>
    <w:panose1 w:val="00000000000000000000"/>
    <w:charset w:val="00"/>
    <w:family w:val="roman"/>
    <w:notTrueType/>
    <w:pitch w:val="default"/>
  </w:font>
  <w:font w:name="OpenSymbol">
    <w:altName w:val="Arial Unicode MS"/>
    <w:charset w:val="00"/>
    <w:family w:val="auto"/>
    <w:pitch w:val="variable"/>
    <w:sig w:usb0="800000AF" w:usb1="1001ECEA"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ndale Sans UI">
    <w:altName w:val="Times New Roman"/>
    <w:charset w:val="01"/>
    <w:family w:val="auto"/>
    <w:pitch w:val="variable"/>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ヒラギノ角ゴ Pro W3">
    <w:charset w:val="80"/>
    <w:family w:val="auto"/>
    <w:pitch w:val="variable"/>
    <w:sig w:usb0="E00002FF" w:usb1="7AC7FFFF" w:usb2="00000012" w:usb3="00000000" w:csb0="0002000D" w:csb1="00000000"/>
  </w:font>
  <w:font w:name="SchoolBookC">
    <w:altName w:val="Times New Roman"/>
    <w:panose1 w:val="00000000000000000000"/>
    <w:charset w:val="00"/>
    <w:family w:val="decorative"/>
    <w:notTrueType/>
    <w:pitch w:val="variable"/>
    <w:sig w:usb0="00000003" w:usb1="00000000" w:usb2="00000000" w:usb3="00000000" w:csb0="00000001" w:csb1="00000000"/>
  </w:font>
  <w:font w:name="Baltica">
    <w:altName w:val="Arial"/>
    <w:panose1 w:val="00000000000000000000"/>
    <w:charset w:val="00"/>
    <w:family w:val="swiss"/>
    <w:notTrueType/>
    <w:pitch w:val="variable"/>
    <w:sig w:usb0="00000003" w:usb1="00000000" w:usb2="00000000" w:usb3="00000000" w:csb0="00000001" w:csb1="00000000"/>
  </w:font>
  <w:font w:name="GaramondC">
    <w:altName w:val="Times New Roman"/>
    <w:panose1 w:val="00000000000000000000"/>
    <w:charset w:val="00"/>
    <w:family w:val="decorative"/>
    <w:notTrueType/>
    <w:pitch w:val="variable"/>
    <w:sig w:usb0="00000003" w:usb1="00000000" w:usb2="00000000" w:usb3="00000000" w:csb0="00000001" w:csb1="00000000"/>
  </w:font>
  <w:font w:name="Gelvetsky 12pt">
    <w:altName w:val="Arial"/>
    <w:panose1 w:val="00000000000000000000"/>
    <w:charset w:val="00"/>
    <w:family w:val="swiss"/>
    <w:notTrueType/>
    <w:pitch w:val="default"/>
    <w:sig w:usb0="00000003" w:usb1="00000000" w:usb2="00000000" w:usb3="00000000" w:csb0="00000001"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Antiqua">
    <w:altName w:val="Courier New"/>
    <w:charset w:val="01"/>
    <w:family w:val="swiss"/>
    <w:pitch w:val="variable"/>
  </w:font>
  <w:font w:name="Segoe UI">
    <w:panose1 w:val="020B0502040204020203"/>
    <w:charset w:val="CC"/>
    <w:family w:val="swiss"/>
    <w:pitch w:val="variable"/>
    <w:sig w:usb0="E4002EFF" w:usb1="C000E47F" w:usb2="00000009" w:usb3="00000000" w:csb0="000001FF" w:csb1="00000000"/>
  </w:font>
  <w:font w:name="Lohit Devanagari">
    <w:altName w:val="Times New Roman"/>
    <w:charset w:val="01"/>
    <w:family w:val="auto"/>
    <w:pitch w:val="default"/>
  </w:font>
  <w:font w:name="FreeSans, 'Times New Roman'">
    <w:altName w:val="Times New Roman"/>
    <w:charset w:val="00"/>
    <w:family w:val="roman"/>
    <w:pitch w:val="default"/>
  </w:font>
  <w:font w:name="Liberation Sans">
    <w:charset w:val="CC"/>
    <w:family w:val="swiss"/>
    <w:pitch w:val="variable"/>
    <w:sig w:usb0="E0000AFF" w:usb1="500078FF" w:usb2="00000021" w:usb3="00000000" w:csb0="000001BF" w:csb1="00000000"/>
  </w:font>
  <w:font w:name="Franklin Gothic Medium Cond">
    <w:panose1 w:val="020B06060304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S Sans Serif">
    <w:altName w:val="Arial"/>
    <w:panose1 w:val="00000000000000000000"/>
    <w:charset w:val="CC"/>
    <w:family w:val="auto"/>
    <w:notTrueType/>
    <w:pitch w:val="default"/>
    <w:sig w:usb0="00000201" w:usb1="00000000" w:usb2="00000000" w:usb3="00000000" w:csb0="00000004" w:csb1="00000000"/>
  </w:font>
  <w:font w:name="GE Inspira">
    <w:altName w:val="Arial"/>
    <w:charset w:val="CC"/>
    <w:family w:val="swiss"/>
    <w:pitch w:val="variable"/>
    <w:sig w:usb0="00000001" w:usb1="00000000" w:usb2="00000000" w:usb3="00000000" w:csb0="0000009F" w:csb1="00000000"/>
  </w:font>
  <w:font w:name="GaramondNarrowC">
    <w:altName w:val="Courier New"/>
    <w:charset w:val="00"/>
    <w:family w:val="decorative"/>
    <w:pitch w:val="default"/>
    <w:sig w:usb0="00000000" w:usb1="00000000" w:usb2="00000000" w:usb3="00000000" w:csb0="00000005" w:csb1="00000000"/>
  </w:font>
  <w:font w:name="NTCourierVK/Cyrillic">
    <w:altName w:val="Times New Roman"/>
    <w:panose1 w:val="00000000000000000000"/>
    <w:charset w:val="00"/>
    <w:family w:val="auto"/>
    <w:notTrueType/>
    <w:pitch w:val="variable"/>
    <w:sig w:usb0="00000003" w:usb1="00000000" w:usb2="00000000" w:usb3="00000000" w:csb0="00000001" w:csb1="00000000"/>
  </w:font>
  <w:font w:name="Batang">
    <w:altName w:val="바탕"/>
    <w:panose1 w:val="02030600000101010101"/>
    <w:charset w:val="81"/>
    <w:family w:val="auto"/>
    <w:pitch w:val="fixed"/>
    <w:sig w:usb0="00000001" w:usb1="09060000" w:usb2="00000010" w:usb3="00000000" w:csb0="00080000" w:csb1="00000000"/>
  </w:font>
  <w:font w:name="ISOCPEUR">
    <w:charset w:val="CC"/>
    <w:family w:val="swiss"/>
    <w:pitch w:val="variable"/>
    <w:sig w:usb0="00000287" w:usb1="00000000" w:usb2="00000000" w:usb3="00000000" w:csb0="0000009F" w:csb1="00000000"/>
  </w:font>
  <w:font w:name="PTSansNarrowRegular">
    <w:altName w:val="Times New Roman"/>
    <w:panose1 w:val="00000000000000000000"/>
    <w:charset w:val="00"/>
    <w:family w:val="auto"/>
    <w:notTrueType/>
    <w:pitch w:val="default"/>
    <w:sig w:usb0="00000003" w:usb1="00000000" w:usb2="00000000" w:usb3="00000000" w:csb0="00000001" w:csb1="00000000"/>
  </w:font>
  <w:font w:name="¹ÙÅÁ">
    <w:altName w:val="Times New Roman"/>
    <w:panose1 w:val="00000000000000000000"/>
    <w:charset w:val="00"/>
    <w:family w:val="auto"/>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heSans B4 SemiLight">
    <w:altName w:val="Courier New"/>
    <w:panose1 w:val="00000000000000000000"/>
    <w:charset w:val="00"/>
    <w:family w:val="swiss"/>
    <w:notTrueType/>
    <w:pitch w:val="variable"/>
    <w:sig w:usb0="00000003" w:usb1="00000000" w:usb2="00000000" w:usb3="00000000" w:csb0="00000001" w:csb1="00000000"/>
  </w:font>
  <w:font w:name="Officina Sans C">
    <w:altName w:val="Times New Roman"/>
    <w:panose1 w:val="00000000000000000000"/>
    <w:charset w:val="CC"/>
    <w:family w:val="auto"/>
    <w:notTrueType/>
    <w:pitch w:val="default"/>
    <w:sig w:usb0="00000203" w:usb1="00000000" w:usb2="00000000" w:usb3="00000000" w:csb0="00000005" w:csb1="00000000"/>
  </w:font>
  <w:font w:name="Gill Sans Alt One WGL">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546480" w14:textId="77777777" w:rsidR="005B7D8D" w:rsidRPr="004C6A07" w:rsidRDefault="005B7D8D">
    <w:pPr>
      <w:pStyle w:val="aff9"/>
      <w:framePr w:wrap="around" w:vAnchor="text" w:hAnchor="margin" w:xAlign="right" w:y="1"/>
      <w:rPr>
        <w:rStyle w:val="affb"/>
        <w:i/>
        <w:sz w:val="18"/>
        <w:szCs w:val="18"/>
      </w:rPr>
    </w:pPr>
    <w:r w:rsidRPr="004C6A07">
      <w:rPr>
        <w:rStyle w:val="affb"/>
        <w:i/>
        <w:sz w:val="18"/>
        <w:szCs w:val="18"/>
      </w:rPr>
      <w:fldChar w:fldCharType="begin"/>
    </w:r>
    <w:r w:rsidRPr="004C6A07">
      <w:rPr>
        <w:rStyle w:val="affb"/>
        <w:i/>
        <w:sz w:val="18"/>
        <w:szCs w:val="18"/>
      </w:rPr>
      <w:instrText xml:space="preserve">PAGE  </w:instrText>
    </w:r>
    <w:r w:rsidRPr="004C6A07">
      <w:rPr>
        <w:rStyle w:val="affb"/>
        <w:i/>
        <w:sz w:val="18"/>
        <w:szCs w:val="18"/>
      </w:rPr>
      <w:fldChar w:fldCharType="separate"/>
    </w:r>
    <w:r w:rsidRPr="004C6A07">
      <w:rPr>
        <w:rStyle w:val="affb"/>
        <w:i/>
        <w:noProof/>
        <w:sz w:val="18"/>
        <w:szCs w:val="18"/>
      </w:rPr>
      <w:t>26</w:t>
    </w:r>
    <w:r w:rsidRPr="004C6A07">
      <w:rPr>
        <w:rStyle w:val="affb"/>
        <w:i/>
        <w:sz w:val="18"/>
        <w:szCs w:val="18"/>
      </w:rPr>
      <w:fldChar w:fldCharType="end"/>
    </w:r>
  </w:p>
  <w:p w14:paraId="4DA07B95" w14:textId="77777777" w:rsidR="005B7D8D" w:rsidRPr="004C6A07" w:rsidRDefault="005B7D8D">
    <w:pPr>
      <w:pStyle w:val="aff9"/>
      <w:ind w:right="360"/>
      <w:rPr>
        <w: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6CD84" w14:textId="77777777" w:rsidR="005B7D8D" w:rsidRDefault="005B7D8D"/>
  <w:p w14:paraId="62771D7D" w14:textId="77777777" w:rsidR="005B7D8D" w:rsidRDefault="005B7D8D" w:rsidP="008120E4"/>
  <w:p w14:paraId="19A8B85A" w14:textId="77777777" w:rsidR="005B7D8D" w:rsidRDefault="005B7D8D"/>
  <w:p w14:paraId="7578DA43" w14:textId="77777777" w:rsidR="005B7D8D" w:rsidRDefault="005B7D8D"/>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A83F91" w14:textId="77777777" w:rsidR="005B7D8D" w:rsidRDefault="005B7D8D">
    <w:pPr>
      <w:pStyle w:val="aff9"/>
      <w:jc w:val="right"/>
    </w:pPr>
    <w:r>
      <w:fldChar w:fldCharType="begin"/>
    </w:r>
    <w:r>
      <w:instrText>PAGE   \* MERGEFORMAT</w:instrText>
    </w:r>
    <w:r>
      <w:fldChar w:fldCharType="separate"/>
    </w:r>
    <w:r>
      <w:rPr>
        <w:noProof/>
      </w:rPr>
      <w:t>5</w:t>
    </w:r>
    <w:r>
      <w:rPr>
        <w:noProof/>
      </w:rPr>
      <w:fldChar w:fldCharType="end"/>
    </w:r>
  </w:p>
  <w:p w14:paraId="0D9B9BA2" w14:textId="77777777" w:rsidR="005B7D8D" w:rsidRDefault="005B7D8D"/>
  <w:p w14:paraId="25AE565E" w14:textId="77777777" w:rsidR="005B7D8D" w:rsidRDefault="005B7D8D" w:rsidP="008120E4"/>
  <w:p w14:paraId="00811114" w14:textId="77777777" w:rsidR="005B7D8D" w:rsidRDefault="005B7D8D"/>
  <w:p w14:paraId="58065497" w14:textId="77777777" w:rsidR="005B7D8D" w:rsidRDefault="005B7D8D"/>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28E11F" w14:textId="77777777" w:rsidR="005B7D8D" w:rsidRDefault="005B7D8D"/>
  <w:p w14:paraId="1F512DB8" w14:textId="77777777" w:rsidR="005B7D8D" w:rsidRDefault="005B7D8D" w:rsidP="00617FFD"/>
  <w:p w14:paraId="08539BF4" w14:textId="77777777" w:rsidR="005B7D8D" w:rsidRDefault="005B7D8D"/>
  <w:p w14:paraId="0A928449" w14:textId="77777777" w:rsidR="005B7D8D" w:rsidRDefault="005B7D8D"/>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CC218" w14:textId="003C64B7" w:rsidR="005B7D8D" w:rsidRDefault="005B7D8D" w:rsidP="00897A78">
    <w:pPr>
      <w:pStyle w:val="aff9"/>
      <w:jc w:val="right"/>
    </w:pPr>
    <w:r>
      <w:fldChar w:fldCharType="begin"/>
    </w:r>
    <w:r>
      <w:instrText>PAGE   \* MERGEFORMAT</w:instrText>
    </w:r>
    <w:r>
      <w:fldChar w:fldCharType="separate"/>
    </w:r>
    <w:r w:rsidR="00374881">
      <w:rPr>
        <w:noProof/>
      </w:rPr>
      <w:t>68</w:t>
    </w:r>
    <w:r>
      <w:rPr>
        <w:noProof/>
      </w:rPr>
      <w:fldChar w:fldCharType="end"/>
    </w:r>
  </w:p>
  <w:p w14:paraId="2FEEDE79" w14:textId="77777777" w:rsidR="005B7D8D" w:rsidRDefault="005B7D8D"/>
  <w:p w14:paraId="79D993EE" w14:textId="77777777" w:rsidR="005B7D8D" w:rsidRDefault="005B7D8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81C112" w14:textId="77777777" w:rsidR="005B7D8D" w:rsidRDefault="005B7D8D" w:rsidP="00E56462">
      <w:r>
        <w:separator/>
      </w:r>
    </w:p>
  </w:footnote>
  <w:footnote w:type="continuationSeparator" w:id="0">
    <w:p w14:paraId="774B045C" w14:textId="77777777" w:rsidR="005B7D8D" w:rsidRDefault="005B7D8D" w:rsidP="00E56462">
      <w:r>
        <w:continuationSeparator/>
      </w:r>
    </w:p>
  </w:footnote>
  <w:footnote w:id="1">
    <w:p w14:paraId="4B367C0D" w14:textId="77777777" w:rsidR="005B7D8D" w:rsidRPr="00C2557E" w:rsidRDefault="005B7D8D" w:rsidP="00C2557E">
      <w:pPr>
        <w:pStyle w:val="af5"/>
        <w:jc w:val="both"/>
        <w:rPr>
          <w:sz w:val="16"/>
          <w:szCs w:val="16"/>
        </w:rPr>
      </w:pPr>
      <w:r>
        <w:rPr>
          <w:rStyle w:val="af7"/>
        </w:rPr>
        <w:footnoteRef/>
      </w:r>
      <w:r>
        <w:t xml:space="preserve"> </w:t>
      </w:r>
      <w:r w:rsidRPr="00C2557E">
        <w:rPr>
          <w:sz w:val="16"/>
          <w:szCs w:val="16"/>
        </w:rPr>
        <w:t>Согласно положениям статьи 6 Федерального закона от 06.04.2011 N 63-ФЗ "Об электронной подписи" выписка из ЕГРЮЛ в электронной форме, подписанная квалифицированной электронной подписью налогового органа, равнозначна выписке на бумажном носителе, подписанной собственноручной подписью должностного лица налогового органа и заверенной печатью</w:t>
      </w:r>
    </w:p>
  </w:footnote>
  <w:footnote w:id="2">
    <w:p w14:paraId="549F0BA5" w14:textId="77777777" w:rsidR="005B7D8D" w:rsidRDefault="005B7D8D" w:rsidP="00547AA7">
      <w:pPr>
        <w:pStyle w:val="af5"/>
      </w:pPr>
      <w:r>
        <w:rPr>
          <w:rStyle w:val="af7"/>
        </w:rPr>
        <w:footnoteRef/>
      </w:r>
      <w:r>
        <w:t xml:space="preserve"> </w:t>
      </w:r>
      <w:r w:rsidRPr="00874BE8">
        <w:rPr>
          <w:i/>
        </w:rPr>
        <w:t>заполняется, как на руководителя юридического лица (индивидуального предпринимателя), так и на лицо, действующее по доверенности.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4C496" w14:textId="77777777" w:rsidR="005B7D8D" w:rsidRPr="00F96CAC" w:rsidRDefault="005B7D8D" w:rsidP="00F96CAC">
    <w:pPr>
      <w:pStyle w:val="affe"/>
      <w:jc w:val="righ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4B84B7" w14:textId="77777777" w:rsidR="005B7D8D" w:rsidRDefault="005B7D8D"/>
  <w:p w14:paraId="472F2DCE" w14:textId="77777777" w:rsidR="005B7D8D" w:rsidRDefault="005B7D8D" w:rsidP="008120E4"/>
  <w:p w14:paraId="27BA681C" w14:textId="77777777" w:rsidR="005B7D8D" w:rsidRDefault="005B7D8D"/>
  <w:p w14:paraId="49FA04AE" w14:textId="77777777" w:rsidR="005B7D8D" w:rsidRDefault="005B7D8D"/>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C5954" w14:textId="77777777" w:rsidR="005B7D8D" w:rsidRDefault="005B7D8D"/>
  <w:p w14:paraId="5F7BA0DD" w14:textId="77777777" w:rsidR="005B7D8D" w:rsidRDefault="005B7D8D" w:rsidP="008120E4"/>
  <w:p w14:paraId="5B6E8F76" w14:textId="77777777" w:rsidR="005B7D8D" w:rsidRDefault="005B7D8D"/>
  <w:p w14:paraId="427B9A7B" w14:textId="77777777" w:rsidR="005B7D8D" w:rsidRDefault="005B7D8D"/>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F90D5" w14:textId="77777777" w:rsidR="005B7D8D" w:rsidRDefault="005B7D8D"/>
  <w:p w14:paraId="4D442567" w14:textId="77777777" w:rsidR="005B7D8D" w:rsidRDefault="005B7D8D" w:rsidP="00617FFD"/>
  <w:p w14:paraId="4A5BBB15" w14:textId="77777777" w:rsidR="005B7D8D" w:rsidRDefault="005B7D8D"/>
  <w:p w14:paraId="3C24E63A" w14:textId="77777777" w:rsidR="005B7D8D" w:rsidRDefault="005B7D8D"/>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64704D" w14:textId="77777777" w:rsidR="005B7D8D" w:rsidRDefault="005B7D8D"/>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79AC59" w14:textId="77777777" w:rsidR="005B7D8D" w:rsidRPr="007A51A0" w:rsidRDefault="005B7D8D">
    <w:pPr>
      <w:pStyle w:val="affe"/>
      <w:jc w:val="center"/>
    </w:pPr>
  </w:p>
  <w:p w14:paraId="46D5AEF1" w14:textId="77777777" w:rsidR="005B7D8D" w:rsidRDefault="005B7D8D">
    <w:pPr>
      <w:pStyle w:val="aff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85DE363A"/>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522E0A2"/>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324D376"/>
    <w:lvl w:ilvl="0">
      <w:start w:val="1"/>
      <w:numFmt w:val="bullet"/>
      <w:pStyle w:val="3"/>
      <w:lvlText w:val="-"/>
      <w:lvlJc w:val="left"/>
      <w:pPr>
        <w:tabs>
          <w:tab w:val="num" w:pos="927"/>
        </w:tabs>
        <w:ind w:left="927" w:hanging="360"/>
      </w:pPr>
      <w:rPr>
        <w:rFonts w:ascii="Symbol" w:hAnsi="Symbol" w:hint="default"/>
      </w:rPr>
    </w:lvl>
  </w:abstractNum>
  <w:abstractNum w:abstractNumId="3" w15:restartNumberingAfterBreak="0">
    <w:nsid w:val="FFFFFF83"/>
    <w:multiLevelType w:val="singleLevel"/>
    <w:tmpl w:val="F9ACE322"/>
    <w:styleLink w:val="12"/>
    <w:lvl w:ilvl="0">
      <w:start w:val="1"/>
      <w:numFmt w:val="bullet"/>
      <w:pStyle w:val="2"/>
      <w:lvlText w:val="-"/>
      <w:lvlJc w:val="left"/>
      <w:pPr>
        <w:tabs>
          <w:tab w:val="num" w:pos="644"/>
        </w:tabs>
        <w:ind w:left="644" w:hanging="360"/>
      </w:pPr>
      <w:rPr>
        <w:rFonts w:ascii="Symbol" w:hAnsi="Symbol" w:hint="default"/>
      </w:rPr>
    </w:lvl>
  </w:abstractNum>
  <w:abstractNum w:abstractNumId="4" w15:restartNumberingAfterBreak="0">
    <w:nsid w:val="FFFFFF89"/>
    <w:multiLevelType w:val="singleLevel"/>
    <w:tmpl w:val="F1E8E502"/>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00A326C"/>
    <w:multiLevelType w:val="multilevel"/>
    <w:tmpl w:val="30BE2FC0"/>
    <w:name w:val="WW8Num6"/>
    <w:lvl w:ilvl="0">
      <w:start w:val="1"/>
      <w:numFmt w:val="decimal"/>
      <w:pStyle w:val="a0"/>
      <w:lvlText w:val="%1."/>
      <w:lvlJc w:val="left"/>
      <w:pPr>
        <w:ind w:left="360" w:hanging="360"/>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6" w15:restartNumberingAfterBreak="0">
    <w:nsid w:val="004E540C"/>
    <w:multiLevelType w:val="hybridMultilevel"/>
    <w:tmpl w:val="2D384AB8"/>
    <w:styleLink w:val="12921"/>
    <w:lvl w:ilvl="0" w:tplc="37A2C710">
      <w:start w:val="1"/>
      <w:numFmt w:val="russianLower"/>
      <w:lvlText w:val="%1)"/>
      <w:lvlJc w:val="left"/>
      <w:pPr>
        <w:ind w:left="720" w:hanging="360"/>
      </w:pPr>
      <w:rPr>
        <w:rFonts w:hint="default"/>
      </w:rPr>
    </w:lvl>
    <w:lvl w:ilvl="1" w:tplc="ABDCA6B2">
      <w:start w:val="1"/>
      <w:numFmt w:val="decimal"/>
      <w:lvlText w:val="%2)"/>
      <w:lvlJc w:val="left"/>
      <w:pPr>
        <w:ind w:left="1875" w:hanging="795"/>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1CC11B7"/>
    <w:multiLevelType w:val="multilevel"/>
    <w:tmpl w:val="B48CD562"/>
    <w:styleLink w:val="WW8Num4"/>
    <w:lvl w:ilvl="0">
      <w:start w:val="1"/>
      <w:numFmt w:val="none"/>
      <w:suff w:val="nothing"/>
      <w:lvlText w:val="%1"/>
      <w:lvlJc w:val="left"/>
      <w:rPr>
        <w:rFonts w:ascii="Times New Roman" w:eastAsia="Times New Roman" w:hAnsi="Times New Roman" w:cs="Liberation Serif"/>
        <w:b/>
        <w:bCs/>
        <w:iCs/>
        <w:color w:val="000000"/>
        <w:spacing w:val="-1"/>
        <w:sz w:val="22"/>
        <w:lang w:bidi="ar-SA"/>
      </w:rPr>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8" w15:restartNumberingAfterBreak="0">
    <w:nsid w:val="01ED13DE"/>
    <w:multiLevelType w:val="multilevel"/>
    <w:tmpl w:val="CD6404BA"/>
    <w:name w:val="WW8Num9"/>
    <w:lvl w:ilvl="0">
      <w:start w:val="1"/>
      <w:numFmt w:val="decimal"/>
      <w:pStyle w:val="FWParties"/>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right"/>
      <w:pPr>
        <w:ind w:left="720" w:hanging="720"/>
      </w:pPr>
      <w:rPr>
        <w:rFonts w:hint="default"/>
      </w:rPr>
    </w:lvl>
    <w:lvl w:ilvl="3">
      <w:start w:val="1"/>
      <w:numFmt w:val="none"/>
      <w:lvlText w:val="%4."/>
      <w:lvlJc w:val="left"/>
      <w:pPr>
        <w:ind w:left="720" w:hanging="720"/>
      </w:pPr>
      <w:rPr>
        <w:rFonts w:hint="default"/>
      </w:rPr>
    </w:lvl>
    <w:lvl w:ilvl="4">
      <w:start w:val="1"/>
      <w:numFmt w:val="none"/>
      <w:lvlText w:val="%5."/>
      <w:lvlJc w:val="left"/>
      <w:pPr>
        <w:ind w:left="720" w:hanging="720"/>
      </w:pPr>
      <w:rPr>
        <w:rFonts w:hint="default"/>
      </w:rPr>
    </w:lvl>
    <w:lvl w:ilvl="5">
      <w:start w:val="1"/>
      <w:numFmt w:val="none"/>
      <w:lvlText w:val="%6."/>
      <w:lvlJc w:val="right"/>
      <w:pPr>
        <w:ind w:left="720" w:hanging="720"/>
      </w:pPr>
      <w:rPr>
        <w:rFonts w:hint="default"/>
      </w:rPr>
    </w:lvl>
    <w:lvl w:ilvl="6">
      <w:start w:val="1"/>
      <w:numFmt w:val="none"/>
      <w:lvlText w:val="%7."/>
      <w:lvlJc w:val="left"/>
      <w:pPr>
        <w:ind w:left="720" w:hanging="720"/>
      </w:pPr>
      <w:rPr>
        <w:rFonts w:hint="default"/>
      </w:rPr>
    </w:lvl>
    <w:lvl w:ilvl="7">
      <w:start w:val="1"/>
      <w:numFmt w:val="none"/>
      <w:lvlText w:val="%8."/>
      <w:lvlJc w:val="left"/>
      <w:pPr>
        <w:ind w:left="720" w:hanging="720"/>
      </w:pPr>
      <w:rPr>
        <w:rFonts w:hint="default"/>
      </w:rPr>
    </w:lvl>
    <w:lvl w:ilvl="8">
      <w:start w:val="1"/>
      <w:numFmt w:val="none"/>
      <w:lvlText w:val="%9."/>
      <w:lvlJc w:val="right"/>
      <w:pPr>
        <w:ind w:left="720" w:hanging="720"/>
      </w:pPr>
      <w:rPr>
        <w:rFonts w:hint="default"/>
      </w:rPr>
    </w:lvl>
  </w:abstractNum>
  <w:abstractNum w:abstractNumId="9" w15:restartNumberingAfterBreak="0">
    <w:nsid w:val="044209E7"/>
    <w:multiLevelType w:val="multilevel"/>
    <w:tmpl w:val="B11AB37C"/>
    <w:name w:val="WW8Num11"/>
    <w:lvl w:ilvl="0">
      <w:start w:val="1"/>
      <w:numFmt w:val="decimal"/>
      <w:lvlRestart w:val="0"/>
      <w:pStyle w:val="AOAppHead"/>
      <w:suff w:val="nothing"/>
      <w:lvlText w:val="Приложение Второго Уровня %1"/>
      <w:lvlJc w:val="left"/>
      <w:pPr>
        <w:tabs>
          <w:tab w:val="num" w:pos="0"/>
        </w:tabs>
        <w:ind w:left="0" w:firstLine="0"/>
      </w:pPr>
      <w:rPr>
        <w:rFonts w:ascii="Times New Roman" w:hAnsi="Times New Roman"/>
        <w:b/>
        <w:caps/>
        <w:smallCaps w:val="0"/>
      </w:rPr>
    </w:lvl>
    <w:lvl w:ilvl="1">
      <w:start w:val="1"/>
      <w:numFmt w:val="decimal"/>
      <w:pStyle w:val="AOApp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0" w15:restartNumberingAfterBreak="0">
    <w:nsid w:val="068F40E9"/>
    <w:multiLevelType w:val="multilevel"/>
    <w:tmpl w:val="1DC42BF2"/>
    <w:name w:val="WW8Num12"/>
    <w:lvl w:ilvl="0">
      <w:start w:val="1"/>
      <w:numFmt w:val="decimal"/>
      <w:lvlText w:val="%1"/>
      <w:lvlJc w:val="left"/>
      <w:pPr>
        <w:tabs>
          <w:tab w:val="num" w:pos="432"/>
        </w:tabs>
        <w:ind w:left="432" w:hanging="432"/>
      </w:pPr>
      <w:rPr>
        <w:rFonts w:cs="Times New Roman"/>
      </w:rPr>
    </w:lvl>
    <w:lvl w:ilvl="1">
      <w:start w:val="1"/>
      <w:numFmt w:val="decimal"/>
      <w:pStyle w:val="Heading4"/>
      <w:lvlText w:val="5.%2"/>
      <w:lvlJc w:val="left"/>
      <w:pPr>
        <w:tabs>
          <w:tab w:val="num" w:pos="576"/>
        </w:tabs>
        <w:ind w:left="576" w:hanging="576"/>
      </w:pPr>
      <w:rPr>
        <w:rFonts w:ascii="Times New Roman" w:hAnsi="Times New Roman" w:cs="Times New Roman" w:hint="default"/>
        <w:b w:val="0"/>
        <w:i w:val="0"/>
        <w:sz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1" w15:restartNumberingAfterBreak="0">
    <w:nsid w:val="06F75F02"/>
    <w:multiLevelType w:val="multilevel"/>
    <w:tmpl w:val="4D96C0FC"/>
    <w:styleLink w:val="1"/>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7C07B67"/>
    <w:multiLevelType w:val="multilevel"/>
    <w:tmpl w:val="06403B2E"/>
    <w:styleLink w:val="1292"/>
    <w:lvl w:ilvl="0">
      <w:start w:val="1"/>
      <w:numFmt w:val="decimal"/>
      <w:lvlText w:val="20.%1."/>
      <w:lvlJc w:val="left"/>
      <w:rPr>
        <w:rFonts w:hint="default"/>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9F65A5C"/>
    <w:multiLevelType w:val="multilevel"/>
    <w:tmpl w:val="7D8E0EFA"/>
    <w:styleLink w:val="WW8Num6"/>
    <w:lvl w:ilvl="0">
      <w:start w:val="1"/>
      <w:numFmt w:val="decimal"/>
      <w:suff w:val="space"/>
      <w:lvlText w:val="%1."/>
      <w:lvlJc w:val="left"/>
      <w:pPr>
        <w:ind w:left="283" w:firstLine="0"/>
      </w:pPr>
      <w:rPr>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0D290652"/>
    <w:multiLevelType w:val="hybridMultilevel"/>
    <w:tmpl w:val="51326A38"/>
    <w:styleLink w:val="15"/>
    <w:lvl w:ilvl="0" w:tplc="3D44AEE4">
      <w:start w:val="1"/>
      <w:numFmt w:val="bullet"/>
      <w:lvlText w:val="o"/>
      <w:lvlJc w:val="left"/>
      <w:pPr>
        <w:tabs>
          <w:tab w:val="num" w:pos="1416"/>
        </w:tabs>
        <w:ind w:left="1590"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1" w:tplc="E430C2E6">
      <w:start w:val="1"/>
      <w:numFmt w:val="bullet"/>
      <w:lvlText w:val="o"/>
      <w:lvlJc w:val="left"/>
      <w:pPr>
        <w:tabs>
          <w:tab w:val="num" w:pos="2124"/>
        </w:tabs>
        <w:ind w:left="2298" w:hanging="348"/>
      </w:pPr>
      <w:rPr>
        <w:rFonts w:ascii="Courier New" w:eastAsia="Times New Roman" w:hAnsi="Courier New"/>
        <w:b w:val="0"/>
        <w:i w:val="0"/>
        <w:caps w:val="0"/>
        <w:smallCaps w:val="0"/>
        <w:strike w:val="0"/>
        <w:dstrike w:val="0"/>
        <w:color w:val="000000"/>
        <w:spacing w:val="0"/>
        <w:w w:val="100"/>
        <w:kern w:val="0"/>
        <w:position w:val="0"/>
        <w:vertAlign w:val="baseline"/>
      </w:rPr>
    </w:lvl>
    <w:lvl w:ilvl="2" w:tplc="708C1AC0">
      <w:start w:val="1"/>
      <w:numFmt w:val="bullet"/>
      <w:lvlText w:val="▪"/>
      <w:lvlJc w:val="left"/>
      <w:pPr>
        <w:tabs>
          <w:tab w:val="num" w:pos="2832"/>
        </w:tabs>
        <w:ind w:left="3006" w:hanging="336"/>
      </w:pPr>
      <w:rPr>
        <w:rFonts w:ascii="Courier New" w:eastAsia="Times New Roman" w:hAnsi="Courier New"/>
        <w:b w:val="0"/>
        <w:i w:val="0"/>
        <w:caps w:val="0"/>
        <w:smallCaps w:val="0"/>
        <w:strike w:val="0"/>
        <w:dstrike w:val="0"/>
        <w:color w:val="000000"/>
        <w:spacing w:val="0"/>
        <w:w w:val="100"/>
        <w:kern w:val="0"/>
        <w:position w:val="0"/>
        <w:vertAlign w:val="baseline"/>
      </w:rPr>
    </w:lvl>
    <w:lvl w:ilvl="3" w:tplc="83108540">
      <w:start w:val="1"/>
      <w:numFmt w:val="bullet"/>
      <w:lvlText w:val="•"/>
      <w:lvlJc w:val="left"/>
      <w:pPr>
        <w:tabs>
          <w:tab w:val="num" w:pos="3540"/>
        </w:tabs>
        <w:ind w:left="3714" w:hanging="324"/>
      </w:pPr>
      <w:rPr>
        <w:rFonts w:ascii="Courier New" w:eastAsia="Times New Roman" w:hAnsi="Courier New"/>
        <w:b w:val="0"/>
        <w:i w:val="0"/>
        <w:caps w:val="0"/>
        <w:smallCaps w:val="0"/>
        <w:strike w:val="0"/>
        <w:dstrike w:val="0"/>
        <w:color w:val="000000"/>
        <w:spacing w:val="0"/>
        <w:w w:val="100"/>
        <w:kern w:val="0"/>
        <w:position w:val="0"/>
        <w:vertAlign w:val="baseline"/>
      </w:rPr>
    </w:lvl>
    <w:lvl w:ilvl="4" w:tplc="65F4A6BA">
      <w:start w:val="1"/>
      <w:numFmt w:val="bullet"/>
      <w:suff w:val="nothing"/>
      <w:lvlText w:val="o"/>
      <w:lvlJc w:val="left"/>
      <w:pPr>
        <w:ind w:left="4422" w:hanging="312"/>
      </w:pPr>
      <w:rPr>
        <w:rFonts w:ascii="Courier New" w:eastAsia="Times New Roman" w:hAnsi="Courier New"/>
        <w:b w:val="0"/>
        <w:i w:val="0"/>
        <w:caps w:val="0"/>
        <w:smallCaps w:val="0"/>
        <w:strike w:val="0"/>
        <w:dstrike w:val="0"/>
        <w:color w:val="000000"/>
        <w:spacing w:val="0"/>
        <w:w w:val="100"/>
        <w:kern w:val="0"/>
        <w:position w:val="0"/>
        <w:vertAlign w:val="baseline"/>
      </w:rPr>
    </w:lvl>
    <w:lvl w:ilvl="5" w:tplc="A1B87C1E">
      <w:start w:val="1"/>
      <w:numFmt w:val="bullet"/>
      <w:lvlText w:val="▪"/>
      <w:lvlJc w:val="left"/>
      <w:pPr>
        <w:tabs>
          <w:tab w:val="num" w:pos="5190"/>
        </w:tabs>
        <w:ind w:left="5364" w:hanging="534"/>
      </w:pPr>
      <w:rPr>
        <w:rFonts w:ascii="Courier New" w:eastAsia="Times New Roman" w:hAnsi="Courier New"/>
        <w:b w:val="0"/>
        <w:i w:val="0"/>
        <w:caps w:val="0"/>
        <w:smallCaps w:val="0"/>
        <w:strike w:val="0"/>
        <w:dstrike w:val="0"/>
        <w:color w:val="000000"/>
        <w:spacing w:val="0"/>
        <w:w w:val="100"/>
        <w:kern w:val="0"/>
        <w:position w:val="0"/>
        <w:vertAlign w:val="baseline"/>
      </w:rPr>
    </w:lvl>
    <w:lvl w:ilvl="6" w:tplc="23EA34AA">
      <w:start w:val="1"/>
      <w:numFmt w:val="bullet"/>
      <w:lvlText w:val="•"/>
      <w:lvlJc w:val="left"/>
      <w:pPr>
        <w:tabs>
          <w:tab w:val="num" w:pos="5910"/>
        </w:tabs>
        <w:ind w:left="6084" w:hanging="534"/>
      </w:pPr>
      <w:rPr>
        <w:rFonts w:ascii="Courier New" w:eastAsia="Times New Roman" w:hAnsi="Courier New"/>
        <w:b w:val="0"/>
        <w:i w:val="0"/>
        <w:caps w:val="0"/>
        <w:smallCaps w:val="0"/>
        <w:strike w:val="0"/>
        <w:dstrike w:val="0"/>
        <w:color w:val="000000"/>
        <w:spacing w:val="0"/>
        <w:w w:val="100"/>
        <w:kern w:val="0"/>
        <w:position w:val="0"/>
        <w:vertAlign w:val="baseline"/>
      </w:rPr>
    </w:lvl>
    <w:lvl w:ilvl="7" w:tplc="E51615B2">
      <w:start w:val="1"/>
      <w:numFmt w:val="bullet"/>
      <w:lvlText w:val="o"/>
      <w:lvlJc w:val="left"/>
      <w:pPr>
        <w:tabs>
          <w:tab w:val="num" w:pos="6630"/>
        </w:tabs>
        <w:ind w:left="6804" w:hanging="534"/>
      </w:pPr>
      <w:rPr>
        <w:rFonts w:ascii="Courier New" w:eastAsia="Times New Roman" w:hAnsi="Courier New"/>
        <w:b w:val="0"/>
        <w:i w:val="0"/>
        <w:caps w:val="0"/>
        <w:smallCaps w:val="0"/>
        <w:strike w:val="0"/>
        <w:dstrike w:val="0"/>
        <w:color w:val="000000"/>
        <w:spacing w:val="0"/>
        <w:w w:val="100"/>
        <w:kern w:val="0"/>
        <w:position w:val="0"/>
        <w:vertAlign w:val="baseline"/>
      </w:rPr>
    </w:lvl>
    <w:lvl w:ilvl="8" w:tplc="A7EECFA2">
      <w:start w:val="1"/>
      <w:numFmt w:val="bullet"/>
      <w:lvlText w:val="▪"/>
      <w:lvlJc w:val="left"/>
      <w:pPr>
        <w:tabs>
          <w:tab w:val="num" w:pos="7350"/>
        </w:tabs>
        <w:ind w:left="7524" w:hanging="534"/>
      </w:pPr>
      <w:rPr>
        <w:rFonts w:ascii="Courier New" w:eastAsia="Times New Roman" w:hAnsi="Courier New"/>
        <w:b w:val="0"/>
        <w:i w:val="0"/>
        <w:caps w:val="0"/>
        <w:smallCaps w:val="0"/>
        <w:strike w:val="0"/>
        <w:dstrike w:val="0"/>
        <w:color w:val="000000"/>
        <w:spacing w:val="0"/>
        <w:w w:val="100"/>
        <w:kern w:val="0"/>
        <w:position w:val="0"/>
        <w:vertAlign w:val="baseline"/>
      </w:rPr>
    </w:lvl>
  </w:abstractNum>
  <w:abstractNum w:abstractNumId="15" w15:restartNumberingAfterBreak="0">
    <w:nsid w:val="0E8002D8"/>
    <w:multiLevelType w:val="multilevel"/>
    <w:tmpl w:val="035E96D4"/>
    <w:lvl w:ilvl="0">
      <w:start w:val="1"/>
      <w:numFmt w:val="decimal"/>
      <w:lvlText w:val="%1 ."/>
      <w:lvlJc w:val="left"/>
      <w:pPr>
        <w:tabs>
          <w:tab w:val="num" w:pos="360"/>
        </w:tabs>
        <w:ind w:left="360" w:hanging="360"/>
      </w:pPr>
      <w:rPr>
        <w:rFonts w:hint="default"/>
      </w:rPr>
    </w:lvl>
    <w:lvl w:ilvl="1">
      <w:start w:val="1"/>
      <w:numFmt w:val="decimal"/>
      <w:pStyle w:val="Heading21"/>
      <w:lvlText w:val="%1.%2"/>
      <w:lvlJc w:val="left"/>
      <w:pPr>
        <w:tabs>
          <w:tab w:val="num" w:pos="576"/>
        </w:tabs>
        <w:ind w:left="576" w:hanging="576"/>
      </w:pPr>
      <w:rPr>
        <w:rFonts w:hint="default"/>
      </w:rPr>
    </w:lvl>
    <w:lvl w:ilvl="2">
      <w:start w:val="1"/>
      <w:numFmt w:val="decimal"/>
      <w:pStyle w:val="Heading31"/>
      <w:lvlText w:val="%1.%2.%3"/>
      <w:lvlJc w:val="left"/>
      <w:pPr>
        <w:tabs>
          <w:tab w:val="num" w:pos="720"/>
        </w:tabs>
        <w:ind w:left="720" w:hanging="720"/>
      </w:pPr>
      <w:rPr>
        <w:rFonts w:hint="default"/>
      </w:rPr>
    </w:lvl>
    <w:lvl w:ilvl="3">
      <w:start w:val="1"/>
      <w:numFmt w:val="decimal"/>
      <w:pStyle w:val="Heading41"/>
      <w:lvlText w:val="%1.%2.%3.%4"/>
      <w:lvlJc w:val="left"/>
      <w:pPr>
        <w:tabs>
          <w:tab w:val="num" w:pos="864"/>
        </w:tabs>
        <w:ind w:left="864" w:hanging="864"/>
      </w:pPr>
      <w:rPr>
        <w:rFonts w:hint="default"/>
      </w:rPr>
    </w:lvl>
    <w:lvl w:ilvl="4">
      <w:start w:val="1"/>
      <w:numFmt w:val="decimal"/>
      <w:pStyle w:val="Heading51"/>
      <w:lvlText w:val="%1.%2.%3.%4.%5"/>
      <w:lvlJc w:val="left"/>
      <w:pPr>
        <w:tabs>
          <w:tab w:val="num" w:pos="1008"/>
        </w:tabs>
        <w:ind w:left="1008" w:hanging="1008"/>
      </w:pPr>
      <w:rPr>
        <w:rFonts w:hint="default"/>
      </w:rPr>
    </w:lvl>
    <w:lvl w:ilvl="5">
      <w:start w:val="1"/>
      <w:numFmt w:val="decimal"/>
      <w:pStyle w:val="Heading61"/>
      <w:lvlText w:val="%1.%2.%3.%4.%5.%6"/>
      <w:lvlJc w:val="left"/>
      <w:pPr>
        <w:tabs>
          <w:tab w:val="num" w:pos="1152"/>
        </w:tabs>
        <w:ind w:left="1152" w:hanging="1152"/>
      </w:pPr>
      <w:rPr>
        <w:rFonts w:hint="default"/>
      </w:rPr>
    </w:lvl>
    <w:lvl w:ilvl="6">
      <w:start w:val="1"/>
      <w:numFmt w:val="decimal"/>
      <w:pStyle w:val="Heading71"/>
      <w:lvlText w:val="%1.%2.%3.%4.%5.%6.%7"/>
      <w:lvlJc w:val="left"/>
      <w:pPr>
        <w:tabs>
          <w:tab w:val="num" w:pos="1296"/>
        </w:tabs>
        <w:ind w:left="1296" w:hanging="1296"/>
      </w:pPr>
      <w:rPr>
        <w:rFonts w:hint="default"/>
      </w:rPr>
    </w:lvl>
    <w:lvl w:ilvl="7">
      <w:start w:val="1"/>
      <w:numFmt w:val="decimal"/>
      <w:pStyle w:val="Heading81"/>
      <w:lvlText w:val="%1.%2.%3.%4.%5.%6.%7.%8"/>
      <w:lvlJc w:val="left"/>
      <w:pPr>
        <w:tabs>
          <w:tab w:val="num" w:pos="1440"/>
        </w:tabs>
        <w:ind w:left="1440" w:hanging="1440"/>
      </w:pPr>
      <w:rPr>
        <w:rFonts w:hint="default"/>
      </w:rPr>
    </w:lvl>
    <w:lvl w:ilvl="8">
      <w:start w:val="1"/>
      <w:numFmt w:val="decimal"/>
      <w:pStyle w:val="Heading91"/>
      <w:lvlText w:val="%1.%2.%3.%4.%5.%6.%7.%8.%9"/>
      <w:lvlJc w:val="left"/>
      <w:pPr>
        <w:tabs>
          <w:tab w:val="num" w:pos="1584"/>
        </w:tabs>
        <w:ind w:left="1584" w:hanging="1584"/>
      </w:pPr>
      <w:rPr>
        <w:rFonts w:hint="default"/>
      </w:rPr>
    </w:lvl>
  </w:abstractNum>
  <w:abstractNum w:abstractNumId="16" w15:restartNumberingAfterBreak="0">
    <w:nsid w:val="0FC80D8A"/>
    <w:multiLevelType w:val="hybridMultilevel"/>
    <w:tmpl w:val="60BA26DC"/>
    <w:lvl w:ilvl="0" w:tplc="50F2D3BA">
      <w:start w:val="1"/>
      <w:numFmt w:val="upperRoman"/>
      <w:lvlText w:val="%1."/>
      <w:lvlJc w:val="righ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0F37ADE"/>
    <w:multiLevelType w:val="multilevel"/>
    <w:tmpl w:val="C8BA0E82"/>
    <w:lvl w:ilvl="0">
      <w:start w:val="1"/>
      <w:numFmt w:val="decimal"/>
      <w:lvlRestart w:val="0"/>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8" w15:restartNumberingAfterBreak="0">
    <w:nsid w:val="129F0177"/>
    <w:multiLevelType w:val="multilevel"/>
    <w:tmpl w:val="CA7A2020"/>
    <w:styleLink w:val="WW8Num8"/>
    <w:lvl w:ilvl="0">
      <w:start w:val="1"/>
      <w:numFmt w:val="decimal"/>
      <w:suff w:val="space"/>
      <w:lvlText w:val="%1."/>
      <w:lvlJc w:val="left"/>
      <w:pPr>
        <w:ind w:left="283" w:firstLine="0"/>
      </w:pPr>
      <w:rPr>
        <w:rFonts w:cs="Times New Roman"/>
        <w:b w:val="0"/>
        <w:sz w:val="24"/>
      </w:rPr>
    </w:lvl>
    <w:lvl w:ilvl="1">
      <w:start w:val="1"/>
      <w:numFmt w:val="none"/>
      <w:suff w:val="nothing"/>
      <w:lvlText w:val="%2"/>
      <w:lvlJc w:val="left"/>
      <w:pPr>
        <w:ind w:left="1080" w:hanging="360"/>
      </w:pPr>
    </w:lvl>
    <w:lvl w:ilvl="2">
      <w:start w:val="1"/>
      <w:numFmt w:val="none"/>
      <w:suff w:val="nothing"/>
      <w:lvlText w:val="%3"/>
      <w:lvlJc w:val="left"/>
      <w:pPr>
        <w:ind w:left="1440" w:hanging="360"/>
      </w:pPr>
    </w:lvl>
    <w:lvl w:ilvl="3">
      <w:start w:val="1"/>
      <w:numFmt w:val="none"/>
      <w:suff w:val="nothing"/>
      <w:lvlText w:val="%4"/>
      <w:lvlJc w:val="left"/>
      <w:pPr>
        <w:ind w:left="1800" w:hanging="360"/>
      </w:pPr>
    </w:lvl>
    <w:lvl w:ilvl="4">
      <w:start w:val="1"/>
      <w:numFmt w:val="none"/>
      <w:suff w:val="nothing"/>
      <w:lvlText w:val="%5"/>
      <w:lvlJc w:val="left"/>
      <w:pPr>
        <w:ind w:left="2160" w:hanging="360"/>
      </w:pPr>
    </w:lvl>
    <w:lvl w:ilvl="5">
      <w:start w:val="1"/>
      <w:numFmt w:val="none"/>
      <w:suff w:val="nothing"/>
      <w:lvlText w:val="%6"/>
      <w:lvlJc w:val="left"/>
      <w:pPr>
        <w:ind w:left="2520" w:hanging="360"/>
      </w:pPr>
    </w:lvl>
    <w:lvl w:ilvl="6">
      <w:start w:val="1"/>
      <w:numFmt w:val="none"/>
      <w:suff w:val="nothing"/>
      <w:lvlText w:val="%7"/>
      <w:lvlJc w:val="left"/>
      <w:pPr>
        <w:ind w:left="2880" w:hanging="360"/>
      </w:pPr>
    </w:lvl>
    <w:lvl w:ilvl="7">
      <w:start w:val="1"/>
      <w:numFmt w:val="none"/>
      <w:suff w:val="nothing"/>
      <w:lvlText w:val="%8"/>
      <w:lvlJc w:val="left"/>
      <w:pPr>
        <w:ind w:left="3240" w:hanging="360"/>
      </w:pPr>
    </w:lvl>
    <w:lvl w:ilvl="8">
      <w:start w:val="1"/>
      <w:numFmt w:val="none"/>
      <w:suff w:val="nothing"/>
      <w:lvlText w:val="%9"/>
      <w:lvlJc w:val="left"/>
      <w:pPr>
        <w:ind w:left="3600" w:hanging="360"/>
      </w:pPr>
    </w:lvl>
  </w:abstractNum>
  <w:abstractNum w:abstractNumId="19" w15:restartNumberingAfterBreak="0">
    <w:nsid w:val="13525663"/>
    <w:multiLevelType w:val="multilevel"/>
    <w:tmpl w:val="A3C43726"/>
    <w:name w:val="AOApp"/>
    <w:lvl w:ilvl="0">
      <w:start w:val="1"/>
      <w:numFmt w:val="decimal"/>
      <w:pStyle w:val="RUSL1"/>
      <w:lvlText w:val="%1."/>
      <w:lvlJc w:val="left"/>
      <w:pPr>
        <w:tabs>
          <w:tab w:val="num" w:pos="720"/>
        </w:tabs>
        <w:ind w:left="0" w:firstLine="0"/>
      </w:pPr>
      <w:rPr>
        <w:rFonts w:ascii="Times New Roman Bold" w:hAnsi="Times New Roman Bold" w:cs="Times New Roman" w:hint="default"/>
        <w:b w:val="0"/>
        <w:i w:val="0"/>
        <w:caps w:val="0"/>
        <w:color w:val="auto"/>
        <w:sz w:val="22"/>
        <w:u w:val="none"/>
      </w:rPr>
    </w:lvl>
    <w:lvl w:ilvl="1">
      <w:start w:val="1"/>
      <w:numFmt w:val="decimal"/>
      <w:pStyle w:val="RUSL2"/>
      <w:lvlText w:val="%1.%2"/>
      <w:lvlJc w:val="left"/>
      <w:pPr>
        <w:tabs>
          <w:tab w:val="num" w:pos="720"/>
        </w:tabs>
        <w:ind w:left="0" w:firstLine="0"/>
      </w:pPr>
      <w:rPr>
        <w:rFonts w:ascii="Times New Roman" w:hAnsi="Times New Roman" w:cs="Times New Roman" w:hint="default"/>
        <w:b w:val="0"/>
        <w:i w:val="0"/>
        <w:caps w:val="0"/>
        <w:color w:val="auto"/>
        <w:u w:val="none"/>
      </w:rPr>
    </w:lvl>
    <w:lvl w:ilvl="2">
      <w:start w:val="1"/>
      <w:numFmt w:val="upperLetter"/>
      <w:pStyle w:val="RUSL3"/>
      <w:lvlText w:val="(%3)"/>
      <w:lvlJc w:val="left"/>
      <w:pPr>
        <w:tabs>
          <w:tab w:val="num" w:pos="720"/>
        </w:tabs>
        <w:ind w:left="720" w:hanging="720"/>
      </w:pPr>
      <w:rPr>
        <w:rFonts w:ascii="Times New Roman" w:eastAsia="Times New Roman" w:hAnsi="Times New Roman" w:cs="Times New Roman"/>
        <w:b w:val="0"/>
        <w:i w:val="0"/>
        <w:caps w:val="0"/>
        <w:color w:val="auto"/>
        <w:sz w:val="22"/>
        <w:u w:val="none"/>
      </w:rPr>
    </w:lvl>
    <w:lvl w:ilvl="3">
      <w:start w:val="1"/>
      <w:numFmt w:val="lowerRoman"/>
      <w:pStyle w:val="RUSL4"/>
      <w:lvlText w:val="(%4)"/>
      <w:lvlJc w:val="right"/>
      <w:pPr>
        <w:tabs>
          <w:tab w:val="num" w:pos="1440"/>
        </w:tabs>
        <w:ind w:left="1440" w:hanging="216"/>
      </w:pPr>
      <w:rPr>
        <w:rFonts w:ascii="Times New Roman" w:hAnsi="Times New Roman" w:cs="Times New Roman" w:hint="default"/>
        <w:b w:val="0"/>
        <w:i w:val="0"/>
        <w:caps w:val="0"/>
        <w:color w:val="auto"/>
        <w:u w:val="none"/>
      </w:rPr>
    </w:lvl>
    <w:lvl w:ilvl="4">
      <w:start w:val="1"/>
      <w:numFmt w:val="upperLetter"/>
      <w:pStyle w:val="RUSL5"/>
      <w:lvlText w:val="(%5)"/>
      <w:lvlJc w:val="left"/>
      <w:pPr>
        <w:tabs>
          <w:tab w:val="num" w:pos="2160"/>
        </w:tabs>
        <w:ind w:left="2160" w:hanging="720"/>
      </w:pPr>
      <w:rPr>
        <w:rFonts w:ascii="Times New Roman" w:hAnsi="Times New Roman" w:cs="Times New Roman" w:hint="default"/>
        <w:b w:val="0"/>
        <w:i w:val="0"/>
        <w:caps w:val="0"/>
        <w:color w:val="auto"/>
        <w:u w:val="none"/>
      </w:rPr>
    </w:lvl>
    <w:lvl w:ilvl="5">
      <w:start w:val="1"/>
      <w:numFmt w:val="upperRoman"/>
      <w:pStyle w:val="RUSL6"/>
      <w:lvlText w:val="(%6)"/>
      <w:lvlJc w:val="right"/>
      <w:pPr>
        <w:tabs>
          <w:tab w:val="num" w:pos="2880"/>
        </w:tabs>
        <w:ind w:left="2880" w:hanging="216"/>
      </w:pPr>
      <w:rPr>
        <w:rFonts w:ascii="Times New Roman" w:hAnsi="Times New Roman" w:cs="Times New Roman" w:hint="default"/>
        <w:b w:val="0"/>
        <w:i w:val="0"/>
        <w:caps w:val="0"/>
        <w:color w:val="auto"/>
        <w:u w:val="none"/>
      </w:rPr>
    </w:lvl>
    <w:lvl w:ilvl="6">
      <w:start w:val="27"/>
      <w:numFmt w:val="lowerLetter"/>
      <w:pStyle w:val="RUS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RUS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20" w15:restartNumberingAfterBreak="0">
    <w:nsid w:val="14FD6FDC"/>
    <w:multiLevelType w:val="multilevel"/>
    <w:tmpl w:val="84AC59A0"/>
    <w:lvl w:ilvl="0">
      <w:start w:val="12"/>
      <w:numFmt w:val="decimal"/>
      <w:pStyle w:val="Unnumberedlist"/>
      <w:lvlText w:val="%1."/>
      <w:lvlJc w:val="left"/>
      <w:pPr>
        <w:tabs>
          <w:tab w:val="num" w:pos="555"/>
        </w:tabs>
        <w:ind w:left="555" w:hanging="55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1" w15:restartNumberingAfterBreak="0">
    <w:nsid w:val="1B0661F6"/>
    <w:multiLevelType w:val="singleLevel"/>
    <w:tmpl w:val="91B2F300"/>
    <w:name w:val="WW8Num8"/>
    <w:lvl w:ilvl="0">
      <w:start w:val="1"/>
      <w:numFmt w:val="bullet"/>
      <w:lvlRestart w:val="0"/>
      <w:pStyle w:val="AOBullet2"/>
      <w:lvlText w:val=""/>
      <w:lvlJc w:val="left"/>
      <w:pPr>
        <w:tabs>
          <w:tab w:val="num" w:pos="720"/>
        </w:tabs>
        <w:ind w:left="720" w:hanging="720"/>
      </w:pPr>
      <w:rPr>
        <w:rFonts w:ascii="Symbol" w:hAnsi="Symbol" w:hint="default"/>
      </w:rPr>
    </w:lvl>
  </w:abstractNum>
  <w:abstractNum w:abstractNumId="22" w15:restartNumberingAfterBreak="0">
    <w:nsid w:val="1B5D79BA"/>
    <w:multiLevelType w:val="multilevel"/>
    <w:tmpl w:val="5030C6B8"/>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1D1F74E6"/>
    <w:multiLevelType w:val="hybridMultilevel"/>
    <w:tmpl w:val="E65ACF40"/>
    <w:styleLink w:val="30"/>
    <w:lvl w:ilvl="0" w:tplc="437E9962">
      <w:start w:val="1"/>
      <w:numFmt w:val="bullet"/>
      <w:lvlText w:val="•"/>
      <w:lvlJc w:val="left"/>
      <w:pPr>
        <w:tabs>
          <w:tab w:val="num" w:pos="720"/>
        </w:tabs>
        <w:ind w:left="870" w:hanging="360"/>
      </w:pPr>
      <w:rPr>
        <w:rFonts w:ascii="Symbol" w:eastAsia="Times New Roman" w:hAnsi="Symbol"/>
        <w:b w:val="0"/>
        <w:i w:val="0"/>
        <w:caps w:val="0"/>
        <w:smallCaps w:val="0"/>
        <w:strike w:val="0"/>
        <w:dstrike w:val="0"/>
        <w:color w:val="000000"/>
        <w:spacing w:val="0"/>
        <w:w w:val="100"/>
        <w:kern w:val="0"/>
        <w:position w:val="0"/>
        <w:u w:val="none"/>
        <w:effect w:val="none"/>
        <w:vertAlign w:val="baseline"/>
      </w:rPr>
    </w:lvl>
    <w:lvl w:ilvl="1" w:tplc="D6F8A61C">
      <w:start w:val="1"/>
      <w:numFmt w:val="bullet"/>
      <w:lvlText w:val="o"/>
      <w:lvlJc w:val="left"/>
      <w:pPr>
        <w:tabs>
          <w:tab w:val="left" w:pos="720"/>
          <w:tab w:val="num" w:pos="1440"/>
        </w:tabs>
        <w:ind w:left="15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2" w:tplc="06E031AC">
      <w:start w:val="1"/>
      <w:numFmt w:val="bullet"/>
      <w:lvlText w:val="▪"/>
      <w:lvlJc w:val="left"/>
      <w:pPr>
        <w:tabs>
          <w:tab w:val="left" w:pos="720"/>
          <w:tab w:val="num" w:pos="2160"/>
        </w:tabs>
        <w:ind w:left="23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3" w:tplc="22F68EB6">
      <w:start w:val="1"/>
      <w:numFmt w:val="bullet"/>
      <w:lvlText w:val="▪"/>
      <w:lvlJc w:val="left"/>
      <w:pPr>
        <w:tabs>
          <w:tab w:val="left" w:pos="720"/>
          <w:tab w:val="num" w:pos="2880"/>
        </w:tabs>
        <w:ind w:left="30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4" w:tplc="70781BD0">
      <w:start w:val="1"/>
      <w:numFmt w:val="bullet"/>
      <w:lvlText w:val="▪"/>
      <w:lvlJc w:val="left"/>
      <w:pPr>
        <w:tabs>
          <w:tab w:val="left" w:pos="720"/>
          <w:tab w:val="num" w:pos="3600"/>
        </w:tabs>
        <w:ind w:left="375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5" w:tplc="4F3283CA">
      <w:start w:val="1"/>
      <w:numFmt w:val="bullet"/>
      <w:lvlText w:val="▪"/>
      <w:lvlJc w:val="left"/>
      <w:pPr>
        <w:tabs>
          <w:tab w:val="left" w:pos="720"/>
          <w:tab w:val="num" w:pos="4320"/>
        </w:tabs>
        <w:ind w:left="447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6" w:tplc="619C2814">
      <w:start w:val="1"/>
      <w:numFmt w:val="bullet"/>
      <w:lvlText w:val="▪"/>
      <w:lvlJc w:val="left"/>
      <w:pPr>
        <w:tabs>
          <w:tab w:val="left" w:pos="720"/>
          <w:tab w:val="num" w:pos="5040"/>
        </w:tabs>
        <w:ind w:left="51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7" w:tplc="FD7AE0A4">
      <w:start w:val="1"/>
      <w:numFmt w:val="bullet"/>
      <w:lvlText w:val="▪"/>
      <w:lvlJc w:val="left"/>
      <w:pPr>
        <w:tabs>
          <w:tab w:val="left" w:pos="720"/>
          <w:tab w:val="num" w:pos="5760"/>
        </w:tabs>
        <w:ind w:left="59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8" w:tplc="7F7AC8E2">
      <w:start w:val="1"/>
      <w:numFmt w:val="bullet"/>
      <w:lvlText w:val="▪"/>
      <w:lvlJc w:val="left"/>
      <w:pPr>
        <w:tabs>
          <w:tab w:val="left" w:pos="720"/>
          <w:tab w:val="num" w:pos="6480"/>
        </w:tabs>
        <w:ind w:left="66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abstractNum>
  <w:abstractNum w:abstractNumId="24" w15:restartNumberingAfterBreak="0">
    <w:nsid w:val="1E567F01"/>
    <w:multiLevelType w:val="multilevel"/>
    <w:tmpl w:val="0B2CDF40"/>
    <w:lvl w:ilvl="0">
      <w:start w:val="1"/>
      <w:numFmt w:val="upperLetter"/>
      <w:pStyle w:val="FWRecitals"/>
      <w:lvlText w:val="(%1)"/>
      <w:lvlJc w:val="left"/>
      <w:pPr>
        <w:tabs>
          <w:tab w:val="num" w:pos="720"/>
        </w:tabs>
        <w:ind w:left="720" w:hanging="720"/>
      </w:pPr>
      <w:rPr>
        <w:b w:val="0"/>
        <w:i w:val="0"/>
        <w:caps w:val="0"/>
        <w:u w:val="none"/>
      </w:rPr>
    </w:lvl>
    <w:lvl w:ilvl="1">
      <w:start w:val="1"/>
      <w:numFmt w:val="none"/>
      <w:pStyle w:val="20"/>
      <w:suff w:val="nothing"/>
      <w:lvlText w:val=""/>
      <w:lvlJc w:val="left"/>
      <w:pPr>
        <w:tabs>
          <w:tab w:val="num" w:pos="720"/>
        </w:tabs>
        <w:ind w:left="0" w:firstLine="0"/>
      </w:pPr>
      <w:rPr>
        <w:b w:val="0"/>
        <w:i w:val="0"/>
        <w:caps w:val="0"/>
        <w:color w:val="auto"/>
        <w:u w:val="none"/>
      </w:rPr>
    </w:lvl>
    <w:lvl w:ilvl="2">
      <w:start w:val="1"/>
      <w:numFmt w:val="none"/>
      <w:pStyle w:val="31"/>
      <w:suff w:val="nothing"/>
      <w:lvlText w:val=""/>
      <w:lvlJc w:val="left"/>
      <w:pPr>
        <w:tabs>
          <w:tab w:val="num" w:pos="720"/>
        </w:tabs>
        <w:ind w:left="0" w:firstLine="0"/>
      </w:pPr>
      <w:rPr>
        <w:b w:val="0"/>
        <w:i w:val="0"/>
        <w:caps w:val="0"/>
        <w:color w:val="auto"/>
        <w:u w:val="none"/>
      </w:rPr>
    </w:lvl>
    <w:lvl w:ilvl="3">
      <w:start w:val="1"/>
      <w:numFmt w:val="none"/>
      <w:pStyle w:val="40"/>
      <w:suff w:val="nothing"/>
      <w:lvlText w:val=""/>
      <w:lvlJc w:val="left"/>
      <w:pPr>
        <w:tabs>
          <w:tab w:val="num" w:pos="720"/>
        </w:tabs>
        <w:ind w:left="0" w:firstLine="0"/>
      </w:pPr>
      <w:rPr>
        <w:b w:val="0"/>
        <w:i w:val="0"/>
        <w:caps w:val="0"/>
        <w:color w:val="auto"/>
        <w:u w:val="none"/>
      </w:rPr>
    </w:lvl>
    <w:lvl w:ilvl="4">
      <w:start w:val="1"/>
      <w:numFmt w:val="none"/>
      <w:pStyle w:val="50"/>
      <w:suff w:val="nothing"/>
      <w:lvlText w:val=""/>
      <w:lvlJc w:val="left"/>
      <w:pPr>
        <w:tabs>
          <w:tab w:val="num" w:pos="720"/>
        </w:tabs>
        <w:ind w:left="0" w:firstLine="0"/>
      </w:pPr>
      <w:rPr>
        <w:rFonts w:ascii="Symbol" w:hAnsi="Symbol" w:hint="default"/>
        <w:b w:val="0"/>
        <w:i w:val="0"/>
        <w:caps w:val="0"/>
        <w:color w:val="auto"/>
        <w:u w:val="none"/>
      </w:rPr>
    </w:lvl>
    <w:lvl w:ilvl="5">
      <w:start w:val="1"/>
      <w:numFmt w:val="none"/>
      <w:pStyle w:val="6"/>
      <w:suff w:val="nothing"/>
      <w:lvlText w:val=""/>
      <w:lvlJc w:val="left"/>
      <w:pPr>
        <w:tabs>
          <w:tab w:val="num" w:pos="720"/>
        </w:tabs>
        <w:ind w:left="0" w:firstLine="0"/>
      </w:pPr>
      <w:rPr>
        <w:rFonts w:ascii="Symbol" w:hAnsi="Symbol" w:hint="default"/>
        <w:b w:val="0"/>
        <w:i w:val="0"/>
        <w:caps w:val="0"/>
        <w:color w:val="auto"/>
        <w:u w:val="none"/>
      </w:rPr>
    </w:lvl>
    <w:lvl w:ilvl="6">
      <w:start w:val="1"/>
      <w:numFmt w:val="none"/>
      <w:pStyle w:val="7"/>
      <w:suff w:val="nothing"/>
      <w:lvlText w:val=""/>
      <w:lvlJc w:val="left"/>
      <w:pPr>
        <w:tabs>
          <w:tab w:val="num" w:pos="720"/>
        </w:tabs>
        <w:ind w:left="0" w:firstLine="0"/>
      </w:pPr>
      <w:rPr>
        <w:rFonts w:ascii="Symbol" w:hAnsi="Symbol" w:hint="default"/>
        <w:b w:val="0"/>
        <w:i w:val="0"/>
        <w:caps w:val="0"/>
        <w:color w:val="auto"/>
        <w:u w:val="none"/>
      </w:rPr>
    </w:lvl>
    <w:lvl w:ilvl="7">
      <w:start w:val="1"/>
      <w:numFmt w:val="none"/>
      <w:pStyle w:val="8"/>
      <w:suff w:val="nothing"/>
      <w:lvlText w:val=""/>
      <w:lvlJc w:val="left"/>
      <w:pPr>
        <w:tabs>
          <w:tab w:val="num" w:pos="720"/>
        </w:tabs>
        <w:ind w:left="0" w:firstLine="0"/>
      </w:pPr>
      <w:rPr>
        <w:rFonts w:ascii="Symbol" w:hAnsi="Symbol" w:hint="default"/>
        <w:b w:val="0"/>
        <w:i w:val="0"/>
        <w:caps w:val="0"/>
        <w:color w:val="auto"/>
        <w:u w:val="none"/>
      </w:rPr>
    </w:lvl>
    <w:lvl w:ilvl="8">
      <w:start w:val="1"/>
      <w:numFmt w:val="none"/>
      <w:pStyle w:val="9"/>
      <w:suff w:val="nothing"/>
      <w:lvlText w:val=""/>
      <w:lvlJc w:val="left"/>
      <w:pPr>
        <w:tabs>
          <w:tab w:val="num" w:pos="720"/>
        </w:tabs>
        <w:ind w:left="0" w:firstLine="0"/>
      </w:pPr>
      <w:rPr>
        <w:rFonts w:ascii="Symbol" w:hAnsi="Symbol" w:hint="default"/>
        <w:b w:val="0"/>
        <w:i w:val="0"/>
        <w:caps w:val="0"/>
        <w:color w:val="auto"/>
        <w:u w:val="none"/>
      </w:rPr>
    </w:lvl>
  </w:abstractNum>
  <w:abstractNum w:abstractNumId="25" w15:restartNumberingAfterBreak="0">
    <w:nsid w:val="1E7E04D5"/>
    <w:multiLevelType w:val="singleLevel"/>
    <w:tmpl w:val="D34A6FD8"/>
    <w:lvl w:ilvl="0">
      <w:start w:val="1"/>
      <w:numFmt w:val="decimal"/>
      <w:pStyle w:val="32"/>
      <w:lvlText w:val="%1."/>
      <w:lvlJc w:val="left"/>
      <w:pPr>
        <w:tabs>
          <w:tab w:val="num" w:pos="360"/>
        </w:tabs>
        <w:ind w:left="360" w:hanging="360"/>
      </w:pPr>
      <w:rPr>
        <w:rFonts w:cs="Times New Roman"/>
      </w:rPr>
    </w:lvl>
  </w:abstractNum>
  <w:abstractNum w:abstractNumId="26" w15:restartNumberingAfterBreak="0">
    <w:nsid w:val="1F96084F"/>
    <w:multiLevelType w:val="multilevel"/>
    <w:tmpl w:val="61209302"/>
    <w:lvl w:ilvl="0">
      <w:start w:val="1"/>
      <w:numFmt w:val="decimal"/>
      <w:pStyle w:val="ListArabic1"/>
      <w:lvlText w:val="(%1)"/>
      <w:lvlJc w:val="left"/>
      <w:pPr>
        <w:tabs>
          <w:tab w:val="num" w:pos="624"/>
        </w:tabs>
        <w:ind w:left="624" w:hanging="624"/>
      </w:pPr>
      <w:rPr>
        <w:b w:val="0"/>
        <w:i w:val="0"/>
        <w:sz w:val="22"/>
        <w:szCs w:val="22"/>
      </w:rPr>
    </w:lvl>
    <w:lvl w:ilvl="1">
      <w:start w:val="1"/>
      <w:numFmt w:val="decimal"/>
      <w:pStyle w:val="ListArabic2"/>
      <w:lvlText w:val="(%2)"/>
      <w:lvlJc w:val="left"/>
      <w:pPr>
        <w:tabs>
          <w:tab w:val="num" w:pos="1417"/>
        </w:tabs>
        <w:ind w:left="1417" w:hanging="793"/>
      </w:pPr>
      <w:rPr>
        <w:b w:val="0"/>
        <w:i w:val="0"/>
        <w:sz w:val="20"/>
      </w:rPr>
    </w:lvl>
    <w:lvl w:ilvl="2">
      <w:start w:val="1"/>
      <w:numFmt w:val="decimal"/>
      <w:pStyle w:val="ListArabic3"/>
      <w:lvlText w:val="(%3)"/>
      <w:lvlJc w:val="left"/>
      <w:pPr>
        <w:tabs>
          <w:tab w:val="num" w:pos="1928"/>
        </w:tabs>
        <w:ind w:left="1928" w:hanging="511"/>
      </w:pPr>
      <w:rPr>
        <w:b w:val="0"/>
        <w:i w:val="0"/>
        <w:sz w:val="20"/>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7" w15:restartNumberingAfterBreak="0">
    <w:nsid w:val="20A057D9"/>
    <w:multiLevelType w:val="multilevel"/>
    <w:tmpl w:val="72966586"/>
    <w:lvl w:ilvl="0">
      <w:start w:val="16"/>
      <w:numFmt w:val="decimal"/>
      <w:lvlText w:val="%1."/>
      <w:lvlJc w:val="left"/>
      <w:pPr>
        <w:ind w:left="450" w:hanging="450"/>
      </w:pPr>
      <w:rPr>
        <w:rFonts w:hint="default"/>
      </w:rPr>
    </w:lvl>
    <w:lvl w:ilvl="1">
      <w:start w:val="1"/>
      <w:numFmt w:val="decimal"/>
      <w:lvlText w:val="%1.%2."/>
      <w:lvlJc w:val="left"/>
      <w:pPr>
        <w:ind w:left="1017" w:hanging="45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20E063B4"/>
    <w:multiLevelType w:val="multilevel"/>
    <w:tmpl w:val="5D2013BA"/>
    <w:styleLink w:val="11111122"/>
    <w:lvl w:ilvl="0">
      <w:start w:val="5"/>
      <w:numFmt w:val="decimal"/>
      <w:pStyle w:val="TZLevel1"/>
      <w:lvlText w:val="%1."/>
      <w:lvlJc w:val="left"/>
      <w:pPr>
        <w:tabs>
          <w:tab w:val="num" w:pos="1695"/>
        </w:tabs>
        <w:ind w:left="1695" w:hanging="1695"/>
      </w:pPr>
      <w:rPr>
        <w:rFonts w:cs="Times New Roman" w:hint="default"/>
      </w:rPr>
    </w:lvl>
    <w:lvl w:ilvl="1">
      <w:start w:val="2"/>
      <w:numFmt w:val="decimal"/>
      <w:pStyle w:val="TZLevel2"/>
      <w:lvlText w:val="%1.%2."/>
      <w:lvlJc w:val="left"/>
      <w:pPr>
        <w:tabs>
          <w:tab w:val="num" w:pos="2049"/>
        </w:tabs>
        <w:ind w:left="2049" w:hanging="1695"/>
      </w:pPr>
      <w:rPr>
        <w:rFonts w:cs="Times New Roman" w:hint="default"/>
      </w:rPr>
    </w:lvl>
    <w:lvl w:ilvl="2">
      <w:start w:val="2"/>
      <w:numFmt w:val="decimal"/>
      <w:pStyle w:val="TZLevel3"/>
      <w:lvlText w:val="%1.%2.%3."/>
      <w:lvlJc w:val="left"/>
      <w:pPr>
        <w:tabs>
          <w:tab w:val="num" w:pos="2403"/>
        </w:tabs>
        <w:ind w:left="2403" w:hanging="1695"/>
      </w:pPr>
      <w:rPr>
        <w:rFonts w:cs="Times New Roman" w:hint="default"/>
      </w:rPr>
    </w:lvl>
    <w:lvl w:ilvl="3">
      <w:start w:val="1"/>
      <w:numFmt w:val="decimal"/>
      <w:lvlText w:val="%1.%2.%3.%4."/>
      <w:lvlJc w:val="left"/>
      <w:pPr>
        <w:tabs>
          <w:tab w:val="num" w:pos="2757"/>
        </w:tabs>
        <w:ind w:left="2757" w:hanging="1695"/>
      </w:pPr>
      <w:rPr>
        <w:rFonts w:cs="Times New Roman" w:hint="default"/>
      </w:rPr>
    </w:lvl>
    <w:lvl w:ilvl="4">
      <w:start w:val="1"/>
      <w:numFmt w:val="decimal"/>
      <w:lvlText w:val="%1.%2.%3.%4.%5."/>
      <w:lvlJc w:val="left"/>
      <w:pPr>
        <w:tabs>
          <w:tab w:val="num" w:pos="3111"/>
        </w:tabs>
        <w:ind w:left="3111" w:hanging="1695"/>
      </w:pPr>
      <w:rPr>
        <w:rFonts w:cs="Times New Roman" w:hint="default"/>
      </w:rPr>
    </w:lvl>
    <w:lvl w:ilvl="5">
      <w:start w:val="1"/>
      <w:numFmt w:val="decimal"/>
      <w:lvlText w:val="%1.%2.%3.%4.%5.%6."/>
      <w:lvlJc w:val="left"/>
      <w:pPr>
        <w:tabs>
          <w:tab w:val="num" w:pos="3465"/>
        </w:tabs>
        <w:ind w:left="3465" w:hanging="1695"/>
      </w:pPr>
      <w:rPr>
        <w:rFonts w:cs="Times New Roman" w:hint="default"/>
      </w:rPr>
    </w:lvl>
    <w:lvl w:ilvl="6">
      <w:start w:val="1"/>
      <w:numFmt w:val="decimal"/>
      <w:lvlText w:val="%1.%2.%3.%4.%5.%6.%7."/>
      <w:lvlJc w:val="left"/>
      <w:pPr>
        <w:tabs>
          <w:tab w:val="num" w:pos="3924"/>
        </w:tabs>
        <w:ind w:left="3924" w:hanging="1800"/>
      </w:pPr>
      <w:rPr>
        <w:rFonts w:cs="Times New Roman" w:hint="default"/>
      </w:rPr>
    </w:lvl>
    <w:lvl w:ilvl="7">
      <w:start w:val="1"/>
      <w:numFmt w:val="decimal"/>
      <w:lvlText w:val="%1.%2.%3.%4.%5.%6.%7.%8."/>
      <w:lvlJc w:val="left"/>
      <w:pPr>
        <w:tabs>
          <w:tab w:val="num" w:pos="4278"/>
        </w:tabs>
        <w:ind w:left="4278" w:hanging="1800"/>
      </w:pPr>
      <w:rPr>
        <w:rFonts w:cs="Times New Roman" w:hint="default"/>
      </w:rPr>
    </w:lvl>
    <w:lvl w:ilvl="8">
      <w:start w:val="1"/>
      <w:numFmt w:val="decimal"/>
      <w:lvlText w:val="%1.%2.%3.%4.%5.%6.%7.%8.%9."/>
      <w:lvlJc w:val="left"/>
      <w:pPr>
        <w:tabs>
          <w:tab w:val="num" w:pos="4992"/>
        </w:tabs>
        <w:ind w:left="4992" w:hanging="2160"/>
      </w:pPr>
      <w:rPr>
        <w:rFonts w:cs="Times New Roman" w:hint="default"/>
      </w:rPr>
    </w:lvl>
  </w:abstractNum>
  <w:abstractNum w:abstractNumId="29" w15:restartNumberingAfterBreak="0">
    <w:nsid w:val="279530CB"/>
    <w:multiLevelType w:val="hybridMultilevel"/>
    <w:tmpl w:val="429E06CC"/>
    <w:lvl w:ilvl="0" w:tplc="927C0ABE">
      <w:start w:val="1"/>
      <w:numFmt w:val="bullet"/>
      <w:pStyle w:val="a1"/>
      <w:lvlText w:val="­"/>
      <w:lvlJc w:val="left"/>
      <w:pPr>
        <w:tabs>
          <w:tab w:val="num" w:pos="851"/>
        </w:tabs>
        <w:ind w:left="851" w:hanging="494"/>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9142678"/>
    <w:multiLevelType w:val="hybridMultilevel"/>
    <w:tmpl w:val="C0C0103A"/>
    <w:lvl w:ilvl="0" w:tplc="24BA5DF8">
      <w:start w:val="1"/>
      <w:numFmt w:val="bullet"/>
      <w:pStyle w:val="a2"/>
      <w:lvlText w:val=""/>
      <w:lvlJc w:val="left"/>
      <w:pPr>
        <w:ind w:left="720" w:hanging="360"/>
      </w:pPr>
      <w:rPr>
        <w:rFonts w:ascii="Symbol" w:hAnsi="Symbol" w:hint="default"/>
      </w:rPr>
    </w:lvl>
    <w:lvl w:ilvl="1" w:tplc="778488B4">
      <w:start w:val="1"/>
      <w:numFmt w:val="bullet"/>
      <w:lvlText w:val="o"/>
      <w:lvlJc w:val="left"/>
      <w:pPr>
        <w:ind w:left="1440" w:hanging="360"/>
      </w:pPr>
      <w:rPr>
        <w:rFonts w:ascii="Courier New" w:hAnsi="Courier New" w:hint="default"/>
      </w:rPr>
    </w:lvl>
    <w:lvl w:ilvl="2" w:tplc="FE84B8E2">
      <w:start w:val="1"/>
      <w:numFmt w:val="bullet"/>
      <w:lvlText w:val=""/>
      <w:lvlJc w:val="left"/>
      <w:pPr>
        <w:ind w:left="2160" w:hanging="360"/>
      </w:pPr>
      <w:rPr>
        <w:rFonts w:ascii="Wingdings" w:hAnsi="Wingdings" w:hint="default"/>
      </w:rPr>
    </w:lvl>
    <w:lvl w:ilvl="3" w:tplc="6B82C734">
      <w:start w:val="1"/>
      <w:numFmt w:val="bullet"/>
      <w:lvlText w:val=""/>
      <w:lvlJc w:val="left"/>
      <w:pPr>
        <w:ind w:left="2880" w:hanging="360"/>
      </w:pPr>
      <w:rPr>
        <w:rFonts w:ascii="Symbol" w:hAnsi="Symbol" w:hint="default"/>
      </w:rPr>
    </w:lvl>
    <w:lvl w:ilvl="4" w:tplc="AE8A9744">
      <w:start w:val="1"/>
      <w:numFmt w:val="bullet"/>
      <w:lvlText w:val="o"/>
      <w:lvlJc w:val="left"/>
      <w:pPr>
        <w:ind w:left="3600" w:hanging="360"/>
      </w:pPr>
      <w:rPr>
        <w:rFonts w:ascii="Courier New" w:hAnsi="Courier New" w:hint="default"/>
      </w:rPr>
    </w:lvl>
    <w:lvl w:ilvl="5" w:tplc="82A6861C">
      <w:start w:val="1"/>
      <w:numFmt w:val="bullet"/>
      <w:lvlText w:val=""/>
      <w:lvlJc w:val="left"/>
      <w:pPr>
        <w:ind w:left="4320" w:hanging="360"/>
      </w:pPr>
      <w:rPr>
        <w:rFonts w:ascii="Wingdings" w:hAnsi="Wingdings" w:hint="default"/>
      </w:rPr>
    </w:lvl>
    <w:lvl w:ilvl="6" w:tplc="6E008DB8">
      <w:start w:val="1"/>
      <w:numFmt w:val="bullet"/>
      <w:lvlText w:val=""/>
      <w:lvlJc w:val="left"/>
      <w:pPr>
        <w:ind w:left="5040" w:hanging="360"/>
      </w:pPr>
      <w:rPr>
        <w:rFonts w:ascii="Symbol" w:hAnsi="Symbol" w:hint="default"/>
      </w:rPr>
    </w:lvl>
    <w:lvl w:ilvl="7" w:tplc="725EE7E8">
      <w:start w:val="1"/>
      <w:numFmt w:val="bullet"/>
      <w:lvlText w:val="o"/>
      <w:lvlJc w:val="left"/>
      <w:pPr>
        <w:ind w:left="5760" w:hanging="360"/>
      </w:pPr>
      <w:rPr>
        <w:rFonts w:ascii="Courier New" w:hAnsi="Courier New" w:hint="default"/>
      </w:rPr>
    </w:lvl>
    <w:lvl w:ilvl="8" w:tplc="5290AFB0">
      <w:start w:val="1"/>
      <w:numFmt w:val="bullet"/>
      <w:lvlText w:val=""/>
      <w:lvlJc w:val="left"/>
      <w:pPr>
        <w:ind w:left="6480" w:hanging="360"/>
      </w:pPr>
      <w:rPr>
        <w:rFonts w:ascii="Wingdings" w:hAnsi="Wingdings" w:hint="default"/>
      </w:rPr>
    </w:lvl>
  </w:abstractNum>
  <w:abstractNum w:abstractNumId="31" w15:restartNumberingAfterBreak="0">
    <w:nsid w:val="29CA5FDD"/>
    <w:multiLevelType w:val="hybridMultilevel"/>
    <w:tmpl w:val="6926657E"/>
    <w:styleLink w:val="111111224"/>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2" w15:restartNumberingAfterBreak="0">
    <w:nsid w:val="311C2E91"/>
    <w:multiLevelType w:val="multilevel"/>
    <w:tmpl w:val="AFF4B18C"/>
    <w:lvl w:ilvl="0">
      <w:start w:val="13"/>
      <w:numFmt w:val="decimal"/>
      <w:pStyle w:val="a3"/>
      <w:lvlText w:val="%1."/>
      <w:lvlJc w:val="left"/>
      <w:pPr>
        <w:tabs>
          <w:tab w:val="num" w:pos="555"/>
        </w:tabs>
        <w:ind w:left="555" w:hanging="55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3" w15:restartNumberingAfterBreak="0">
    <w:nsid w:val="31FA6DE9"/>
    <w:multiLevelType w:val="singleLevel"/>
    <w:tmpl w:val="7B340FAA"/>
    <w:lvl w:ilvl="0">
      <w:start w:val="1"/>
      <w:numFmt w:val="bullet"/>
      <w:lvlRestart w:val="0"/>
      <w:pStyle w:val="AOBullet"/>
      <w:lvlText w:val=""/>
      <w:lvlJc w:val="left"/>
      <w:pPr>
        <w:tabs>
          <w:tab w:val="num" w:pos="720"/>
        </w:tabs>
        <w:ind w:left="720" w:hanging="720"/>
      </w:pPr>
      <w:rPr>
        <w:rFonts w:ascii="Symbol" w:hAnsi="Symbol" w:hint="default"/>
        <w:caps w:val="0"/>
      </w:rPr>
    </w:lvl>
  </w:abstractNum>
  <w:abstractNum w:abstractNumId="34" w15:restartNumberingAfterBreak="0">
    <w:nsid w:val="32AD641A"/>
    <w:multiLevelType w:val="multilevel"/>
    <w:tmpl w:val="CFC410B8"/>
    <w:lvl w:ilvl="0">
      <w:start w:val="1"/>
      <w:numFmt w:val="decimal"/>
      <w:pStyle w:val="Heading1H1"/>
      <w:suff w:val="space"/>
      <w:lvlText w:val="%1"/>
      <w:lvlJc w:val="left"/>
      <w:pPr>
        <w:ind w:left="360" w:hanging="360"/>
      </w:pPr>
      <w:rPr>
        <w:rFonts w:cs="Times New Roman"/>
      </w:rPr>
    </w:lvl>
    <w:lvl w:ilvl="1">
      <w:start w:val="1"/>
      <w:numFmt w:val="decimal"/>
      <w:pStyle w:val="Heading2H2"/>
      <w:lvlText w:val="%1.%2"/>
      <w:lvlJc w:val="left"/>
      <w:pPr>
        <w:tabs>
          <w:tab w:val="num" w:pos="1287"/>
        </w:tabs>
        <w:ind w:firstLine="567"/>
      </w:pPr>
      <w:rPr>
        <w:rFonts w:cs="Times New Roman"/>
      </w:rPr>
    </w:lvl>
    <w:lvl w:ilvl="2">
      <w:start w:val="1"/>
      <w:numFmt w:val="decimal"/>
      <w:pStyle w:val="Heading3H3"/>
      <w:lvlText w:val="%1.%2.%3"/>
      <w:lvlJc w:val="left"/>
      <w:pPr>
        <w:tabs>
          <w:tab w:val="num" w:pos="1854"/>
        </w:tabs>
        <w:ind w:firstLine="1134"/>
      </w:pPr>
      <w:rPr>
        <w:rFonts w:cs="Times New Roman"/>
      </w:rPr>
    </w:lvl>
    <w:lvl w:ilvl="3">
      <w:start w:val="1"/>
      <w:numFmt w:val="decimal"/>
      <w:pStyle w:val="Heading4H4"/>
      <w:lvlText w:val="%1.%2.%3.%4"/>
      <w:lvlJc w:val="left"/>
      <w:pPr>
        <w:tabs>
          <w:tab w:val="num" w:pos="1854"/>
        </w:tabs>
        <w:ind w:left="1134"/>
      </w:pPr>
      <w:rPr>
        <w:rFonts w:cs="Times New Roman"/>
      </w:rPr>
    </w:lvl>
    <w:lvl w:ilvl="4">
      <w:start w:val="1"/>
      <w:numFmt w:val="decimal"/>
      <w:pStyle w:val="Heading5H5"/>
      <w:lvlText w:val="%1.%2.%3.%4.%5"/>
      <w:lvlJc w:val="left"/>
      <w:pPr>
        <w:tabs>
          <w:tab w:val="num" w:pos="2880"/>
        </w:tabs>
        <w:ind w:left="2232" w:hanging="792"/>
      </w:pPr>
      <w:rPr>
        <w:rFonts w:cs="Times New Roman"/>
      </w:rPr>
    </w:lvl>
    <w:lvl w:ilvl="5">
      <w:start w:val="1"/>
      <w:numFmt w:val="decimal"/>
      <w:pStyle w:val="Heading6H6"/>
      <w:lvlText w:val="%1.%2.%3.%4.%5.%6"/>
      <w:lvlJc w:val="left"/>
      <w:pPr>
        <w:tabs>
          <w:tab w:val="num" w:pos="3240"/>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5" w15:restartNumberingAfterBreak="0">
    <w:nsid w:val="380E24E0"/>
    <w:multiLevelType w:val="multilevel"/>
    <w:tmpl w:val="A96ADB5A"/>
    <w:styleLink w:val="WW8Num11"/>
    <w:lvl w:ilvl="0">
      <w:start w:val="1"/>
      <w:numFmt w:val="decimal"/>
      <w:suff w:val="space"/>
      <w:lvlText w:val="%1."/>
      <w:lvlJc w:val="left"/>
      <w:rPr>
        <w:b w:val="0"/>
        <w:sz w:val="22"/>
      </w:rPr>
    </w:lvl>
    <w:lvl w:ilvl="1">
      <w:start w:val="1"/>
      <w:numFmt w:val="none"/>
      <w:suff w:val="nothing"/>
      <w:lvlText w:val="%2"/>
      <w:lvlJc w:val="left"/>
      <w:pPr>
        <w:ind w:left="1080" w:hanging="360"/>
      </w:pPr>
    </w:lvl>
    <w:lvl w:ilvl="2">
      <w:start w:val="1"/>
      <w:numFmt w:val="none"/>
      <w:suff w:val="nothing"/>
      <w:lvlText w:val="%3"/>
      <w:lvlJc w:val="left"/>
      <w:pPr>
        <w:ind w:left="1440" w:hanging="360"/>
      </w:pPr>
    </w:lvl>
    <w:lvl w:ilvl="3">
      <w:start w:val="1"/>
      <w:numFmt w:val="none"/>
      <w:suff w:val="nothing"/>
      <w:lvlText w:val="%4"/>
      <w:lvlJc w:val="left"/>
      <w:pPr>
        <w:ind w:left="1800" w:hanging="360"/>
      </w:pPr>
    </w:lvl>
    <w:lvl w:ilvl="4">
      <w:start w:val="1"/>
      <w:numFmt w:val="decimal"/>
      <w:lvlText w:val="%5)"/>
      <w:lvlJc w:val="left"/>
      <w:pPr>
        <w:ind w:left="1440" w:firstLine="0"/>
      </w:pPr>
      <w:rPr>
        <w:sz w:val="26"/>
      </w:rPr>
    </w:lvl>
    <w:lvl w:ilvl="5">
      <w:start w:val="1"/>
      <w:numFmt w:val="none"/>
      <w:suff w:val="nothing"/>
      <w:lvlText w:val="%6"/>
      <w:lvlJc w:val="left"/>
      <w:pPr>
        <w:ind w:left="2520" w:hanging="360"/>
      </w:pPr>
    </w:lvl>
    <w:lvl w:ilvl="6">
      <w:start w:val="1"/>
      <w:numFmt w:val="none"/>
      <w:suff w:val="nothing"/>
      <w:lvlText w:val="%7"/>
      <w:lvlJc w:val="left"/>
      <w:pPr>
        <w:ind w:left="2880" w:hanging="360"/>
      </w:pPr>
    </w:lvl>
    <w:lvl w:ilvl="7">
      <w:start w:val="1"/>
      <w:numFmt w:val="none"/>
      <w:suff w:val="nothing"/>
      <w:lvlText w:val="%8"/>
      <w:lvlJc w:val="left"/>
      <w:pPr>
        <w:ind w:left="3240" w:hanging="360"/>
      </w:pPr>
    </w:lvl>
    <w:lvl w:ilvl="8">
      <w:start w:val="1"/>
      <w:numFmt w:val="none"/>
      <w:suff w:val="nothing"/>
      <w:lvlText w:val="%9"/>
      <w:lvlJc w:val="left"/>
      <w:pPr>
        <w:ind w:left="3600" w:hanging="360"/>
      </w:pPr>
    </w:lvl>
  </w:abstractNum>
  <w:abstractNum w:abstractNumId="36" w15:restartNumberingAfterBreak="0">
    <w:nsid w:val="38F37903"/>
    <w:multiLevelType w:val="multilevel"/>
    <w:tmpl w:val="8522EC94"/>
    <w:styleLink w:val="WW8Num2"/>
    <w:lvl w:ilvl="0">
      <w:start w:val="1"/>
      <w:numFmt w:val="none"/>
      <w:suff w:val="nothing"/>
      <w:lvlText w:val="%1"/>
      <w:lvlJc w:val="left"/>
      <w:pPr>
        <w:ind w:left="432" w:hanging="432"/>
      </w:pPr>
      <w:rPr>
        <w:rFonts w:ascii="Times New Roman" w:eastAsia="Calibri" w:hAnsi="Times New Roman" w:cs="Times New Roman"/>
        <w:b w:val="0"/>
        <w:bCs/>
        <w:i w:val="0"/>
        <w:iCs/>
        <w:caps w:val="0"/>
        <w:smallCaps w:val="0"/>
        <w:spacing w:val="-2"/>
        <w:kern w:val="3"/>
        <w:sz w:val="22"/>
        <w:szCs w:val="22"/>
        <w:shd w:val="clear" w:color="auto" w:fill="FFFFFF"/>
        <w:lang w:val="ru-RU" w:eastAsia="zh-CN" w:bidi="hi-IN"/>
      </w:r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37" w15:restartNumberingAfterBreak="0">
    <w:nsid w:val="3CE738C8"/>
    <w:multiLevelType w:val="hybridMultilevel"/>
    <w:tmpl w:val="AF0A8A46"/>
    <w:lvl w:ilvl="0" w:tplc="F886B5AE">
      <w:start w:val="1"/>
      <w:numFmt w:val="russianLower"/>
      <w:pStyle w:val="a4"/>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38" w15:restartNumberingAfterBreak="0">
    <w:nsid w:val="3D0E7D39"/>
    <w:multiLevelType w:val="multilevel"/>
    <w:tmpl w:val="9E128786"/>
    <w:lvl w:ilvl="0">
      <w:start w:val="1"/>
      <w:numFmt w:val="decimal"/>
      <w:lvlRestart w:val="0"/>
      <w:pStyle w:val="AOSchHead"/>
      <w:suff w:val="nothing"/>
      <w:lvlText w:val="Приложение %1"/>
      <w:lvlJc w:val="left"/>
      <w:pPr>
        <w:tabs>
          <w:tab w:val="num" w:pos="0"/>
        </w:tabs>
        <w:ind w:left="0" w:firstLine="0"/>
      </w:pPr>
      <w:rPr>
        <w:rFonts w:ascii="Times New Roman" w:hAnsi="Times New Roman"/>
        <w:b/>
        <w:caps/>
        <w:smallCaps w:val="0"/>
      </w:rPr>
    </w:lvl>
    <w:lvl w:ilvl="1">
      <w:start w:val="1"/>
      <w:numFmt w:val="decimal"/>
      <w:pStyle w:val="AOSch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39" w15:restartNumberingAfterBreak="0">
    <w:nsid w:val="3E29759A"/>
    <w:multiLevelType w:val="multilevel"/>
    <w:tmpl w:val="E092EC9E"/>
    <w:lvl w:ilvl="0">
      <w:start w:val="1"/>
      <w:numFmt w:val="decimal"/>
      <w:lvlRestart w:val="0"/>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40" w15:restartNumberingAfterBreak="0">
    <w:nsid w:val="405F38C9"/>
    <w:multiLevelType w:val="multilevel"/>
    <w:tmpl w:val="810E7106"/>
    <w:lvl w:ilvl="0">
      <w:start w:val="1"/>
      <w:numFmt w:val="decimal"/>
      <w:lvlText w:val="%1."/>
      <w:lvlJc w:val="left"/>
      <w:pPr>
        <w:ind w:left="450" w:hanging="450"/>
      </w:pPr>
      <w:rPr>
        <w:rFonts w:hint="default"/>
      </w:rPr>
    </w:lvl>
    <w:lvl w:ilvl="1">
      <w:start w:val="1"/>
      <w:numFmt w:val="decimal"/>
      <w:lvlText w:val="%1.%2."/>
      <w:lvlJc w:val="left"/>
      <w:pPr>
        <w:ind w:left="1017" w:hanging="45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1" w15:restartNumberingAfterBreak="0">
    <w:nsid w:val="41F230E7"/>
    <w:multiLevelType w:val="singleLevel"/>
    <w:tmpl w:val="DC820D2A"/>
    <w:lvl w:ilvl="0">
      <w:start w:val="1"/>
      <w:numFmt w:val="bullet"/>
      <w:lvlRestart w:val="0"/>
      <w:pStyle w:val="AOBullet4"/>
      <w:lvlText w:val="§"/>
      <w:lvlJc w:val="left"/>
      <w:pPr>
        <w:tabs>
          <w:tab w:val="num" w:pos="720"/>
        </w:tabs>
        <w:ind w:left="720" w:hanging="720"/>
      </w:pPr>
      <w:rPr>
        <w:rFonts w:ascii="Wingdings" w:hAnsi="Wingdings" w:hint="default"/>
      </w:rPr>
    </w:lvl>
  </w:abstractNum>
  <w:abstractNum w:abstractNumId="42" w15:restartNumberingAfterBreak="0">
    <w:nsid w:val="4555165E"/>
    <w:multiLevelType w:val="multilevel"/>
    <w:tmpl w:val="9EB28CF4"/>
    <w:styleLink w:val="WW8Num3"/>
    <w:lvl w:ilvl="0">
      <w:start w:val="1"/>
      <w:numFmt w:val="none"/>
      <w:suff w:val="nothing"/>
      <w:lvlText w:val="%1"/>
      <w:lvlJc w:val="left"/>
      <w:pPr>
        <w:ind w:left="720" w:firstLine="0"/>
      </w:pPr>
      <w:rPr>
        <w:rFonts w:ascii="Times New Roman" w:eastAsia="Times New Roman" w:hAnsi="Times New Roman" w:cs="Liberation Serif"/>
        <w:b/>
        <w:bCs/>
        <w:i/>
        <w:iCs/>
        <w:caps w:val="0"/>
        <w:smallCaps w:val="0"/>
        <w:color w:val="000000"/>
        <w:spacing w:val="0"/>
        <w:kern w:val="3"/>
        <w:sz w:val="22"/>
        <w:szCs w:val="24"/>
        <w:shd w:val="clear" w:color="auto" w:fill="FFFF00"/>
        <w:lang w:val="ru-RU" w:eastAsia="ru-RU" w:bidi="ar-SA"/>
      </w:rPr>
    </w:lvl>
    <w:lvl w:ilvl="1">
      <w:start w:val="1"/>
      <w:numFmt w:val="none"/>
      <w:suff w:val="nothing"/>
      <w:lvlText w:val="%2"/>
      <w:lvlJc w:val="left"/>
      <w:pPr>
        <w:ind w:left="720" w:firstLine="0"/>
      </w:pPr>
    </w:lvl>
    <w:lvl w:ilvl="2">
      <w:start w:val="1"/>
      <w:numFmt w:val="none"/>
      <w:suff w:val="nothing"/>
      <w:lvlText w:val="%3"/>
      <w:lvlJc w:val="left"/>
      <w:pPr>
        <w:ind w:left="720" w:firstLine="0"/>
      </w:pPr>
    </w:lvl>
    <w:lvl w:ilvl="3">
      <w:start w:val="1"/>
      <w:numFmt w:val="none"/>
      <w:suff w:val="nothing"/>
      <w:lvlText w:val="%4"/>
      <w:lvlJc w:val="left"/>
      <w:pPr>
        <w:ind w:left="720" w:firstLine="0"/>
      </w:pPr>
    </w:lvl>
    <w:lvl w:ilvl="4">
      <w:start w:val="1"/>
      <w:numFmt w:val="none"/>
      <w:suff w:val="nothing"/>
      <w:lvlText w:val="%5"/>
      <w:lvlJc w:val="left"/>
      <w:pPr>
        <w:ind w:left="720" w:firstLine="0"/>
      </w:pPr>
    </w:lvl>
    <w:lvl w:ilvl="5">
      <w:start w:val="1"/>
      <w:numFmt w:val="none"/>
      <w:suff w:val="nothing"/>
      <w:lvlText w:val="%6"/>
      <w:lvlJc w:val="left"/>
      <w:pPr>
        <w:ind w:left="720" w:firstLine="0"/>
      </w:pPr>
    </w:lvl>
    <w:lvl w:ilvl="6">
      <w:start w:val="1"/>
      <w:numFmt w:val="none"/>
      <w:suff w:val="nothing"/>
      <w:lvlText w:val="%7"/>
      <w:lvlJc w:val="left"/>
      <w:pPr>
        <w:ind w:left="720" w:firstLine="0"/>
      </w:pPr>
    </w:lvl>
    <w:lvl w:ilvl="7">
      <w:start w:val="1"/>
      <w:numFmt w:val="none"/>
      <w:suff w:val="nothing"/>
      <w:lvlText w:val="%8"/>
      <w:lvlJc w:val="left"/>
      <w:pPr>
        <w:ind w:left="720" w:firstLine="0"/>
      </w:pPr>
    </w:lvl>
    <w:lvl w:ilvl="8">
      <w:start w:val="1"/>
      <w:numFmt w:val="none"/>
      <w:suff w:val="nothing"/>
      <w:lvlText w:val="%9"/>
      <w:lvlJc w:val="left"/>
      <w:pPr>
        <w:ind w:left="720" w:firstLine="0"/>
      </w:pPr>
    </w:lvl>
  </w:abstractNum>
  <w:abstractNum w:abstractNumId="43" w15:restartNumberingAfterBreak="0">
    <w:nsid w:val="47B10546"/>
    <w:multiLevelType w:val="multilevel"/>
    <w:tmpl w:val="E6B8E26C"/>
    <w:styleLink w:val="WW8Num12"/>
    <w:lvl w:ilvl="0">
      <w:start w:val="1"/>
      <w:numFmt w:val="decimal"/>
      <w:lvlText w:val="%1."/>
      <w:lvlJc w:val="left"/>
      <w:pPr>
        <w:ind w:left="1080" w:firstLine="0"/>
      </w:pPr>
      <w:rPr>
        <w:b/>
        <w:sz w:val="24"/>
      </w:rPr>
    </w:lvl>
    <w:lvl w:ilvl="1">
      <w:start w:val="1"/>
      <w:numFmt w:val="none"/>
      <w:suff w:val="nothing"/>
      <w:lvlText w:val="%2"/>
      <w:lvlJc w:val="left"/>
      <w:pPr>
        <w:ind w:left="1080" w:hanging="360"/>
      </w:pPr>
    </w:lvl>
    <w:lvl w:ilvl="2">
      <w:start w:val="1"/>
      <w:numFmt w:val="none"/>
      <w:suff w:val="nothing"/>
      <w:lvlText w:val="%3"/>
      <w:lvlJc w:val="left"/>
      <w:pPr>
        <w:ind w:left="1440" w:hanging="360"/>
      </w:pPr>
    </w:lvl>
    <w:lvl w:ilvl="3">
      <w:start w:val="1"/>
      <w:numFmt w:val="none"/>
      <w:suff w:val="nothing"/>
      <w:lvlText w:val="%4"/>
      <w:lvlJc w:val="left"/>
      <w:pPr>
        <w:ind w:left="1800" w:hanging="360"/>
      </w:pPr>
    </w:lvl>
    <w:lvl w:ilvl="4">
      <w:start w:val="1"/>
      <w:numFmt w:val="lowerLetter"/>
      <w:lvlText w:val="%5)"/>
      <w:lvlJc w:val="left"/>
      <w:pPr>
        <w:ind w:left="1440" w:firstLine="0"/>
      </w:pPr>
      <w:rPr>
        <w:sz w:val="26"/>
      </w:rPr>
    </w:lvl>
    <w:lvl w:ilvl="5">
      <w:start w:val="1"/>
      <w:numFmt w:val="none"/>
      <w:suff w:val="nothing"/>
      <w:lvlText w:val="%6"/>
      <w:lvlJc w:val="left"/>
      <w:pPr>
        <w:ind w:left="2520" w:hanging="360"/>
      </w:pPr>
    </w:lvl>
    <w:lvl w:ilvl="6">
      <w:start w:val="1"/>
      <w:numFmt w:val="none"/>
      <w:suff w:val="nothing"/>
      <w:lvlText w:val="%7"/>
      <w:lvlJc w:val="left"/>
      <w:pPr>
        <w:ind w:left="2880" w:hanging="360"/>
      </w:pPr>
    </w:lvl>
    <w:lvl w:ilvl="7">
      <w:start w:val="1"/>
      <w:numFmt w:val="none"/>
      <w:suff w:val="nothing"/>
      <w:lvlText w:val="%8"/>
      <w:lvlJc w:val="left"/>
      <w:pPr>
        <w:ind w:left="3240" w:hanging="360"/>
      </w:pPr>
    </w:lvl>
    <w:lvl w:ilvl="8">
      <w:start w:val="1"/>
      <w:numFmt w:val="none"/>
      <w:suff w:val="nothing"/>
      <w:lvlText w:val="%9"/>
      <w:lvlJc w:val="left"/>
      <w:pPr>
        <w:ind w:left="3600" w:hanging="360"/>
      </w:pPr>
    </w:lvl>
  </w:abstractNum>
  <w:abstractNum w:abstractNumId="44" w15:restartNumberingAfterBreak="0">
    <w:nsid w:val="47B238E7"/>
    <w:multiLevelType w:val="multilevel"/>
    <w:tmpl w:val="7A9658F2"/>
    <w:name w:val="AOGen2"/>
    <w:lvl w:ilvl="0">
      <w:start w:val="1"/>
      <w:numFmt w:val="decimal"/>
      <w:lvlRestart w:val="0"/>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45" w15:restartNumberingAfterBreak="0">
    <w:nsid w:val="49C66851"/>
    <w:multiLevelType w:val="multilevel"/>
    <w:tmpl w:val="FD8A3A70"/>
    <w:lvl w:ilvl="0">
      <w:start w:val="1"/>
      <w:numFmt w:val="decimal"/>
      <w:lvlRestart w:val="0"/>
      <w:pStyle w:val="AOAnxHead"/>
      <w:suff w:val="nothing"/>
      <w:lvlText w:val="Дополнение %1"/>
      <w:lvlJc w:val="left"/>
      <w:pPr>
        <w:tabs>
          <w:tab w:val="num" w:pos="0"/>
        </w:tabs>
        <w:ind w:left="0" w:firstLine="0"/>
      </w:pPr>
      <w:rPr>
        <w:rFonts w:ascii="Times New Roman" w:hAnsi="Times New Roman"/>
        <w:b/>
        <w:caps/>
        <w:smallCaps w:val="0"/>
      </w:rPr>
    </w:lvl>
    <w:lvl w:ilvl="1">
      <w:start w:val="1"/>
      <w:numFmt w:val="decimal"/>
      <w:pStyle w:val="AOAnx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46" w15:restartNumberingAfterBreak="0">
    <w:nsid w:val="4A4630F8"/>
    <w:multiLevelType w:val="multilevel"/>
    <w:tmpl w:val="E172526C"/>
    <w:lvl w:ilvl="0">
      <w:start w:val="1"/>
      <w:numFmt w:val="decimal"/>
      <w:pStyle w:val="10"/>
      <w:lvlText w:val="%1"/>
      <w:lvlJc w:val="left"/>
      <w:pPr>
        <w:tabs>
          <w:tab w:val="num" w:pos="709"/>
        </w:tabs>
        <w:ind w:left="709" w:hanging="709"/>
      </w:pPr>
      <w:rPr>
        <w:rFonts w:hint="default"/>
        <w:b/>
      </w:rPr>
    </w:lvl>
    <w:lvl w:ilvl="1">
      <w:start w:val="1"/>
      <w:numFmt w:val="decimal"/>
      <w:pStyle w:val="21"/>
      <w:lvlText w:val="%1.%2"/>
      <w:lvlJc w:val="left"/>
      <w:pPr>
        <w:tabs>
          <w:tab w:val="num" w:pos="709"/>
        </w:tabs>
        <w:ind w:left="709" w:hanging="709"/>
      </w:pPr>
      <w:rPr>
        <w:rFonts w:hint="default"/>
      </w:rPr>
    </w:lvl>
    <w:lvl w:ilvl="2">
      <w:start w:val="1"/>
      <w:numFmt w:val="decimal"/>
      <w:pStyle w:val="33"/>
      <w:lvlText w:val="%1.%2.%3"/>
      <w:lvlJc w:val="left"/>
      <w:pPr>
        <w:tabs>
          <w:tab w:val="num" w:pos="709"/>
        </w:tabs>
        <w:ind w:left="709" w:hanging="709"/>
      </w:pPr>
      <w:rPr>
        <w:rFonts w:hint="default"/>
        <w:b w:val="0"/>
        <w:i w:val="0"/>
      </w:rPr>
    </w:lvl>
    <w:lvl w:ilvl="3">
      <w:start w:val="1"/>
      <w:numFmt w:val="lowerLetter"/>
      <w:pStyle w:val="41"/>
      <w:lvlText w:val="(%4)"/>
      <w:lvlJc w:val="left"/>
      <w:pPr>
        <w:tabs>
          <w:tab w:val="num" w:pos="1418"/>
        </w:tabs>
        <w:ind w:left="1418" w:hanging="709"/>
      </w:pPr>
      <w:rPr>
        <w:rFonts w:hint="default"/>
        <w:b w:val="0"/>
        <w:i w:val="0"/>
      </w:rPr>
    </w:lvl>
    <w:lvl w:ilvl="4">
      <w:start w:val="1"/>
      <w:numFmt w:val="lowerRoman"/>
      <w:lvlText w:val="(%5)"/>
      <w:lvlJc w:val="left"/>
      <w:pPr>
        <w:tabs>
          <w:tab w:val="num" w:pos="2126"/>
        </w:tabs>
        <w:ind w:left="2126" w:hanging="7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47" w15:restartNumberingAfterBreak="0">
    <w:nsid w:val="4B3622CB"/>
    <w:multiLevelType w:val="hybridMultilevel"/>
    <w:tmpl w:val="DDB2779A"/>
    <w:styleLink w:val="80"/>
    <w:lvl w:ilvl="0" w:tplc="BEB6CB68">
      <w:start w:val="1"/>
      <w:numFmt w:val="bullet"/>
      <w:lvlText w:val="•"/>
      <w:lvlJc w:val="left"/>
      <w:pPr>
        <w:tabs>
          <w:tab w:val="num" w:pos="720"/>
        </w:tabs>
        <w:ind w:left="870" w:hanging="360"/>
      </w:pPr>
      <w:rPr>
        <w:rFonts w:ascii="Symbol" w:eastAsia="Times New Roman" w:hAnsi="Symbol"/>
        <w:b w:val="0"/>
        <w:i w:val="0"/>
        <w:caps w:val="0"/>
        <w:smallCaps w:val="0"/>
        <w:strike w:val="0"/>
        <w:dstrike w:val="0"/>
        <w:color w:val="000000"/>
        <w:spacing w:val="0"/>
        <w:w w:val="100"/>
        <w:kern w:val="0"/>
        <w:position w:val="0"/>
        <w:u w:val="none"/>
        <w:effect w:val="none"/>
        <w:vertAlign w:val="baseline"/>
      </w:rPr>
    </w:lvl>
    <w:lvl w:ilvl="1" w:tplc="F5E4E4D6">
      <w:start w:val="1"/>
      <w:numFmt w:val="bullet"/>
      <w:lvlText w:val="o"/>
      <w:lvlJc w:val="left"/>
      <w:pPr>
        <w:tabs>
          <w:tab w:val="left" w:pos="720"/>
          <w:tab w:val="num" w:pos="1440"/>
        </w:tabs>
        <w:ind w:left="15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2" w:tplc="8BDCE1FC">
      <w:start w:val="1"/>
      <w:numFmt w:val="bullet"/>
      <w:lvlText w:val="▪"/>
      <w:lvlJc w:val="left"/>
      <w:pPr>
        <w:tabs>
          <w:tab w:val="left" w:pos="720"/>
          <w:tab w:val="num" w:pos="2160"/>
        </w:tabs>
        <w:ind w:left="23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3" w:tplc="3176CB1E">
      <w:start w:val="1"/>
      <w:numFmt w:val="bullet"/>
      <w:lvlText w:val="▪"/>
      <w:lvlJc w:val="left"/>
      <w:pPr>
        <w:tabs>
          <w:tab w:val="left" w:pos="720"/>
          <w:tab w:val="num" w:pos="2880"/>
        </w:tabs>
        <w:ind w:left="30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4" w:tplc="C2BAF838">
      <w:start w:val="1"/>
      <w:numFmt w:val="bullet"/>
      <w:lvlText w:val="▪"/>
      <w:lvlJc w:val="left"/>
      <w:pPr>
        <w:tabs>
          <w:tab w:val="left" w:pos="720"/>
          <w:tab w:val="num" w:pos="3600"/>
        </w:tabs>
        <w:ind w:left="375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5" w:tplc="27E86E5A">
      <w:start w:val="1"/>
      <w:numFmt w:val="bullet"/>
      <w:lvlText w:val="▪"/>
      <w:lvlJc w:val="left"/>
      <w:pPr>
        <w:tabs>
          <w:tab w:val="left" w:pos="720"/>
          <w:tab w:val="num" w:pos="4320"/>
        </w:tabs>
        <w:ind w:left="447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6" w:tplc="CFAC77DA">
      <w:start w:val="1"/>
      <w:numFmt w:val="bullet"/>
      <w:lvlText w:val="▪"/>
      <w:lvlJc w:val="left"/>
      <w:pPr>
        <w:tabs>
          <w:tab w:val="left" w:pos="720"/>
          <w:tab w:val="num" w:pos="5040"/>
        </w:tabs>
        <w:ind w:left="51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7" w:tplc="6D9202D4">
      <w:start w:val="1"/>
      <w:numFmt w:val="bullet"/>
      <w:lvlText w:val="▪"/>
      <w:lvlJc w:val="left"/>
      <w:pPr>
        <w:tabs>
          <w:tab w:val="left" w:pos="720"/>
          <w:tab w:val="num" w:pos="5760"/>
        </w:tabs>
        <w:ind w:left="59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8" w:tplc="E306EB2A">
      <w:start w:val="1"/>
      <w:numFmt w:val="bullet"/>
      <w:lvlText w:val="▪"/>
      <w:lvlJc w:val="left"/>
      <w:pPr>
        <w:tabs>
          <w:tab w:val="left" w:pos="720"/>
          <w:tab w:val="num" w:pos="6480"/>
        </w:tabs>
        <w:ind w:left="66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abstractNum>
  <w:abstractNum w:abstractNumId="48" w15:restartNumberingAfterBreak="0">
    <w:nsid w:val="4CFE7B09"/>
    <w:multiLevelType w:val="multilevel"/>
    <w:tmpl w:val="B0621F4E"/>
    <w:lvl w:ilvl="0">
      <w:start w:val="1"/>
      <w:numFmt w:val="decimal"/>
      <w:lvlRestart w:val="0"/>
      <w:pStyle w:val="AO1"/>
      <w:lvlText w:val="(%1)"/>
      <w:lvlJc w:val="left"/>
      <w:pPr>
        <w:tabs>
          <w:tab w:val="num" w:pos="720"/>
        </w:tabs>
        <w:ind w:left="720" w:hanging="720"/>
      </w:pPr>
      <w:rPr>
        <w:b w:val="0"/>
      </w:r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49" w15:restartNumberingAfterBreak="0">
    <w:nsid w:val="4DFB6B5A"/>
    <w:multiLevelType w:val="multilevel"/>
    <w:tmpl w:val="46CEBAC8"/>
    <w:lvl w:ilvl="0">
      <w:start w:val="2"/>
      <w:numFmt w:val="decimal"/>
      <w:lvlText w:val="%1."/>
      <w:lvlJc w:val="left"/>
      <w:pPr>
        <w:tabs>
          <w:tab w:val="num" w:pos="1440"/>
        </w:tabs>
        <w:ind w:left="1440" w:hanging="1440"/>
      </w:pPr>
      <w:rPr>
        <w:rFonts w:cs="Times New Roman"/>
        <w:color w:val="000000"/>
      </w:rPr>
    </w:lvl>
    <w:lvl w:ilvl="1">
      <w:start w:val="1"/>
      <w:numFmt w:val="decimal"/>
      <w:pStyle w:val="lev2"/>
      <w:lvlText w:val="%1.%2."/>
      <w:lvlJc w:val="left"/>
      <w:pPr>
        <w:tabs>
          <w:tab w:val="num" w:pos="2340"/>
        </w:tabs>
        <w:ind w:left="2340" w:hanging="1440"/>
      </w:pPr>
      <w:rPr>
        <w:rFonts w:cs="Times New Roman"/>
        <w:i w:val="0"/>
        <w:iCs w:val="0"/>
        <w:color w:val="000000"/>
      </w:rPr>
    </w:lvl>
    <w:lvl w:ilvl="2">
      <w:start w:val="1"/>
      <w:numFmt w:val="decimal"/>
      <w:lvlText w:val="%1.%2.%3."/>
      <w:lvlJc w:val="left"/>
      <w:pPr>
        <w:tabs>
          <w:tab w:val="num" w:pos="2880"/>
        </w:tabs>
        <w:ind w:left="2880" w:hanging="1440"/>
      </w:pPr>
      <w:rPr>
        <w:rFonts w:cs="Times New Roman"/>
        <w:color w:val="000000"/>
      </w:rPr>
    </w:lvl>
    <w:lvl w:ilvl="3">
      <w:start w:val="1"/>
      <w:numFmt w:val="decimal"/>
      <w:lvlText w:val="%1.%2.%3.%4."/>
      <w:lvlJc w:val="left"/>
      <w:pPr>
        <w:tabs>
          <w:tab w:val="num" w:pos="3600"/>
        </w:tabs>
        <w:ind w:left="3600" w:hanging="1440"/>
      </w:pPr>
      <w:rPr>
        <w:rFonts w:cs="Times New Roman"/>
        <w:color w:val="000000"/>
      </w:rPr>
    </w:lvl>
    <w:lvl w:ilvl="4">
      <w:start w:val="1"/>
      <w:numFmt w:val="decimal"/>
      <w:lvlText w:val="%1.%2.%3.%4.%5."/>
      <w:lvlJc w:val="left"/>
      <w:pPr>
        <w:tabs>
          <w:tab w:val="num" w:pos="4320"/>
        </w:tabs>
        <w:ind w:left="4320" w:hanging="1440"/>
      </w:pPr>
      <w:rPr>
        <w:rFonts w:cs="Times New Roman"/>
        <w:color w:val="000000"/>
      </w:rPr>
    </w:lvl>
    <w:lvl w:ilvl="5">
      <w:start w:val="1"/>
      <w:numFmt w:val="decimal"/>
      <w:lvlText w:val="%1.%2.%3.%4.%5.%6."/>
      <w:lvlJc w:val="left"/>
      <w:pPr>
        <w:tabs>
          <w:tab w:val="num" w:pos="5040"/>
        </w:tabs>
        <w:ind w:left="5040" w:hanging="1440"/>
      </w:pPr>
      <w:rPr>
        <w:rFonts w:cs="Times New Roman"/>
        <w:color w:val="000000"/>
      </w:rPr>
    </w:lvl>
    <w:lvl w:ilvl="6">
      <w:start w:val="1"/>
      <w:numFmt w:val="decimal"/>
      <w:lvlText w:val="%1.%2.%3.%4.%5.%6.%7."/>
      <w:lvlJc w:val="left"/>
      <w:pPr>
        <w:tabs>
          <w:tab w:val="num" w:pos="6120"/>
        </w:tabs>
        <w:ind w:left="6120" w:hanging="1800"/>
      </w:pPr>
      <w:rPr>
        <w:rFonts w:cs="Times New Roman"/>
        <w:color w:val="000000"/>
      </w:rPr>
    </w:lvl>
    <w:lvl w:ilvl="7">
      <w:start w:val="1"/>
      <w:numFmt w:val="decimal"/>
      <w:lvlText w:val="%1.%2.%3.%4.%5.%6.%7.%8."/>
      <w:lvlJc w:val="left"/>
      <w:pPr>
        <w:tabs>
          <w:tab w:val="num" w:pos="6840"/>
        </w:tabs>
        <w:ind w:left="6840" w:hanging="1800"/>
      </w:pPr>
      <w:rPr>
        <w:rFonts w:cs="Times New Roman"/>
        <w:color w:val="000000"/>
      </w:rPr>
    </w:lvl>
    <w:lvl w:ilvl="8">
      <w:start w:val="1"/>
      <w:numFmt w:val="decimal"/>
      <w:lvlText w:val="%1.%2.%3.%4.%5.%6.%7.%8.%9."/>
      <w:lvlJc w:val="left"/>
      <w:pPr>
        <w:tabs>
          <w:tab w:val="num" w:pos="7920"/>
        </w:tabs>
        <w:ind w:left="7920" w:hanging="2160"/>
      </w:pPr>
      <w:rPr>
        <w:rFonts w:cs="Times New Roman"/>
        <w:color w:val="000000"/>
      </w:rPr>
    </w:lvl>
  </w:abstractNum>
  <w:abstractNum w:abstractNumId="50" w15:restartNumberingAfterBreak="0">
    <w:nsid w:val="4E4B4E3E"/>
    <w:multiLevelType w:val="multilevel"/>
    <w:tmpl w:val="E1E0CBFE"/>
    <w:lvl w:ilvl="0">
      <w:start w:val="1"/>
      <w:numFmt w:val="decimal"/>
      <w:lvlRestart w:val="0"/>
      <w:lvlText w:val="%1."/>
      <w:lvlJc w:val="left"/>
      <w:pPr>
        <w:tabs>
          <w:tab w:val="num" w:pos="720"/>
        </w:tabs>
        <w:ind w:left="720" w:hanging="720"/>
      </w:pPr>
    </w:lvl>
    <w:lvl w:ilvl="1">
      <w:start w:val="1"/>
      <w:numFmt w:val="decimal"/>
      <w:pStyle w:val="AOHead2"/>
      <w:lvlText w:val="%1.%2"/>
      <w:lvlJc w:val="left"/>
      <w:pPr>
        <w:tabs>
          <w:tab w:val="num" w:pos="720"/>
        </w:tabs>
        <w:ind w:left="720" w:hanging="720"/>
      </w:pPr>
      <w:rPr>
        <w:b/>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rPr>
        <w:b w:val="0"/>
      </w:r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51" w15:restartNumberingAfterBreak="0">
    <w:nsid w:val="4F6F143F"/>
    <w:multiLevelType w:val="hybridMultilevel"/>
    <w:tmpl w:val="69E02E6E"/>
    <w:lvl w:ilvl="0" w:tplc="A1280B54">
      <w:start w:val="6"/>
      <w:numFmt w:val="bullet"/>
      <w:pStyle w:val="a5"/>
      <w:lvlText w:val=""/>
      <w:lvlJc w:val="left"/>
      <w:pPr>
        <w:ind w:left="1212" w:hanging="360"/>
      </w:pPr>
      <w:rPr>
        <w:rFonts w:ascii="Symbol" w:eastAsia="Times New Roman" w:hAnsi="Symbol" w:hint="default"/>
      </w:rPr>
    </w:lvl>
    <w:lvl w:ilvl="1" w:tplc="D452F818" w:tentative="1">
      <w:start w:val="1"/>
      <w:numFmt w:val="lowerLetter"/>
      <w:lvlText w:val="%2."/>
      <w:lvlJc w:val="left"/>
      <w:pPr>
        <w:ind w:left="1680" w:hanging="360"/>
      </w:pPr>
      <w:rPr>
        <w:rFonts w:cs="Times New Roman"/>
      </w:rPr>
    </w:lvl>
    <w:lvl w:ilvl="2" w:tplc="3C5ADD7E" w:tentative="1">
      <w:start w:val="1"/>
      <w:numFmt w:val="lowerRoman"/>
      <w:lvlText w:val="%3."/>
      <w:lvlJc w:val="right"/>
      <w:pPr>
        <w:ind w:left="2400" w:hanging="180"/>
      </w:pPr>
      <w:rPr>
        <w:rFonts w:cs="Times New Roman"/>
      </w:rPr>
    </w:lvl>
    <w:lvl w:ilvl="3" w:tplc="A6CC4FCC" w:tentative="1">
      <w:start w:val="1"/>
      <w:numFmt w:val="decimal"/>
      <w:lvlText w:val="%4."/>
      <w:lvlJc w:val="left"/>
      <w:pPr>
        <w:ind w:left="3120" w:hanging="360"/>
      </w:pPr>
      <w:rPr>
        <w:rFonts w:cs="Times New Roman"/>
      </w:rPr>
    </w:lvl>
    <w:lvl w:ilvl="4" w:tplc="B76C28FA" w:tentative="1">
      <w:start w:val="1"/>
      <w:numFmt w:val="lowerLetter"/>
      <w:lvlText w:val="%5."/>
      <w:lvlJc w:val="left"/>
      <w:pPr>
        <w:ind w:left="3840" w:hanging="360"/>
      </w:pPr>
      <w:rPr>
        <w:rFonts w:cs="Times New Roman"/>
      </w:rPr>
    </w:lvl>
    <w:lvl w:ilvl="5" w:tplc="5060CACA" w:tentative="1">
      <w:start w:val="1"/>
      <w:numFmt w:val="lowerRoman"/>
      <w:lvlText w:val="%6."/>
      <w:lvlJc w:val="right"/>
      <w:pPr>
        <w:ind w:left="4560" w:hanging="180"/>
      </w:pPr>
      <w:rPr>
        <w:rFonts w:cs="Times New Roman"/>
      </w:rPr>
    </w:lvl>
    <w:lvl w:ilvl="6" w:tplc="304EAE0A" w:tentative="1">
      <w:start w:val="1"/>
      <w:numFmt w:val="decimal"/>
      <w:lvlText w:val="%7."/>
      <w:lvlJc w:val="left"/>
      <w:pPr>
        <w:ind w:left="5280" w:hanging="360"/>
      </w:pPr>
      <w:rPr>
        <w:rFonts w:cs="Times New Roman"/>
      </w:rPr>
    </w:lvl>
    <w:lvl w:ilvl="7" w:tplc="5E1A7798" w:tentative="1">
      <w:start w:val="1"/>
      <w:numFmt w:val="lowerLetter"/>
      <w:lvlText w:val="%8."/>
      <w:lvlJc w:val="left"/>
      <w:pPr>
        <w:ind w:left="6000" w:hanging="360"/>
      </w:pPr>
      <w:rPr>
        <w:rFonts w:cs="Times New Roman"/>
      </w:rPr>
    </w:lvl>
    <w:lvl w:ilvl="8" w:tplc="A5C27074" w:tentative="1">
      <w:start w:val="1"/>
      <w:numFmt w:val="lowerRoman"/>
      <w:lvlText w:val="%9."/>
      <w:lvlJc w:val="right"/>
      <w:pPr>
        <w:ind w:left="6720" w:hanging="180"/>
      </w:pPr>
      <w:rPr>
        <w:rFonts w:cs="Times New Roman"/>
      </w:rPr>
    </w:lvl>
  </w:abstractNum>
  <w:abstractNum w:abstractNumId="52" w15:restartNumberingAfterBreak="0">
    <w:nsid w:val="500C2A97"/>
    <w:multiLevelType w:val="multilevel"/>
    <w:tmpl w:val="B874B3F8"/>
    <w:lvl w:ilvl="0">
      <w:start w:val="1"/>
      <w:numFmt w:val="decimal"/>
      <w:pStyle w:val="a6"/>
      <w:lvlText w:val="%1"/>
      <w:lvlJc w:val="left"/>
      <w:pPr>
        <w:ind w:left="432" w:hanging="432"/>
      </w:pPr>
      <w:rPr>
        <w:rFonts w:cs="Times New Roman"/>
      </w:rPr>
    </w:lvl>
    <w:lvl w:ilvl="1">
      <w:start w:val="1"/>
      <w:numFmt w:val="decimal"/>
      <w:pStyle w:val="11"/>
      <w:lvlText w:val="%1.%2"/>
      <w:lvlJc w:val="left"/>
      <w:pPr>
        <w:ind w:left="576" w:hanging="576"/>
      </w:pPr>
      <w:rPr>
        <w:rFonts w:cs="Times New Roman"/>
      </w:rPr>
    </w:lvl>
    <w:lvl w:ilvl="2">
      <w:start w:val="1"/>
      <w:numFmt w:val="decimal"/>
      <w:pStyle w:val="22"/>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53" w15:restartNumberingAfterBreak="0">
    <w:nsid w:val="52F837BD"/>
    <w:multiLevelType w:val="multilevel"/>
    <w:tmpl w:val="C9FED34A"/>
    <w:lvl w:ilvl="0">
      <w:start w:val="1"/>
      <w:numFmt w:val="decimal"/>
      <w:pStyle w:val="Randziffer"/>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left"/>
      <w:pPr>
        <w:ind w:left="720" w:hanging="720"/>
      </w:pPr>
      <w:rPr>
        <w:rFonts w:hint="default"/>
      </w:rPr>
    </w:lvl>
    <w:lvl w:ilvl="3">
      <w:start w:val="1"/>
      <w:numFmt w:val="none"/>
      <w:lvlText w:val=""/>
      <w:lvlJc w:val="left"/>
      <w:pPr>
        <w:ind w:left="720" w:hanging="720"/>
      </w:pPr>
      <w:rPr>
        <w:rFonts w:hint="default"/>
      </w:rPr>
    </w:lvl>
    <w:lvl w:ilvl="4">
      <w:start w:val="1"/>
      <w:numFmt w:val="none"/>
      <w:lvlText w:val=""/>
      <w:lvlJc w:val="left"/>
      <w:pPr>
        <w:ind w:left="720" w:hanging="720"/>
      </w:pPr>
      <w:rPr>
        <w:rFonts w:hint="default"/>
      </w:rPr>
    </w:lvl>
    <w:lvl w:ilvl="5">
      <w:start w:val="1"/>
      <w:numFmt w:val="none"/>
      <w:lvlText w:val=""/>
      <w:lvlJc w:val="left"/>
      <w:pPr>
        <w:ind w:left="720" w:hanging="720"/>
      </w:pPr>
      <w:rPr>
        <w:rFonts w:hint="default"/>
      </w:rPr>
    </w:lvl>
    <w:lvl w:ilvl="6">
      <w:start w:val="1"/>
      <w:numFmt w:val="none"/>
      <w:lvlText w:val=""/>
      <w:lvlJc w:val="left"/>
      <w:pPr>
        <w:ind w:left="720" w:hanging="720"/>
      </w:pPr>
      <w:rPr>
        <w:rFonts w:hint="default"/>
      </w:rPr>
    </w:lvl>
    <w:lvl w:ilvl="7">
      <w:start w:val="1"/>
      <w:numFmt w:val="none"/>
      <w:lvlText w:val=""/>
      <w:lvlJc w:val="left"/>
      <w:pPr>
        <w:ind w:left="720" w:hanging="720"/>
      </w:pPr>
      <w:rPr>
        <w:rFonts w:hint="default"/>
      </w:rPr>
    </w:lvl>
    <w:lvl w:ilvl="8">
      <w:start w:val="1"/>
      <w:numFmt w:val="none"/>
      <w:lvlText w:val=""/>
      <w:lvlJc w:val="left"/>
      <w:pPr>
        <w:ind w:left="720" w:hanging="720"/>
      </w:pPr>
      <w:rPr>
        <w:rFonts w:hint="default"/>
      </w:rPr>
    </w:lvl>
  </w:abstractNum>
  <w:abstractNum w:abstractNumId="54" w15:restartNumberingAfterBreak="0">
    <w:nsid w:val="55AA2291"/>
    <w:multiLevelType w:val="multilevel"/>
    <w:tmpl w:val="74E4C264"/>
    <w:styleLink w:val="WW8Num5"/>
    <w:lvl w:ilvl="0">
      <w:start w:val="1"/>
      <w:numFmt w:val="none"/>
      <w:suff w:val="nothing"/>
      <w:lvlText w:val="%1"/>
      <w:lvlJc w:val="left"/>
      <w:rPr>
        <w:rFonts w:ascii="Times New Roman" w:eastAsia="Times New Roman" w:hAnsi="Times New Roman" w:cs="Liberation Serif"/>
        <w:b/>
        <w:bCs/>
        <w:color w:val="000000"/>
        <w:spacing w:val="0"/>
        <w:kern w:val="3"/>
        <w:sz w:val="22"/>
        <w:szCs w:val="22"/>
        <w:shd w:val="clear" w:color="auto" w:fill="FFFF00"/>
        <w:lang w:val="ru-RU" w:eastAsia="ru-RU" w:bidi="ar-SA"/>
      </w:rPr>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55" w15:restartNumberingAfterBreak="0">
    <w:nsid w:val="56385BE9"/>
    <w:multiLevelType w:val="hybridMultilevel"/>
    <w:tmpl w:val="83B8C7EC"/>
    <w:styleLink w:val="11111126"/>
    <w:lvl w:ilvl="0" w:tplc="D8DABC1C">
      <w:start w:val="1"/>
      <w:numFmt w:val="bullet"/>
      <w:lvlText w:val="-"/>
      <w:lvlJc w:val="left"/>
      <w:pPr>
        <w:ind w:left="1211" w:hanging="360"/>
      </w:pPr>
      <w:rPr>
        <w:rFonts w:ascii="Segoe UI Light" w:hAnsi="Segoe UI Light"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56" w15:restartNumberingAfterBreak="0">
    <w:nsid w:val="56A3634D"/>
    <w:multiLevelType w:val="multilevel"/>
    <w:tmpl w:val="A43E6972"/>
    <w:styleLink w:val="WW8Num9"/>
    <w:lvl w:ilvl="0">
      <w:start w:val="1"/>
      <w:numFmt w:val="decimal"/>
      <w:suff w:val="space"/>
      <w:lvlText w:val="%1."/>
      <w:lvlJc w:val="left"/>
      <w:pPr>
        <w:ind w:left="283" w:firstLine="0"/>
      </w:pPr>
      <w:rPr>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7" w15:restartNumberingAfterBreak="0">
    <w:nsid w:val="5CA45C60"/>
    <w:multiLevelType w:val="multilevel"/>
    <w:tmpl w:val="0419001F"/>
    <w:styleLink w:val="111111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8" w15:restartNumberingAfterBreak="0">
    <w:nsid w:val="5E7C1837"/>
    <w:multiLevelType w:val="hybridMultilevel"/>
    <w:tmpl w:val="5A503D70"/>
    <w:styleLink w:val="60"/>
    <w:lvl w:ilvl="0" w:tplc="7B1454FE">
      <w:start w:val="1"/>
      <w:numFmt w:val="bullet"/>
      <w:lvlText w:val="•"/>
      <w:lvlJc w:val="left"/>
      <w:pPr>
        <w:tabs>
          <w:tab w:val="num" w:pos="720"/>
        </w:tabs>
        <w:ind w:left="870" w:hanging="360"/>
      </w:pPr>
      <w:rPr>
        <w:rFonts w:ascii="Symbol" w:eastAsia="Times New Roman" w:hAnsi="Symbol"/>
        <w:b w:val="0"/>
        <w:i w:val="0"/>
        <w:caps w:val="0"/>
        <w:smallCaps w:val="0"/>
        <w:strike w:val="0"/>
        <w:dstrike w:val="0"/>
        <w:color w:val="000000"/>
        <w:spacing w:val="0"/>
        <w:w w:val="100"/>
        <w:kern w:val="0"/>
        <w:position w:val="0"/>
        <w:u w:val="none"/>
        <w:effect w:val="none"/>
        <w:vertAlign w:val="baseline"/>
      </w:rPr>
    </w:lvl>
    <w:lvl w:ilvl="1" w:tplc="F9CC9168">
      <w:start w:val="1"/>
      <w:numFmt w:val="bullet"/>
      <w:lvlText w:val="o"/>
      <w:lvlJc w:val="left"/>
      <w:pPr>
        <w:tabs>
          <w:tab w:val="left" w:pos="720"/>
          <w:tab w:val="num" w:pos="1440"/>
        </w:tabs>
        <w:ind w:left="15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2" w:tplc="C99A9B70">
      <w:start w:val="1"/>
      <w:numFmt w:val="bullet"/>
      <w:lvlText w:val="▪"/>
      <w:lvlJc w:val="left"/>
      <w:pPr>
        <w:tabs>
          <w:tab w:val="left" w:pos="720"/>
          <w:tab w:val="num" w:pos="2160"/>
        </w:tabs>
        <w:ind w:left="23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3" w:tplc="807A5026">
      <w:start w:val="1"/>
      <w:numFmt w:val="bullet"/>
      <w:lvlText w:val="▪"/>
      <w:lvlJc w:val="left"/>
      <w:pPr>
        <w:tabs>
          <w:tab w:val="left" w:pos="720"/>
          <w:tab w:val="num" w:pos="2880"/>
        </w:tabs>
        <w:ind w:left="30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4" w:tplc="45E825F0">
      <w:start w:val="1"/>
      <w:numFmt w:val="bullet"/>
      <w:lvlText w:val="▪"/>
      <w:lvlJc w:val="left"/>
      <w:pPr>
        <w:tabs>
          <w:tab w:val="left" w:pos="720"/>
          <w:tab w:val="num" w:pos="3600"/>
        </w:tabs>
        <w:ind w:left="375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5" w:tplc="E57EA714">
      <w:start w:val="1"/>
      <w:numFmt w:val="bullet"/>
      <w:lvlText w:val="▪"/>
      <w:lvlJc w:val="left"/>
      <w:pPr>
        <w:tabs>
          <w:tab w:val="left" w:pos="720"/>
          <w:tab w:val="num" w:pos="4320"/>
        </w:tabs>
        <w:ind w:left="447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6" w:tplc="1B9EF402">
      <w:start w:val="1"/>
      <w:numFmt w:val="bullet"/>
      <w:lvlText w:val="▪"/>
      <w:lvlJc w:val="left"/>
      <w:pPr>
        <w:tabs>
          <w:tab w:val="left" w:pos="720"/>
          <w:tab w:val="num" w:pos="5040"/>
        </w:tabs>
        <w:ind w:left="51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7" w:tplc="A886BA4E">
      <w:start w:val="1"/>
      <w:numFmt w:val="bullet"/>
      <w:lvlText w:val="▪"/>
      <w:lvlJc w:val="left"/>
      <w:pPr>
        <w:tabs>
          <w:tab w:val="left" w:pos="720"/>
          <w:tab w:val="num" w:pos="5760"/>
        </w:tabs>
        <w:ind w:left="59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8" w:tplc="DB18A8F6">
      <w:start w:val="1"/>
      <w:numFmt w:val="bullet"/>
      <w:lvlText w:val="▪"/>
      <w:lvlJc w:val="left"/>
      <w:pPr>
        <w:tabs>
          <w:tab w:val="left" w:pos="720"/>
          <w:tab w:val="num" w:pos="6480"/>
        </w:tabs>
        <w:ind w:left="66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abstractNum>
  <w:abstractNum w:abstractNumId="59" w15:restartNumberingAfterBreak="0">
    <w:nsid w:val="60A31CAE"/>
    <w:multiLevelType w:val="multilevel"/>
    <w:tmpl w:val="32649F76"/>
    <w:lvl w:ilvl="0">
      <w:start w:val="2"/>
      <w:numFmt w:val="decimal"/>
      <w:pStyle w:val="42"/>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60" w15:restartNumberingAfterBreak="0">
    <w:nsid w:val="62830D10"/>
    <w:multiLevelType w:val="multilevel"/>
    <w:tmpl w:val="FB3E2BC8"/>
    <w:lvl w:ilvl="0">
      <w:start w:val="1"/>
      <w:numFmt w:val="upperLetter"/>
      <w:lvlRestart w:val="0"/>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61" w15:restartNumberingAfterBreak="0">
    <w:nsid w:val="661803A2"/>
    <w:multiLevelType w:val="multilevel"/>
    <w:tmpl w:val="93140DFC"/>
    <w:lvl w:ilvl="0">
      <w:start w:val="1"/>
      <w:numFmt w:val="decimal"/>
      <w:pStyle w:val="FWBL1"/>
      <w:lvlText w:val="%1."/>
      <w:lvlJc w:val="left"/>
      <w:pPr>
        <w:tabs>
          <w:tab w:val="num" w:pos="720"/>
        </w:tabs>
        <w:ind w:left="0" w:firstLine="0"/>
      </w:pPr>
      <w:rPr>
        <w:rFonts w:ascii="Times New Roman Bold" w:hAnsi="Times New Roman Bold" w:cs="i" w:hint="default"/>
        <w:b/>
        <w:i w:val="0"/>
        <w:caps w:val="0"/>
        <w:color w:val="auto"/>
        <w:u w:val="none"/>
      </w:rPr>
    </w:lvl>
    <w:lvl w:ilvl="1">
      <w:start w:val="1"/>
      <w:numFmt w:val="decimal"/>
      <w:lvlText w:val="%1.%2"/>
      <w:lvlJc w:val="left"/>
      <w:pPr>
        <w:tabs>
          <w:tab w:val="num" w:pos="720"/>
        </w:tabs>
        <w:ind w:left="0" w:firstLine="0"/>
      </w:pPr>
      <w:rPr>
        <w:rFonts w:ascii="Times New Roman Bold" w:hAnsi="Times New Roman Bold" w:cs="i" w:hint="default"/>
        <w:b/>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i" w:hint="default"/>
        <w:b w:val="0"/>
        <w:i w:val="0"/>
        <w:caps w:val="0"/>
        <w:sz w:val="24"/>
        <w:u w:val="none"/>
        <w:lang w:val="ru-RU"/>
      </w:rPr>
    </w:lvl>
    <w:lvl w:ilvl="3">
      <w:start w:val="1"/>
      <w:numFmt w:val="lowerRoman"/>
      <w:pStyle w:val="FWBL4"/>
      <w:lvlText w:val="(%4)"/>
      <w:lvlJc w:val="left"/>
      <w:pPr>
        <w:tabs>
          <w:tab w:val="num" w:pos="1713"/>
        </w:tabs>
        <w:ind w:left="1713" w:hanging="720"/>
      </w:pPr>
      <w:rPr>
        <w:rFonts w:ascii="Times New Roman" w:hAnsi="Times New Roman" w:cs="i" w:hint="default"/>
        <w:b w:val="0"/>
        <w:bCs w:val="0"/>
        <w:i w:val="0"/>
        <w:iCs w:val="0"/>
        <w:caps w:val="0"/>
        <w:smallCaps w:val="0"/>
        <w:strike w:val="0"/>
        <w:dstrike w:val="0"/>
        <w:color w:val="000000"/>
        <w:spacing w:val="0"/>
        <w:w w:val="100"/>
        <w:kern w:val="0"/>
        <w:position w:val="0"/>
        <w:sz w:val="22"/>
        <w:u w:val="none"/>
        <w:effect w:val="none"/>
      </w:rPr>
    </w:lvl>
    <w:lvl w:ilvl="4">
      <w:start w:val="1"/>
      <w:numFmt w:val="upperLetter"/>
      <w:pStyle w:val="FWBL5"/>
      <w:lvlText w:val="(%5)"/>
      <w:lvlJc w:val="left"/>
      <w:pPr>
        <w:tabs>
          <w:tab w:val="num" w:pos="2839"/>
        </w:tabs>
        <w:ind w:left="2839" w:hanging="589"/>
      </w:pPr>
      <w:rPr>
        <w:rFonts w:ascii="Times New Roman" w:hAnsi="Times New Roman" w:cs="i" w:hint="default"/>
        <w:b w:val="0"/>
        <w:i w:val="0"/>
        <w:caps w:val="0"/>
        <w:color w:val="auto"/>
        <w:sz w:val="24"/>
        <w:u w:val="none"/>
      </w:rPr>
    </w:lvl>
    <w:lvl w:ilvl="5">
      <w:start w:val="1"/>
      <w:numFmt w:val="upperRoman"/>
      <w:pStyle w:val="FWBL6"/>
      <w:lvlText w:val="(%6)"/>
      <w:lvlJc w:val="right"/>
      <w:pPr>
        <w:tabs>
          <w:tab w:val="num" w:pos="2880"/>
        </w:tabs>
        <w:ind w:left="2880" w:hanging="216"/>
      </w:pPr>
      <w:rPr>
        <w:rFonts w:ascii="CG Times" w:hAnsi="CG Times" w:cs="i" w:hint="default"/>
        <w:b w:val="0"/>
        <w:i w:val="0"/>
        <w:caps w:val="0"/>
        <w:color w:val="auto"/>
        <w:u w:val="none"/>
      </w:rPr>
    </w:lvl>
    <w:lvl w:ilvl="6">
      <w:start w:val="27"/>
      <w:numFmt w:val="lowerLetter"/>
      <w:pStyle w:val="FWBL7"/>
      <w:lvlText w:val="(%7)"/>
      <w:lvlJc w:val="left"/>
      <w:pPr>
        <w:tabs>
          <w:tab w:val="num" w:pos="3600"/>
        </w:tabs>
        <w:ind w:left="3600" w:hanging="720"/>
      </w:pPr>
      <w:rPr>
        <w:rFonts w:ascii="CG Times" w:hAnsi="CG Times" w:cs="i" w:hint="default"/>
        <w:b w:val="0"/>
        <w:i w:val="0"/>
        <w:caps w:val="0"/>
        <w:color w:val="auto"/>
        <w:u w:val="none"/>
      </w:rPr>
    </w:lvl>
    <w:lvl w:ilvl="7">
      <w:start w:val="1"/>
      <w:numFmt w:val="decimal"/>
      <w:pStyle w:val="FWBL8"/>
      <w:lvlText w:val="(%8)"/>
      <w:lvlJc w:val="left"/>
      <w:pPr>
        <w:tabs>
          <w:tab w:val="num" w:pos="4320"/>
        </w:tabs>
        <w:ind w:left="4320" w:hanging="720"/>
      </w:pPr>
      <w:rPr>
        <w:rFonts w:ascii="CG Times" w:hAnsi="CG Times" w:cs="i" w:hint="default"/>
        <w:b w:val="0"/>
        <w:i w:val="0"/>
        <w:caps w:val="0"/>
        <w:color w:val="auto"/>
        <w:u w:val="none"/>
      </w:rPr>
    </w:lvl>
    <w:lvl w:ilvl="8">
      <w:start w:val="1"/>
      <w:numFmt w:val="lowerRoman"/>
      <w:lvlText w:val="%9)"/>
      <w:lvlJc w:val="left"/>
      <w:pPr>
        <w:tabs>
          <w:tab w:val="num" w:pos="5760"/>
        </w:tabs>
        <w:ind w:left="5760" w:hanging="720"/>
      </w:pPr>
      <w:rPr>
        <w:rFonts w:ascii="CG Times" w:hAnsi="CG Times" w:cs="i" w:hint="default"/>
        <w:b w:val="0"/>
        <w:i w:val="0"/>
        <w:caps w:val="0"/>
        <w:color w:val="auto"/>
        <w:u w:val="none"/>
      </w:rPr>
    </w:lvl>
  </w:abstractNum>
  <w:abstractNum w:abstractNumId="62" w15:restartNumberingAfterBreak="0">
    <w:nsid w:val="66EC4094"/>
    <w:multiLevelType w:val="singleLevel"/>
    <w:tmpl w:val="1A42A242"/>
    <w:lvl w:ilvl="0">
      <w:start w:val="1"/>
      <w:numFmt w:val="decimal"/>
      <w:pStyle w:val="a7"/>
      <w:lvlText w:val="%1)"/>
      <w:lvlJc w:val="left"/>
      <w:pPr>
        <w:tabs>
          <w:tab w:val="num" w:pos="360"/>
        </w:tabs>
        <w:ind w:left="360" w:hanging="360"/>
      </w:pPr>
      <w:rPr>
        <w:rFonts w:cs="Times New Roman"/>
      </w:rPr>
    </w:lvl>
  </w:abstractNum>
  <w:abstractNum w:abstractNumId="63" w15:restartNumberingAfterBreak="0">
    <w:nsid w:val="68FE24C5"/>
    <w:multiLevelType w:val="multilevel"/>
    <w:tmpl w:val="8F424EF4"/>
    <w:styleLink w:val="WW8Num10"/>
    <w:lvl w:ilvl="0">
      <w:start w:val="1"/>
      <w:numFmt w:val="none"/>
      <w:suff w:val="nothing"/>
      <w:lvlText w:val="%1"/>
      <w:lvlJc w:val="left"/>
      <w:rPr>
        <w:rFonts w:ascii="Times New Roman" w:hAnsi="Times New Roman" w:cs="Times New Roman"/>
        <w:b w:val="0"/>
        <w:sz w:val="24"/>
        <w:szCs w:val="22"/>
      </w:rPr>
    </w:lvl>
    <w:lvl w:ilvl="1">
      <w:start w:val="1"/>
      <w:numFmt w:val="none"/>
      <w:suff w:val="nothing"/>
      <w:lvlText w:val="%2"/>
      <w:lvlJc w:val="left"/>
    </w:lvl>
    <w:lvl w:ilvl="2">
      <w:start w:val="1"/>
      <w:numFmt w:val="none"/>
      <w:suff w:val="nothing"/>
      <w:lvlText w:val="%3"/>
      <w:lvlJc w:val="left"/>
      <w:rPr>
        <w:rFonts w:cs="Times New Roman"/>
      </w:rPr>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64" w15:restartNumberingAfterBreak="0">
    <w:nsid w:val="6923380C"/>
    <w:multiLevelType w:val="multilevel"/>
    <w:tmpl w:val="8ADC879E"/>
    <w:lvl w:ilvl="0">
      <w:start w:val="1"/>
      <w:numFmt w:val="lowerLetter"/>
      <w:lvlText w:val="(%1)"/>
      <w:lvlJc w:val="left"/>
      <w:pPr>
        <w:tabs>
          <w:tab w:val="num" w:pos="720"/>
        </w:tabs>
        <w:ind w:left="720" w:hanging="720"/>
      </w:pPr>
      <w:rPr>
        <w:rFonts w:hint="default"/>
        <w:sz w:val="22"/>
        <w:szCs w:val="24"/>
      </w:rPr>
    </w:lvl>
    <w:lvl w:ilvl="1">
      <w:start w:val="1"/>
      <w:numFmt w:val="decimal"/>
      <w:lvlText w:val="%1.%2"/>
      <w:lvlJc w:val="left"/>
      <w:pPr>
        <w:tabs>
          <w:tab w:val="num" w:pos="720"/>
        </w:tabs>
        <w:ind w:left="720" w:hanging="720"/>
      </w:pPr>
      <w:rPr>
        <w:rFonts w:cs="Times New Roman"/>
      </w:rPr>
    </w:lvl>
    <w:lvl w:ilvl="2">
      <w:start w:val="1"/>
      <w:numFmt w:val="lowerLetter"/>
      <w:lvlText w:val="(%3)"/>
      <w:lvlJc w:val="left"/>
      <w:pPr>
        <w:tabs>
          <w:tab w:val="num" w:pos="1440"/>
        </w:tabs>
        <w:ind w:left="1440" w:hanging="720"/>
      </w:pPr>
      <w:rPr>
        <w:rFonts w:cs="Times New Roman"/>
      </w:rPr>
    </w:lvl>
    <w:lvl w:ilvl="3">
      <w:start w:val="1"/>
      <w:numFmt w:val="lowerRoman"/>
      <w:pStyle w:val="Level4"/>
      <w:lvlText w:val="(%4)"/>
      <w:lvlJc w:val="left"/>
      <w:pPr>
        <w:tabs>
          <w:tab w:val="num" w:pos="2347"/>
        </w:tabs>
        <w:ind w:left="2347" w:hanging="907"/>
      </w:pPr>
      <w:rPr>
        <w:rFonts w:cs="Times New Roman"/>
      </w:rPr>
    </w:lvl>
    <w:lvl w:ilvl="4">
      <w:start w:val="1"/>
      <w:numFmt w:val="decimal"/>
      <w:lvlText w:val="%5"/>
      <w:lvlJc w:val="left"/>
      <w:pPr>
        <w:tabs>
          <w:tab w:val="num" w:pos="0"/>
        </w:tabs>
      </w:pPr>
      <w:rPr>
        <w:rFonts w:cs="Times New Roman"/>
      </w:rPr>
    </w:lvl>
    <w:lvl w:ilvl="5">
      <w:start w:val="1"/>
      <w:numFmt w:val="lowerRoman"/>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numFmt w:val="decimal"/>
      <w:lvlText w:val=""/>
      <w:lvlJc w:val="left"/>
      <w:pPr>
        <w:tabs>
          <w:tab w:val="num" w:pos="0"/>
        </w:tabs>
      </w:pPr>
      <w:rPr>
        <w:rFonts w:cs="Times New Roman"/>
      </w:rPr>
    </w:lvl>
  </w:abstractNum>
  <w:abstractNum w:abstractNumId="65" w15:restartNumberingAfterBreak="0">
    <w:nsid w:val="694E102E"/>
    <w:multiLevelType w:val="multilevel"/>
    <w:tmpl w:val="09E6FCF2"/>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6" w15:restartNumberingAfterBreak="0">
    <w:nsid w:val="6B317CEA"/>
    <w:multiLevelType w:val="multilevel"/>
    <w:tmpl w:val="56EC373A"/>
    <w:lvl w:ilvl="0">
      <w:start w:val="1"/>
      <w:numFmt w:val="decimal"/>
      <w:pStyle w:val="a8"/>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6F025FAA"/>
    <w:multiLevelType w:val="multilevel"/>
    <w:tmpl w:val="1870E8F0"/>
    <w:lvl w:ilvl="0">
      <w:start w:val="1"/>
      <w:numFmt w:val="none"/>
      <w:lvlRestart w:val="0"/>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68" w15:restartNumberingAfterBreak="0">
    <w:nsid w:val="6F8D3D7A"/>
    <w:multiLevelType w:val="singleLevel"/>
    <w:tmpl w:val="C4E419E8"/>
    <w:name w:val="AOA"/>
    <w:lvl w:ilvl="0">
      <w:start w:val="1"/>
      <w:numFmt w:val="bullet"/>
      <w:lvlRestart w:val="0"/>
      <w:pStyle w:val="AOBullet3"/>
      <w:lvlText w:val="-"/>
      <w:lvlJc w:val="left"/>
      <w:pPr>
        <w:tabs>
          <w:tab w:val="num" w:pos="720"/>
        </w:tabs>
        <w:ind w:left="720" w:hanging="720"/>
      </w:pPr>
      <w:rPr>
        <w:rFonts w:ascii="Symbol" w:hAnsi="Symbol" w:hint="default"/>
      </w:rPr>
    </w:lvl>
  </w:abstractNum>
  <w:abstractNum w:abstractNumId="69" w15:restartNumberingAfterBreak="0">
    <w:nsid w:val="701E79C9"/>
    <w:multiLevelType w:val="multilevel"/>
    <w:tmpl w:val="D8502414"/>
    <w:styleLink w:val="WW8Num1"/>
    <w:lvl w:ilvl="0">
      <w:start w:val="1"/>
      <w:numFmt w:val="none"/>
      <w:suff w:val="nothing"/>
      <w:lvlText w:val="%1"/>
      <w:lvlJc w:val="left"/>
      <w:pPr>
        <w:ind w:left="432" w:hanging="432"/>
      </w:pPr>
      <w:rPr>
        <w:rFonts w:ascii="Times New Roman" w:eastAsia="Calibri" w:hAnsi="Times New Roman" w:cs="Times New Roman"/>
        <w:b w:val="0"/>
        <w:bCs/>
        <w:i w:val="0"/>
        <w:iCs/>
        <w:caps w:val="0"/>
        <w:smallCaps w:val="0"/>
        <w:spacing w:val="-2"/>
        <w:kern w:val="3"/>
        <w:sz w:val="22"/>
        <w:szCs w:val="22"/>
        <w:shd w:val="clear" w:color="auto" w:fill="FFFFFF"/>
        <w:lang w:val="ru-RU" w:eastAsia="zh-CN" w:bidi="hi-IN"/>
      </w:rPr>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70"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9"/>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1" w15:restartNumberingAfterBreak="0">
    <w:nsid w:val="761544F7"/>
    <w:multiLevelType w:val="multilevel"/>
    <w:tmpl w:val="4B682484"/>
    <w:name w:val="AODef"/>
    <w:lvl w:ilvl="0">
      <w:start w:val="1"/>
      <w:numFmt w:val="decimal"/>
      <w:lvlRestart w:val="0"/>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72" w15:restartNumberingAfterBreak="0">
    <w:nsid w:val="79E2383A"/>
    <w:multiLevelType w:val="multilevel"/>
    <w:tmpl w:val="8A044E5A"/>
    <w:styleLink w:val="WW8Num7"/>
    <w:lvl w:ilvl="0">
      <w:start w:val="1"/>
      <w:numFmt w:val="decimal"/>
      <w:suff w:val="space"/>
      <w:lvlText w:val="%1."/>
      <w:lvlJc w:val="left"/>
      <w:pPr>
        <w:ind w:left="283" w:firstLine="0"/>
      </w:pPr>
      <w:rPr>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3" w15:restartNumberingAfterBreak="0">
    <w:nsid w:val="7A4D36B6"/>
    <w:multiLevelType w:val="hybridMultilevel"/>
    <w:tmpl w:val="546C1D04"/>
    <w:styleLink w:val="11111124"/>
    <w:lvl w:ilvl="0" w:tplc="47B668C6">
      <w:start w:val="1"/>
      <w:numFmt w:val="decimal"/>
      <w:lvlText w:val="1.2.%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15:restartNumberingAfterBreak="0">
    <w:nsid w:val="7B6E6B99"/>
    <w:multiLevelType w:val="multilevel"/>
    <w:tmpl w:val="4F5CD566"/>
    <w:styleLink w:val="WW8Num13"/>
    <w:lvl w:ilvl="0">
      <w:start w:val="1"/>
      <w:numFmt w:val="decimal"/>
      <w:lvlText w:val="%1."/>
      <w:lvlJc w:val="left"/>
      <w:pPr>
        <w:ind w:left="432" w:hanging="432"/>
      </w:pPr>
      <w:rPr>
        <w:b w:val="0"/>
        <w:sz w:val="22"/>
        <w:szCs w:val="22"/>
      </w:rPr>
    </w:lvl>
    <w:lvl w:ilvl="1">
      <w:start w:val="1"/>
      <w:numFmt w:val="decimal"/>
      <w:lvlText w:val="%1.%2."/>
      <w:lvlJc w:val="left"/>
      <w:pPr>
        <w:ind w:left="576" w:hanging="576"/>
      </w:pPr>
      <w:rPr>
        <w:b w:val="0"/>
      </w:rPr>
    </w:lvl>
    <w:lvl w:ilvl="2">
      <w:start w:val="1"/>
      <w:numFmt w:val="decimal"/>
      <w:lvlText w:val="%1.%2.%3."/>
      <w:lvlJc w:val="left"/>
      <w:pPr>
        <w:ind w:left="720" w:hanging="720"/>
      </w:pPr>
      <w:rPr>
        <w:rFonts w:ascii="Times New Roman" w:hAnsi="Times New Roman" w:cs="Times New Roman"/>
        <w:b w:val="0"/>
        <w:bCs w:val="0"/>
        <w:i w:val="0"/>
        <w:iCs w:val="0"/>
        <w:sz w:val="26"/>
        <w:szCs w:val="26"/>
      </w:rPr>
    </w:lvl>
    <w:lvl w:ilvl="3">
      <w:start w:val="1"/>
      <w:numFmt w:val="decimal"/>
      <w:lvlText w:val="%1.%2.%3.%4."/>
      <w:lvlJc w:val="left"/>
      <w:pPr>
        <w:ind w:left="864" w:hanging="864"/>
      </w:pPr>
      <w:rPr>
        <w:rFonts w:ascii="Times New Roman" w:hAnsi="Times New Roman" w:cs="Times New Roman"/>
        <w:sz w:val="26"/>
        <w:szCs w:val="26"/>
      </w:rPr>
    </w:lvl>
    <w:lvl w:ilvl="4">
      <w:start w:val="1"/>
      <w:numFmt w:val="decimal"/>
      <w:lvlText w:val="%5)"/>
      <w:lvlJc w:val="left"/>
      <w:pPr>
        <w:ind w:left="1800" w:hanging="360"/>
      </w:pPr>
      <w:rPr>
        <w:sz w:val="26"/>
        <w:szCs w:val="26"/>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5" w15:restartNumberingAfterBreak="0">
    <w:nsid w:val="7ED33FF4"/>
    <w:multiLevelType w:val="hybridMultilevel"/>
    <w:tmpl w:val="5F9079CE"/>
    <w:styleLink w:val="43"/>
    <w:lvl w:ilvl="0" w:tplc="669A8214">
      <w:start w:val="1"/>
      <w:numFmt w:val="bullet"/>
      <w:lvlText w:val="•"/>
      <w:lvlJc w:val="left"/>
      <w:pPr>
        <w:tabs>
          <w:tab w:val="num" w:pos="720"/>
        </w:tabs>
        <w:ind w:left="870" w:hanging="360"/>
      </w:pPr>
      <w:rPr>
        <w:rFonts w:ascii="Symbol" w:eastAsia="Times New Roman" w:hAnsi="Symbol"/>
        <w:b w:val="0"/>
        <w:i w:val="0"/>
        <w:caps w:val="0"/>
        <w:smallCaps w:val="0"/>
        <w:strike w:val="0"/>
        <w:dstrike w:val="0"/>
        <w:color w:val="000000"/>
        <w:spacing w:val="0"/>
        <w:w w:val="100"/>
        <w:kern w:val="0"/>
        <w:position w:val="0"/>
        <w:u w:val="none"/>
        <w:effect w:val="none"/>
        <w:vertAlign w:val="baseline"/>
      </w:rPr>
    </w:lvl>
    <w:lvl w:ilvl="1" w:tplc="B366DABC">
      <w:start w:val="1"/>
      <w:numFmt w:val="bullet"/>
      <w:lvlText w:val="o"/>
      <w:lvlJc w:val="left"/>
      <w:pPr>
        <w:tabs>
          <w:tab w:val="left" w:pos="720"/>
          <w:tab w:val="num" w:pos="1440"/>
        </w:tabs>
        <w:ind w:left="15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2" w:tplc="1A1C08A8">
      <w:start w:val="1"/>
      <w:numFmt w:val="bullet"/>
      <w:lvlText w:val="▪"/>
      <w:lvlJc w:val="left"/>
      <w:pPr>
        <w:tabs>
          <w:tab w:val="left" w:pos="720"/>
          <w:tab w:val="num" w:pos="2160"/>
        </w:tabs>
        <w:ind w:left="23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3" w:tplc="90EE81C4">
      <w:start w:val="1"/>
      <w:numFmt w:val="bullet"/>
      <w:lvlText w:val="▪"/>
      <w:lvlJc w:val="left"/>
      <w:pPr>
        <w:tabs>
          <w:tab w:val="left" w:pos="720"/>
          <w:tab w:val="num" w:pos="2880"/>
        </w:tabs>
        <w:ind w:left="30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4" w:tplc="A1C822A0">
      <w:start w:val="1"/>
      <w:numFmt w:val="bullet"/>
      <w:lvlText w:val="▪"/>
      <w:lvlJc w:val="left"/>
      <w:pPr>
        <w:tabs>
          <w:tab w:val="left" w:pos="720"/>
          <w:tab w:val="num" w:pos="3600"/>
        </w:tabs>
        <w:ind w:left="375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5" w:tplc="BF2ED640">
      <w:start w:val="1"/>
      <w:numFmt w:val="bullet"/>
      <w:lvlText w:val="▪"/>
      <w:lvlJc w:val="left"/>
      <w:pPr>
        <w:tabs>
          <w:tab w:val="left" w:pos="720"/>
          <w:tab w:val="num" w:pos="4320"/>
        </w:tabs>
        <w:ind w:left="447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6" w:tplc="E7903D50">
      <w:start w:val="1"/>
      <w:numFmt w:val="bullet"/>
      <w:lvlText w:val="▪"/>
      <w:lvlJc w:val="left"/>
      <w:pPr>
        <w:tabs>
          <w:tab w:val="left" w:pos="720"/>
          <w:tab w:val="num" w:pos="5040"/>
        </w:tabs>
        <w:ind w:left="51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7" w:tplc="965CACBC">
      <w:start w:val="1"/>
      <w:numFmt w:val="bullet"/>
      <w:lvlText w:val="▪"/>
      <w:lvlJc w:val="left"/>
      <w:pPr>
        <w:tabs>
          <w:tab w:val="left" w:pos="720"/>
          <w:tab w:val="num" w:pos="5760"/>
        </w:tabs>
        <w:ind w:left="59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8" w:tplc="33AE009E">
      <w:start w:val="1"/>
      <w:numFmt w:val="bullet"/>
      <w:lvlText w:val="▪"/>
      <w:lvlJc w:val="left"/>
      <w:pPr>
        <w:tabs>
          <w:tab w:val="left" w:pos="720"/>
          <w:tab w:val="num" w:pos="6480"/>
        </w:tabs>
        <w:ind w:left="66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abstractNum>
  <w:num w:numId="1">
    <w:abstractNumId w:val="4"/>
  </w:num>
  <w:num w:numId="2">
    <w:abstractNumId w:val="3"/>
  </w:num>
  <w:num w:numId="3">
    <w:abstractNumId w:val="2"/>
  </w:num>
  <w:num w:numId="4">
    <w:abstractNumId w:val="1"/>
  </w:num>
  <w:num w:numId="5">
    <w:abstractNumId w:val="0"/>
  </w:num>
  <w:num w:numId="6">
    <w:abstractNumId w:val="29"/>
  </w:num>
  <w:num w:numId="7">
    <w:abstractNumId w:val="16"/>
  </w:num>
  <w:num w:numId="8">
    <w:abstractNumId w:val="70"/>
  </w:num>
  <w:num w:numId="9">
    <w:abstractNumId w:val="25"/>
  </w:num>
  <w:num w:numId="10">
    <w:abstractNumId w:val="59"/>
  </w:num>
  <w:num w:numId="11">
    <w:abstractNumId w:val="30"/>
  </w:num>
  <w:num w:numId="12">
    <w:abstractNumId w:val="4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24"/>
  </w:num>
  <w:num w:numId="15">
    <w:abstractNumId w:val="8"/>
  </w:num>
  <w:num w:numId="16">
    <w:abstractNumId w:val="53"/>
  </w:num>
  <w:num w:numId="17">
    <w:abstractNumId w:val="50"/>
  </w:num>
  <w:num w:numId="18">
    <w:abstractNumId w:val="48"/>
  </w:num>
  <w:num w:numId="19">
    <w:abstractNumId w:val="60"/>
  </w:num>
  <w:num w:numId="20">
    <w:abstractNumId w:val="71"/>
  </w:num>
  <w:num w:numId="21">
    <w:abstractNumId w:val="39"/>
  </w:num>
  <w:num w:numId="22">
    <w:abstractNumId w:val="44"/>
  </w:num>
  <w:num w:numId="23">
    <w:abstractNumId w:val="67"/>
  </w:num>
  <w:num w:numId="24">
    <w:abstractNumId w:val="9"/>
  </w:num>
  <w:num w:numId="25">
    <w:abstractNumId w:val="45"/>
  </w:num>
  <w:num w:numId="26">
    <w:abstractNumId w:val="38"/>
  </w:num>
  <w:num w:numId="27">
    <w:abstractNumId w:val="33"/>
  </w:num>
  <w:num w:numId="28">
    <w:abstractNumId w:val="21"/>
  </w:num>
  <w:num w:numId="29">
    <w:abstractNumId w:val="68"/>
  </w:num>
  <w:num w:numId="30">
    <w:abstractNumId w:val="41"/>
  </w:num>
  <w:num w:numId="31">
    <w:abstractNumId w:val="17"/>
  </w:num>
  <w:num w:numId="32">
    <w:abstractNumId w:val="61"/>
  </w:num>
  <w:num w:numId="33">
    <w:abstractNumId w:val="19"/>
  </w:num>
  <w:num w:numId="34">
    <w:abstractNumId w:val="64"/>
  </w:num>
  <w:num w:numId="35">
    <w:abstractNumId w:val="46"/>
  </w:num>
  <w:num w:numId="36">
    <w:abstractNumId w:val="26"/>
  </w:num>
  <w:num w:numId="37">
    <w:abstractNumId w:val="5"/>
  </w:num>
  <w:num w:numId="3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2"/>
    <w:lvlOverride w:ilvl="0">
      <w:startOverride w:val="1"/>
    </w:lvlOverride>
  </w:num>
  <w:num w:numId="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1"/>
  </w:num>
  <w:num w:numId="42">
    <w:abstractNumId w:val="66"/>
  </w:num>
  <w:num w:numId="43">
    <w:abstractNumId w:val="42"/>
  </w:num>
  <w:num w:numId="44">
    <w:abstractNumId w:val="69"/>
  </w:num>
  <w:num w:numId="45">
    <w:abstractNumId w:val="36"/>
  </w:num>
  <w:num w:numId="46">
    <w:abstractNumId w:val="7"/>
  </w:num>
  <w:num w:numId="47">
    <w:abstractNumId w:val="54"/>
  </w:num>
  <w:num w:numId="48">
    <w:abstractNumId w:val="13"/>
  </w:num>
  <w:num w:numId="49">
    <w:abstractNumId w:val="72"/>
  </w:num>
  <w:num w:numId="50">
    <w:abstractNumId w:val="18"/>
  </w:num>
  <w:num w:numId="51">
    <w:abstractNumId w:val="56"/>
  </w:num>
  <w:num w:numId="52">
    <w:abstractNumId w:val="63"/>
  </w:num>
  <w:num w:numId="53">
    <w:abstractNumId w:val="35"/>
  </w:num>
  <w:num w:numId="54">
    <w:abstractNumId w:val="43"/>
  </w:num>
  <w:num w:numId="55">
    <w:abstractNumId w:val="74"/>
  </w:num>
  <w:num w:numId="56">
    <w:abstractNumId w:val="6"/>
  </w:num>
  <w:num w:numId="57">
    <w:abstractNumId w:val="12"/>
  </w:num>
  <w:num w:numId="58">
    <w:abstractNumId w:val="31"/>
  </w:num>
  <w:num w:numId="59">
    <w:abstractNumId w:val="55"/>
  </w:num>
  <w:num w:numId="60">
    <w:abstractNumId w:val="57"/>
  </w:num>
  <w:num w:numId="61">
    <w:abstractNumId w:val="15"/>
  </w:num>
  <w:num w:numId="62">
    <w:abstractNumId w:val="73"/>
  </w:num>
  <w:num w:numId="63">
    <w:abstractNumId w:val="28"/>
  </w:num>
  <w:num w:numId="64">
    <w:abstractNumId w:val="32"/>
  </w:num>
  <w:num w:numId="65">
    <w:abstractNumId w:val="20"/>
  </w:num>
  <w:num w:numId="66">
    <w:abstractNumId w:val="52"/>
  </w:num>
  <w:num w:numId="67">
    <w:abstractNumId w:val="34"/>
  </w:num>
  <w:num w:numId="68">
    <w:abstractNumId w:val="23"/>
  </w:num>
  <w:num w:numId="69">
    <w:abstractNumId w:val="75"/>
  </w:num>
  <w:num w:numId="70">
    <w:abstractNumId w:val="58"/>
  </w:num>
  <w:num w:numId="71">
    <w:abstractNumId w:val="47"/>
  </w:num>
  <w:num w:numId="72">
    <w:abstractNumId w:val="14"/>
  </w:num>
  <w:num w:numId="73">
    <w:abstractNumId w:val="22"/>
  </w:num>
  <w:num w:numId="74">
    <w:abstractNumId w:val="40"/>
  </w:num>
  <w:num w:numId="75">
    <w:abstractNumId w:val="27"/>
  </w:num>
  <w:num w:numId="76">
    <w:abstractNumId w:val="65"/>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hideGrammaticalErrors/>
  <w:defaultTabStop w:val="708"/>
  <w:characterSpacingControl w:val="doNotCompress"/>
  <w:hdrShapeDefaults>
    <o:shapedefaults v:ext="edit" spidmax="1720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D46"/>
    <w:rsid w:val="00000DF4"/>
    <w:rsid w:val="000013DE"/>
    <w:rsid w:val="000025BB"/>
    <w:rsid w:val="00002F1A"/>
    <w:rsid w:val="00003A8E"/>
    <w:rsid w:val="00006348"/>
    <w:rsid w:val="00011D2A"/>
    <w:rsid w:val="00012789"/>
    <w:rsid w:val="0001409A"/>
    <w:rsid w:val="00020CC9"/>
    <w:rsid w:val="00020E4E"/>
    <w:rsid w:val="00022DC6"/>
    <w:rsid w:val="00023AD1"/>
    <w:rsid w:val="00026159"/>
    <w:rsid w:val="000275D9"/>
    <w:rsid w:val="000322C4"/>
    <w:rsid w:val="000331A8"/>
    <w:rsid w:val="00033317"/>
    <w:rsid w:val="00035066"/>
    <w:rsid w:val="00036E44"/>
    <w:rsid w:val="0003709B"/>
    <w:rsid w:val="000425D2"/>
    <w:rsid w:val="00042DCA"/>
    <w:rsid w:val="00047BCD"/>
    <w:rsid w:val="00051B54"/>
    <w:rsid w:val="000523EC"/>
    <w:rsid w:val="00056BAD"/>
    <w:rsid w:val="00062B98"/>
    <w:rsid w:val="00062D22"/>
    <w:rsid w:val="00064621"/>
    <w:rsid w:val="00064915"/>
    <w:rsid w:val="00066626"/>
    <w:rsid w:val="000674F1"/>
    <w:rsid w:val="00070B39"/>
    <w:rsid w:val="000721A6"/>
    <w:rsid w:val="00072929"/>
    <w:rsid w:val="00076663"/>
    <w:rsid w:val="00076DA6"/>
    <w:rsid w:val="00077AE6"/>
    <w:rsid w:val="00090F78"/>
    <w:rsid w:val="00091C9A"/>
    <w:rsid w:val="00094EDD"/>
    <w:rsid w:val="00095D16"/>
    <w:rsid w:val="00096760"/>
    <w:rsid w:val="000A0F29"/>
    <w:rsid w:val="000A1423"/>
    <w:rsid w:val="000A2A72"/>
    <w:rsid w:val="000A2B96"/>
    <w:rsid w:val="000A6821"/>
    <w:rsid w:val="000A78C4"/>
    <w:rsid w:val="000B1C6F"/>
    <w:rsid w:val="000B461A"/>
    <w:rsid w:val="000B66D3"/>
    <w:rsid w:val="000B7AF6"/>
    <w:rsid w:val="000C0CB2"/>
    <w:rsid w:val="000C1128"/>
    <w:rsid w:val="000C4363"/>
    <w:rsid w:val="000C607D"/>
    <w:rsid w:val="000C7AD2"/>
    <w:rsid w:val="000D28B0"/>
    <w:rsid w:val="000E1A1F"/>
    <w:rsid w:val="000E33FF"/>
    <w:rsid w:val="000E37E0"/>
    <w:rsid w:val="000E60BF"/>
    <w:rsid w:val="000E6F70"/>
    <w:rsid w:val="000E7234"/>
    <w:rsid w:val="000F0AB4"/>
    <w:rsid w:val="000F290C"/>
    <w:rsid w:val="000F2B6C"/>
    <w:rsid w:val="000F6950"/>
    <w:rsid w:val="001044D1"/>
    <w:rsid w:val="00106845"/>
    <w:rsid w:val="00106B26"/>
    <w:rsid w:val="0011244D"/>
    <w:rsid w:val="0011280C"/>
    <w:rsid w:val="00114FC1"/>
    <w:rsid w:val="00116E7D"/>
    <w:rsid w:val="00116FD1"/>
    <w:rsid w:val="00120DB1"/>
    <w:rsid w:val="001217C7"/>
    <w:rsid w:val="00121C92"/>
    <w:rsid w:val="00132BAC"/>
    <w:rsid w:val="00133E49"/>
    <w:rsid w:val="00134F2D"/>
    <w:rsid w:val="00141099"/>
    <w:rsid w:val="00143DC2"/>
    <w:rsid w:val="00145DE1"/>
    <w:rsid w:val="001464AF"/>
    <w:rsid w:val="00154A0B"/>
    <w:rsid w:val="00157BF3"/>
    <w:rsid w:val="001604D9"/>
    <w:rsid w:val="00162BCC"/>
    <w:rsid w:val="00162E01"/>
    <w:rsid w:val="001635DF"/>
    <w:rsid w:val="0016416C"/>
    <w:rsid w:val="0016747F"/>
    <w:rsid w:val="0016788C"/>
    <w:rsid w:val="00167A0E"/>
    <w:rsid w:val="001712AF"/>
    <w:rsid w:val="00171B76"/>
    <w:rsid w:val="00172E50"/>
    <w:rsid w:val="001735D1"/>
    <w:rsid w:val="00174389"/>
    <w:rsid w:val="00174CF3"/>
    <w:rsid w:val="00177612"/>
    <w:rsid w:val="00182414"/>
    <w:rsid w:val="00182FA2"/>
    <w:rsid w:val="0018427A"/>
    <w:rsid w:val="0018612F"/>
    <w:rsid w:val="00187D3C"/>
    <w:rsid w:val="00191BFE"/>
    <w:rsid w:val="00191F79"/>
    <w:rsid w:val="001963AB"/>
    <w:rsid w:val="001A0655"/>
    <w:rsid w:val="001A0AAD"/>
    <w:rsid w:val="001A1012"/>
    <w:rsid w:val="001A264B"/>
    <w:rsid w:val="001A681B"/>
    <w:rsid w:val="001B0041"/>
    <w:rsid w:val="001B3A36"/>
    <w:rsid w:val="001B61A8"/>
    <w:rsid w:val="001C1E0F"/>
    <w:rsid w:val="001C521B"/>
    <w:rsid w:val="001C540F"/>
    <w:rsid w:val="001C71AD"/>
    <w:rsid w:val="001C78A1"/>
    <w:rsid w:val="001D5C13"/>
    <w:rsid w:val="001D7363"/>
    <w:rsid w:val="001E0CB0"/>
    <w:rsid w:val="001E30CB"/>
    <w:rsid w:val="001E32D1"/>
    <w:rsid w:val="001E3DFF"/>
    <w:rsid w:val="001E5742"/>
    <w:rsid w:val="001E5805"/>
    <w:rsid w:val="001E7044"/>
    <w:rsid w:val="001F2B60"/>
    <w:rsid w:val="001F57C9"/>
    <w:rsid w:val="00200CD6"/>
    <w:rsid w:val="002030A4"/>
    <w:rsid w:val="00204DEC"/>
    <w:rsid w:val="002050EA"/>
    <w:rsid w:val="002109F5"/>
    <w:rsid w:val="00215E11"/>
    <w:rsid w:val="002165A8"/>
    <w:rsid w:val="0022174C"/>
    <w:rsid w:val="00223926"/>
    <w:rsid w:val="00224D20"/>
    <w:rsid w:val="00226B36"/>
    <w:rsid w:val="0022723B"/>
    <w:rsid w:val="002336F4"/>
    <w:rsid w:val="002341B1"/>
    <w:rsid w:val="00235F5C"/>
    <w:rsid w:val="002378F9"/>
    <w:rsid w:val="0024075E"/>
    <w:rsid w:val="0024124E"/>
    <w:rsid w:val="002418DC"/>
    <w:rsid w:val="00244598"/>
    <w:rsid w:val="002512DD"/>
    <w:rsid w:val="002523A1"/>
    <w:rsid w:val="00252ECD"/>
    <w:rsid w:val="0025315A"/>
    <w:rsid w:val="002541C8"/>
    <w:rsid w:val="00257857"/>
    <w:rsid w:val="002661F6"/>
    <w:rsid w:val="0027151C"/>
    <w:rsid w:val="00271A2F"/>
    <w:rsid w:val="002756CE"/>
    <w:rsid w:val="0027686B"/>
    <w:rsid w:val="00281CE3"/>
    <w:rsid w:val="002857CC"/>
    <w:rsid w:val="002869F2"/>
    <w:rsid w:val="00286AAC"/>
    <w:rsid w:val="00286C2A"/>
    <w:rsid w:val="00286F15"/>
    <w:rsid w:val="00290B36"/>
    <w:rsid w:val="002918F2"/>
    <w:rsid w:val="00293275"/>
    <w:rsid w:val="0029374F"/>
    <w:rsid w:val="00296018"/>
    <w:rsid w:val="002977AA"/>
    <w:rsid w:val="002A0342"/>
    <w:rsid w:val="002A08F8"/>
    <w:rsid w:val="002A1AD0"/>
    <w:rsid w:val="002A3907"/>
    <w:rsid w:val="002A4406"/>
    <w:rsid w:val="002A55CD"/>
    <w:rsid w:val="002A5B14"/>
    <w:rsid w:val="002A5EFE"/>
    <w:rsid w:val="002A73BD"/>
    <w:rsid w:val="002A7832"/>
    <w:rsid w:val="002A7E11"/>
    <w:rsid w:val="002B2F8A"/>
    <w:rsid w:val="002B31E2"/>
    <w:rsid w:val="002B5B9C"/>
    <w:rsid w:val="002C0A23"/>
    <w:rsid w:val="002C3058"/>
    <w:rsid w:val="002C3B42"/>
    <w:rsid w:val="002C4C69"/>
    <w:rsid w:val="002C7144"/>
    <w:rsid w:val="002D0077"/>
    <w:rsid w:val="002D32C7"/>
    <w:rsid w:val="002D5355"/>
    <w:rsid w:val="002D5A80"/>
    <w:rsid w:val="002E0A4C"/>
    <w:rsid w:val="002E4E6F"/>
    <w:rsid w:val="002E62CE"/>
    <w:rsid w:val="002E742A"/>
    <w:rsid w:val="002F079A"/>
    <w:rsid w:val="002F2328"/>
    <w:rsid w:val="002F2EA7"/>
    <w:rsid w:val="002F53A0"/>
    <w:rsid w:val="002F7094"/>
    <w:rsid w:val="0030030B"/>
    <w:rsid w:val="0030308E"/>
    <w:rsid w:val="00306A28"/>
    <w:rsid w:val="00310012"/>
    <w:rsid w:val="00312FED"/>
    <w:rsid w:val="00313F84"/>
    <w:rsid w:val="003149F7"/>
    <w:rsid w:val="003206F0"/>
    <w:rsid w:val="00323F37"/>
    <w:rsid w:val="00330895"/>
    <w:rsid w:val="003311C4"/>
    <w:rsid w:val="00332468"/>
    <w:rsid w:val="003376B0"/>
    <w:rsid w:val="00342F55"/>
    <w:rsid w:val="00343700"/>
    <w:rsid w:val="00343C78"/>
    <w:rsid w:val="00347391"/>
    <w:rsid w:val="00350BD6"/>
    <w:rsid w:val="003526C4"/>
    <w:rsid w:val="00352B7C"/>
    <w:rsid w:val="003543D9"/>
    <w:rsid w:val="00360772"/>
    <w:rsid w:val="003611DC"/>
    <w:rsid w:val="0036125E"/>
    <w:rsid w:val="003648E2"/>
    <w:rsid w:val="00364D97"/>
    <w:rsid w:val="00366C1E"/>
    <w:rsid w:val="00371274"/>
    <w:rsid w:val="00371862"/>
    <w:rsid w:val="00371FB8"/>
    <w:rsid w:val="003747CE"/>
    <w:rsid w:val="00374881"/>
    <w:rsid w:val="00377718"/>
    <w:rsid w:val="00380FA6"/>
    <w:rsid w:val="00383799"/>
    <w:rsid w:val="00384752"/>
    <w:rsid w:val="00384870"/>
    <w:rsid w:val="00386847"/>
    <w:rsid w:val="00387D19"/>
    <w:rsid w:val="00392888"/>
    <w:rsid w:val="00394068"/>
    <w:rsid w:val="003948D1"/>
    <w:rsid w:val="00396C8A"/>
    <w:rsid w:val="00397C50"/>
    <w:rsid w:val="003A46E5"/>
    <w:rsid w:val="003A7090"/>
    <w:rsid w:val="003B035A"/>
    <w:rsid w:val="003B0F6A"/>
    <w:rsid w:val="003B156C"/>
    <w:rsid w:val="003B57E6"/>
    <w:rsid w:val="003C1394"/>
    <w:rsid w:val="003C490A"/>
    <w:rsid w:val="003C69AC"/>
    <w:rsid w:val="003C7332"/>
    <w:rsid w:val="003C73B1"/>
    <w:rsid w:val="003C7F89"/>
    <w:rsid w:val="003D00C5"/>
    <w:rsid w:val="003D17C7"/>
    <w:rsid w:val="003D4108"/>
    <w:rsid w:val="003D521E"/>
    <w:rsid w:val="003D5916"/>
    <w:rsid w:val="003E0B0B"/>
    <w:rsid w:val="003E1531"/>
    <w:rsid w:val="003E5035"/>
    <w:rsid w:val="003E5447"/>
    <w:rsid w:val="003E5596"/>
    <w:rsid w:val="003E5BA1"/>
    <w:rsid w:val="003F28D3"/>
    <w:rsid w:val="003F64E1"/>
    <w:rsid w:val="00400031"/>
    <w:rsid w:val="00401B2B"/>
    <w:rsid w:val="0040569C"/>
    <w:rsid w:val="00407BBC"/>
    <w:rsid w:val="00407F83"/>
    <w:rsid w:val="00420DBD"/>
    <w:rsid w:val="00420EB3"/>
    <w:rsid w:val="00424E45"/>
    <w:rsid w:val="00425973"/>
    <w:rsid w:val="00425B33"/>
    <w:rsid w:val="00426014"/>
    <w:rsid w:val="004274D0"/>
    <w:rsid w:val="00427897"/>
    <w:rsid w:val="00440DFD"/>
    <w:rsid w:val="00441482"/>
    <w:rsid w:val="00443CDD"/>
    <w:rsid w:val="004451D4"/>
    <w:rsid w:val="0045012E"/>
    <w:rsid w:val="004523A2"/>
    <w:rsid w:val="00455914"/>
    <w:rsid w:val="0045660E"/>
    <w:rsid w:val="00457196"/>
    <w:rsid w:val="00457690"/>
    <w:rsid w:val="004604C1"/>
    <w:rsid w:val="0046086B"/>
    <w:rsid w:val="0046239E"/>
    <w:rsid w:val="00462B22"/>
    <w:rsid w:val="00462CB4"/>
    <w:rsid w:val="00464D78"/>
    <w:rsid w:val="00467725"/>
    <w:rsid w:val="00470DA4"/>
    <w:rsid w:val="004743E9"/>
    <w:rsid w:val="00477D50"/>
    <w:rsid w:val="004805AF"/>
    <w:rsid w:val="00480FAC"/>
    <w:rsid w:val="00482DA4"/>
    <w:rsid w:val="00485FA4"/>
    <w:rsid w:val="004924B9"/>
    <w:rsid w:val="004962B6"/>
    <w:rsid w:val="004A1E6D"/>
    <w:rsid w:val="004A3F79"/>
    <w:rsid w:val="004A6C91"/>
    <w:rsid w:val="004A73BD"/>
    <w:rsid w:val="004A7B80"/>
    <w:rsid w:val="004B0E98"/>
    <w:rsid w:val="004B0F49"/>
    <w:rsid w:val="004B48C1"/>
    <w:rsid w:val="004C6A07"/>
    <w:rsid w:val="004D19E7"/>
    <w:rsid w:val="004D1FBF"/>
    <w:rsid w:val="004D3938"/>
    <w:rsid w:val="004D49EE"/>
    <w:rsid w:val="004D568D"/>
    <w:rsid w:val="004D5B23"/>
    <w:rsid w:val="004D7D8C"/>
    <w:rsid w:val="004E0CB4"/>
    <w:rsid w:val="004E10E7"/>
    <w:rsid w:val="004E4772"/>
    <w:rsid w:val="004E647D"/>
    <w:rsid w:val="004E66B7"/>
    <w:rsid w:val="004F012D"/>
    <w:rsid w:val="004F05F6"/>
    <w:rsid w:val="004F0BE6"/>
    <w:rsid w:val="004F117E"/>
    <w:rsid w:val="004F45EE"/>
    <w:rsid w:val="004F4992"/>
    <w:rsid w:val="004F53AF"/>
    <w:rsid w:val="00500E63"/>
    <w:rsid w:val="005037E6"/>
    <w:rsid w:val="00505395"/>
    <w:rsid w:val="00506357"/>
    <w:rsid w:val="00513670"/>
    <w:rsid w:val="00521331"/>
    <w:rsid w:val="00521681"/>
    <w:rsid w:val="00523939"/>
    <w:rsid w:val="005252A0"/>
    <w:rsid w:val="005317D5"/>
    <w:rsid w:val="00531B7D"/>
    <w:rsid w:val="00534F66"/>
    <w:rsid w:val="00536D7B"/>
    <w:rsid w:val="00536DAB"/>
    <w:rsid w:val="00541DA5"/>
    <w:rsid w:val="0054295A"/>
    <w:rsid w:val="00543C80"/>
    <w:rsid w:val="00544392"/>
    <w:rsid w:val="00545345"/>
    <w:rsid w:val="0054619C"/>
    <w:rsid w:val="00547AA7"/>
    <w:rsid w:val="00551747"/>
    <w:rsid w:val="00553755"/>
    <w:rsid w:val="00555336"/>
    <w:rsid w:val="0055782D"/>
    <w:rsid w:val="00561023"/>
    <w:rsid w:val="00561219"/>
    <w:rsid w:val="00562DA6"/>
    <w:rsid w:val="0056360A"/>
    <w:rsid w:val="00564E12"/>
    <w:rsid w:val="00565599"/>
    <w:rsid w:val="00566B3E"/>
    <w:rsid w:val="005674E8"/>
    <w:rsid w:val="0057026F"/>
    <w:rsid w:val="00576A4B"/>
    <w:rsid w:val="0057772B"/>
    <w:rsid w:val="005800EC"/>
    <w:rsid w:val="005837AB"/>
    <w:rsid w:val="005850D8"/>
    <w:rsid w:val="00587E76"/>
    <w:rsid w:val="00590BA7"/>
    <w:rsid w:val="00590CEE"/>
    <w:rsid w:val="00590E00"/>
    <w:rsid w:val="00591F48"/>
    <w:rsid w:val="005922F8"/>
    <w:rsid w:val="00593E51"/>
    <w:rsid w:val="005956F6"/>
    <w:rsid w:val="0059596D"/>
    <w:rsid w:val="005960AA"/>
    <w:rsid w:val="00597807"/>
    <w:rsid w:val="005A4575"/>
    <w:rsid w:val="005A52D7"/>
    <w:rsid w:val="005A5362"/>
    <w:rsid w:val="005B179E"/>
    <w:rsid w:val="005B2106"/>
    <w:rsid w:val="005B2143"/>
    <w:rsid w:val="005B3AA6"/>
    <w:rsid w:val="005B4D2B"/>
    <w:rsid w:val="005B50FF"/>
    <w:rsid w:val="005B76D4"/>
    <w:rsid w:val="005B7D8D"/>
    <w:rsid w:val="005C4149"/>
    <w:rsid w:val="005C75A3"/>
    <w:rsid w:val="005D188A"/>
    <w:rsid w:val="005D20DB"/>
    <w:rsid w:val="005D49A6"/>
    <w:rsid w:val="005D4FBD"/>
    <w:rsid w:val="005E0644"/>
    <w:rsid w:val="005E17A6"/>
    <w:rsid w:val="005E2A98"/>
    <w:rsid w:val="005E600E"/>
    <w:rsid w:val="005F3BF9"/>
    <w:rsid w:val="005F4DB1"/>
    <w:rsid w:val="005F50D1"/>
    <w:rsid w:val="005F7600"/>
    <w:rsid w:val="00605ED3"/>
    <w:rsid w:val="0060624B"/>
    <w:rsid w:val="00607C98"/>
    <w:rsid w:val="006109F2"/>
    <w:rsid w:val="00611DE3"/>
    <w:rsid w:val="00614641"/>
    <w:rsid w:val="006163BD"/>
    <w:rsid w:val="00617789"/>
    <w:rsid w:val="00617B5C"/>
    <w:rsid w:val="00617FFD"/>
    <w:rsid w:val="00620285"/>
    <w:rsid w:val="00620B84"/>
    <w:rsid w:val="006219D5"/>
    <w:rsid w:val="0062202C"/>
    <w:rsid w:val="0062213C"/>
    <w:rsid w:val="0062355F"/>
    <w:rsid w:val="00627D86"/>
    <w:rsid w:val="00634038"/>
    <w:rsid w:val="00646569"/>
    <w:rsid w:val="006507BC"/>
    <w:rsid w:val="00650A69"/>
    <w:rsid w:val="006566E5"/>
    <w:rsid w:val="00656F1A"/>
    <w:rsid w:val="0065706B"/>
    <w:rsid w:val="00660DBD"/>
    <w:rsid w:val="00662042"/>
    <w:rsid w:val="006624C6"/>
    <w:rsid w:val="00664A76"/>
    <w:rsid w:val="00665D9C"/>
    <w:rsid w:val="006674F5"/>
    <w:rsid w:val="00667DC2"/>
    <w:rsid w:val="006700A9"/>
    <w:rsid w:val="0067160D"/>
    <w:rsid w:val="00675BEB"/>
    <w:rsid w:val="00681B2B"/>
    <w:rsid w:val="006829B5"/>
    <w:rsid w:val="006838CC"/>
    <w:rsid w:val="0068420F"/>
    <w:rsid w:val="0068782C"/>
    <w:rsid w:val="00692BF7"/>
    <w:rsid w:val="0069598A"/>
    <w:rsid w:val="00696BBD"/>
    <w:rsid w:val="00697D91"/>
    <w:rsid w:val="006A048F"/>
    <w:rsid w:val="006A7092"/>
    <w:rsid w:val="006B1BDC"/>
    <w:rsid w:val="006B1E9C"/>
    <w:rsid w:val="006B2032"/>
    <w:rsid w:val="006B23C9"/>
    <w:rsid w:val="006B2871"/>
    <w:rsid w:val="006B390E"/>
    <w:rsid w:val="006B3AB9"/>
    <w:rsid w:val="006B3E96"/>
    <w:rsid w:val="006B52C1"/>
    <w:rsid w:val="006B5DC6"/>
    <w:rsid w:val="006C0A89"/>
    <w:rsid w:val="006C0AE0"/>
    <w:rsid w:val="006C1C11"/>
    <w:rsid w:val="006C2C65"/>
    <w:rsid w:val="006C3E10"/>
    <w:rsid w:val="006C4F04"/>
    <w:rsid w:val="006C62FC"/>
    <w:rsid w:val="006C6495"/>
    <w:rsid w:val="006D32F2"/>
    <w:rsid w:val="006D76FE"/>
    <w:rsid w:val="006E3E62"/>
    <w:rsid w:val="006E5682"/>
    <w:rsid w:val="006F0776"/>
    <w:rsid w:val="006F16A8"/>
    <w:rsid w:val="006F1A2F"/>
    <w:rsid w:val="006F3426"/>
    <w:rsid w:val="006F40FC"/>
    <w:rsid w:val="006F64AD"/>
    <w:rsid w:val="006F6862"/>
    <w:rsid w:val="006F6EB9"/>
    <w:rsid w:val="006F75EF"/>
    <w:rsid w:val="00703359"/>
    <w:rsid w:val="00703E3A"/>
    <w:rsid w:val="00707C42"/>
    <w:rsid w:val="00714CB1"/>
    <w:rsid w:val="00721029"/>
    <w:rsid w:val="007219BA"/>
    <w:rsid w:val="00730682"/>
    <w:rsid w:val="00732D44"/>
    <w:rsid w:val="00734B07"/>
    <w:rsid w:val="007477D3"/>
    <w:rsid w:val="007501EE"/>
    <w:rsid w:val="00751CEF"/>
    <w:rsid w:val="007552DC"/>
    <w:rsid w:val="0075575B"/>
    <w:rsid w:val="00756269"/>
    <w:rsid w:val="007609F0"/>
    <w:rsid w:val="00762AB5"/>
    <w:rsid w:val="0076407C"/>
    <w:rsid w:val="007701AA"/>
    <w:rsid w:val="0077099E"/>
    <w:rsid w:val="00770A71"/>
    <w:rsid w:val="00771465"/>
    <w:rsid w:val="007731A4"/>
    <w:rsid w:val="00773C7F"/>
    <w:rsid w:val="00775340"/>
    <w:rsid w:val="007774E6"/>
    <w:rsid w:val="00781181"/>
    <w:rsid w:val="007818A2"/>
    <w:rsid w:val="0078357C"/>
    <w:rsid w:val="007876D8"/>
    <w:rsid w:val="00791824"/>
    <w:rsid w:val="00792670"/>
    <w:rsid w:val="0079273A"/>
    <w:rsid w:val="0079377F"/>
    <w:rsid w:val="007A080F"/>
    <w:rsid w:val="007A26BD"/>
    <w:rsid w:val="007A352B"/>
    <w:rsid w:val="007A35A8"/>
    <w:rsid w:val="007A5D11"/>
    <w:rsid w:val="007B0902"/>
    <w:rsid w:val="007B17A8"/>
    <w:rsid w:val="007B2381"/>
    <w:rsid w:val="007B42E4"/>
    <w:rsid w:val="007B6D24"/>
    <w:rsid w:val="007B7DFD"/>
    <w:rsid w:val="007C1332"/>
    <w:rsid w:val="007C4DC5"/>
    <w:rsid w:val="007D013F"/>
    <w:rsid w:val="007D027A"/>
    <w:rsid w:val="007D0BE4"/>
    <w:rsid w:val="007D0DB0"/>
    <w:rsid w:val="007D1596"/>
    <w:rsid w:val="007D2950"/>
    <w:rsid w:val="007D3516"/>
    <w:rsid w:val="007D372E"/>
    <w:rsid w:val="007D45A1"/>
    <w:rsid w:val="007D467A"/>
    <w:rsid w:val="007D5E28"/>
    <w:rsid w:val="007D711C"/>
    <w:rsid w:val="007E4210"/>
    <w:rsid w:val="007E49B9"/>
    <w:rsid w:val="007E4A20"/>
    <w:rsid w:val="007E596E"/>
    <w:rsid w:val="007F2637"/>
    <w:rsid w:val="007F3A1E"/>
    <w:rsid w:val="008004AA"/>
    <w:rsid w:val="00800B69"/>
    <w:rsid w:val="008055D6"/>
    <w:rsid w:val="008071D9"/>
    <w:rsid w:val="008073D0"/>
    <w:rsid w:val="008101AF"/>
    <w:rsid w:val="008120E4"/>
    <w:rsid w:val="0081706A"/>
    <w:rsid w:val="00821741"/>
    <w:rsid w:val="00824DFC"/>
    <w:rsid w:val="008254A9"/>
    <w:rsid w:val="00830769"/>
    <w:rsid w:val="0083617B"/>
    <w:rsid w:val="00837262"/>
    <w:rsid w:val="00837AB4"/>
    <w:rsid w:val="008505B5"/>
    <w:rsid w:val="00851FB1"/>
    <w:rsid w:val="00856884"/>
    <w:rsid w:val="00856B6B"/>
    <w:rsid w:val="00861657"/>
    <w:rsid w:val="00863FD5"/>
    <w:rsid w:val="00864324"/>
    <w:rsid w:val="0086705D"/>
    <w:rsid w:val="00867372"/>
    <w:rsid w:val="008678DD"/>
    <w:rsid w:val="008756F5"/>
    <w:rsid w:val="00877AC6"/>
    <w:rsid w:val="0088155C"/>
    <w:rsid w:val="00881F6A"/>
    <w:rsid w:val="00883253"/>
    <w:rsid w:val="0088624E"/>
    <w:rsid w:val="008941AD"/>
    <w:rsid w:val="008943A7"/>
    <w:rsid w:val="0089519A"/>
    <w:rsid w:val="00895F74"/>
    <w:rsid w:val="008961E0"/>
    <w:rsid w:val="00897A78"/>
    <w:rsid w:val="008A1D72"/>
    <w:rsid w:val="008A51B8"/>
    <w:rsid w:val="008A62E0"/>
    <w:rsid w:val="008A6E2B"/>
    <w:rsid w:val="008A7FDA"/>
    <w:rsid w:val="008B41B8"/>
    <w:rsid w:val="008C3EA7"/>
    <w:rsid w:val="008D27A5"/>
    <w:rsid w:val="008D3D04"/>
    <w:rsid w:val="008D42EF"/>
    <w:rsid w:val="008D4C32"/>
    <w:rsid w:val="008D4E65"/>
    <w:rsid w:val="008D61A9"/>
    <w:rsid w:val="008D7D64"/>
    <w:rsid w:val="008E0087"/>
    <w:rsid w:val="008E117B"/>
    <w:rsid w:val="008E3ED6"/>
    <w:rsid w:val="008E486F"/>
    <w:rsid w:val="008E5484"/>
    <w:rsid w:val="008E61E1"/>
    <w:rsid w:val="008F0CE7"/>
    <w:rsid w:val="008F1705"/>
    <w:rsid w:val="008F4DD3"/>
    <w:rsid w:val="008F50D1"/>
    <w:rsid w:val="008F7C30"/>
    <w:rsid w:val="0090008D"/>
    <w:rsid w:val="0090552F"/>
    <w:rsid w:val="00910AD6"/>
    <w:rsid w:val="00911191"/>
    <w:rsid w:val="00925D9B"/>
    <w:rsid w:val="0092784F"/>
    <w:rsid w:val="00927B0C"/>
    <w:rsid w:val="00927CFD"/>
    <w:rsid w:val="00933EE6"/>
    <w:rsid w:val="009362A7"/>
    <w:rsid w:val="009368F3"/>
    <w:rsid w:val="0094025D"/>
    <w:rsid w:val="00940E17"/>
    <w:rsid w:val="00942B3B"/>
    <w:rsid w:val="0094385D"/>
    <w:rsid w:val="00945622"/>
    <w:rsid w:val="009467D0"/>
    <w:rsid w:val="00946C5E"/>
    <w:rsid w:val="00947883"/>
    <w:rsid w:val="00947D7D"/>
    <w:rsid w:val="00951CF6"/>
    <w:rsid w:val="00953504"/>
    <w:rsid w:val="00955373"/>
    <w:rsid w:val="0095572F"/>
    <w:rsid w:val="00957BC5"/>
    <w:rsid w:val="00962079"/>
    <w:rsid w:val="0096232F"/>
    <w:rsid w:val="00963C4D"/>
    <w:rsid w:val="009650C2"/>
    <w:rsid w:val="00965401"/>
    <w:rsid w:val="009676B2"/>
    <w:rsid w:val="009679A8"/>
    <w:rsid w:val="00977198"/>
    <w:rsid w:val="0098009D"/>
    <w:rsid w:val="00980350"/>
    <w:rsid w:val="009808EB"/>
    <w:rsid w:val="009825AB"/>
    <w:rsid w:val="00983DBE"/>
    <w:rsid w:val="00985191"/>
    <w:rsid w:val="0099062D"/>
    <w:rsid w:val="00991E30"/>
    <w:rsid w:val="00993A3B"/>
    <w:rsid w:val="00994521"/>
    <w:rsid w:val="0099590B"/>
    <w:rsid w:val="009A03D2"/>
    <w:rsid w:val="009A11CD"/>
    <w:rsid w:val="009A1C7C"/>
    <w:rsid w:val="009A1D58"/>
    <w:rsid w:val="009A431E"/>
    <w:rsid w:val="009A6094"/>
    <w:rsid w:val="009B0588"/>
    <w:rsid w:val="009B242A"/>
    <w:rsid w:val="009B3C94"/>
    <w:rsid w:val="009B422E"/>
    <w:rsid w:val="009B5BAD"/>
    <w:rsid w:val="009B5D62"/>
    <w:rsid w:val="009C0459"/>
    <w:rsid w:val="009C1C72"/>
    <w:rsid w:val="009C56BE"/>
    <w:rsid w:val="009C5B92"/>
    <w:rsid w:val="009C6F49"/>
    <w:rsid w:val="009D2CD0"/>
    <w:rsid w:val="009D34AD"/>
    <w:rsid w:val="009D52EB"/>
    <w:rsid w:val="009D56A1"/>
    <w:rsid w:val="009D5D20"/>
    <w:rsid w:val="009D5D58"/>
    <w:rsid w:val="009D5DCD"/>
    <w:rsid w:val="009D6EFF"/>
    <w:rsid w:val="009D7861"/>
    <w:rsid w:val="009E4B12"/>
    <w:rsid w:val="009E62B6"/>
    <w:rsid w:val="009E6B6F"/>
    <w:rsid w:val="009F2B6A"/>
    <w:rsid w:val="009F3170"/>
    <w:rsid w:val="009F35F0"/>
    <w:rsid w:val="009F7CA6"/>
    <w:rsid w:val="009F7EE7"/>
    <w:rsid w:val="00A03485"/>
    <w:rsid w:val="00A04F79"/>
    <w:rsid w:val="00A05061"/>
    <w:rsid w:val="00A05D58"/>
    <w:rsid w:val="00A07F8A"/>
    <w:rsid w:val="00A10C84"/>
    <w:rsid w:val="00A16080"/>
    <w:rsid w:val="00A17E2D"/>
    <w:rsid w:val="00A2308A"/>
    <w:rsid w:val="00A238ED"/>
    <w:rsid w:val="00A25C1D"/>
    <w:rsid w:val="00A350D6"/>
    <w:rsid w:val="00A356BA"/>
    <w:rsid w:val="00A35B23"/>
    <w:rsid w:val="00A36DF0"/>
    <w:rsid w:val="00A40C78"/>
    <w:rsid w:val="00A40F7B"/>
    <w:rsid w:val="00A457D9"/>
    <w:rsid w:val="00A50FDF"/>
    <w:rsid w:val="00A548E6"/>
    <w:rsid w:val="00A56C6F"/>
    <w:rsid w:val="00A623DC"/>
    <w:rsid w:val="00A62608"/>
    <w:rsid w:val="00A62982"/>
    <w:rsid w:val="00A64802"/>
    <w:rsid w:val="00A65619"/>
    <w:rsid w:val="00A657FB"/>
    <w:rsid w:val="00A677B1"/>
    <w:rsid w:val="00A7271E"/>
    <w:rsid w:val="00A731D3"/>
    <w:rsid w:val="00A75A12"/>
    <w:rsid w:val="00A81DF1"/>
    <w:rsid w:val="00A82A91"/>
    <w:rsid w:val="00A85C54"/>
    <w:rsid w:val="00A92558"/>
    <w:rsid w:val="00A94D93"/>
    <w:rsid w:val="00A95AD9"/>
    <w:rsid w:val="00A95D69"/>
    <w:rsid w:val="00AA0E8D"/>
    <w:rsid w:val="00AA1F7D"/>
    <w:rsid w:val="00AB1DA0"/>
    <w:rsid w:val="00AB28FE"/>
    <w:rsid w:val="00AB5AB1"/>
    <w:rsid w:val="00AB7B5D"/>
    <w:rsid w:val="00AC0548"/>
    <w:rsid w:val="00AC13AF"/>
    <w:rsid w:val="00AC20B1"/>
    <w:rsid w:val="00AC24BF"/>
    <w:rsid w:val="00AC2B73"/>
    <w:rsid w:val="00AC3634"/>
    <w:rsid w:val="00AC3D41"/>
    <w:rsid w:val="00AC6097"/>
    <w:rsid w:val="00AD3427"/>
    <w:rsid w:val="00AE03F2"/>
    <w:rsid w:val="00AE2175"/>
    <w:rsid w:val="00AE28A1"/>
    <w:rsid w:val="00AE2F21"/>
    <w:rsid w:val="00AE40D1"/>
    <w:rsid w:val="00AE63AC"/>
    <w:rsid w:val="00AF00B7"/>
    <w:rsid w:val="00AF479B"/>
    <w:rsid w:val="00AF60D9"/>
    <w:rsid w:val="00AF7072"/>
    <w:rsid w:val="00B009A6"/>
    <w:rsid w:val="00B044C7"/>
    <w:rsid w:val="00B0502D"/>
    <w:rsid w:val="00B052A2"/>
    <w:rsid w:val="00B06191"/>
    <w:rsid w:val="00B16159"/>
    <w:rsid w:val="00B17A72"/>
    <w:rsid w:val="00B21829"/>
    <w:rsid w:val="00B26204"/>
    <w:rsid w:val="00B2654C"/>
    <w:rsid w:val="00B3057C"/>
    <w:rsid w:val="00B31CF3"/>
    <w:rsid w:val="00B333ED"/>
    <w:rsid w:val="00B35012"/>
    <w:rsid w:val="00B359C8"/>
    <w:rsid w:val="00B36234"/>
    <w:rsid w:val="00B36248"/>
    <w:rsid w:val="00B36F03"/>
    <w:rsid w:val="00B400FE"/>
    <w:rsid w:val="00B4077A"/>
    <w:rsid w:val="00B442B0"/>
    <w:rsid w:val="00B44FE4"/>
    <w:rsid w:val="00B451CC"/>
    <w:rsid w:val="00B50AA3"/>
    <w:rsid w:val="00B51DEB"/>
    <w:rsid w:val="00B5215B"/>
    <w:rsid w:val="00B5285A"/>
    <w:rsid w:val="00B53AEF"/>
    <w:rsid w:val="00B56662"/>
    <w:rsid w:val="00B56759"/>
    <w:rsid w:val="00B56A3B"/>
    <w:rsid w:val="00B578B8"/>
    <w:rsid w:val="00B6180D"/>
    <w:rsid w:val="00B65D22"/>
    <w:rsid w:val="00B676E8"/>
    <w:rsid w:val="00B722A0"/>
    <w:rsid w:val="00B72838"/>
    <w:rsid w:val="00B84571"/>
    <w:rsid w:val="00B84F1D"/>
    <w:rsid w:val="00B870FA"/>
    <w:rsid w:val="00B908B7"/>
    <w:rsid w:val="00B95DFF"/>
    <w:rsid w:val="00B96868"/>
    <w:rsid w:val="00BA18F6"/>
    <w:rsid w:val="00BA1E04"/>
    <w:rsid w:val="00BA2B0C"/>
    <w:rsid w:val="00BA3171"/>
    <w:rsid w:val="00BA3F8E"/>
    <w:rsid w:val="00BA4244"/>
    <w:rsid w:val="00BA4D17"/>
    <w:rsid w:val="00BA62A0"/>
    <w:rsid w:val="00BA7F2A"/>
    <w:rsid w:val="00BB02B6"/>
    <w:rsid w:val="00BB62AB"/>
    <w:rsid w:val="00BB67D4"/>
    <w:rsid w:val="00BC41A7"/>
    <w:rsid w:val="00BC6699"/>
    <w:rsid w:val="00BC755C"/>
    <w:rsid w:val="00BD067A"/>
    <w:rsid w:val="00BD15E9"/>
    <w:rsid w:val="00BD1BD3"/>
    <w:rsid w:val="00BD2A55"/>
    <w:rsid w:val="00BD3671"/>
    <w:rsid w:val="00BD3A0D"/>
    <w:rsid w:val="00BD5407"/>
    <w:rsid w:val="00BD64F0"/>
    <w:rsid w:val="00BD71DA"/>
    <w:rsid w:val="00BE09C3"/>
    <w:rsid w:val="00BE142A"/>
    <w:rsid w:val="00BE1FC9"/>
    <w:rsid w:val="00BE3CAD"/>
    <w:rsid w:val="00BE3F4C"/>
    <w:rsid w:val="00BE55E8"/>
    <w:rsid w:val="00BE561E"/>
    <w:rsid w:val="00BE61FF"/>
    <w:rsid w:val="00BE6A15"/>
    <w:rsid w:val="00BF5559"/>
    <w:rsid w:val="00C04FDB"/>
    <w:rsid w:val="00C05D8D"/>
    <w:rsid w:val="00C066E9"/>
    <w:rsid w:val="00C07052"/>
    <w:rsid w:val="00C07DA8"/>
    <w:rsid w:val="00C21DC5"/>
    <w:rsid w:val="00C231CD"/>
    <w:rsid w:val="00C2557E"/>
    <w:rsid w:val="00C27780"/>
    <w:rsid w:val="00C27C86"/>
    <w:rsid w:val="00C31217"/>
    <w:rsid w:val="00C32124"/>
    <w:rsid w:val="00C3383B"/>
    <w:rsid w:val="00C3416B"/>
    <w:rsid w:val="00C36CF1"/>
    <w:rsid w:val="00C36EFE"/>
    <w:rsid w:val="00C37184"/>
    <w:rsid w:val="00C43A2B"/>
    <w:rsid w:val="00C44CBD"/>
    <w:rsid w:val="00C5395C"/>
    <w:rsid w:val="00C546A6"/>
    <w:rsid w:val="00C57020"/>
    <w:rsid w:val="00C6101A"/>
    <w:rsid w:val="00C6283D"/>
    <w:rsid w:val="00C64D10"/>
    <w:rsid w:val="00C71E3A"/>
    <w:rsid w:val="00C7349E"/>
    <w:rsid w:val="00C73A8A"/>
    <w:rsid w:val="00C82A4A"/>
    <w:rsid w:val="00C82FA6"/>
    <w:rsid w:val="00C854E8"/>
    <w:rsid w:val="00C9008C"/>
    <w:rsid w:val="00C91A8F"/>
    <w:rsid w:val="00C91F4C"/>
    <w:rsid w:val="00C9228A"/>
    <w:rsid w:val="00C93C92"/>
    <w:rsid w:val="00CA2E59"/>
    <w:rsid w:val="00CA4C3C"/>
    <w:rsid w:val="00CA53E9"/>
    <w:rsid w:val="00CC1281"/>
    <w:rsid w:val="00CC1F0B"/>
    <w:rsid w:val="00CC2441"/>
    <w:rsid w:val="00CC2D65"/>
    <w:rsid w:val="00CC3FF5"/>
    <w:rsid w:val="00CD3C94"/>
    <w:rsid w:val="00CD6323"/>
    <w:rsid w:val="00CE05AE"/>
    <w:rsid w:val="00CE23E1"/>
    <w:rsid w:val="00CE45B9"/>
    <w:rsid w:val="00CF0241"/>
    <w:rsid w:val="00CF267D"/>
    <w:rsid w:val="00CF2820"/>
    <w:rsid w:val="00CF2C46"/>
    <w:rsid w:val="00CF2DAC"/>
    <w:rsid w:val="00CF3BF8"/>
    <w:rsid w:val="00D1481D"/>
    <w:rsid w:val="00D14843"/>
    <w:rsid w:val="00D22CB4"/>
    <w:rsid w:val="00D23857"/>
    <w:rsid w:val="00D23AD9"/>
    <w:rsid w:val="00D24F9F"/>
    <w:rsid w:val="00D262FB"/>
    <w:rsid w:val="00D277FC"/>
    <w:rsid w:val="00D301A4"/>
    <w:rsid w:val="00D3226C"/>
    <w:rsid w:val="00D3489D"/>
    <w:rsid w:val="00D41712"/>
    <w:rsid w:val="00D41718"/>
    <w:rsid w:val="00D431ED"/>
    <w:rsid w:val="00D44CD6"/>
    <w:rsid w:val="00D478F6"/>
    <w:rsid w:val="00D50CDC"/>
    <w:rsid w:val="00D54578"/>
    <w:rsid w:val="00D546A8"/>
    <w:rsid w:val="00D55C41"/>
    <w:rsid w:val="00D61747"/>
    <w:rsid w:val="00D65208"/>
    <w:rsid w:val="00D7160D"/>
    <w:rsid w:val="00D71CA5"/>
    <w:rsid w:val="00D7325E"/>
    <w:rsid w:val="00D847EB"/>
    <w:rsid w:val="00D84EA3"/>
    <w:rsid w:val="00D9063E"/>
    <w:rsid w:val="00D91A61"/>
    <w:rsid w:val="00D92CAE"/>
    <w:rsid w:val="00D96F8B"/>
    <w:rsid w:val="00D97E65"/>
    <w:rsid w:val="00DA0C60"/>
    <w:rsid w:val="00DA4736"/>
    <w:rsid w:val="00DA651A"/>
    <w:rsid w:val="00DA7BFF"/>
    <w:rsid w:val="00DB2426"/>
    <w:rsid w:val="00DB2C01"/>
    <w:rsid w:val="00DB2E59"/>
    <w:rsid w:val="00DB5225"/>
    <w:rsid w:val="00DC21BE"/>
    <w:rsid w:val="00DC560D"/>
    <w:rsid w:val="00DC5E4E"/>
    <w:rsid w:val="00DC6912"/>
    <w:rsid w:val="00DD011A"/>
    <w:rsid w:val="00DD2D9A"/>
    <w:rsid w:val="00DD613B"/>
    <w:rsid w:val="00DD7FF3"/>
    <w:rsid w:val="00DE11AA"/>
    <w:rsid w:val="00DE1B9D"/>
    <w:rsid w:val="00DE3426"/>
    <w:rsid w:val="00DE6E8D"/>
    <w:rsid w:val="00DE73B6"/>
    <w:rsid w:val="00DE7CAB"/>
    <w:rsid w:val="00DF32BC"/>
    <w:rsid w:val="00DF67A7"/>
    <w:rsid w:val="00DF75DF"/>
    <w:rsid w:val="00DF7D78"/>
    <w:rsid w:val="00E000E3"/>
    <w:rsid w:val="00E066F3"/>
    <w:rsid w:val="00E0765E"/>
    <w:rsid w:val="00E1333D"/>
    <w:rsid w:val="00E13F75"/>
    <w:rsid w:val="00E149DD"/>
    <w:rsid w:val="00E150D8"/>
    <w:rsid w:val="00E165A3"/>
    <w:rsid w:val="00E20865"/>
    <w:rsid w:val="00E20C21"/>
    <w:rsid w:val="00E22CA6"/>
    <w:rsid w:val="00E23E34"/>
    <w:rsid w:val="00E30F5C"/>
    <w:rsid w:val="00E34366"/>
    <w:rsid w:val="00E405A4"/>
    <w:rsid w:val="00E408C5"/>
    <w:rsid w:val="00E40A72"/>
    <w:rsid w:val="00E41D41"/>
    <w:rsid w:val="00E4623B"/>
    <w:rsid w:val="00E46DA5"/>
    <w:rsid w:val="00E47172"/>
    <w:rsid w:val="00E50D60"/>
    <w:rsid w:val="00E53F29"/>
    <w:rsid w:val="00E54BB8"/>
    <w:rsid w:val="00E54D34"/>
    <w:rsid w:val="00E54F4E"/>
    <w:rsid w:val="00E56462"/>
    <w:rsid w:val="00E63960"/>
    <w:rsid w:val="00E63C89"/>
    <w:rsid w:val="00E63FF9"/>
    <w:rsid w:val="00E65360"/>
    <w:rsid w:val="00E72731"/>
    <w:rsid w:val="00E80E66"/>
    <w:rsid w:val="00E82765"/>
    <w:rsid w:val="00E85C4B"/>
    <w:rsid w:val="00E86F86"/>
    <w:rsid w:val="00E9349B"/>
    <w:rsid w:val="00E947D8"/>
    <w:rsid w:val="00E955A9"/>
    <w:rsid w:val="00E95CF5"/>
    <w:rsid w:val="00E96BDF"/>
    <w:rsid w:val="00EA11C0"/>
    <w:rsid w:val="00EA1567"/>
    <w:rsid w:val="00EA1600"/>
    <w:rsid w:val="00EB0420"/>
    <w:rsid w:val="00EB144C"/>
    <w:rsid w:val="00EB37D2"/>
    <w:rsid w:val="00EB5C98"/>
    <w:rsid w:val="00EC25AA"/>
    <w:rsid w:val="00EC2D06"/>
    <w:rsid w:val="00EC39A7"/>
    <w:rsid w:val="00EC64C6"/>
    <w:rsid w:val="00EC65B0"/>
    <w:rsid w:val="00EE024C"/>
    <w:rsid w:val="00EE07CC"/>
    <w:rsid w:val="00EE3A32"/>
    <w:rsid w:val="00EF058F"/>
    <w:rsid w:val="00EF330F"/>
    <w:rsid w:val="00EF3C5D"/>
    <w:rsid w:val="00EF5AF9"/>
    <w:rsid w:val="00F00E03"/>
    <w:rsid w:val="00F101C1"/>
    <w:rsid w:val="00F10CF0"/>
    <w:rsid w:val="00F141E6"/>
    <w:rsid w:val="00F14ABF"/>
    <w:rsid w:val="00F16F1E"/>
    <w:rsid w:val="00F30CE4"/>
    <w:rsid w:val="00F36CF0"/>
    <w:rsid w:val="00F407A9"/>
    <w:rsid w:val="00F413FA"/>
    <w:rsid w:val="00F42E3F"/>
    <w:rsid w:val="00F45F93"/>
    <w:rsid w:val="00F46ADE"/>
    <w:rsid w:val="00F56D46"/>
    <w:rsid w:val="00F57229"/>
    <w:rsid w:val="00F60977"/>
    <w:rsid w:val="00F613BF"/>
    <w:rsid w:val="00F62673"/>
    <w:rsid w:val="00F64082"/>
    <w:rsid w:val="00F645E4"/>
    <w:rsid w:val="00F6466C"/>
    <w:rsid w:val="00F64E6B"/>
    <w:rsid w:val="00F65C06"/>
    <w:rsid w:val="00F66CBB"/>
    <w:rsid w:val="00F67774"/>
    <w:rsid w:val="00F765ED"/>
    <w:rsid w:val="00F80289"/>
    <w:rsid w:val="00F81168"/>
    <w:rsid w:val="00F816C6"/>
    <w:rsid w:val="00F81C6F"/>
    <w:rsid w:val="00F829FA"/>
    <w:rsid w:val="00F82A71"/>
    <w:rsid w:val="00F851C6"/>
    <w:rsid w:val="00F872CD"/>
    <w:rsid w:val="00F91FFE"/>
    <w:rsid w:val="00F9351B"/>
    <w:rsid w:val="00F94223"/>
    <w:rsid w:val="00F95735"/>
    <w:rsid w:val="00F95C77"/>
    <w:rsid w:val="00F96CAC"/>
    <w:rsid w:val="00FA4EF3"/>
    <w:rsid w:val="00FA73C1"/>
    <w:rsid w:val="00FA7B7C"/>
    <w:rsid w:val="00FB0896"/>
    <w:rsid w:val="00FB2F98"/>
    <w:rsid w:val="00FB6851"/>
    <w:rsid w:val="00FB6933"/>
    <w:rsid w:val="00FB7285"/>
    <w:rsid w:val="00FB76CA"/>
    <w:rsid w:val="00FC2494"/>
    <w:rsid w:val="00FC4764"/>
    <w:rsid w:val="00FC4C29"/>
    <w:rsid w:val="00FC57CC"/>
    <w:rsid w:val="00FD29A5"/>
    <w:rsid w:val="00FD4488"/>
    <w:rsid w:val="00FE24C0"/>
    <w:rsid w:val="00FE5DFD"/>
    <w:rsid w:val="00FF1140"/>
    <w:rsid w:val="00FF5E4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2033"/>
    <o:shapelayout v:ext="edit">
      <o:idmap v:ext="edit" data="1"/>
    </o:shapelayout>
  </w:shapeDefaults>
  <w:decimalSymbol w:val="."/>
  <w:listSeparator w:val=";"/>
  <w14:docId w14:val="47CB321E"/>
  <w15:docId w15:val="{67229641-3261-44AE-968D-6F5C89CE0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qFormat="1"/>
    <w:lsdException w:name="toc 2" w:semiHidden="1" w:uiPriority="0" w:unhideWhenUsed="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iPriority="0" w:unhideWhenUsed="1" w:qFormat="1"/>
    <w:lsdException w:name="caption" w:semiHidden="1" w:uiPriority="0" w:unhideWhenUsed="1" w:qFormat="1"/>
    <w:lsdException w:name="table of figures" w:semiHidden="1" w:uiPriority="0"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qFormat="1"/>
    <w:lsdException w:name="List Bullet" w:semiHidden="1" w:uiPriority="0" w:unhideWhenUsed="1"/>
    <w:lsdException w:name="List Number" w:semiHidden="1" w:uiPriority="0" w:unhideWhenUsed="1" w:qFormat="1"/>
    <w:lsdException w:name="List 2" w:semiHidden="1" w:unhideWhenUsed="1"/>
    <w:lsdException w:name="List 3" w:semiHidden="1"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qFormat="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qFormat="1"/>
    <w:lsdException w:name="Body Text 3" w:semiHidden="1" w:unhideWhenUsed="1"/>
    <w:lsdException w:name="Body Text Indent 2" w:semiHidden="1" w:unhideWhenUsed="1" w:qFormat="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143DC2"/>
    <w:pPr>
      <w:spacing w:after="0" w:line="240" w:lineRule="auto"/>
    </w:pPr>
    <w:rPr>
      <w:rFonts w:ascii="Times New Roman" w:eastAsia="Times New Roman" w:hAnsi="Times New Roman" w:cs="Times New Roman"/>
      <w:sz w:val="24"/>
      <w:szCs w:val="24"/>
      <w:lang w:eastAsia="ru-RU"/>
    </w:rPr>
  </w:style>
  <w:style w:type="paragraph" w:styleId="13">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1 ghost,g,h1,Ghost,ghost"/>
    <w:basedOn w:val="aa"/>
    <w:link w:val="14"/>
    <w:qFormat/>
    <w:rsid w:val="00E56462"/>
    <w:pPr>
      <w:tabs>
        <w:tab w:val="num" w:pos="720"/>
      </w:tabs>
      <w:spacing w:before="100" w:beforeAutospacing="1" w:after="100" w:afterAutospacing="1"/>
      <w:ind w:left="720" w:hanging="720"/>
      <w:jc w:val="center"/>
      <w:outlineLvl w:val="0"/>
    </w:pPr>
    <w:rPr>
      <w:b/>
      <w:bCs/>
      <w:kern w:val="36"/>
      <w:sz w:val="48"/>
      <w:szCs w:val="48"/>
    </w:rPr>
  </w:style>
  <w:style w:type="paragraph" w:styleId="20">
    <w:name w:val="heading 2"/>
    <w:aliases w:val="H2,2 headline,h,headline,h2,Title Header2,Заголовок 2 Знак Знак Знак Знак Знак,Heading 2 Hidden,CHS,H2-Heading 2,l2,Header2,22,heading2,list2,A,A.B.C.,list 2,Heading2,Heading Indent No L2,UNDERRUBRIK 1-2,Fonctionnalité,Titre 21,t2.T2,Table2"/>
    <w:basedOn w:val="aa"/>
    <w:link w:val="23"/>
    <w:uiPriority w:val="9"/>
    <w:qFormat/>
    <w:rsid w:val="00E56462"/>
    <w:pPr>
      <w:numPr>
        <w:ilvl w:val="1"/>
        <w:numId w:val="14"/>
      </w:numPr>
      <w:spacing w:before="100" w:beforeAutospacing="1" w:after="100" w:afterAutospacing="1"/>
      <w:outlineLvl w:val="1"/>
    </w:pPr>
    <w:rPr>
      <w:b/>
      <w:bCs/>
      <w:sz w:val="36"/>
      <w:szCs w:val="36"/>
    </w:rPr>
  </w:style>
  <w:style w:type="paragraph" w:styleId="31">
    <w:name w:val="heading 3"/>
    <w:aliases w:val="h3,Head 3,l3+toc 3,CT,Sub-section Title,l3,Gliederung3 Char,Gliederung3,H3,Section Header3,3,Level 1 - 1,h31,h32,h33,h34,h35,h36,h37,h38,h39,h310,h311,h321,h331,h341,h351,h361,h371,h381,h312,h322,h332,h342,h352,h362,h372,h382,h313,h323,h333"/>
    <w:basedOn w:val="aa"/>
    <w:link w:val="34"/>
    <w:qFormat/>
    <w:rsid w:val="00E56462"/>
    <w:pPr>
      <w:numPr>
        <w:ilvl w:val="2"/>
        <w:numId w:val="14"/>
      </w:numPr>
      <w:spacing w:before="100" w:beforeAutospacing="1" w:after="100" w:afterAutospacing="1"/>
      <w:outlineLvl w:val="2"/>
    </w:pPr>
    <w:rPr>
      <w:b/>
      <w:bCs/>
      <w:sz w:val="27"/>
      <w:szCs w:val="27"/>
    </w:rPr>
  </w:style>
  <w:style w:type="paragraph" w:styleId="40">
    <w:name w:val="heading 4"/>
    <w:aliases w:val="H4,4,I4,l4,heading4,I41,41,l41,heading41,(Shift Ctrl 4),Titre 41,t4.T4,4heading,h4,a.,4 dash,d,4 dash1,d1,31,h41,a.1,4 dash2,d2,32,h42,a.2,4 dash3,d3,33,h43,a.3,4 dash4,d4,34,h44,a.4,Sub sub heading,4 dash5,d5,35,h45,a.5,Sub sub heading1"/>
    <w:basedOn w:val="aa"/>
    <w:link w:val="44"/>
    <w:qFormat/>
    <w:rsid w:val="00E56462"/>
    <w:pPr>
      <w:numPr>
        <w:ilvl w:val="3"/>
        <w:numId w:val="14"/>
      </w:numPr>
      <w:outlineLvl w:val="3"/>
    </w:pPr>
    <w:rPr>
      <w:b/>
      <w:bCs/>
    </w:rPr>
  </w:style>
  <w:style w:type="paragraph" w:styleId="50">
    <w:name w:val="heading 5"/>
    <w:aliases w:val="H5"/>
    <w:basedOn w:val="aa"/>
    <w:next w:val="aa"/>
    <w:link w:val="51"/>
    <w:qFormat/>
    <w:rsid w:val="00E56462"/>
    <w:pPr>
      <w:numPr>
        <w:ilvl w:val="4"/>
        <w:numId w:val="14"/>
      </w:numPr>
      <w:suppressAutoHyphens/>
      <w:spacing w:before="240" w:after="60" w:line="276" w:lineRule="auto"/>
      <w:outlineLvl w:val="4"/>
    </w:pPr>
    <w:rPr>
      <w:rFonts w:ascii="Calibri" w:hAnsi="Calibri"/>
      <w:b/>
      <w:bCs/>
      <w:i/>
      <w:iCs/>
      <w:kern w:val="1"/>
      <w:sz w:val="26"/>
      <w:szCs w:val="26"/>
      <w:lang w:eastAsia="ar-SA"/>
    </w:rPr>
  </w:style>
  <w:style w:type="paragraph" w:styleId="6">
    <w:name w:val="heading 6"/>
    <w:aliases w:val="PIM 6"/>
    <w:basedOn w:val="aa"/>
    <w:next w:val="aa"/>
    <w:link w:val="61"/>
    <w:qFormat/>
    <w:rsid w:val="00E56462"/>
    <w:pPr>
      <w:numPr>
        <w:ilvl w:val="5"/>
        <w:numId w:val="14"/>
      </w:numPr>
      <w:suppressAutoHyphens/>
      <w:spacing w:before="240" w:after="60" w:line="276" w:lineRule="auto"/>
      <w:outlineLvl w:val="5"/>
    </w:pPr>
    <w:rPr>
      <w:rFonts w:ascii="Calibri" w:hAnsi="Calibri"/>
      <w:b/>
      <w:bCs/>
      <w:kern w:val="1"/>
      <w:sz w:val="22"/>
      <w:szCs w:val="22"/>
      <w:lang w:eastAsia="ar-SA"/>
    </w:rPr>
  </w:style>
  <w:style w:type="paragraph" w:styleId="7">
    <w:name w:val="heading 7"/>
    <w:aliases w:val="PIM 7"/>
    <w:basedOn w:val="aa"/>
    <w:next w:val="aa"/>
    <w:link w:val="70"/>
    <w:qFormat/>
    <w:rsid w:val="00E56462"/>
    <w:pPr>
      <w:numPr>
        <w:ilvl w:val="6"/>
        <w:numId w:val="14"/>
      </w:numPr>
      <w:spacing w:before="240" w:after="60"/>
      <w:outlineLvl w:val="6"/>
    </w:pPr>
    <w:rPr>
      <w:rFonts w:ascii="Calibri" w:hAnsi="Calibri"/>
      <w:lang w:eastAsia="ar-SA"/>
    </w:rPr>
  </w:style>
  <w:style w:type="paragraph" w:styleId="8">
    <w:name w:val="heading 8"/>
    <w:basedOn w:val="aa"/>
    <w:next w:val="aa"/>
    <w:link w:val="81"/>
    <w:uiPriority w:val="9"/>
    <w:qFormat/>
    <w:rsid w:val="00E56462"/>
    <w:pPr>
      <w:numPr>
        <w:ilvl w:val="7"/>
        <w:numId w:val="14"/>
      </w:numPr>
      <w:spacing w:before="240" w:after="60"/>
      <w:outlineLvl w:val="7"/>
    </w:pPr>
    <w:rPr>
      <w:rFonts w:ascii="Calibri" w:hAnsi="Calibri"/>
      <w:i/>
      <w:iCs/>
      <w:lang w:eastAsia="ar-SA"/>
    </w:rPr>
  </w:style>
  <w:style w:type="paragraph" w:styleId="9">
    <w:name w:val="heading 9"/>
    <w:aliases w:val="1) список с цифрами,1.1.1.1 Текст подпункта после пункта,текст2,текст11,текст3,текст4,текст12,текст5,текст13,текст6,текст14,текст7,текст15,текст8,текст16,перечисл с увел отступ и дефисом,перечислентия с цифрами"/>
    <w:basedOn w:val="aa"/>
    <w:next w:val="aa"/>
    <w:link w:val="90"/>
    <w:qFormat/>
    <w:rsid w:val="00E56462"/>
    <w:pPr>
      <w:keepNext/>
      <w:widowControl w:val="0"/>
      <w:numPr>
        <w:ilvl w:val="8"/>
        <w:numId w:val="14"/>
      </w:numPr>
      <w:autoSpaceDE w:val="0"/>
      <w:autoSpaceDN w:val="0"/>
      <w:adjustRightInd w:val="0"/>
      <w:jc w:val="center"/>
      <w:outlineLvl w:val="8"/>
    </w:pPr>
    <w:rPr>
      <w:rFonts w:ascii="Calibri" w:hAnsi="Calibri"/>
      <w:b/>
      <w:bCs/>
      <w:lang w:eastAsia="ar-SA"/>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4">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b"/>
    <w:link w:val="13"/>
    <w:rsid w:val="00E56462"/>
    <w:rPr>
      <w:rFonts w:ascii="Times New Roman" w:eastAsia="Times New Roman" w:hAnsi="Times New Roman" w:cs="Times New Roman"/>
      <w:b/>
      <w:bCs/>
      <w:kern w:val="36"/>
      <w:sz w:val="48"/>
      <w:szCs w:val="48"/>
      <w:lang w:eastAsia="ru-RU"/>
    </w:rPr>
  </w:style>
  <w:style w:type="character" w:customStyle="1" w:styleId="23">
    <w:name w:val="Заголовок 2 Знак"/>
    <w:aliases w:val="H2 Знак,2 headline Знак,h Знак,headline Знак,h2 Знак,Title Header2 Знак1,Заголовок 2 Знак Знак Знак Знак Знак Знак1,Heading 2 Hidden Знак1,CHS Знак1,H2-Heading 2 Знак1,l2 Знак1,Header2 Знак1,22 Знак1,heading2 Знак1,list2 Знак1,A Знак1"/>
    <w:basedOn w:val="ab"/>
    <w:link w:val="20"/>
    <w:uiPriority w:val="9"/>
    <w:rsid w:val="00E56462"/>
    <w:rPr>
      <w:rFonts w:ascii="Times New Roman" w:eastAsia="Times New Roman" w:hAnsi="Times New Roman" w:cs="Times New Roman"/>
      <w:b/>
      <w:bCs/>
      <w:sz w:val="36"/>
      <w:szCs w:val="36"/>
      <w:lang w:eastAsia="ru-RU"/>
    </w:rPr>
  </w:style>
  <w:style w:type="character" w:customStyle="1" w:styleId="34">
    <w:name w:val="Заголовок 3 Знак"/>
    <w:aliases w:val="h3 Знак,Head 3 Знак,l3+toc 3 Знак,CT Знак,Sub-section Title Знак,l3 Знак,Gliederung3 Char Знак,Gliederung3 Знак,H3 Знак,Section Header3 Знак,3 Знак1,Level 1 - 1 Знак1,h31 Знак1,h32 Знак1,h33 Знак1,h34 Знак1,h35 Знак1,h36 Знак1,h37 Знак"/>
    <w:basedOn w:val="ab"/>
    <w:link w:val="31"/>
    <w:rsid w:val="00E56462"/>
    <w:rPr>
      <w:rFonts w:ascii="Times New Roman" w:eastAsia="Times New Roman" w:hAnsi="Times New Roman" w:cs="Times New Roman"/>
      <w:b/>
      <w:bCs/>
      <w:sz w:val="27"/>
      <w:szCs w:val="27"/>
      <w:lang w:eastAsia="ru-RU"/>
    </w:rPr>
  </w:style>
  <w:style w:type="character" w:customStyle="1" w:styleId="44">
    <w:name w:val="Заголовок 4 Знак"/>
    <w:aliases w:val="H4 Знак,4 Знак1,I4 Знак1,l4 Знак1,heading4 Знак1,I41 Знак1,41 Знак1,l41 Знак1,heading41 Знак1,(Shift Ctrl 4) Знак1,Titre 41 Знак1,t4.T4 Знак1,4heading Знак1,h4 Знак1,a. Знак1,4 dash Знак1,d Знак1,4 dash1 Знак1,d1 Знак1,31 Знак1,d2 Знак"/>
    <w:basedOn w:val="ab"/>
    <w:link w:val="40"/>
    <w:rsid w:val="00E56462"/>
    <w:rPr>
      <w:rFonts w:ascii="Times New Roman" w:eastAsia="Times New Roman" w:hAnsi="Times New Roman" w:cs="Times New Roman"/>
      <w:b/>
      <w:bCs/>
      <w:sz w:val="24"/>
      <w:szCs w:val="24"/>
      <w:lang w:eastAsia="ru-RU"/>
    </w:rPr>
  </w:style>
  <w:style w:type="character" w:customStyle="1" w:styleId="51">
    <w:name w:val="Заголовок 5 Знак"/>
    <w:aliases w:val="H5 Знак"/>
    <w:basedOn w:val="ab"/>
    <w:link w:val="50"/>
    <w:rsid w:val="00E56462"/>
    <w:rPr>
      <w:rFonts w:ascii="Calibri" w:eastAsia="Times New Roman" w:hAnsi="Calibri" w:cs="Times New Roman"/>
      <w:b/>
      <w:bCs/>
      <w:i/>
      <w:iCs/>
      <w:kern w:val="1"/>
      <w:sz w:val="26"/>
      <w:szCs w:val="26"/>
      <w:lang w:eastAsia="ar-SA"/>
    </w:rPr>
  </w:style>
  <w:style w:type="character" w:customStyle="1" w:styleId="61">
    <w:name w:val="Заголовок 6 Знак"/>
    <w:aliases w:val="PIM 6 Знак1"/>
    <w:basedOn w:val="ab"/>
    <w:link w:val="6"/>
    <w:rsid w:val="00E56462"/>
    <w:rPr>
      <w:rFonts w:ascii="Calibri" w:eastAsia="Times New Roman" w:hAnsi="Calibri" w:cs="Times New Roman"/>
      <w:b/>
      <w:bCs/>
      <w:kern w:val="1"/>
      <w:lang w:eastAsia="ar-SA"/>
    </w:rPr>
  </w:style>
  <w:style w:type="character" w:customStyle="1" w:styleId="70">
    <w:name w:val="Заголовок 7 Знак"/>
    <w:aliases w:val="PIM 7 Знак1"/>
    <w:basedOn w:val="ab"/>
    <w:link w:val="7"/>
    <w:rsid w:val="00E56462"/>
    <w:rPr>
      <w:rFonts w:ascii="Calibri" w:eastAsia="Times New Roman" w:hAnsi="Calibri" w:cs="Times New Roman"/>
      <w:sz w:val="24"/>
      <w:szCs w:val="24"/>
      <w:lang w:eastAsia="ar-SA"/>
    </w:rPr>
  </w:style>
  <w:style w:type="character" w:customStyle="1" w:styleId="81">
    <w:name w:val="Заголовок 8 Знак"/>
    <w:basedOn w:val="ab"/>
    <w:link w:val="8"/>
    <w:uiPriority w:val="9"/>
    <w:rsid w:val="00E56462"/>
    <w:rPr>
      <w:rFonts w:ascii="Calibri" w:eastAsia="Times New Roman" w:hAnsi="Calibri" w:cs="Times New Roman"/>
      <w:i/>
      <w:iCs/>
      <w:sz w:val="24"/>
      <w:szCs w:val="24"/>
      <w:lang w:eastAsia="ar-SA"/>
    </w:rPr>
  </w:style>
  <w:style w:type="character" w:customStyle="1" w:styleId="90">
    <w:name w:val="Заголовок 9 Знак"/>
    <w:aliases w:val="1) список с цифрами Знак,1.1.1.1 Текст подпункта после пункта Знак,текст2 Знак,текст11 Знак,текст3 Знак,текст4 Знак,текст12 Знак,текст5 Знак,текст13 Знак,текст6 Знак,текст14 Знак,текст7 Знак,текст15 Знак,текст8 Знак,текст16 Знак"/>
    <w:basedOn w:val="ab"/>
    <w:link w:val="9"/>
    <w:rsid w:val="00E56462"/>
    <w:rPr>
      <w:rFonts w:ascii="Calibri" w:eastAsia="Times New Roman" w:hAnsi="Calibri" w:cs="Times New Roman"/>
      <w:b/>
      <w:bCs/>
      <w:sz w:val="24"/>
      <w:szCs w:val="24"/>
      <w:lang w:eastAsia="ar-SA"/>
    </w:rPr>
  </w:style>
  <w:style w:type="paragraph" w:styleId="ae">
    <w:name w:val="Normal (Web)"/>
    <w:aliases w:val="Обычный (Web),Знак Знак Знак Знак Знак Знак Знак Знак Знак Знак Знак Знак Знак Знак,Обычный (Web)1,Обычный (веб) Знак Знак Знак,Обычный (Web) Знак Знак Знак Знак,Обычный (веб) Знак Знак, Знак Знак Знак,Знак Знак Знак Знак Знак"/>
    <w:basedOn w:val="aa"/>
    <w:link w:val="af"/>
    <w:uiPriority w:val="99"/>
    <w:qFormat/>
    <w:rsid w:val="00E56462"/>
    <w:pPr>
      <w:spacing w:before="100" w:beforeAutospacing="1" w:after="100" w:afterAutospacing="1"/>
      <w:ind w:firstLine="709"/>
      <w:jc w:val="both"/>
    </w:pPr>
  </w:style>
  <w:style w:type="paragraph" w:customStyle="1" w:styleId="right">
    <w:name w:val="right"/>
    <w:basedOn w:val="aa"/>
    <w:rsid w:val="00E56462"/>
    <w:pPr>
      <w:spacing w:before="100" w:beforeAutospacing="1" w:after="100" w:afterAutospacing="1"/>
      <w:ind w:firstLine="709"/>
      <w:jc w:val="right"/>
    </w:pPr>
  </w:style>
  <w:style w:type="paragraph" w:customStyle="1" w:styleId="center">
    <w:name w:val="center"/>
    <w:basedOn w:val="aa"/>
    <w:uiPriority w:val="99"/>
    <w:rsid w:val="00E56462"/>
    <w:pPr>
      <w:spacing w:before="100" w:beforeAutospacing="1" w:after="100" w:afterAutospacing="1"/>
      <w:ind w:firstLine="709"/>
      <w:jc w:val="center"/>
    </w:pPr>
  </w:style>
  <w:style w:type="paragraph" w:customStyle="1" w:styleId="insertion">
    <w:name w:val="insertion"/>
    <w:basedOn w:val="aa"/>
    <w:uiPriority w:val="99"/>
    <w:rsid w:val="00E56462"/>
    <w:pPr>
      <w:spacing w:before="100" w:beforeAutospacing="1" w:after="100" w:afterAutospacing="1"/>
      <w:ind w:firstLine="709"/>
      <w:jc w:val="both"/>
    </w:pPr>
    <w:rPr>
      <w:color w:val="006600"/>
    </w:rPr>
  </w:style>
  <w:style w:type="paragraph" w:customStyle="1" w:styleId="deletion">
    <w:name w:val="deletion"/>
    <w:basedOn w:val="aa"/>
    <w:uiPriority w:val="99"/>
    <w:rsid w:val="00E56462"/>
    <w:pPr>
      <w:spacing w:before="100" w:beforeAutospacing="1" w:after="100" w:afterAutospacing="1"/>
      <w:ind w:firstLine="709"/>
      <w:jc w:val="both"/>
    </w:pPr>
    <w:rPr>
      <w:color w:val="FF0000"/>
    </w:rPr>
  </w:style>
  <w:style w:type="character" w:styleId="af0">
    <w:name w:val="Hyperlink"/>
    <w:uiPriority w:val="99"/>
    <w:qFormat/>
    <w:rsid w:val="00E56462"/>
    <w:rPr>
      <w:rFonts w:cs="Times New Roman"/>
      <w:color w:val="0000FF"/>
      <w:u w:val="single"/>
    </w:rPr>
  </w:style>
  <w:style w:type="character" w:styleId="af1">
    <w:name w:val="FollowedHyperlink"/>
    <w:uiPriority w:val="99"/>
    <w:rsid w:val="00E56462"/>
    <w:rPr>
      <w:rFonts w:cs="Times New Roman"/>
      <w:color w:val="0000FF"/>
      <w:u w:val="single"/>
    </w:rPr>
  </w:style>
  <w:style w:type="character" w:styleId="af2">
    <w:name w:val="Strong"/>
    <w:uiPriority w:val="22"/>
    <w:qFormat/>
    <w:rsid w:val="00E56462"/>
    <w:rPr>
      <w:rFonts w:cs="Times New Roman"/>
      <w:b/>
    </w:rPr>
  </w:style>
  <w:style w:type="character" w:styleId="af3">
    <w:name w:val="Emphasis"/>
    <w:uiPriority w:val="20"/>
    <w:qFormat/>
    <w:rsid w:val="00E56462"/>
    <w:rPr>
      <w:rFonts w:cs="Times New Roman"/>
      <w:i/>
    </w:rPr>
  </w:style>
  <w:style w:type="paragraph" w:styleId="a">
    <w:name w:val="List Bullet"/>
    <w:basedOn w:val="aa"/>
    <w:link w:val="af4"/>
    <w:rsid w:val="00E56462"/>
    <w:pPr>
      <w:numPr>
        <w:numId w:val="1"/>
      </w:numPr>
    </w:pPr>
  </w:style>
  <w:style w:type="paragraph" w:styleId="2">
    <w:name w:val="List Bullet 2"/>
    <w:basedOn w:val="aa"/>
    <w:link w:val="24"/>
    <w:rsid w:val="00E56462"/>
    <w:pPr>
      <w:numPr>
        <w:numId w:val="2"/>
      </w:numPr>
    </w:pPr>
  </w:style>
  <w:style w:type="character" w:customStyle="1" w:styleId="24">
    <w:name w:val="Маркированный список 2 Знак"/>
    <w:link w:val="2"/>
    <w:locked/>
    <w:rsid w:val="00E56462"/>
    <w:rPr>
      <w:rFonts w:ascii="Times New Roman" w:eastAsia="Times New Roman" w:hAnsi="Times New Roman" w:cs="Times New Roman"/>
      <w:sz w:val="24"/>
      <w:szCs w:val="24"/>
      <w:lang w:eastAsia="ru-RU"/>
    </w:rPr>
  </w:style>
  <w:style w:type="paragraph" w:styleId="3">
    <w:name w:val="List Bullet 3"/>
    <w:basedOn w:val="aa"/>
    <w:rsid w:val="00E56462"/>
    <w:pPr>
      <w:numPr>
        <w:numId w:val="3"/>
      </w:numPr>
    </w:pPr>
  </w:style>
  <w:style w:type="paragraph" w:styleId="4">
    <w:name w:val="List Bullet 4"/>
    <w:basedOn w:val="aa"/>
    <w:uiPriority w:val="99"/>
    <w:rsid w:val="00E56462"/>
    <w:pPr>
      <w:numPr>
        <w:numId w:val="4"/>
      </w:numPr>
    </w:pPr>
  </w:style>
  <w:style w:type="paragraph" w:styleId="5">
    <w:name w:val="List Bullet 5"/>
    <w:basedOn w:val="aa"/>
    <w:uiPriority w:val="99"/>
    <w:rsid w:val="00E56462"/>
    <w:pPr>
      <w:numPr>
        <w:numId w:val="5"/>
      </w:numPr>
    </w:pPr>
  </w:style>
  <w:style w:type="paragraph" w:styleId="af5">
    <w:name w:val="footnote text"/>
    <w:aliases w:val="Знак2, Знак4 Знак,Footnote Text Char,Footnote Text Char Знак, Знак4 Знак1, Знак4,Знак4 Знак1, Знак8 Знак Знак, Знак8 Знак,Знак4 Знак Знак, Знак6 Знак, Знак4 Знак Знак Знак2,Основной шрифт абзаца Знак,Знак6 Знак,Знак8 Знак Знак,З,Знак4 Знак"/>
    <w:basedOn w:val="aa"/>
    <w:link w:val="af6"/>
    <w:uiPriority w:val="99"/>
    <w:qFormat/>
    <w:rsid w:val="00E56462"/>
    <w:rPr>
      <w:sz w:val="20"/>
      <w:szCs w:val="20"/>
    </w:rPr>
  </w:style>
  <w:style w:type="character" w:customStyle="1" w:styleId="af6">
    <w:name w:val="Текст сноски Знак"/>
    <w:aliases w:val="Знак2 Знак, Знак4 Знак Знак,Footnote Text Char Знак1,Footnote Text Char Знак Знак, Знак4 Знак1 Знак, Знак4 Знак2,Знак4 Знак1 Знак, Знак8 Знак Знак Знак, Знак8 Знак Знак1,Знак4 Знак Знак Знак, Знак6 Знак Знак, Знак4 Знак Знак Знак2 Знак"/>
    <w:basedOn w:val="ab"/>
    <w:link w:val="af5"/>
    <w:uiPriority w:val="99"/>
    <w:rsid w:val="00E56462"/>
    <w:rPr>
      <w:rFonts w:ascii="Times New Roman" w:eastAsia="Times New Roman" w:hAnsi="Times New Roman" w:cs="Times New Roman"/>
      <w:sz w:val="20"/>
      <w:szCs w:val="20"/>
      <w:lang w:eastAsia="ru-RU"/>
    </w:rPr>
  </w:style>
  <w:style w:type="character" w:styleId="af7">
    <w:name w:val="footnote reference"/>
    <w:aliases w:val="Знак сноски-FN,Ссылка на сноску 45,сноска,Знак сноски 1,Ciae niinee-FN,SUPERS,Referencia nota al pie,fr,Used by Word for Help footnote symbols,вески,ООО Знак сноски,СНОСКА,сноска1,Avg - Знак сноски,Avg,ftref,Ciae niinee 1"/>
    <w:rsid w:val="00E56462"/>
    <w:rPr>
      <w:rFonts w:cs="Times New Roman"/>
      <w:vertAlign w:val="superscript"/>
    </w:rPr>
  </w:style>
  <w:style w:type="paragraph" w:styleId="HTML">
    <w:name w:val="HTML Preformatted"/>
    <w:aliases w:val=" Знак1,Body Text Indent 2"/>
    <w:basedOn w:val="aa"/>
    <w:link w:val="HTML0"/>
    <w:uiPriority w:val="99"/>
    <w:qFormat/>
    <w:rsid w:val="00E56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aliases w:val=" Знак1 Знак,Body Text Indent 2 Знак"/>
    <w:basedOn w:val="ab"/>
    <w:link w:val="HTML"/>
    <w:uiPriority w:val="99"/>
    <w:rsid w:val="00E56462"/>
    <w:rPr>
      <w:rFonts w:ascii="Courier New" w:eastAsia="Times New Roman" w:hAnsi="Courier New" w:cs="Times New Roman"/>
      <w:sz w:val="20"/>
      <w:szCs w:val="20"/>
      <w:lang w:eastAsia="ru-RU"/>
    </w:rPr>
  </w:style>
  <w:style w:type="character" w:customStyle="1" w:styleId="attribute-value">
    <w:name w:val="attribute-value"/>
    <w:uiPriority w:val="99"/>
    <w:rsid w:val="00E56462"/>
    <w:rPr>
      <w:rFonts w:cs="Times New Roman"/>
    </w:rPr>
  </w:style>
  <w:style w:type="paragraph" w:customStyle="1" w:styleId="mputable">
    <w:name w:val="?mputable"/>
    <w:basedOn w:val="aa"/>
    <w:uiPriority w:val="99"/>
    <w:rsid w:val="00E56462"/>
    <w:pPr>
      <w:shd w:val="clear" w:color="auto" w:fill="C0C0C0"/>
      <w:ind w:firstLine="709"/>
      <w:jc w:val="both"/>
    </w:pPr>
  </w:style>
  <w:style w:type="paragraph" w:customStyle="1" w:styleId="required">
    <w:name w:val="required"/>
    <w:basedOn w:val="aa"/>
    <w:uiPriority w:val="99"/>
    <w:rsid w:val="00E56462"/>
    <w:pPr>
      <w:shd w:val="clear" w:color="auto" w:fill="FFFF80"/>
      <w:ind w:firstLine="709"/>
      <w:jc w:val="both"/>
    </w:pPr>
  </w:style>
  <w:style w:type="paragraph" w:customStyle="1" w:styleId="computable">
    <w:name w:val="computable"/>
    <w:basedOn w:val="aa"/>
    <w:uiPriority w:val="99"/>
    <w:rsid w:val="00E56462"/>
    <w:pPr>
      <w:shd w:val="clear" w:color="auto" w:fill="C0C0C0"/>
      <w:ind w:firstLine="709"/>
      <w:jc w:val="both"/>
    </w:pPr>
  </w:style>
  <w:style w:type="character" w:styleId="af8">
    <w:name w:val="annotation reference"/>
    <w:uiPriority w:val="99"/>
    <w:rsid w:val="00E56462"/>
    <w:rPr>
      <w:rFonts w:cs="Times New Roman"/>
      <w:sz w:val="16"/>
    </w:rPr>
  </w:style>
  <w:style w:type="paragraph" w:styleId="af9">
    <w:name w:val="annotation text"/>
    <w:basedOn w:val="aa"/>
    <w:link w:val="afa"/>
    <w:uiPriority w:val="99"/>
    <w:rsid w:val="00E56462"/>
    <w:pPr>
      <w:spacing w:after="200"/>
    </w:pPr>
    <w:rPr>
      <w:rFonts w:ascii="Calibri" w:hAnsi="Calibri"/>
      <w:sz w:val="20"/>
      <w:szCs w:val="20"/>
      <w:lang w:eastAsia="en-US"/>
    </w:rPr>
  </w:style>
  <w:style w:type="character" w:customStyle="1" w:styleId="afa">
    <w:name w:val="Текст примечания Знак"/>
    <w:basedOn w:val="ab"/>
    <w:link w:val="af9"/>
    <w:uiPriority w:val="99"/>
    <w:rsid w:val="00E56462"/>
    <w:rPr>
      <w:rFonts w:ascii="Calibri" w:eastAsia="Times New Roman" w:hAnsi="Calibri" w:cs="Times New Roman"/>
      <w:sz w:val="20"/>
      <w:szCs w:val="20"/>
    </w:rPr>
  </w:style>
  <w:style w:type="paragraph" w:styleId="afb">
    <w:name w:val="Balloon Text"/>
    <w:basedOn w:val="aa"/>
    <w:link w:val="afc"/>
    <w:uiPriority w:val="99"/>
    <w:qFormat/>
    <w:rsid w:val="00E56462"/>
    <w:rPr>
      <w:rFonts w:ascii="Tahoma" w:hAnsi="Tahoma"/>
      <w:sz w:val="16"/>
      <w:szCs w:val="16"/>
    </w:rPr>
  </w:style>
  <w:style w:type="character" w:customStyle="1" w:styleId="afc">
    <w:name w:val="Текст выноски Знак"/>
    <w:basedOn w:val="ab"/>
    <w:link w:val="afb"/>
    <w:uiPriority w:val="99"/>
    <w:qFormat/>
    <w:rsid w:val="00E56462"/>
    <w:rPr>
      <w:rFonts w:ascii="Tahoma" w:eastAsia="Times New Roman" w:hAnsi="Tahoma" w:cs="Times New Roman"/>
      <w:sz w:val="16"/>
      <w:szCs w:val="16"/>
      <w:lang w:eastAsia="ru-RU"/>
    </w:rPr>
  </w:style>
  <w:style w:type="table" w:styleId="afd">
    <w:name w:val="Table Grid"/>
    <w:basedOn w:val="ac"/>
    <w:uiPriority w:val="39"/>
    <w:rsid w:val="00E5646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rror">
    <w:name w:val="error"/>
    <w:uiPriority w:val="99"/>
    <w:rsid w:val="00E56462"/>
    <w:rPr>
      <w:rFonts w:cs="Times New Roman"/>
    </w:rPr>
  </w:style>
  <w:style w:type="paragraph" w:styleId="afe">
    <w:name w:val="Normal Indent"/>
    <w:aliases w:val="Знак5"/>
    <w:basedOn w:val="aa"/>
    <w:link w:val="aff"/>
    <w:qFormat/>
    <w:rsid w:val="00E56462"/>
    <w:pPr>
      <w:ind w:left="708"/>
    </w:pPr>
  </w:style>
  <w:style w:type="paragraph" w:customStyle="1" w:styleId="130">
    <w:name w:val="Стиль Первая строка:  13 см Эд"/>
    <w:basedOn w:val="aa"/>
    <w:uiPriority w:val="99"/>
    <w:rsid w:val="00E56462"/>
    <w:pPr>
      <w:ind w:firstLine="737"/>
    </w:pPr>
    <w:rPr>
      <w:szCs w:val="20"/>
    </w:rPr>
  </w:style>
  <w:style w:type="character" w:customStyle="1" w:styleId="aff0">
    <w:name w:val="Основной шрифт"/>
    <w:rsid w:val="00E56462"/>
  </w:style>
  <w:style w:type="paragraph" w:styleId="aff1">
    <w:name w:val="Body Text"/>
    <w:aliases w:val="Caaieiaie aeaau,Основной текст Знак Знак,Основной текст Знак1 Знак,Основной текст Знак Знак1 Знак, Знак2 Знак Знак2 Знак,Основной текст Знак Знак Знак Знак, Знак2 Знак Знак1 Знак Знак, Знак2 Знак1 Знак Знак, Знак2 Знак2 Знак,Заг1,BO,ID"/>
    <w:basedOn w:val="aa"/>
    <w:link w:val="aff2"/>
    <w:qFormat/>
    <w:rsid w:val="00E56462"/>
    <w:pPr>
      <w:suppressAutoHyphens/>
      <w:spacing w:after="120"/>
      <w:jc w:val="both"/>
    </w:pPr>
    <w:rPr>
      <w:szCs w:val="20"/>
      <w:lang w:eastAsia="zh-CN"/>
    </w:rPr>
  </w:style>
  <w:style w:type="character" w:customStyle="1" w:styleId="aff2">
    <w:name w:val="Основной текст Знак"/>
    <w:aliases w:val="Caaieiaie aeaau Знак,Основной текст Знак Знак Знак,Основной текст Знак1 Знак Знак,Основной текст Знак Знак1 Знак Знак, Знак2 Знак Знак2 Знак Знак,Основной текст Знак Знак Знак Знак Знак, Знак2 Знак Знак1 Знак Знак Знак,Заг1 Знак"/>
    <w:basedOn w:val="ab"/>
    <w:link w:val="aff1"/>
    <w:qFormat/>
    <w:rsid w:val="00E56462"/>
    <w:rPr>
      <w:rFonts w:ascii="Times New Roman" w:eastAsia="Times New Roman" w:hAnsi="Times New Roman" w:cs="Times New Roman"/>
      <w:sz w:val="24"/>
      <w:szCs w:val="20"/>
      <w:lang w:eastAsia="zh-CN"/>
    </w:rPr>
  </w:style>
  <w:style w:type="character" w:customStyle="1" w:styleId="110">
    <w:name w:val="Заголовок 1 Знак1"/>
    <w:aliases w:val="Document Header1 Знак1,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locked/>
    <w:rsid w:val="00E56462"/>
    <w:rPr>
      <w:rFonts w:ascii="Cambria" w:hAnsi="Cambria"/>
      <w:b/>
      <w:kern w:val="32"/>
      <w:sz w:val="32"/>
      <w:lang w:eastAsia="ru-RU"/>
    </w:rPr>
  </w:style>
  <w:style w:type="character" w:customStyle="1" w:styleId="210">
    <w:name w:val="Заголовок 2 Знак1"/>
    <w:aliases w:val="H2 Знак1,Title Header2 Знак,Заголовок 2 Знак Знак Знак Знак Знак Знак,Heading 2 Hidden Знак,CHS Знак,H2-Heading 2 Знак,l2 Знак,Header2 Знак,22 Знак,heading2 Знак,list2 Знак,A Знак,A.B.C. Знак,list 2 Знак,Heading2 Знак,l21 Знак"/>
    <w:locked/>
    <w:rsid w:val="00E56462"/>
    <w:rPr>
      <w:rFonts w:ascii="Cambria" w:hAnsi="Cambria"/>
      <w:b/>
      <w:i/>
      <w:sz w:val="28"/>
      <w:lang w:eastAsia="ru-RU"/>
    </w:rPr>
  </w:style>
  <w:style w:type="paragraph" w:styleId="aff3">
    <w:name w:val="Body Text Indent"/>
    <w:aliases w:val=" Знак2,Знак2 З,Знак2 З Знак,Знак2 Знак Знак Знак Знак Знак Знак Знак Знак Знак Зн,Знак2 Знак Знак Знак Знак Знак Знак,Знак2 Знак Знак Знак Знак Знак,Основной текст с отступом Знак1 Знак,Знак7,Body Text 2 Char Знак Знак"/>
    <w:basedOn w:val="aa"/>
    <w:link w:val="aff4"/>
    <w:qFormat/>
    <w:rsid w:val="00E56462"/>
    <w:pPr>
      <w:ind w:firstLine="567"/>
      <w:jc w:val="both"/>
    </w:pPr>
    <w:rPr>
      <w:sz w:val="28"/>
      <w:szCs w:val="28"/>
    </w:rPr>
  </w:style>
  <w:style w:type="character" w:customStyle="1" w:styleId="aff4">
    <w:name w:val="Основной текст с отступом Знак"/>
    <w:aliases w:val=" Знак2 Знак,Знак2 З Знак1,Знак2 З Знак Знак,Знак2 Знак Знак Знак Знак Знак Знак Знак Знак Знак Зн Знак,Знак2 Знак Знак Знак Знак Знак Знак Знак,Знак2 Знак Знак Знак Знак Знак Знак1,Основной текст с отступом Знак1 Знак Знак"/>
    <w:basedOn w:val="ab"/>
    <w:link w:val="aff3"/>
    <w:rsid w:val="00E56462"/>
    <w:rPr>
      <w:rFonts w:ascii="Times New Roman" w:eastAsia="Times New Roman" w:hAnsi="Times New Roman" w:cs="Times New Roman"/>
      <w:sz w:val="28"/>
      <w:szCs w:val="28"/>
      <w:lang w:eastAsia="ru-RU"/>
    </w:rPr>
  </w:style>
  <w:style w:type="paragraph" w:styleId="25">
    <w:name w:val="Body Text Indent 2"/>
    <w:aliases w:val="Знак,Знак3"/>
    <w:basedOn w:val="aa"/>
    <w:link w:val="26"/>
    <w:uiPriority w:val="99"/>
    <w:qFormat/>
    <w:rsid w:val="00E56462"/>
    <w:pPr>
      <w:spacing w:after="120" w:line="480" w:lineRule="auto"/>
      <w:ind w:left="283" w:firstLine="567"/>
      <w:jc w:val="both"/>
    </w:pPr>
    <w:rPr>
      <w:sz w:val="28"/>
      <w:szCs w:val="28"/>
    </w:rPr>
  </w:style>
  <w:style w:type="character" w:customStyle="1" w:styleId="26">
    <w:name w:val="Основной текст с отступом 2 Знак"/>
    <w:aliases w:val="Знак Знак,Знак3 Знак"/>
    <w:basedOn w:val="ab"/>
    <w:link w:val="25"/>
    <w:rsid w:val="00E56462"/>
    <w:rPr>
      <w:rFonts w:ascii="Times New Roman" w:eastAsia="Times New Roman" w:hAnsi="Times New Roman" w:cs="Times New Roman"/>
      <w:sz w:val="28"/>
      <w:szCs w:val="28"/>
      <w:lang w:eastAsia="ru-RU"/>
    </w:rPr>
  </w:style>
  <w:style w:type="paragraph" w:styleId="aff5">
    <w:name w:val="Title"/>
    <w:basedOn w:val="aa"/>
    <w:link w:val="aff6"/>
    <w:uiPriority w:val="10"/>
    <w:qFormat/>
    <w:rsid w:val="00E56462"/>
    <w:pPr>
      <w:spacing w:before="240" w:after="60"/>
      <w:jc w:val="center"/>
      <w:outlineLvl w:val="0"/>
    </w:pPr>
    <w:rPr>
      <w:rFonts w:ascii="Cambria" w:hAnsi="Cambria"/>
      <w:b/>
      <w:bCs/>
      <w:kern w:val="28"/>
      <w:sz w:val="32"/>
      <w:szCs w:val="32"/>
    </w:rPr>
  </w:style>
  <w:style w:type="character" w:customStyle="1" w:styleId="aff6">
    <w:name w:val="Заголовок Знак"/>
    <w:basedOn w:val="ab"/>
    <w:link w:val="aff5"/>
    <w:rsid w:val="00E56462"/>
    <w:rPr>
      <w:rFonts w:ascii="Cambria" w:eastAsia="Times New Roman" w:hAnsi="Cambria" w:cs="Times New Roman"/>
      <w:b/>
      <w:bCs/>
      <w:kern w:val="28"/>
      <w:sz w:val="32"/>
      <w:szCs w:val="32"/>
      <w:lang w:eastAsia="ru-RU"/>
    </w:rPr>
  </w:style>
  <w:style w:type="paragraph" w:customStyle="1" w:styleId="aff7">
    <w:name w:val="Пункт"/>
    <w:basedOn w:val="aa"/>
    <w:qFormat/>
    <w:rsid w:val="00E56462"/>
    <w:pPr>
      <w:tabs>
        <w:tab w:val="num" w:pos="1980"/>
      </w:tabs>
      <w:ind w:left="1404" w:hanging="504"/>
      <w:jc w:val="both"/>
    </w:pPr>
    <w:rPr>
      <w:szCs w:val="28"/>
    </w:rPr>
  </w:style>
  <w:style w:type="character" w:customStyle="1" w:styleId="apple-converted-space">
    <w:name w:val="apple-converted-space"/>
    <w:qFormat/>
    <w:rsid w:val="00E56462"/>
  </w:style>
  <w:style w:type="paragraph" w:styleId="aff8">
    <w:name w:val="List Paragraph"/>
    <w:aliases w:val="Абзац списка основной,Bullet List,FooterText,numbered,Цветной список - Акцент 11,A_маркированный_список,Paragraphe de liste1,lp1,Table-Normal,RSHB_Table-Normal,List Paragraph,Абзац маркированнный,Маркер,????,????1,?????1,List Paragraph11,UL"/>
    <w:basedOn w:val="aa"/>
    <w:uiPriority w:val="34"/>
    <w:qFormat/>
    <w:rsid w:val="00E56462"/>
    <w:pPr>
      <w:ind w:left="720"/>
      <w:contextualSpacing/>
    </w:pPr>
  </w:style>
  <w:style w:type="paragraph" w:customStyle="1" w:styleId="ConsPlusNormal">
    <w:name w:val="ConsPlusNormal"/>
    <w:link w:val="ConsPlusNormal0"/>
    <w:qFormat/>
    <w:rsid w:val="00E564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9">
    <w:name w:val="footer"/>
    <w:aliases w:val=" Знак3"/>
    <w:basedOn w:val="aa"/>
    <w:link w:val="affa"/>
    <w:uiPriority w:val="99"/>
    <w:unhideWhenUsed/>
    <w:qFormat/>
    <w:rsid w:val="00E56462"/>
    <w:pPr>
      <w:tabs>
        <w:tab w:val="center" w:pos="4677"/>
        <w:tab w:val="right" w:pos="9355"/>
      </w:tabs>
    </w:pPr>
  </w:style>
  <w:style w:type="character" w:customStyle="1" w:styleId="affa">
    <w:name w:val="Нижний колонтитул Знак"/>
    <w:aliases w:val=" Знак3 Знак"/>
    <w:basedOn w:val="ab"/>
    <w:link w:val="aff9"/>
    <w:uiPriority w:val="99"/>
    <w:qFormat/>
    <w:rsid w:val="00E56462"/>
    <w:rPr>
      <w:rFonts w:ascii="Times New Roman" w:eastAsia="Times New Roman" w:hAnsi="Times New Roman" w:cs="Times New Roman"/>
      <w:sz w:val="24"/>
      <w:szCs w:val="24"/>
      <w:lang w:eastAsia="ru-RU"/>
    </w:rPr>
  </w:style>
  <w:style w:type="character" w:styleId="affb">
    <w:name w:val="page number"/>
    <w:rsid w:val="00E56462"/>
  </w:style>
  <w:style w:type="character" w:customStyle="1" w:styleId="affc">
    <w:name w:val="Не вступил в силу"/>
    <w:rsid w:val="00E56462"/>
    <w:rPr>
      <w:rFonts w:ascii="Times New Roman" w:hAnsi="Times New Roman" w:cs="Times New Roman" w:hint="default"/>
      <w:color w:val="008080"/>
      <w:sz w:val="20"/>
      <w:szCs w:val="20"/>
    </w:rPr>
  </w:style>
  <w:style w:type="paragraph" w:customStyle="1" w:styleId="ConsPlusCell">
    <w:name w:val="ConsPlusCell"/>
    <w:qFormat/>
    <w:rsid w:val="00E5646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6">
    <w:name w:val="Нет списка1"/>
    <w:next w:val="ad"/>
    <w:uiPriority w:val="99"/>
    <w:semiHidden/>
    <w:unhideWhenUsed/>
    <w:rsid w:val="00E56462"/>
  </w:style>
  <w:style w:type="paragraph" w:customStyle="1" w:styleId="27">
    <w:name w:val="Обычный2"/>
    <w:uiPriority w:val="99"/>
    <w:qFormat/>
    <w:rsid w:val="00E56462"/>
    <w:pPr>
      <w:spacing w:after="0" w:line="240" w:lineRule="auto"/>
    </w:pPr>
    <w:rPr>
      <w:rFonts w:ascii="Times New Roman" w:eastAsia="Times New Roman" w:hAnsi="Times New Roman" w:cs="Times New Roman"/>
      <w:sz w:val="24"/>
      <w:szCs w:val="20"/>
      <w:lang w:eastAsia="ru-RU"/>
    </w:rPr>
  </w:style>
  <w:style w:type="paragraph" w:styleId="affd">
    <w:name w:val="No Spacing"/>
    <w:aliases w:val="с интервалом,No Spacing,Без интервала11,Без интервала Знак Знак Знак,Без интервала Знак Знак,для таблиц,мой,МОЙ,Без интервала 111"/>
    <w:uiPriority w:val="1"/>
    <w:qFormat/>
    <w:rsid w:val="00E56462"/>
    <w:pPr>
      <w:spacing w:after="0" w:line="240" w:lineRule="auto"/>
    </w:pPr>
    <w:rPr>
      <w:rFonts w:ascii="Calibri" w:eastAsia="Times New Roman" w:hAnsi="Calibri" w:cs="Times New Roman"/>
      <w:lang w:eastAsia="ru-RU"/>
    </w:rPr>
  </w:style>
  <w:style w:type="paragraph" w:styleId="affe">
    <w:name w:val="header"/>
    <w:aliases w:val="Aa?oiee eieiioeooe,Знак Знак1 Знак, Знак,??????? ??????????,Linie,header, Знак8,Знак8,hd,Название 2"/>
    <w:basedOn w:val="aa"/>
    <w:link w:val="afff"/>
    <w:uiPriority w:val="99"/>
    <w:unhideWhenUsed/>
    <w:qFormat/>
    <w:rsid w:val="00E56462"/>
    <w:pPr>
      <w:tabs>
        <w:tab w:val="center" w:pos="4513"/>
        <w:tab w:val="right" w:pos="9026"/>
      </w:tabs>
    </w:pPr>
  </w:style>
  <w:style w:type="character" w:customStyle="1" w:styleId="afff">
    <w:name w:val="Верхний колонтитул Знак"/>
    <w:aliases w:val="Aa?oiee eieiioeooe Знак,Знак Знак1 Знак Знак, Знак Знак,??????? ?????????? Знак,Linie Знак,header Знак, Знак8 Знак1,Знак8 Знак,hd Знак,Название 2 Знак"/>
    <w:basedOn w:val="ab"/>
    <w:link w:val="affe"/>
    <w:uiPriority w:val="99"/>
    <w:qFormat/>
    <w:rsid w:val="00E56462"/>
    <w:rPr>
      <w:rFonts w:ascii="Times New Roman" w:eastAsia="Times New Roman" w:hAnsi="Times New Roman" w:cs="Times New Roman"/>
      <w:sz w:val="24"/>
      <w:szCs w:val="24"/>
      <w:lang w:eastAsia="ru-RU"/>
    </w:rPr>
  </w:style>
  <w:style w:type="numbering" w:customStyle="1" w:styleId="28">
    <w:name w:val="Нет списка2"/>
    <w:next w:val="ad"/>
    <w:uiPriority w:val="99"/>
    <w:semiHidden/>
    <w:unhideWhenUsed/>
    <w:rsid w:val="00E56462"/>
  </w:style>
  <w:style w:type="numbering" w:customStyle="1" w:styleId="111">
    <w:name w:val="Нет списка11"/>
    <w:next w:val="ad"/>
    <w:uiPriority w:val="99"/>
    <w:semiHidden/>
    <w:unhideWhenUsed/>
    <w:rsid w:val="00E56462"/>
  </w:style>
  <w:style w:type="character" w:customStyle="1" w:styleId="blk">
    <w:name w:val="blk"/>
    <w:rsid w:val="00E56462"/>
  </w:style>
  <w:style w:type="character" w:customStyle="1" w:styleId="ConsPlusNormal0">
    <w:name w:val="ConsPlusNormal Знак"/>
    <w:basedOn w:val="ab"/>
    <w:link w:val="ConsPlusNormal"/>
    <w:qFormat/>
    <w:locked/>
    <w:rsid w:val="00E56462"/>
    <w:rPr>
      <w:rFonts w:ascii="Arial" w:eastAsia="Times New Roman" w:hAnsi="Arial" w:cs="Arial"/>
      <w:sz w:val="20"/>
      <w:szCs w:val="20"/>
      <w:lang w:eastAsia="ru-RU"/>
    </w:rPr>
  </w:style>
  <w:style w:type="character" w:customStyle="1" w:styleId="29">
    <w:name w:val="Основной текст 2 Знак"/>
    <w:aliases w:val=" Знак15 Знак,Знак15 Знак"/>
    <w:rsid w:val="00E56462"/>
    <w:rPr>
      <w:rFonts w:ascii="Times New Roman" w:hAnsi="Times New Roman"/>
      <w:sz w:val="20"/>
    </w:rPr>
  </w:style>
  <w:style w:type="paragraph" w:customStyle="1" w:styleId="17">
    <w:name w:val="Заголовок1"/>
    <w:basedOn w:val="aa"/>
    <w:next w:val="aff1"/>
    <w:qFormat/>
    <w:rsid w:val="00E56462"/>
    <w:pPr>
      <w:keepNext/>
      <w:suppressAutoHyphens/>
      <w:spacing w:before="240" w:after="120" w:line="276" w:lineRule="auto"/>
    </w:pPr>
    <w:rPr>
      <w:rFonts w:ascii="Arial" w:hAnsi="Arial" w:cs="DejaVu Sans"/>
      <w:kern w:val="1"/>
      <w:sz w:val="28"/>
      <w:szCs w:val="28"/>
      <w:lang w:eastAsia="ar-SA"/>
    </w:rPr>
  </w:style>
  <w:style w:type="paragraph" w:styleId="afff0">
    <w:name w:val="List"/>
    <w:basedOn w:val="aff1"/>
    <w:qFormat/>
    <w:rsid w:val="00E56462"/>
    <w:pPr>
      <w:spacing w:line="276" w:lineRule="auto"/>
      <w:jc w:val="left"/>
    </w:pPr>
    <w:rPr>
      <w:rFonts w:ascii="Calibri" w:hAnsi="Calibri"/>
      <w:kern w:val="1"/>
      <w:sz w:val="22"/>
      <w:szCs w:val="22"/>
      <w:lang w:eastAsia="ar-SA"/>
    </w:rPr>
  </w:style>
  <w:style w:type="paragraph" w:customStyle="1" w:styleId="18">
    <w:name w:val="Название1"/>
    <w:basedOn w:val="aa"/>
    <w:qFormat/>
    <w:rsid w:val="00E56462"/>
    <w:pPr>
      <w:suppressLineNumbers/>
      <w:suppressAutoHyphens/>
      <w:spacing w:before="120" w:after="120" w:line="276" w:lineRule="auto"/>
    </w:pPr>
    <w:rPr>
      <w:rFonts w:ascii="Calibri" w:hAnsi="Calibri"/>
      <w:i/>
      <w:iCs/>
      <w:kern w:val="1"/>
      <w:lang w:eastAsia="ar-SA"/>
    </w:rPr>
  </w:style>
  <w:style w:type="paragraph" w:customStyle="1" w:styleId="19">
    <w:name w:val="Указатель1"/>
    <w:basedOn w:val="aa"/>
    <w:qFormat/>
    <w:rsid w:val="00E56462"/>
    <w:pPr>
      <w:suppressLineNumbers/>
      <w:suppressAutoHyphens/>
      <w:spacing w:after="200" w:line="276" w:lineRule="auto"/>
    </w:pPr>
    <w:rPr>
      <w:rFonts w:ascii="Calibri" w:hAnsi="Calibri"/>
      <w:kern w:val="1"/>
      <w:sz w:val="22"/>
      <w:szCs w:val="22"/>
      <w:lang w:eastAsia="ar-SA"/>
    </w:rPr>
  </w:style>
  <w:style w:type="paragraph" w:customStyle="1" w:styleId="afff1">
    <w:name w:val="Подраздел"/>
    <w:uiPriority w:val="99"/>
    <w:qFormat/>
    <w:rsid w:val="00E56462"/>
    <w:pPr>
      <w:widowControl w:val="0"/>
      <w:suppressAutoHyphens/>
      <w:spacing w:before="240" w:after="120" w:line="100" w:lineRule="atLeast"/>
      <w:jc w:val="center"/>
    </w:pPr>
    <w:rPr>
      <w:rFonts w:ascii="TimesDL" w:eastAsia="Times New Roman" w:hAnsi="TimesDL" w:cs="font212"/>
      <w:b/>
      <w:smallCaps/>
      <w:spacing w:val="-2"/>
      <w:kern w:val="1"/>
      <w:sz w:val="24"/>
      <w:szCs w:val="28"/>
      <w:lang w:eastAsia="ar-SA"/>
    </w:rPr>
  </w:style>
  <w:style w:type="paragraph" w:styleId="2a">
    <w:name w:val="Body Text 2"/>
    <w:aliases w:val=" Знак15,Знак15"/>
    <w:basedOn w:val="aa"/>
    <w:link w:val="211"/>
    <w:qFormat/>
    <w:rsid w:val="00E56462"/>
    <w:pPr>
      <w:widowControl w:val="0"/>
      <w:suppressAutoHyphens/>
      <w:spacing w:before="120" w:line="100" w:lineRule="atLeast"/>
      <w:jc w:val="both"/>
    </w:pPr>
    <w:rPr>
      <w:rFonts w:ascii="Calibri" w:hAnsi="Calibri" w:cs="font212"/>
      <w:kern w:val="1"/>
      <w:szCs w:val="20"/>
      <w:lang w:eastAsia="ar-SA"/>
    </w:rPr>
  </w:style>
  <w:style w:type="character" w:customStyle="1" w:styleId="211">
    <w:name w:val="Основной текст 2 Знак1"/>
    <w:aliases w:val=" Знак15 Знак1,Знак15 Знак1"/>
    <w:basedOn w:val="ab"/>
    <w:link w:val="2a"/>
    <w:rsid w:val="00E56462"/>
    <w:rPr>
      <w:rFonts w:ascii="Calibri" w:eastAsia="Times New Roman" w:hAnsi="Calibri" w:cs="font212"/>
      <w:kern w:val="1"/>
      <w:sz w:val="24"/>
      <w:szCs w:val="20"/>
      <w:lang w:eastAsia="ar-SA"/>
    </w:rPr>
  </w:style>
  <w:style w:type="paragraph" w:customStyle="1" w:styleId="afff2">
    <w:name w:val="Условия контракта"/>
    <w:qFormat/>
    <w:rsid w:val="00E56462"/>
    <w:pPr>
      <w:widowControl w:val="0"/>
      <w:suppressAutoHyphens/>
      <w:spacing w:before="240" w:after="120" w:line="100" w:lineRule="atLeast"/>
      <w:jc w:val="both"/>
    </w:pPr>
    <w:rPr>
      <w:rFonts w:ascii="Calibri" w:eastAsia="Times New Roman" w:hAnsi="Calibri" w:cs="font212"/>
      <w:b/>
      <w:kern w:val="1"/>
      <w:sz w:val="24"/>
      <w:szCs w:val="28"/>
      <w:lang w:eastAsia="ar-SA"/>
    </w:rPr>
  </w:style>
  <w:style w:type="character" w:customStyle="1" w:styleId="212">
    <w:name w:val="Основной текст с отступом 2 Знак1"/>
    <w:aliases w:val="Знак3 Знак1"/>
    <w:basedOn w:val="ab"/>
    <w:rsid w:val="00E56462"/>
    <w:rPr>
      <w:rFonts w:ascii="Calibri" w:eastAsia="Times New Roman" w:hAnsi="Calibri" w:cs="font212"/>
      <w:kern w:val="1"/>
      <w:lang w:eastAsia="ar-SA"/>
    </w:rPr>
  </w:style>
  <w:style w:type="paragraph" w:customStyle="1" w:styleId="35">
    <w:name w:val="Стиль3 Знак Знак"/>
    <w:basedOn w:val="25"/>
    <w:link w:val="36"/>
    <w:qFormat/>
    <w:rsid w:val="00E56462"/>
    <w:pPr>
      <w:widowControl w:val="0"/>
      <w:tabs>
        <w:tab w:val="num" w:pos="618"/>
      </w:tabs>
      <w:adjustRightInd w:val="0"/>
      <w:spacing w:before="120" w:after="0" w:line="240" w:lineRule="auto"/>
      <w:ind w:left="391" w:firstLine="0"/>
      <w:textAlignment w:val="baseline"/>
    </w:pPr>
    <w:rPr>
      <w:sz w:val="24"/>
      <w:szCs w:val="20"/>
    </w:rPr>
  </w:style>
  <w:style w:type="paragraph" w:customStyle="1" w:styleId="2b">
    <w:name w:val="Стиль2"/>
    <w:basedOn w:val="2c"/>
    <w:link w:val="2d"/>
    <w:qFormat/>
    <w:rsid w:val="00E56462"/>
    <w:pPr>
      <w:keepNext/>
      <w:keepLines/>
      <w:widowControl w:val="0"/>
      <w:suppressLineNumbers/>
      <w:tabs>
        <w:tab w:val="clear" w:pos="644"/>
        <w:tab w:val="num" w:pos="576"/>
      </w:tabs>
      <w:spacing w:before="120" w:after="0" w:line="240" w:lineRule="auto"/>
      <w:ind w:left="576" w:hanging="576"/>
      <w:jc w:val="both"/>
    </w:pPr>
    <w:rPr>
      <w:rFonts w:ascii="Times New Roman" w:hAnsi="Times New Roman"/>
      <w:b/>
      <w:kern w:val="0"/>
      <w:sz w:val="24"/>
      <w:szCs w:val="20"/>
      <w:lang w:eastAsia="ru-RU"/>
    </w:rPr>
  </w:style>
  <w:style w:type="paragraph" w:styleId="2c">
    <w:name w:val="List Number 2"/>
    <w:basedOn w:val="aa"/>
    <w:rsid w:val="00E56462"/>
    <w:pPr>
      <w:tabs>
        <w:tab w:val="num" w:pos="644"/>
      </w:tabs>
      <w:suppressAutoHyphens/>
      <w:spacing w:after="200" w:line="276" w:lineRule="auto"/>
      <w:ind w:left="644" w:hanging="360"/>
    </w:pPr>
    <w:rPr>
      <w:rFonts w:ascii="Calibri" w:hAnsi="Calibri"/>
      <w:kern w:val="1"/>
      <w:sz w:val="22"/>
      <w:szCs w:val="22"/>
      <w:lang w:eastAsia="ar-SA"/>
    </w:rPr>
  </w:style>
  <w:style w:type="paragraph" w:styleId="37">
    <w:name w:val="Body Text Indent 3"/>
    <w:basedOn w:val="aa"/>
    <w:link w:val="38"/>
    <w:rsid w:val="00E56462"/>
    <w:pPr>
      <w:suppressAutoHyphens/>
      <w:spacing w:after="120" w:line="276" w:lineRule="auto"/>
      <w:ind w:left="360"/>
    </w:pPr>
    <w:rPr>
      <w:rFonts w:ascii="Calibri" w:hAnsi="Calibri"/>
      <w:kern w:val="1"/>
      <w:sz w:val="16"/>
      <w:szCs w:val="16"/>
      <w:lang w:eastAsia="ar-SA"/>
    </w:rPr>
  </w:style>
  <w:style w:type="character" w:customStyle="1" w:styleId="38">
    <w:name w:val="Основной текст с отступом 3 Знак"/>
    <w:basedOn w:val="ab"/>
    <w:link w:val="37"/>
    <w:rsid w:val="00E56462"/>
    <w:rPr>
      <w:rFonts w:ascii="Calibri" w:eastAsia="Times New Roman" w:hAnsi="Calibri" w:cs="Times New Roman"/>
      <w:kern w:val="1"/>
      <w:sz w:val="16"/>
      <w:szCs w:val="16"/>
      <w:lang w:eastAsia="ar-SA"/>
    </w:rPr>
  </w:style>
  <w:style w:type="character" w:customStyle="1" w:styleId="afff3">
    <w:name w:val="Цветовое выделение"/>
    <w:uiPriority w:val="99"/>
    <w:rsid w:val="00E56462"/>
    <w:rPr>
      <w:b/>
      <w:color w:val="000080"/>
      <w:sz w:val="20"/>
    </w:rPr>
  </w:style>
  <w:style w:type="paragraph" w:customStyle="1" w:styleId="CharChar">
    <w:name w:val="Знак Знак Char Char"/>
    <w:basedOn w:val="aa"/>
    <w:rsid w:val="00E56462"/>
    <w:pPr>
      <w:spacing w:after="160" w:line="240" w:lineRule="exact"/>
    </w:pPr>
    <w:rPr>
      <w:rFonts w:ascii="Verdana" w:hAnsi="Verdana"/>
      <w:sz w:val="20"/>
      <w:szCs w:val="20"/>
      <w:lang w:val="en-GB" w:eastAsia="en-US"/>
    </w:rPr>
  </w:style>
  <w:style w:type="paragraph" w:customStyle="1" w:styleId="ConsNormal">
    <w:name w:val="ConsNormal"/>
    <w:link w:val="ConsNormal0"/>
    <w:qFormat/>
    <w:rsid w:val="00E56462"/>
    <w:pPr>
      <w:widowControl w:val="0"/>
      <w:autoSpaceDE w:val="0"/>
      <w:autoSpaceDN w:val="0"/>
      <w:adjustRightInd w:val="0"/>
      <w:spacing w:after="0" w:line="240" w:lineRule="auto"/>
      <w:ind w:right="19772" w:firstLine="720"/>
    </w:pPr>
    <w:rPr>
      <w:rFonts w:ascii="Arial" w:eastAsia="Times New Roman" w:hAnsi="Arial" w:cs="Times New Roman"/>
      <w:lang w:eastAsia="ru-RU"/>
    </w:rPr>
  </w:style>
  <w:style w:type="paragraph" w:customStyle="1" w:styleId="afff4">
    <w:name w:val="Знак Знак Знак Знак"/>
    <w:basedOn w:val="aa"/>
    <w:uiPriority w:val="99"/>
    <w:qFormat/>
    <w:rsid w:val="00E56462"/>
    <w:pPr>
      <w:spacing w:before="100" w:beforeAutospacing="1" w:after="100" w:afterAutospacing="1"/>
    </w:pPr>
    <w:rPr>
      <w:rFonts w:ascii="Tahoma" w:hAnsi="Tahoma"/>
      <w:sz w:val="20"/>
      <w:szCs w:val="20"/>
      <w:lang w:val="en-US" w:eastAsia="en-US"/>
    </w:rPr>
  </w:style>
  <w:style w:type="character" w:customStyle="1" w:styleId="apple-style-span">
    <w:name w:val="apple-style-span"/>
    <w:rsid w:val="00E56462"/>
    <w:rPr>
      <w:rFonts w:cs="Times New Roman"/>
    </w:rPr>
  </w:style>
  <w:style w:type="paragraph" w:customStyle="1" w:styleId="1a">
    <w:name w:val="Знак Знак Знак Знак1"/>
    <w:basedOn w:val="aa"/>
    <w:uiPriority w:val="99"/>
    <w:qFormat/>
    <w:rsid w:val="00E56462"/>
    <w:pPr>
      <w:spacing w:before="100" w:beforeAutospacing="1" w:after="100" w:afterAutospacing="1"/>
    </w:pPr>
    <w:rPr>
      <w:rFonts w:ascii="Tahoma" w:hAnsi="Tahoma"/>
      <w:sz w:val="20"/>
      <w:szCs w:val="20"/>
      <w:lang w:val="en-US" w:eastAsia="en-US"/>
    </w:rPr>
  </w:style>
  <w:style w:type="paragraph" w:customStyle="1" w:styleId="120">
    <w:name w:val="Знак1 Знак Знак2 Знак"/>
    <w:basedOn w:val="aa"/>
    <w:rsid w:val="00E56462"/>
    <w:pPr>
      <w:spacing w:after="160" w:line="240" w:lineRule="exact"/>
    </w:pPr>
    <w:rPr>
      <w:rFonts w:ascii="Verdana" w:hAnsi="Verdana"/>
      <w:sz w:val="20"/>
      <w:szCs w:val="20"/>
      <w:lang w:val="en-GB" w:eastAsia="en-US"/>
    </w:rPr>
  </w:style>
  <w:style w:type="paragraph" w:customStyle="1" w:styleId="BodyTextIndent1">
    <w:name w:val="Body Text Indent1"/>
    <w:basedOn w:val="aa"/>
    <w:uiPriority w:val="99"/>
    <w:qFormat/>
    <w:rsid w:val="00E56462"/>
    <w:pPr>
      <w:autoSpaceDE w:val="0"/>
      <w:autoSpaceDN w:val="0"/>
      <w:spacing w:after="120"/>
      <w:ind w:left="283"/>
    </w:pPr>
  </w:style>
  <w:style w:type="character" w:customStyle="1" w:styleId="rvts48051">
    <w:name w:val="rvts48051"/>
    <w:rsid w:val="00E56462"/>
    <w:rPr>
      <w:rFonts w:ascii="Verdana" w:hAnsi="Verdana" w:cs="Times New Roman"/>
      <w:b/>
      <w:bCs/>
      <w:color w:val="000000"/>
      <w:sz w:val="18"/>
      <w:szCs w:val="18"/>
      <w:u w:val="none"/>
      <w:effect w:val="none"/>
      <w:shd w:val="clear" w:color="auto" w:fill="auto"/>
    </w:rPr>
  </w:style>
  <w:style w:type="paragraph" w:styleId="afff5">
    <w:name w:val="annotation subject"/>
    <w:basedOn w:val="af9"/>
    <w:next w:val="af9"/>
    <w:link w:val="afff6"/>
    <w:uiPriority w:val="99"/>
    <w:rsid w:val="00E56462"/>
    <w:pPr>
      <w:suppressAutoHyphens/>
      <w:spacing w:line="276" w:lineRule="auto"/>
    </w:pPr>
    <w:rPr>
      <w:b/>
      <w:bCs/>
      <w:kern w:val="1"/>
      <w:lang w:eastAsia="ar-SA"/>
    </w:rPr>
  </w:style>
  <w:style w:type="character" w:customStyle="1" w:styleId="afff6">
    <w:name w:val="Тема примечания Знак"/>
    <w:basedOn w:val="afa"/>
    <w:link w:val="afff5"/>
    <w:uiPriority w:val="99"/>
    <w:rsid w:val="00E56462"/>
    <w:rPr>
      <w:rFonts w:ascii="Calibri" w:eastAsia="Times New Roman" w:hAnsi="Calibri" w:cs="Times New Roman"/>
      <w:b/>
      <w:bCs/>
      <w:kern w:val="1"/>
      <w:sz w:val="20"/>
      <w:szCs w:val="20"/>
      <w:lang w:eastAsia="ar-SA"/>
    </w:rPr>
  </w:style>
  <w:style w:type="paragraph" w:customStyle="1" w:styleId="afff7">
    <w:name w:val="Знак Знак Знак Знак Знак Знак Знак"/>
    <w:basedOn w:val="aa"/>
    <w:uiPriority w:val="99"/>
    <w:qFormat/>
    <w:rsid w:val="00E56462"/>
    <w:pPr>
      <w:spacing w:before="100" w:beforeAutospacing="1" w:after="100" w:afterAutospacing="1"/>
    </w:pPr>
    <w:rPr>
      <w:rFonts w:ascii="Tahoma" w:hAnsi="Tahoma"/>
      <w:sz w:val="20"/>
      <w:szCs w:val="20"/>
      <w:lang w:val="en-US" w:eastAsia="en-US"/>
    </w:rPr>
  </w:style>
  <w:style w:type="paragraph" w:customStyle="1" w:styleId="afff8">
    <w:name w:val="Знак Знак Знак Знак Знак Знак Знак Знак Знак Знак"/>
    <w:basedOn w:val="aa"/>
    <w:uiPriority w:val="99"/>
    <w:qFormat/>
    <w:rsid w:val="00E56462"/>
    <w:pPr>
      <w:spacing w:before="100" w:beforeAutospacing="1" w:after="100" w:afterAutospacing="1"/>
    </w:pPr>
    <w:rPr>
      <w:rFonts w:ascii="Tahoma" w:hAnsi="Tahoma"/>
      <w:sz w:val="20"/>
      <w:szCs w:val="20"/>
      <w:lang w:val="en-US" w:eastAsia="en-US"/>
    </w:rPr>
  </w:style>
  <w:style w:type="paragraph" w:styleId="afff9">
    <w:name w:val="Document Map"/>
    <w:basedOn w:val="aa"/>
    <w:link w:val="afffa"/>
    <w:rsid w:val="00E56462"/>
    <w:pPr>
      <w:shd w:val="clear" w:color="auto" w:fill="000080"/>
      <w:suppressAutoHyphens/>
      <w:spacing w:after="200" w:line="276" w:lineRule="auto"/>
    </w:pPr>
    <w:rPr>
      <w:rFonts w:ascii="Tahoma" w:hAnsi="Tahoma" w:cs="Tahoma"/>
      <w:kern w:val="1"/>
      <w:sz w:val="20"/>
      <w:szCs w:val="20"/>
      <w:lang w:eastAsia="ar-SA"/>
    </w:rPr>
  </w:style>
  <w:style w:type="character" w:customStyle="1" w:styleId="afffa">
    <w:name w:val="Схема документа Знак"/>
    <w:basedOn w:val="ab"/>
    <w:link w:val="afff9"/>
    <w:rsid w:val="00E56462"/>
    <w:rPr>
      <w:rFonts w:ascii="Tahoma" w:eastAsia="Times New Roman" w:hAnsi="Tahoma" w:cs="Tahoma"/>
      <w:kern w:val="1"/>
      <w:sz w:val="20"/>
      <w:szCs w:val="20"/>
      <w:shd w:val="clear" w:color="auto" w:fill="000080"/>
      <w:lang w:eastAsia="ar-SA"/>
    </w:rPr>
  </w:style>
  <w:style w:type="paragraph" w:customStyle="1" w:styleId="formattext">
    <w:name w:val="formattext"/>
    <w:basedOn w:val="aa"/>
    <w:qFormat/>
    <w:rsid w:val="00E56462"/>
    <w:pPr>
      <w:spacing w:before="100" w:beforeAutospacing="1" w:after="100" w:afterAutospacing="1"/>
    </w:pPr>
  </w:style>
  <w:style w:type="paragraph" w:customStyle="1" w:styleId="afffb">
    <w:name w:val="обычн БО"/>
    <w:basedOn w:val="aa"/>
    <w:link w:val="afffc"/>
    <w:rsid w:val="00E56462"/>
    <w:pPr>
      <w:widowControl w:val="0"/>
      <w:jc w:val="both"/>
    </w:pPr>
    <w:rPr>
      <w:rFonts w:ascii="Arial" w:hAnsi="Arial"/>
      <w:szCs w:val="20"/>
    </w:rPr>
  </w:style>
  <w:style w:type="character" w:customStyle="1" w:styleId="afffc">
    <w:name w:val="обычн БО Знак"/>
    <w:link w:val="afffb"/>
    <w:locked/>
    <w:rsid w:val="00E56462"/>
    <w:rPr>
      <w:rFonts w:ascii="Arial" w:eastAsia="Times New Roman" w:hAnsi="Arial" w:cs="Times New Roman"/>
      <w:sz w:val="24"/>
      <w:szCs w:val="20"/>
      <w:lang w:eastAsia="ru-RU"/>
    </w:rPr>
  </w:style>
  <w:style w:type="character" w:customStyle="1" w:styleId="ConsNormal0">
    <w:name w:val="ConsNormal Знак"/>
    <w:link w:val="ConsNormal"/>
    <w:qFormat/>
    <w:locked/>
    <w:rsid w:val="00E56462"/>
    <w:rPr>
      <w:rFonts w:ascii="Arial" w:eastAsia="Times New Roman" w:hAnsi="Arial" w:cs="Times New Roman"/>
      <w:lang w:eastAsia="ru-RU"/>
    </w:rPr>
  </w:style>
  <w:style w:type="character" w:customStyle="1" w:styleId="FontStyle49">
    <w:name w:val="Font Style49"/>
    <w:rsid w:val="00E56462"/>
    <w:rPr>
      <w:rFonts w:ascii="Times New Roman" w:hAnsi="Times New Roman"/>
      <w:sz w:val="22"/>
    </w:rPr>
  </w:style>
  <w:style w:type="character" w:customStyle="1" w:styleId="FontStyle51">
    <w:name w:val="Font Style51"/>
    <w:rsid w:val="00E56462"/>
    <w:rPr>
      <w:rFonts w:ascii="Times New Roman" w:hAnsi="Times New Roman"/>
      <w:b/>
      <w:sz w:val="22"/>
    </w:rPr>
  </w:style>
  <w:style w:type="paragraph" w:customStyle="1" w:styleId="Style7">
    <w:name w:val="Style7"/>
    <w:basedOn w:val="aa"/>
    <w:uiPriority w:val="99"/>
    <w:qFormat/>
    <w:rsid w:val="00E56462"/>
    <w:pPr>
      <w:widowControl w:val="0"/>
      <w:autoSpaceDE w:val="0"/>
      <w:autoSpaceDN w:val="0"/>
      <w:adjustRightInd w:val="0"/>
      <w:spacing w:line="274" w:lineRule="exact"/>
      <w:jc w:val="center"/>
    </w:pPr>
  </w:style>
  <w:style w:type="paragraph" w:customStyle="1" w:styleId="Style34">
    <w:name w:val="Style34"/>
    <w:basedOn w:val="aa"/>
    <w:rsid w:val="00E56462"/>
    <w:pPr>
      <w:widowControl w:val="0"/>
      <w:autoSpaceDE w:val="0"/>
      <w:autoSpaceDN w:val="0"/>
      <w:adjustRightInd w:val="0"/>
      <w:spacing w:line="281" w:lineRule="exact"/>
      <w:ind w:firstLine="742"/>
      <w:jc w:val="both"/>
    </w:pPr>
  </w:style>
  <w:style w:type="paragraph" w:customStyle="1" w:styleId="Style35">
    <w:name w:val="Style35"/>
    <w:basedOn w:val="aa"/>
    <w:rsid w:val="00E56462"/>
    <w:pPr>
      <w:widowControl w:val="0"/>
      <w:autoSpaceDE w:val="0"/>
      <w:autoSpaceDN w:val="0"/>
      <w:adjustRightInd w:val="0"/>
      <w:spacing w:line="274" w:lineRule="exact"/>
      <w:ind w:firstLine="713"/>
      <w:jc w:val="both"/>
    </w:pPr>
  </w:style>
  <w:style w:type="character" w:customStyle="1" w:styleId="FontStyle62">
    <w:name w:val="Font Style62"/>
    <w:rsid w:val="00E56462"/>
    <w:rPr>
      <w:rFonts w:ascii="Times New Roman" w:hAnsi="Times New Roman"/>
      <w:b/>
      <w:spacing w:val="10"/>
      <w:sz w:val="24"/>
    </w:rPr>
  </w:style>
  <w:style w:type="character" w:customStyle="1" w:styleId="FontStyle70">
    <w:name w:val="Font Style70"/>
    <w:rsid w:val="00E56462"/>
    <w:rPr>
      <w:rFonts w:ascii="Times New Roman" w:hAnsi="Times New Roman"/>
      <w:sz w:val="24"/>
    </w:rPr>
  </w:style>
  <w:style w:type="paragraph" w:customStyle="1" w:styleId="Style32">
    <w:name w:val="Style32"/>
    <w:basedOn w:val="aa"/>
    <w:rsid w:val="00E56462"/>
    <w:pPr>
      <w:widowControl w:val="0"/>
      <w:autoSpaceDE w:val="0"/>
      <w:autoSpaceDN w:val="0"/>
      <w:adjustRightInd w:val="0"/>
    </w:pPr>
  </w:style>
  <w:style w:type="character" w:customStyle="1" w:styleId="FontStyle63">
    <w:name w:val="Font Style63"/>
    <w:rsid w:val="00E56462"/>
    <w:rPr>
      <w:rFonts w:ascii="Times New Roman" w:hAnsi="Times New Roman"/>
      <w:b/>
      <w:sz w:val="24"/>
    </w:rPr>
  </w:style>
  <w:style w:type="paragraph" w:customStyle="1" w:styleId="Style15">
    <w:name w:val="Style15"/>
    <w:basedOn w:val="aa"/>
    <w:uiPriority w:val="99"/>
    <w:rsid w:val="00E56462"/>
    <w:pPr>
      <w:widowControl w:val="0"/>
      <w:autoSpaceDE w:val="0"/>
      <w:autoSpaceDN w:val="0"/>
      <w:adjustRightInd w:val="0"/>
      <w:spacing w:line="266" w:lineRule="exact"/>
      <w:jc w:val="both"/>
    </w:pPr>
  </w:style>
  <w:style w:type="paragraph" w:customStyle="1" w:styleId="Style19">
    <w:name w:val="Style19"/>
    <w:basedOn w:val="aa"/>
    <w:rsid w:val="00E56462"/>
    <w:pPr>
      <w:widowControl w:val="0"/>
      <w:autoSpaceDE w:val="0"/>
      <w:autoSpaceDN w:val="0"/>
      <w:adjustRightInd w:val="0"/>
    </w:pPr>
  </w:style>
  <w:style w:type="paragraph" w:customStyle="1" w:styleId="Style24">
    <w:name w:val="Style24"/>
    <w:basedOn w:val="aa"/>
    <w:rsid w:val="00E56462"/>
    <w:pPr>
      <w:widowControl w:val="0"/>
      <w:autoSpaceDE w:val="0"/>
      <w:autoSpaceDN w:val="0"/>
      <w:adjustRightInd w:val="0"/>
      <w:spacing w:line="281" w:lineRule="exact"/>
      <w:jc w:val="both"/>
    </w:pPr>
  </w:style>
  <w:style w:type="paragraph" w:customStyle="1" w:styleId="Style45">
    <w:name w:val="Style45"/>
    <w:basedOn w:val="aa"/>
    <w:rsid w:val="00E56462"/>
    <w:pPr>
      <w:widowControl w:val="0"/>
      <w:autoSpaceDE w:val="0"/>
      <w:autoSpaceDN w:val="0"/>
      <w:adjustRightInd w:val="0"/>
    </w:pPr>
  </w:style>
  <w:style w:type="character" w:customStyle="1" w:styleId="FontStyle61">
    <w:name w:val="Font Style61"/>
    <w:rsid w:val="00E56462"/>
    <w:rPr>
      <w:rFonts w:ascii="Times New Roman" w:hAnsi="Times New Roman"/>
      <w:b/>
      <w:sz w:val="22"/>
    </w:rPr>
  </w:style>
  <w:style w:type="character" w:customStyle="1" w:styleId="fontstyle27">
    <w:name w:val="fontstyle27"/>
    <w:rsid w:val="00E56462"/>
    <w:rPr>
      <w:rFonts w:ascii="Times New Roman" w:hAnsi="Times New Roman" w:cs="Times New Roman"/>
    </w:rPr>
  </w:style>
  <w:style w:type="paragraph" w:customStyle="1" w:styleId="ConsPlusNonformat">
    <w:name w:val="ConsPlusNonformat"/>
    <w:link w:val="ConsPlusNonformat0"/>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styleId="39">
    <w:name w:val="Body Text 3"/>
    <w:basedOn w:val="aa"/>
    <w:link w:val="3a"/>
    <w:uiPriority w:val="99"/>
    <w:unhideWhenUsed/>
    <w:rsid w:val="00E56462"/>
    <w:pPr>
      <w:suppressAutoHyphens/>
      <w:spacing w:after="120" w:line="276" w:lineRule="auto"/>
    </w:pPr>
    <w:rPr>
      <w:rFonts w:ascii="Calibri" w:hAnsi="Calibri"/>
      <w:kern w:val="1"/>
      <w:sz w:val="16"/>
      <w:szCs w:val="16"/>
      <w:lang w:eastAsia="ar-SA"/>
    </w:rPr>
  </w:style>
  <w:style w:type="character" w:customStyle="1" w:styleId="3a">
    <w:name w:val="Основной текст 3 Знак"/>
    <w:basedOn w:val="ab"/>
    <w:link w:val="39"/>
    <w:uiPriority w:val="99"/>
    <w:rsid w:val="00E56462"/>
    <w:rPr>
      <w:rFonts w:ascii="Calibri" w:eastAsia="Times New Roman" w:hAnsi="Calibri" w:cs="Times New Roman"/>
      <w:kern w:val="1"/>
      <w:sz w:val="16"/>
      <w:szCs w:val="16"/>
      <w:lang w:eastAsia="ar-SA"/>
    </w:rPr>
  </w:style>
  <w:style w:type="table" w:styleId="1b">
    <w:name w:val="Table Grid 1"/>
    <w:basedOn w:val="ac"/>
    <w:uiPriority w:val="99"/>
    <w:rsid w:val="00E56462"/>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FR3">
    <w:name w:val="FR3"/>
    <w:link w:val="FR30"/>
    <w:qFormat/>
    <w:rsid w:val="00E56462"/>
    <w:pPr>
      <w:widowControl w:val="0"/>
      <w:spacing w:after="0" w:line="480" w:lineRule="auto"/>
      <w:jc w:val="both"/>
    </w:pPr>
    <w:rPr>
      <w:rFonts w:ascii="Calibri" w:eastAsia="Times New Roman" w:hAnsi="Calibri" w:cs="Times New Roman"/>
      <w:kern w:val="28"/>
      <w:sz w:val="24"/>
      <w:szCs w:val="24"/>
      <w:lang w:eastAsia="ru-RU"/>
    </w:rPr>
  </w:style>
  <w:style w:type="paragraph" w:customStyle="1" w:styleId="310">
    <w:name w:val="Основной текст 31"/>
    <w:basedOn w:val="aa"/>
    <w:qFormat/>
    <w:rsid w:val="00E56462"/>
    <w:pPr>
      <w:spacing w:before="120"/>
      <w:jc w:val="center"/>
    </w:pPr>
    <w:rPr>
      <w:szCs w:val="20"/>
    </w:rPr>
  </w:style>
  <w:style w:type="paragraph" w:customStyle="1" w:styleId="FR1">
    <w:name w:val="FR1"/>
    <w:qFormat/>
    <w:rsid w:val="00E56462"/>
    <w:pPr>
      <w:widowControl w:val="0"/>
      <w:autoSpaceDE w:val="0"/>
      <w:autoSpaceDN w:val="0"/>
      <w:adjustRightInd w:val="0"/>
      <w:spacing w:before="180" w:after="0" w:line="240" w:lineRule="auto"/>
      <w:jc w:val="center"/>
    </w:pPr>
    <w:rPr>
      <w:rFonts w:ascii="Arial" w:eastAsia="Times New Roman" w:hAnsi="Arial" w:cs="Arial"/>
      <w:noProof/>
      <w:kern w:val="28"/>
      <w:sz w:val="28"/>
      <w:szCs w:val="28"/>
      <w:lang w:eastAsia="ru-RU"/>
    </w:rPr>
  </w:style>
  <w:style w:type="paragraph" w:styleId="afffd">
    <w:name w:val="Plain Text"/>
    <w:basedOn w:val="aa"/>
    <w:link w:val="afffe"/>
    <w:uiPriority w:val="99"/>
    <w:rsid w:val="00E56462"/>
    <w:rPr>
      <w:rFonts w:ascii="Courier New" w:hAnsi="Courier New"/>
      <w:sz w:val="20"/>
      <w:szCs w:val="20"/>
      <w:lang w:eastAsia="ar-SA"/>
    </w:rPr>
  </w:style>
  <w:style w:type="character" w:customStyle="1" w:styleId="afffe">
    <w:name w:val="Текст Знак"/>
    <w:basedOn w:val="ab"/>
    <w:link w:val="afffd"/>
    <w:uiPriority w:val="99"/>
    <w:rsid w:val="00E56462"/>
    <w:rPr>
      <w:rFonts w:ascii="Courier New" w:eastAsia="Times New Roman" w:hAnsi="Courier New" w:cs="Times New Roman"/>
      <w:sz w:val="20"/>
      <w:szCs w:val="20"/>
      <w:lang w:eastAsia="ar-SA"/>
    </w:rPr>
  </w:style>
  <w:style w:type="paragraph" w:customStyle="1" w:styleId="1c">
    <w:name w:val="Обычный1"/>
    <w:link w:val="Normal"/>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styleId="affff">
    <w:name w:val="Block Text"/>
    <w:basedOn w:val="aa"/>
    <w:rsid w:val="00E56462"/>
    <w:pPr>
      <w:ind w:left="-24" w:right="-1"/>
    </w:pPr>
    <w:rPr>
      <w:rFonts w:ascii="Times New Roman CYR" w:hAnsi="Times New Roman CYR"/>
      <w:sz w:val="20"/>
      <w:szCs w:val="20"/>
    </w:rPr>
  </w:style>
  <w:style w:type="paragraph" w:customStyle="1" w:styleId="Nonformat">
    <w:name w:val="Nonformat"/>
    <w:basedOn w:val="aa"/>
    <w:rsid w:val="00E56462"/>
    <w:pPr>
      <w:autoSpaceDE w:val="0"/>
      <w:autoSpaceDN w:val="0"/>
      <w:adjustRightInd w:val="0"/>
    </w:pPr>
    <w:rPr>
      <w:rFonts w:ascii="Consultant" w:hAnsi="Consultant"/>
      <w:sz w:val="20"/>
      <w:szCs w:val="20"/>
    </w:rPr>
  </w:style>
  <w:style w:type="paragraph" w:customStyle="1" w:styleId="1d">
    <w:name w:val="Основной текст с отступом1"/>
    <w:basedOn w:val="aa"/>
    <w:qFormat/>
    <w:rsid w:val="00E56462"/>
    <w:pPr>
      <w:autoSpaceDE w:val="0"/>
      <w:autoSpaceDN w:val="0"/>
      <w:spacing w:after="120"/>
      <w:ind w:left="283"/>
    </w:pPr>
  </w:style>
  <w:style w:type="paragraph" w:styleId="affff0">
    <w:name w:val="Subtitle"/>
    <w:basedOn w:val="aa"/>
    <w:link w:val="affff1"/>
    <w:qFormat/>
    <w:rsid w:val="00E56462"/>
    <w:pPr>
      <w:widowControl w:val="0"/>
      <w:autoSpaceDE w:val="0"/>
      <w:autoSpaceDN w:val="0"/>
      <w:adjustRightInd w:val="0"/>
      <w:ind w:firstLine="6946"/>
    </w:pPr>
    <w:rPr>
      <w:rFonts w:ascii="Calibri" w:hAnsi="Calibri"/>
      <w:lang w:eastAsia="ar-SA"/>
    </w:rPr>
  </w:style>
  <w:style w:type="character" w:customStyle="1" w:styleId="affff1">
    <w:name w:val="Подзаголовок Знак"/>
    <w:basedOn w:val="ab"/>
    <w:link w:val="affff0"/>
    <w:rsid w:val="00E56462"/>
    <w:rPr>
      <w:rFonts w:ascii="Calibri" w:eastAsia="Times New Roman" w:hAnsi="Calibri" w:cs="Times New Roman"/>
      <w:sz w:val="24"/>
      <w:szCs w:val="24"/>
      <w:lang w:eastAsia="ar-SA"/>
    </w:rPr>
  </w:style>
  <w:style w:type="paragraph" w:styleId="affff2">
    <w:name w:val="Date"/>
    <w:basedOn w:val="aa"/>
    <w:next w:val="aa"/>
    <w:link w:val="affff3"/>
    <w:qFormat/>
    <w:rsid w:val="00E56462"/>
    <w:pPr>
      <w:spacing w:after="60"/>
      <w:jc w:val="both"/>
    </w:pPr>
    <w:rPr>
      <w:rFonts w:ascii="Calibri" w:hAnsi="Calibri"/>
      <w:szCs w:val="20"/>
      <w:lang w:eastAsia="ar-SA"/>
    </w:rPr>
  </w:style>
  <w:style w:type="character" w:customStyle="1" w:styleId="affff3">
    <w:name w:val="Дата Знак"/>
    <w:basedOn w:val="ab"/>
    <w:link w:val="affff2"/>
    <w:rsid w:val="00E56462"/>
    <w:rPr>
      <w:rFonts w:ascii="Calibri" w:eastAsia="Times New Roman" w:hAnsi="Calibri" w:cs="Times New Roman"/>
      <w:sz w:val="24"/>
      <w:szCs w:val="20"/>
      <w:lang w:eastAsia="ar-SA"/>
    </w:rPr>
  </w:style>
  <w:style w:type="paragraph" w:customStyle="1" w:styleId="FR2">
    <w:name w:val="FR2"/>
    <w:qFormat/>
    <w:rsid w:val="00E56462"/>
    <w:pPr>
      <w:widowControl w:val="0"/>
      <w:autoSpaceDE w:val="0"/>
      <w:autoSpaceDN w:val="0"/>
      <w:adjustRightInd w:val="0"/>
      <w:spacing w:after="0" w:line="240" w:lineRule="auto"/>
      <w:jc w:val="both"/>
    </w:pPr>
    <w:rPr>
      <w:rFonts w:ascii="Arial" w:eastAsia="Times New Roman" w:hAnsi="Arial" w:cs="Arial"/>
      <w:kern w:val="28"/>
      <w:sz w:val="12"/>
      <w:szCs w:val="12"/>
      <w:lang w:eastAsia="ru-RU"/>
    </w:rPr>
  </w:style>
  <w:style w:type="paragraph" w:customStyle="1" w:styleId="213">
    <w:name w:val="Основной текст 21"/>
    <w:basedOn w:val="aa"/>
    <w:qFormat/>
    <w:rsid w:val="00E56462"/>
    <w:pPr>
      <w:overflowPunct w:val="0"/>
      <w:autoSpaceDE w:val="0"/>
      <w:autoSpaceDN w:val="0"/>
      <w:adjustRightInd w:val="0"/>
      <w:ind w:left="600"/>
    </w:pPr>
    <w:rPr>
      <w:kern w:val="2"/>
      <w:sz w:val="26"/>
      <w:szCs w:val="20"/>
    </w:rPr>
  </w:style>
  <w:style w:type="paragraph" w:customStyle="1" w:styleId="214">
    <w:name w:val="Основной текст с отступом 21"/>
    <w:basedOn w:val="aa"/>
    <w:qFormat/>
    <w:rsid w:val="00E56462"/>
    <w:pPr>
      <w:overflowPunct w:val="0"/>
      <w:autoSpaceDE w:val="0"/>
      <w:autoSpaceDN w:val="0"/>
      <w:adjustRightInd w:val="0"/>
      <w:ind w:firstLine="851"/>
      <w:jc w:val="both"/>
    </w:pPr>
    <w:rPr>
      <w:sz w:val="26"/>
      <w:szCs w:val="20"/>
    </w:rPr>
  </w:style>
  <w:style w:type="paragraph" w:customStyle="1" w:styleId="311">
    <w:name w:val="Основной текст с отступом 31"/>
    <w:basedOn w:val="aa"/>
    <w:qFormat/>
    <w:rsid w:val="00E56462"/>
    <w:pPr>
      <w:widowControl w:val="0"/>
      <w:spacing w:before="280" w:line="280" w:lineRule="exact"/>
      <w:ind w:firstLine="540"/>
      <w:jc w:val="both"/>
    </w:pPr>
    <w:rPr>
      <w:szCs w:val="20"/>
    </w:rPr>
  </w:style>
  <w:style w:type="paragraph" w:customStyle="1" w:styleId="font5">
    <w:name w:val="font5"/>
    <w:basedOn w:val="aa"/>
    <w:qFormat/>
    <w:rsid w:val="00E56462"/>
    <w:pPr>
      <w:spacing w:before="100" w:beforeAutospacing="1" w:after="100" w:afterAutospacing="1"/>
    </w:pPr>
    <w:rPr>
      <w:rFonts w:ascii="Arial" w:hAnsi="Arial" w:cs="Arial"/>
      <w:sz w:val="20"/>
      <w:szCs w:val="20"/>
    </w:rPr>
  </w:style>
  <w:style w:type="paragraph" w:customStyle="1" w:styleId="font6">
    <w:name w:val="font6"/>
    <w:basedOn w:val="aa"/>
    <w:qFormat/>
    <w:rsid w:val="00E56462"/>
    <w:pPr>
      <w:spacing w:before="100" w:beforeAutospacing="1" w:after="100" w:afterAutospacing="1"/>
    </w:pPr>
    <w:rPr>
      <w:rFonts w:ascii="Arial" w:hAnsi="Arial" w:cs="Arial"/>
      <w:b/>
      <w:bCs/>
      <w:sz w:val="20"/>
      <w:szCs w:val="20"/>
    </w:rPr>
  </w:style>
  <w:style w:type="paragraph" w:customStyle="1" w:styleId="xl26">
    <w:name w:val="xl26"/>
    <w:basedOn w:val="aa"/>
    <w:qFormat/>
    <w:rsid w:val="00E56462"/>
    <w:pPr>
      <w:spacing w:before="100" w:beforeAutospacing="1" w:after="100" w:afterAutospacing="1"/>
    </w:pPr>
    <w:rPr>
      <w:rFonts w:ascii="Arial" w:hAnsi="Arial" w:cs="Arial"/>
    </w:rPr>
  </w:style>
  <w:style w:type="paragraph" w:customStyle="1" w:styleId="xl27">
    <w:name w:val="xl27"/>
    <w:basedOn w:val="aa"/>
    <w:qFormat/>
    <w:rsid w:val="00E56462"/>
    <w:pPr>
      <w:spacing w:before="100" w:beforeAutospacing="1" w:after="100" w:afterAutospacing="1"/>
      <w:jc w:val="center"/>
    </w:pPr>
  </w:style>
  <w:style w:type="paragraph" w:customStyle="1" w:styleId="xl28">
    <w:name w:val="xl28"/>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9">
    <w:name w:val="xl29"/>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0">
    <w:name w:val="xl3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a"/>
    <w:qFormat/>
    <w:rsid w:val="00E56462"/>
    <w:pPr>
      <w:spacing w:before="100" w:beforeAutospacing="1" w:after="100" w:afterAutospacing="1"/>
    </w:pPr>
  </w:style>
  <w:style w:type="paragraph" w:customStyle="1" w:styleId="xl32">
    <w:name w:val="xl32"/>
    <w:basedOn w:val="aa"/>
    <w:qFormat/>
    <w:rsid w:val="00E56462"/>
    <w:pPr>
      <w:spacing w:before="100" w:beforeAutospacing="1" w:after="100" w:afterAutospacing="1"/>
      <w:jc w:val="center"/>
    </w:pPr>
    <w:rPr>
      <w:b/>
      <w:bCs/>
    </w:rPr>
  </w:style>
  <w:style w:type="paragraph" w:customStyle="1" w:styleId="xl33">
    <w:name w:val="xl33"/>
    <w:basedOn w:val="aa"/>
    <w:qFormat/>
    <w:rsid w:val="00E56462"/>
    <w:pPr>
      <w:spacing w:before="100" w:beforeAutospacing="1" w:after="100" w:afterAutospacing="1"/>
      <w:jc w:val="center"/>
    </w:pPr>
    <w:rPr>
      <w:sz w:val="18"/>
      <w:szCs w:val="18"/>
    </w:rPr>
  </w:style>
  <w:style w:type="paragraph" w:customStyle="1" w:styleId="xl34">
    <w:name w:val="xl34"/>
    <w:basedOn w:val="aa"/>
    <w:qFormat/>
    <w:rsid w:val="00E56462"/>
    <w:pPr>
      <w:spacing w:before="100" w:beforeAutospacing="1" w:after="100" w:afterAutospacing="1"/>
    </w:pPr>
    <w:rPr>
      <w:b/>
      <w:bCs/>
      <w:color w:val="000000"/>
      <w:sz w:val="22"/>
      <w:szCs w:val="22"/>
    </w:rPr>
  </w:style>
  <w:style w:type="paragraph" w:customStyle="1" w:styleId="xl35">
    <w:name w:val="xl35"/>
    <w:basedOn w:val="aa"/>
    <w:qFormat/>
    <w:rsid w:val="00E56462"/>
    <w:pPr>
      <w:spacing w:before="100" w:beforeAutospacing="1" w:after="100" w:afterAutospacing="1"/>
      <w:jc w:val="center"/>
    </w:pPr>
    <w:rPr>
      <w:sz w:val="16"/>
      <w:szCs w:val="16"/>
    </w:rPr>
  </w:style>
  <w:style w:type="paragraph" w:customStyle="1" w:styleId="xl36">
    <w:name w:val="xl36"/>
    <w:basedOn w:val="aa"/>
    <w:qFormat/>
    <w:rsid w:val="00E56462"/>
    <w:pPr>
      <w:spacing w:before="100" w:beforeAutospacing="1" w:after="100" w:afterAutospacing="1"/>
    </w:pPr>
  </w:style>
  <w:style w:type="paragraph" w:customStyle="1" w:styleId="xl37">
    <w:name w:val="xl37"/>
    <w:basedOn w:val="aa"/>
    <w:qFormat/>
    <w:rsid w:val="00E56462"/>
    <w:pPr>
      <w:spacing w:before="100" w:beforeAutospacing="1" w:after="100" w:afterAutospacing="1"/>
      <w:jc w:val="center"/>
    </w:pPr>
    <w:rPr>
      <w:rFonts w:ascii="Arial" w:hAnsi="Arial" w:cs="Arial"/>
      <w:b/>
      <w:bCs/>
    </w:rPr>
  </w:style>
  <w:style w:type="paragraph" w:customStyle="1" w:styleId="xl38">
    <w:name w:val="xl38"/>
    <w:basedOn w:val="aa"/>
    <w:qFormat/>
    <w:rsid w:val="00E56462"/>
    <w:pPr>
      <w:spacing w:before="100" w:beforeAutospacing="1" w:after="100" w:afterAutospacing="1"/>
    </w:pPr>
    <w:rPr>
      <w:rFonts w:ascii="Arial" w:hAnsi="Arial" w:cs="Arial"/>
    </w:rPr>
  </w:style>
  <w:style w:type="paragraph" w:customStyle="1" w:styleId="xl39">
    <w:name w:val="xl39"/>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0">
    <w:name w:val="xl4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1">
    <w:name w:val="xl41"/>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2">
    <w:name w:val="xl42"/>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43">
    <w:name w:val="xl43"/>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4">
    <w:name w:val="xl44"/>
    <w:basedOn w:val="aa"/>
    <w:qFormat/>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5">
    <w:name w:val="xl45"/>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6">
    <w:name w:val="xl46"/>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7">
    <w:name w:val="xl47"/>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8">
    <w:name w:val="xl48"/>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9">
    <w:name w:val="xl49"/>
    <w:basedOn w:val="aa"/>
    <w:qFormat/>
    <w:rsid w:val="00E56462"/>
    <w:pPr>
      <w:spacing w:before="100" w:beforeAutospacing="1" w:after="100" w:afterAutospacing="1"/>
    </w:pPr>
    <w:rPr>
      <w:rFonts w:ascii="Arial" w:hAnsi="Arial" w:cs="Arial"/>
    </w:rPr>
  </w:style>
  <w:style w:type="paragraph" w:customStyle="1" w:styleId="xl50">
    <w:name w:val="xl50"/>
    <w:basedOn w:val="aa"/>
    <w:qFormat/>
    <w:rsid w:val="00E56462"/>
    <w:pPr>
      <w:spacing w:before="100" w:beforeAutospacing="1" w:after="100" w:afterAutospacing="1"/>
      <w:jc w:val="center"/>
    </w:pPr>
    <w:rPr>
      <w:rFonts w:ascii="Arial" w:hAnsi="Arial" w:cs="Arial"/>
    </w:rPr>
  </w:style>
  <w:style w:type="paragraph" w:customStyle="1" w:styleId="xl51">
    <w:name w:val="xl51"/>
    <w:basedOn w:val="aa"/>
    <w:qFormat/>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52">
    <w:name w:val="xl52"/>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
    <w:name w:val="xl53"/>
    <w:basedOn w:val="aa"/>
    <w:qFormat/>
    <w:rsid w:val="00E56462"/>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54">
    <w:name w:val="xl54"/>
    <w:basedOn w:val="aa"/>
    <w:qFormat/>
    <w:rsid w:val="00E56462"/>
    <w:pPr>
      <w:pBdr>
        <w:top w:val="single" w:sz="4" w:space="0" w:color="auto"/>
      </w:pBdr>
      <w:spacing w:before="100" w:beforeAutospacing="1" w:after="100" w:afterAutospacing="1"/>
    </w:pPr>
    <w:rPr>
      <w:rFonts w:ascii="Arial" w:hAnsi="Arial" w:cs="Arial"/>
    </w:rPr>
  </w:style>
  <w:style w:type="paragraph" w:customStyle="1" w:styleId="xl55">
    <w:name w:val="xl55"/>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6">
    <w:name w:val="xl56"/>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7">
    <w:name w:val="xl57"/>
    <w:basedOn w:val="aa"/>
    <w:qFormat/>
    <w:rsid w:val="00E56462"/>
    <w:pPr>
      <w:pBdr>
        <w:top w:val="single" w:sz="4" w:space="0" w:color="auto"/>
      </w:pBdr>
      <w:spacing w:before="100" w:beforeAutospacing="1" w:after="100" w:afterAutospacing="1"/>
    </w:pPr>
    <w:rPr>
      <w:rFonts w:ascii="Arial" w:hAnsi="Arial" w:cs="Arial"/>
    </w:rPr>
  </w:style>
  <w:style w:type="paragraph" w:customStyle="1" w:styleId="xl58">
    <w:name w:val="xl58"/>
    <w:basedOn w:val="aa"/>
    <w:qFormat/>
    <w:rsid w:val="00E56462"/>
    <w:pPr>
      <w:spacing w:before="100" w:beforeAutospacing="1" w:after="100" w:afterAutospacing="1"/>
      <w:jc w:val="center"/>
    </w:pPr>
    <w:rPr>
      <w:b/>
      <w:bCs/>
      <w:sz w:val="16"/>
      <w:szCs w:val="16"/>
    </w:rPr>
  </w:style>
  <w:style w:type="paragraph" w:customStyle="1" w:styleId="xl59">
    <w:name w:val="xl59"/>
    <w:basedOn w:val="aa"/>
    <w:qFormat/>
    <w:rsid w:val="00E56462"/>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0">
    <w:name w:val="xl60"/>
    <w:basedOn w:val="aa"/>
    <w:qFormat/>
    <w:rsid w:val="00E56462"/>
    <w:pPr>
      <w:pBdr>
        <w:bottom w:val="single" w:sz="4" w:space="0" w:color="auto"/>
      </w:pBdr>
      <w:spacing w:before="100" w:beforeAutospacing="1" w:after="100" w:afterAutospacing="1"/>
    </w:pPr>
    <w:rPr>
      <w:rFonts w:ascii="Arial" w:hAnsi="Arial" w:cs="Arial"/>
    </w:rPr>
  </w:style>
  <w:style w:type="paragraph" w:customStyle="1" w:styleId="xl61">
    <w:name w:val="xl61"/>
    <w:basedOn w:val="aa"/>
    <w:qFormat/>
    <w:rsid w:val="00E56462"/>
    <w:pPr>
      <w:pBdr>
        <w:top w:val="single" w:sz="4" w:space="0" w:color="auto"/>
      </w:pBdr>
      <w:spacing w:before="100" w:beforeAutospacing="1" w:after="100" w:afterAutospacing="1"/>
      <w:jc w:val="center"/>
    </w:pPr>
    <w:rPr>
      <w:rFonts w:ascii="Arial" w:hAnsi="Arial" w:cs="Arial"/>
    </w:rPr>
  </w:style>
  <w:style w:type="paragraph" w:customStyle="1" w:styleId="xl62">
    <w:name w:val="xl62"/>
    <w:basedOn w:val="aa"/>
    <w:qFormat/>
    <w:rsid w:val="00E56462"/>
    <w:pPr>
      <w:pBdr>
        <w:bottom w:val="single" w:sz="4" w:space="0" w:color="auto"/>
      </w:pBdr>
      <w:spacing w:before="100" w:beforeAutospacing="1" w:after="100" w:afterAutospacing="1"/>
      <w:jc w:val="center"/>
    </w:pPr>
    <w:rPr>
      <w:rFonts w:ascii="Arial" w:hAnsi="Arial" w:cs="Arial"/>
    </w:rPr>
  </w:style>
  <w:style w:type="paragraph" w:customStyle="1" w:styleId="xl63">
    <w:name w:val="xl63"/>
    <w:basedOn w:val="aa"/>
    <w:qFormat/>
    <w:rsid w:val="00E56462"/>
    <w:pPr>
      <w:pBdr>
        <w:top w:val="single" w:sz="4" w:space="0" w:color="auto"/>
      </w:pBdr>
      <w:spacing w:before="100" w:beforeAutospacing="1" w:after="100" w:afterAutospacing="1"/>
      <w:jc w:val="center"/>
    </w:pPr>
  </w:style>
  <w:style w:type="paragraph" w:customStyle="1" w:styleId="xl64">
    <w:name w:val="xl64"/>
    <w:basedOn w:val="aa"/>
    <w:qFormat/>
    <w:rsid w:val="00E56462"/>
    <w:pPr>
      <w:pBdr>
        <w:bottom w:val="single" w:sz="4" w:space="0" w:color="auto"/>
      </w:pBdr>
      <w:spacing w:before="100" w:beforeAutospacing="1" w:after="100" w:afterAutospacing="1"/>
      <w:jc w:val="center"/>
    </w:pPr>
  </w:style>
  <w:style w:type="paragraph" w:customStyle="1" w:styleId="xl65">
    <w:name w:val="xl65"/>
    <w:basedOn w:val="aa"/>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6">
    <w:name w:val="xl66"/>
    <w:basedOn w:val="aa"/>
    <w:qFormat/>
    <w:rsid w:val="00E56462"/>
    <w:pPr>
      <w:pBdr>
        <w:top w:val="single" w:sz="4" w:space="0" w:color="auto"/>
        <w:bottom w:val="single" w:sz="4" w:space="0" w:color="auto"/>
      </w:pBdr>
      <w:spacing w:before="100" w:beforeAutospacing="1" w:after="100" w:afterAutospacing="1"/>
      <w:jc w:val="center"/>
    </w:pPr>
    <w:rPr>
      <w:b/>
      <w:bCs/>
      <w:sz w:val="16"/>
      <w:szCs w:val="16"/>
    </w:rPr>
  </w:style>
  <w:style w:type="paragraph" w:customStyle="1" w:styleId="xl67">
    <w:name w:val="xl67"/>
    <w:basedOn w:val="aa"/>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8">
    <w:name w:val="xl68"/>
    <w:basedOn w:val="aa"/>
    <w:qFormat/>
    <w:rsid w:val="00E56462"/>
    <w:pPr>
      <w:spacing w:before="100" w:beforeAutospacing="1" w:after="100" w:afterAutospacing="1"/>
    </w:pPr>
    <w:rPr>
      <w:rFonts w:ascii="Arial" w:hAnsi="Arial" w:cs="Arial"/>
    </w:rPr>
  </w:style>
  <w:style w:type="paragraph" w:customStyle="1" w:styleId="xl69">
    <w:name w:val="xl69"/>
    <w:basedOn w:val="aa"/>
    <w:qFormat/>
    <w:rsid w:val="00E56462"/>
    <w:pPr>
      <w:pBdr>
        <w:bottom w:val="single" w:sz="4" w:space="0" w:color="auto"/>
      </w:pBdr>
      <w:spacing w:before="100" w:beforeAutospacing="1" w:after="100" w:afterAutospacing="1"/>
    </w:pPr>
    <w:rPr>
      <w:rFonts w:ascii="Arial" w:hAnsi="Arial" w:cs="Arial"/>
    </w:rPr>
  </w:style>
  <w:style w:type="paragraph" w:customStyle="1" w:styleId="xl70">
    <w:name w:val="xl7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1">
    <w:name w:val="xl71"/>
    <w:basedOn w:val="aa"/>
    <w:qFormat/>
    <w:rsid w:val="00E56462"/>
    <w:pPr>
      <w:pBdr>
        <w:top w:val="single" w:sz="4" w:space="0" w:color="auto"/>
        <w:left w:val="single" w:sz="4" w:space="0" w:color="auto"/>
        <w:right w:val="single" w:sz="4" w:space="0" w:color="auto"/>
      </w:pBdr>
      <w:spacing w:before="100" w:beforeAutospacing="1" w:after="100" w:afterAutospacing="1"/>
      <w:jc w:val="center"/>
    </w:pPr>
    <w:rPr>
      <w:b/>
      <w:bCs/>
      <w:sz w:val="16"/>
      <w:szCs w:val="16"/>
    </w:rPr>
  </w:style>
  <w:style w:type="paragraph" w:customStyle="1" w:styleId="xl72">
    <w:name w:val="xl72"/>
    <w:basedOn w:val="aa"/>
    <w:qFormat/>
    <w:rsid w:val="00E56462"/>
    <w:pPr>
      <w:pBdr>
        <w:left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3">
    <w:name w:val="xl73"/>
    <w:basedOn w:val="aa"/>
    <w:qFormat/>
    <w:rsid w:val="00E56462"/>
    <w:pPr>
      <w:spacing w:before="100" w:beforeAutospacing="1" w:after="100" w:afterAutospacing="1"/>
      <w:jc w:val="center"/>
    </w:pPr>
    <w:rPr>
      <w:rFonts w:ascii="Arial" w:hAnsi="Arial" w:cs="Arial"/>
      <w:b/>
      <w:bCs/>
    </w:rPr>
  </w:style>
  <w:style w:type="paragraph" w:customStyle="1" w:styleId="xl74">
    <w:name w:val="xl74"/>
    <w:basedOn w:val="aa"/>
    <w:qFormat/>
    <w:rsid w:val="00E56462"/>
    <w:pPr>
      <w:spacing w:before="100" w:beforeAutospacing="1" w:after="100" w:afterAutospacing="1"/>
      <w:jc w:val="center"/>
    </w:pPr>
    <w:rPr>
      <w:rFonts w:ascii="Arial" w:hAnsi="Arial" w:cs="Arial"/>
      <w:b/>
      <w:bCs/>
    </w:rPr>
  </w:style>
  <w:style w:type="paragraph" w:customStyle="1" w:styleId="xl75">
    <w:name w:val="xl75"/>
    <w:basedOn w:val="aa"/>
    <w:qFormat/>
    <w:rsid w:val="00E56462"/>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24">
    <w:name w:val="xl24"/>
    <w:basedOn w:val="aa"/>
    <w:qFormat/>
    <w:rsid w:val="00E56462"/>
    <w:pPr>
      <w:spacing w:before="100" w:beforeAutospacing="1" w:after="100" w:afterAutospacing="1"/>
    </w:pPr>
    <w:rPr>
      <w:rFonts w:eastAsia="Arial Unicode MS" w:cs="Arial Unicode MS"/>
    </w:rPr>
  </w:style>
  <w:style w:type="paragraph" w:customStyle="1" w:styleId="xl25">
    <w:name w:val="xl25"/>
    <w:basedOn w:val="aa"/>
    <w:qFormat/>
    <w:rsid w:val="00E56462"/>
    <w:pPr>
      <w:spacing w:before="100" w:beforeAutospacing="1" w:after="100" w:afterAutospacing="1"/>
    </w:pPr>
    <w:rPr>
      <w:rFonts w:eastAsia="Arial Unicode MS" w:cs="Arial Unicode MS"/>
      <w:sz w:val="26"/>
      <w:szCs w:val="26"/>
    </w:rPr>
  </w:style>
  <w:style w:type="paragraph" w:customStyle="1" w:styleId="caaieiaie1">
    <w:name w:val="caaieiaie 1"/>
    <w:basedOn w:val="aa"/>
    <w:next w:val="aa"/>
    <w:rsid w:val="00E56462"/>
    <w:pPr>
      <w:keepNext/>
      <w:tabs>
        <w:tab w:val="left" w:pos="567"/>
      </w:tabs>
      <w:jc w:val="center"/>
    </w:pPr>
    <w:rPr>
      <w:rFonts w:ascii="Courier" w:hAnsi="Courier"/>
      <w:szCs w:val="20"/>
    </w:rPr>
  </w:style>
  <w:style w:type="paragraph" w:customStyle="1" w:styleId="xl76">
    <w:name w:val="xl76"/>
    <w:basedOn w:val="aa"/>
    <w:qFormat/>
    <w:rsid w:val="00E56462"/>
    <w:pPr>
      <w:pBdr>
        <w:left w:val="single" w:sz="4" w:space="0" w:color="auto"/>
        <w:right w:val="single" w:sz="4" w:space="0" w:color="auto"/>
      </w:pBdr>
      <w:spacing w:before="100" w:beforeAutospacing="1" w:after="100" w:afterAutospacing="1"/>
      <w:jc w:val="center"/>
    </w:pPr>
    <w:rPr>
      <w:sz w:val="22"/>
      <w:szCs w:val="22"/>
    </w:rPr>
  </w:style>
  <w:style w:type="paragraph" w:customStyle="1" w:styleId="affff4">
    <w:name w:val="Основной текст бул"/>
    <w:basedOn w:val="aa"/>
    <w:rsid w:val="00E56462"/>
    <w:pPr>
      <w:tabs>
        <w:tab w:val="num" w:pos="360"/>
      </w:tabs>
      <w:ind w:left="360" w:hanging="360"/>
    </w:pPr>
    <w:rPr>
      <w:szCs w:val="20"/>
      <w:lang w:val="en-GB"/>
    </w:rPr>
  </w:style>
  <w:style w:type="paragraph" w:customStyle="1" w:styleId="ConsNonformat">
    <w:name w:val="ConsNonformat"/>
    <w:link w:val="ConsNonformat0"/>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customStyle="1" w:styleId="3b">
    <w:name w:val="Стиль3 Знак"/>
    <w:basedOn w:val="25"/>
    <w:rsid w:val="00E56462"/>
    <w:pPr>
      <w:widowControl w:val="0"/>
      <w:tabs>
        <w:tab w:val="num" w:pos="1307"/>
      </w:tabs>
      <w:adjustRightInd w:val="0"/>
      <w:spacing w:after="0" w:line="240" w:lineRule="auto"/>
      <w:ind w:left="1080" w:firstLine="0"/>
    </w:pPr>
    <w:rPr>
      <w:rFonts w:ascii="Arial" w:hAnsi="Arial"/>
      <w:sz w:val="24"/>
      <w:szCs w:val="24"/>
    </w:rPr>
  </w:style>
  <w:style w:type="paragraph" w:customStyle="1" w:styleId="91">
    <w:name w:val="заголовок 9"/>
    <w:basedOn w:val="aa"/>
    <w:next w:val="aa"/>
    <w:rsid w:val="00E56462"/>
    <w:pPr>
      <w:keepNext/>
      <w:widowControl w:val="0"/>
      <w:autoSpaceDE w:val="0"/>
      <w:autoSpaceDN w:val="0"/>
      <w:jc w:val="both"/>
    </w:pPr>
  </w:style>
  <w:style w:type="paragraph" w:customStyle="1" w:styleId="affff5">
    <w:name w:val="Краткий обратный адрес"/>
    <w:basedOn w:val="aa"/>
    <w:rsid w:val="00E56462"/>
    <w:pPr>
      <w:snapToGrid w:val="0"/>
    </w:pPr>
    <w:rPr>
      <w:sz w:val="20"/>
      <w:szCs w:val="20"/>
    </w:rPr>
  </w:style>
  <w:style w:type="paragraph" w:customStyle="1" w:styleId="3c">
    <w:name w:val="заголовок 3"/>
    <w:basedOn w:val="aa"/>
    <w:next w:val="aa"/>
    <w:rsid w:val="00E56462"/>
    <w:pPr>
      <w:keepNext/>
      <w:autoSpaceDE w:val="0"/>
      <w:autoSpaceDN w:val="0"/>
      <w:spacing w:before="240" w:after="60"/>
      <w:outlineLvl w:val="2"/>
    </w:pPr>
    <w:rPr>
      <w:rFonts w:ascii="Arial" w:hAnsi="Arial" w:cs="Arial"/>
      <w:sz w:val="20"/>
    </w:rPr>
  </w:style>
  <w:style w:type="paragraph" w:customStyle="1" w:styleId="xl23">
    <w:name w:val="xl23"/>
    <w:basedOn w:val="aa"/>
    <w:rsid w:val="00E56462"/>
    <w:pPr>
      <w:spacing w:before="100" w:beforeAutospacing="1" w:after="100" w:afterAutospacing="1"/>
    </w:pPr>
    <w:rPr>
      <w:rFonts w:eastAsia="Arial Unicode MS"/>
    </w:rPr>
  </w:style>
  <w:style w:type="character" w:customStyle="1" w:styleId="1e">
    <w:name w:val="Ст1"/>
    <w:rsid w:val="00E56462"/>
    <w:rPr>
      <w:rFonts w:ascii="Times New Roman" w:hAnsi="Times New Roman" w:cs="Times New Roman" w:hint="default"/>
      <w:noProof w:val="0"/>
      <w:color w:val="000000"/>
      <w:spacing w:val="0"/>
      <w:w w:val="100"/>
      <w:position w:val="0"/>
      <w:sz w:val="24"/>
      <w:lang w:val="ru-RU"/>
    </w:rPr>
  </w:style>
  <w:style w:type="paragraph" w:customStyle="1" w:styleId="Style2">
    <w:name w:val="Style2"/>
    <w:basedOn w:val="aa"/>
    <w:uiPriority w:val="99"/>
    <w:qFormat/>
    <w:rsid w:val="00E56462"/>
    <w:pPr>
      <w:widowControl w:val="0"/>
      <w:autoSpaceDE w:val="0"/>
      <w:autoSpaceDN w:val="0"/>
      <w:adjustRightInd w:val="0"/>
      <w:jc w:val="both"/>
    </w:pPr>
  </w:style>
  <w:style w:type="character" w:customStyle="1" w:styleId="FontStyle82">
    <w:name w:val="Font Style82"/>
    <w:rsid w:val="00E56462"/>
    <w:rPr>
      <w:rFonts w:ascii="Times New Roman" w:hAnsi="Times New Roman" w:cs="Times New Roman"/>
      <w:sz w:val="26"/>
      <w:szCs w:val="26"/>
    </w:rPr>
  </w:style>
  <w:style w:type="character" w:customStyle="1" w:styleId="FontStyle84">
    <w:name w:val="Font Style84"/>
    <w:rsid w:val="00E56462"/>
    <w:rPr>
      <w:rFonts w:ascii="Times New Roman" w:hAnsi="Times New Roman" w:cs="Times New Roman"/>
      <w:sz w:val="20"/>
      <w:szCs w:val="20"/>
    </w:rPr>
  </w:style>
  <w:style w:type="character" w:customStyle="1" w:styleId="FontStyle77">
    <w:name w:val="Font Style77"/>
    <w:rsid w:val="00E56462"/>
    <w:rPr>
      <w:rFonts w:ascii="Times New Roman" w:hAnsi="Times New Roman" w:cs="Times New Roman"/>
      <w:b/>
      <w:bCs/>
      <w:sz w:val="18"/>
      <w:szCs w:val="18"/>
    </w:rPr>
  </w:style>
  <w:style w:type="character" w:customStyle="1" w:styleId="160">
    <w:name w:val="Знак Знак16"/>
    <w:uiPriority w:val="99"/>
    <w:locked/>
    <w:rsid w:val="00E56462"/>
    <w:rPr>
      <w:sz w:val="24"/>
      <w:lang w:val="ru-RU" w:eastAsia="ru-RU" w:bidi="ar-SA"/>
    </w:rPr>
  </w:style>
  <w:style w:type="character" w:customStyle="1" w:styleId="150">
    <w:name w:val="Знак Знак15"/>
    <w:uiPriority w:val="99"/>
    <w:locked/>
    <w:rsid w:val="00E56462"/>
    <w:rPr>
      <w:sz w:val="28"/>
      <w:szCs w:val="28"/>
      <w:lang w:val="ru-RU" w:eastAsia="ru-RU" w:bidi="ar-SA"/>
    </w:rPr>
  </w:style>
  <w:style w:type="paragraph" w:styleId="affff6">
    <w:name w:val="caption"/>
    <w:basedOn w:val="aa"/>
    <w:next w:val="aa"/>
    <w:qFormat/>
    <w:rsid w:val="00E56462"/>
    <w:pPr>
      <w:ind w:firstLine="426"/>
      <w:jc w:val="both"/>
    </w:pPr>
    <w:rPr>
      <w:b/>
      <w:szCs w:val="20"/>
    </w:rPr>
  </w:style>
  <w:style w:type="paragraph" w:customStyle="1" w:styleId="1f">
    <w:name w:val="Стиль1"/>
    <w:basedOn w:val="aa"/>
    <w:uiPriority w:val="99"/>
    <w:qFormat/>
    <w:rsid w:val="00E56462"/>
    <w:pPr>
      <w:keepNext/>
      <w:keepLines/>
      <w:widowControl w:val="0"/>
      <w:suppressLineNumbers/>
      <w:tabs>
        <w:tab w:val="num" w:pos="1492"/>
      </w:tabs>
      <w:suppressAutoHyphens/>
      <w:spacing w:before="120"/>
      <w:ind w:left="1492" w:hanging="360"/>
    </w:pPr>
    <w:rPr>
      <w:b/>
      <w:sz w:val="28"/>
    </w:rPr>
  </w:style>
  <w:style w:type="paragraph" w:customStyle="1" w:styleId="1f0">
    <w:name w:val="Знак1 Знак Знак Знак"/>
    <w:basedOn w:val="aa"/>
    <w:uiPriority w:val="99"/>
    <w:qFormat/>
    <w:rsid w:val="00E56462"/>
    <w:pPr>
      <w:spacing w:before="100" w:beforeAutospacing="1" w:after="100" w:afterAutospacing="1"/>
    </w:pPr>
    <w:rPr>
      <w:rFonts w:ascii="Tahoma" w:hAnsi="Tahoma"/>
      <w:sz w:val="20"/>
      <w:szCs w:val="20"/>
      <w:lang w:val="en-US" w:eastAsia="en-US"/>
    </w:rPr>
  </w:style>
  <w:style w:type="paragraph" w:customStyle="1" w:styleId="Style6">
    <w:name w:val="Style6"/>
    <w:basedOn w:val="aa"/>
    <w:qFormat/>
    <w:rsid w:val="00E56462"/>
    <w:pPr>
      <w:widowControl w:val="0"/>
      <w:autoSpaceDE w:val="0"/>
      <w:autoSpaceDN w:val="0"/>
      <w:adjustRightInd w:val="0"/>
      <w:spacing w:line="276" w:lineRule="exact"/>
      <w:ind w:firstLine="564"/>
      <w:jc w:val="both"/>
    </w:pPr>
  </w:style>
  <w:style w:type="paragraph" w:customStyle="1" w:styleId="Style8">
    <w:name w:val="Style8"/>
    <w:basedOn w:val="aa"/>
    <w:qFormat/>
    <w:rsid w:val="00E56462"/>
    <w:pPr>
      <w:widowControl w:val="0"/>
      <w:autoSpaceDE w:val="0"/>
      <w:autoSpaceDN w:val="0"/>
      <w:adjustRightInd w:val="0"/>
      <w:jc w:val="both"/>
    </w:pPr>
  </w:style>
  <w:style w:type="paragraph" w:customStyle="1" w:styleId="Style10">
    <w:name w:val="Style10"/>
    <w:basedOn w:val="aa"/>
    <w:qFormat/>
    <w:rsid w:val="00E56462"/>
    <w:pPr>
      <w:widowControl w:val="0"/>
      <w:autoSpaceDE w:val="0"/>
      <w:autoSpaceDN w:val="0"/>
      <w:adjustRightInd w:val="0"/>
      <w:spacing w:line="276" w:lineRule="exact"/>
      <w:jc w:val="both"/>
    </w:pPr>
  </w:style>
  <w:style w:type="paragraph" w:customStyle="1" w:styleId="Style12">
    <w:name w:val="Style12"/>
    <w:basedOn w:val="aa"/>
    <w:rsid w:val="00E56462"/>
    <w:pPr>
      <w:widowControl w:val="0"/>
      <w:autoSpaceDE w:val="0"/>
      <w:autoSpaceDN w:val="0"/>
      <w:adjustRightInd w:val="0"/>
      <w:spacing w:line="210" w:lineRule="exact"/>
      <w:ind w:firstLine="1308"/>
    </w:pPr>
  </w:style>
  <w:style w:type="paragraph" w:customStyle="1" w:styleId="Style23">
    <w:name w:val="Style23"/>
    <w:basedOn w:val="aa"/>
    <w:uiPriority w:val="99"/>
    <w:rsid w:val="00E56462"/>
    <w:pPr>
      <w:widowControl w:val="0"/>
      <w:autoSpaceDE w:val="0"/>
      <w:autoSpaceDN w:val="0"/>
      <w:adjustRightInd w:val="0"/>
      <w:spacing w:line="252" w:lineRule="exact"/>
    </w:pPr>
  </w:style>
  <w:style w:type="paragraph" w:customStyle="1" w:styleId="Style28">
    <w:name w:val="Style28"/>
    <w:basedOn w:val="aa"/>
    <w:uiPriority w:val="99"/>
    <w:rsid w:val="00E56462"/>
    <w:pPr>
      <w:widowControl w:val="0"/>
      <w:autoSpaceDE w:val="0"/>
      <w:autoSpaceDN w:val="0"/>
      <w:adjustRightInd w:val="0"/>
      <w:spacing w:line="278" w:lineRule="exact"/>
      <w:jc w:val="both"/>
    </w:pPr>
  </w:style>
  <w:style w:type="paragraph" w:customStyle="1" w:styleId="Style38">
    <w:name w:val="Style38"/>
    <w:basedOn w:val="aa"/>
    <w:rsid w:val="00E56462"/>
    <w:pPr>
      <w:widowControl w:val="0"/>
      <w:autoSpaceDE w:val="0"/>
      <w:autoSpaceDN w:val="0"/>
      <w:adjustRightInd w:val="0"/>
    </w:pPr>
  </w:style>
  <w:style w:type="paragraph" w:customStyle="1" w:styleId="Style40">
    <w:name w:val="Style40"/>
    <w:basedOn w:val="aa"/>
    <w:rsid w:val="00E56462"/>
    <w:pPr>
      <w:widowControl w:val="0"/>
      <w:autoSpaceDE w:val="0"/>
      <w:autoSpaceDN w:val="0"/>
      <w:adjustRightInd w:val="0"/>
      <w:jc w:val="center"/>
    </w:pPr>
  </w:style>
  <w:style w:type="paragraph" w:customStyle="1" w:styleId="Style55">
    <w:name w:val="Style55"/>
    <w:basedOn w:val="aa"/>
    <w:rsid w:val="00E56462"/>
    <w:pPr>
      <w:widowControl w:val="0"/>
      <w:autoSpaceDE w:val="0"/>
      <w:autoSpaceDN w:val="0"/>
      <w:adjustRightInd w:val="0"/>
    </w:pPr>
  </w:style>
  <w:style w:type="paragraph" w:customStyle="1" w:styleId="Style57">
    <w:name w:val="Style57"/>
    <w:basedOn w:val="aa"/>
    <w:rsid w:val="00E56462"/>
    <w:pPr>
      <w:widowControl w:val="0"/>
      <w:autoSpaceDE w:val="0"/>
      <w:autoSpaceDN w:val="0"/>
      <w:adjustRightInd w:val="0"/>
      <w:spacing w:line="209" w:lineRule="exact"/>
    </w:pPr>
  </w:style>
  <w:style w:type="character" w:customStyle="1" w:styleId="FontStyle64">
    <w:name w:val="Font Style64"/>
    <w:rsid w:val="00E56462"/>
    <w:rPr>
      <w:rFonts w:ascii="Times New Roman" w:hAnsi="Times New Roman" w:cs="Times New Roman"/>
      <w:sz w:val="20"/>
      <w:szCs w:val="20"/>
    </w:rPr>
  </w:style>
  <w:style w:type="character" w:customStyle="1" w:styleId="FontStyle68">
    <w:name w:val="Font Style68"/>
    <w:rsid w:val="00E56462"/>
    <w:rPr>
      <w:rFonts w:ascii="Times New Roman" w:hAnsi="Times New Roman" w:cs="Times New Roman"/>
      <w:spacing w:val="10"/>
      <w:sz w:val="20"/>
      <w:szCs w:val="20"/>
    </w:rPr>
  </w:style>
  <w:style w:type="character" w:customStyle="1" w:styleId="FontStyle76">
    <w:name w:val="Font Style76"/>
    <w:rsid w:val="00E56462"/>
    <w:rPr>
      <w:rFonts w:ascii="Times New Roman" w:hAnsi="Times New Roman" w:cs="Times New Roman"/>
      <w:b/>
      <w:bCs/>
      <w:sz w:val="20"/>
      <w:szCs w:val="20"/>
    </w:rPr>
  </w:style>
  <w:style w:type="character" w:customStyle="1" w:styleId="FontStyle78">
    <w:name w:val="Font Style78"/>
    <w:rsid w:val="00E56462"/>
    <w:rPr>
      <w:rFonts w:ascii="Times New Roman" w:hAnsi="Times New Roman" w:cs="Times New Roman"/>
      <w:sz w:val="16"/>
      <w:szCs w:val="16"/>
    </w:rPr>
  </w:style>
  <w:style w:type="character" w:customStyle="1" w:styleId="FontStyle79">
    <w:name w:val="Font Style79"/>
    <w:rsid w:val="00E56462"/>
    <w:rPr>
      <w:rFonts w:ascii="Constantia" w:hAnsi="Constantia" w:cs="Constantia"/>
      <w:b/>
      <w:bCs/>
      <w:sz w:val="8"/>
      <w:szCs w:val="8"/>
    </w:rPr>
  </w:style>
  <w:style w:type="character" w:customStyle="1" w:styleId="FontStyle80">
    <w:name w:val="Font Style80"/>
    <w:rsid w:val="00E56462"/>
    <w:rPr>
      <w:rFonts w:ascii="Times New Roman" w:hAnsi="Times New Roman" w:cs="Times New Roman"/>
      <w:b/>
      <w:bCs/>
      <w:sz w:val="16"/>
      <w:szCs w:val="16"/>
    </w:rPr>
  </w:style>
  <w:style w:type="character" w:customStyle="1" w:styleId="FontStyle91">
    <w:name w:val="Font Style91"/>
    <w:rsid w:val="00E56462"/>
    <w:rPr>
      <w:rFonts w:ascii="Times New Roman" w:hAnsi="Times New Roman" w:cs="Times New Roman"/>
      <w:b/>
      <w:bCs/>
      <w:sz w:val="26"/>
      <w:szCs w:val="26"/>
    </w:rPr>
  </w:style>
  <w:style w:type="paragraph" w:customStyle="1" w:styleId="Style49">
    <w:name w:val="Style49"/>
    <w:basedOn w:val="aa"/>
    <w:rsid w:val="00E56462"/>
    <w:pPr>
      <w:widowControl w:val="0"/>
      <w:autoSpaceDE w:val="0"/>
      <w:autoSpaceDN w:val="0"/>
      <w:adjustRightInd w:val="0"/>
      <w:spacing w:line="270" w:lineRule="exact"/>
      <w:ind w:firstLine="1414"/>
    </w:pPr>
  </w:style>
  <w:style w:type="paragraph" w:customStyle="1" w:styleId="Style54">
    <w:name w:val="Style54"/>
    <w:basedOn w:val="aa"/>
    <w:rsid w:val="00E56462"/>
    <w:pPr>
      <w:widowControl w:val="0"/>
      <w:autoSpaceDE w:val="0"/>
      <w:autoSpaceDN w:val="0"/>
      <w:adjustRightInd w:val="0"/>
      <w:spacing w:line="253" w:lineRule="exact"/>
    </w:pPr>
  </w:style>
  <w:style w:type="character" w:customStyle="1" w:styleId="FontStyle85">
    <w:name w:val="Font Style85"/>
    <w:rsid w:val="00E56462"/>
    <w:rPr>
      <w:rFonts w:ascii="Times New Roman" w:hAnsi="Times New Roman" w:cs="Times New Roman"/>
      <w:spacing w:val="20"/>
      <w:sz w:val="18"/>
      <w:szCs w:val="18"/>
    </w:rPr>
  </w:style>
  <w:style w:type="paragraph" w:customStyle="1" w:styleId="Style1">
    <w:name w:val="Style1"/>
    <w:basedOn w:val="aa"/>
    <w:qFormat/>
    <w:rsid w:val="00E56462"/>
    <w:pPr>
      <w:widowControl w:val="0"/>
      <w:autoSpaceDE w:val="0"/>
      <w:autoSpaceDN w:val="0"/>
      <w:adjustRightInd w:val="0"/>
    </w:pPr>
  </w:style>
  <w:style w:type="paragraph" w:customStyle="1" w:styleId="Style3">
    <w:name w:val="Style3"/>
    <w:basedOn w:val="aa"/>
    <w:qFormat/>
    <w:rsid w:val="00E56462"/>
    <w:pPr>
      <w:widowControl w:val="0"/>
      <w:autoSpaceDE w:val="0"/>
      <w:autoSpaceDN w:val="0"/>
      <w:adjustRightInd w:val="0"/>
      <w:spacing w:line="317" w:lineRule="exact"/>
      <w:ind w:hanging="905"/>
    </w:pPr>
  </w:style>
  <w:style w:type="paragraph" w:customStyle="1" w:styleId="Style16">
    <w:name w:val="Style16"/>
    <w:basedOn w:val="aa"/>
    <w:rsid w:val="00E56462"/>
    <w:pPr>
      <w:widowControl w:val="0"/>
      <w:autoSpaceDE w:val="0"/>
      <w:autoSpaceDN w:val="0"/>
      <w:adjustRightInd w:val="0"/>
    </w:pPr>
  </w:style>
  <w:style w:type="paragraph" w:customStyle="1" w:styleId="Style22">
    <w:name w:val="Style22"/>
    <w:basedOn w:val="aa"/>
    <w:rsid w:val="00E56462"/>
    <w:pPr>
      <w:widowControl w:val="0"/>
      <w:autoSpaceDE w:val="0"/>
      <w:autoSpaceDN w:val="0"/>
      <w:adjustRightInd w:val="0"/>
      <w:spacing w:line="319" w:lineRule="exact"/>
      <w:jc w:val="right"/>
    </w:pPr>
  </w:style>
  <w:style w:type="character" w:customStyle="1" w:styleId="FontStyle90">
    <w:name w:val="Font Style90"/>
    <w:rsid w:val="00E56462"/>
    <w:rPr>
      <w:rFonts w:ascii="Constantia" w:hAnsi="Constantia" w:cs="Constantia"/>
      <w:spacing w:val="10"/>
      <w:sz w:val="22"/>
      <w:szCs w:val="22"/>
    </w:rPr>
  </w:style>
  <w:style w:type="paragraph" w:customStyle="1" w:styleId="Style31">
    <w:name w:val="Style31"/>
    <w:basedOn w:val="aa"/>
    <w:rsid w:val="00E56462"/>
    <w:pPr>
      <w:widowControl w:val="0"/>
      <w:autoSpaceDE w:val="0"/>
      <w:autoSpaceDN w:val="0"/>
      <w:adjustRightInd w:val="0"/>
    </w:pPr>
  </w:style>
  <w:style w:type="paragraph" w:customStyle="1" w:styleId="Style52">
    <w:name w:val="Style52"/>
    <w:basedOn w:val="aa"/>
    <w:rsid w:val="00E56462"/>
    <w:pPr>
      <w:widowControl w:val="0"/>
      <w:autoSpaceDE w:val="0"/>
      <w:autoSpaceDN w:val="0"/>
      <w:adjustRightInd w:val="0"/>
    </w:pPr>
  </w:style>
  <w:style w:type="paragraph" w:customStyle="1" w:styleId="Style53">
    <w:name w:val="Style53"/>
    <w:basedOn w:val="aa"/>
    <w:rsid w:val="00E56462"/>
    <w:pPr>
      <w:widowControl w:val="0"/>
      <w:autoSpaceDE w:val="0"/>
      <w:autoSpaceDN w:val="0"/>
      <w:adjustRightInd w:val="0"/>
      <w:spacing w:line="228" w:lineRule="exact"/>
    </w:pPr>
  </w:style>
  <w:style w:type="paragraph" w:customStyle="1" w:styleId="Style59">
    <w:name w:val="Style59"/>
    <w:basedOn w:val="aa"/>
    <w:rsid w:val="00E56462"/>
    <w:pPr>
      <w:widowControl w:val="0"/>
      <w:autoSpaceDE w:val="0"/>
      <w:autoSpaceDN w:val="0"/>
      <w:adjustRightInd w:val="0"/>
    </w:pPr>
  </w:style>
  <w:style w:type="character" w:customStyle="1" w:styleId="FontStyle92">
    <w:name w:val="Font Style92"/>
    <w:rsid w:val="00E56462"/>
    <w:rPr>
      <w:rFonts w:ascii="Times New Roman" w:hAnsi="Times New Roman" w:cs="Times New Roman"/>
      <w:sz w:val="20"/>
      <w:szCs w:val="20"/>
    </w:rPr>
  </w:style>
  <w:style w:type="paragraph" w:customStyle="1" w:styleId="Style5">
    <w:name w:val="Style5"/>
    <w:basedOn w:val="aa"/>
    <w:qFormat/>
    <w:rsid w:val="00E56462"/>
    <w:pPr>
      <w:widowControl w:val="0"/>
      <w:autoSpaceDE w:val="0"/>
      <w:autoSpaceDN w:val="0"/>
      <w:adjustRightInd w:val="0"/>
    </w:pPr>
  </w:style>
  <w:style w:type="paragraph" w:customStyle="1" w:styleId="Style20">
    <w:name w:val="Style20"/>
    <w:basedOn w:val="aa"/>
    <w:rsid w:val="00E56462"/>
    <w:pPr>
      <w:widowControl w:val="0"/>
      <w:autoSpaceDE w:val="0"/>
      <w:autoSpaceDN w:val="0"/>
      <w:adjustRightInd w:val="0"/>
    </w:pPr>
  </w:style>
  <w:style w:type="paragraph" w:customStyle="1" w:styleId="Style25">
    <w:name w:val="Style25"/>
    <w:basedOn w:val="aa"/>
    <w:rsid w:val="00E56462"/>
    <w:pPr>
      <w:widowControl w:val="0"/>
      <w:autoSpaceDE w:val="0"/>
      <w:autoSpaceDN w:val="0"/>
      <w:adjustRightInd w:val="0"/>
      <w:spacing w:line="278" w:lineRule="exact"/>
    </w:pPr>
  </w:style>
  <w:style w:type="paragraph" w:customStyle="1" w:styleId="Style26">
    <w:name w:val="Style26"/>
    <w:basedOn w:val="aa"/>
    <w:rsid w:val="00E56462"/>
    <w:pPr>
      <w:widowControl w:val="0"/>
      <w:autoSpaceDE w:val="0"/>
      <w:autoSpaceDN w:val="0"/>
      <w:adjustRightInd w:val="0"/>
      <w:spacing w:line="276" w:lineRule="exact"/>
      <w:jc w:val="right"/>
    </w:pPr>
  </w:style>
  <w:style w:type="paragraph" w:customStyle="1" w:styleId="Style43">
    <w:name w:val="Style43"/>
    <w:basedOn w:val="aa"/>
    <w:rsid w:val="00E56462"/>
    <w:pPr>
      <w:widowControl w:val="0"/>
      <w:autoSpaceDE w:val="0"/>
      <w:autoSpaceDN w:val="0"/>
      <w:adjustRightInd w:val="0"/>
      <w:spacing w:line="271" w:lineRule="exact"/>
    </w:pPr>
  </w:style>
  <w:style w:type="character" w:customStyle="1" w:styleId="FontStyle93">
    <w:name w:val="Font Style93"/>
    <w:rsid w:val="00E56462"/>
    <w:rPr>
      <w:rFonts w:ascii="Times New Roman" w:hAnsi="Times New Roman" w:cs="Times New Roman"/>
      <w:sz w:val="22"/>
      <w:szCs w:val="22"/>
    </w:rPr>
  </w:style>
  <w:style w:type="character" w:customStyle="1" w:styleId="FontStyle94">
    <w:name w:val="Font Style94"/>
    <w:rsid w:val="00E56462"/>
    <w:rPr>
      <w:rFonts w:ascii="Times New Roman" w:hAnsi="Times New Roman" w:cs="Times New Roman"/>
      <w:i/>
      <w:iCs/>
      <w:spacing w:val="20"/>
      <w:sz w:val="20"/>
      <w:szCs w:val="20"/>
    </w:rPr>
  </w:style>
  <w:style w:type="paragraph" w:customStyle="1" w:styleId="Style13">
    <w:name w:val="Style13"/>
    <w:basedOn w:val="aa"/>
    <w:uiPriority w:val="99"/>
    <w:qFormat/>
    <w:rsid w:val="00E56462"/>
    <w:pPr>
      <w:widowControl w:val="0"/>
      <w:autoSpaceDE w:val="0"/>
      <w:autoSpaceDN w:val="0"/>
      <w:adjustRightInd w:val="0"/>
      <w:jc w:val="center"/>
    </w:pPr>
  </w:style>
  <w:style w:type="paragraph" w:customStyle="1" w:styleId="Style56">
    <w:name w:val="Style56"/>
    <w:basedOn w:val="aa"/>
    <w:rsid w:val="00E56462"/>
    <w:pPr>
      <w:widowControl w:val="0"/>
      <w:autoSpaceDE w:val="0"/>
      <w:autoSpaceDN w:val="0"/>
      <w:adjustRightInd w:val="0"/>
    </w:pPr>
  </w:style>
  <w:style w:type="character" w:customStyle="1" w:styleId="2e">
    <w:name w:val="Знак Знак2"/>
    <w:rsid w:val="00E56462"/>
    <w:rPr>
      <w:sz w:val="24"/>
      <w:lang w:val="ru-RU" w:eastAsia="ru-RU" w:bidi="ar-SA"/>
    </w:rPr>
  </w:style>
  <w:style w:type="character" w:customStyle="1" w:styleId="1f1">
    <w:name w:val="Знак Знак1"/>
    <w:rsid w:val="00E56462"/>
    <w:rPr>
      <w:sz w:val="28"/>
      <w:szCs w:val="28"/>
      <w:shd w:val="clear" w:color="auto" w:fill="FFFFFF"/>
    </w:rPr>
  </w:style>
  <w:style w:type="paragraph" w:customStyle="1" w:styleId="xl77">
    <w:name w:val="xl77"/>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9">
    <w:name w:val="xl79"/>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1">
    <w:name w:val="xl81"/>
    <w:basedOn w:val="aa"/>
    <w:qFormat/>
    <w:rsid w:val="00E56462"/>
    <w:pPr>
      <w:pBdr>
        <w:left w:val="single" w:sz="4" w:space="0" w:color="auto"/>
        <w:right w:val="single" w:sz="4" w:space="0" w:color="auto"/>
      </w:pBdr>
      <w:spacing w:before="100" w:beforeAutospacing="1" w:after="100" w:afterAutospacing="1"/>
      <w:jc w:val="center"/>
    </w:pPr>
  </w:style>
  <w:style w:type="paragraph" w:customStyle="1" w:styleId="xl82">
    <w:name w:val="xl82"/>
    <w:basedOn w:val="aa"/>
    <w:qFormat/>
    <w:rsid w:val="00E56462"/>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84">
    <w:name w:val="xl84"/>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5">
    <w:name w:val="xl85"/>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a"/>
    <w:qFormat/>
    <w:rsid w:val="00E56462"/>
    <w:pPr>
      <w:pBdr>
        <w:top w:val="single" w:sz="4" w:space="0" w:color="auto"/>
        <w:left w:val="single" w:sz="4" w:space="0" w:color="auto"/>
      </w:pBdr>
      <w:spacing w:before="100" w:beforeAutospacing="1" w:after="100" w:afterAutospacing="1"/>
      <w:textAlignment w:val="center"/>
    </w:pPr>
    <w:rPr>
      <w:b/>
      <w:bCs/>
    </w:rPr>
  </w:style>
  <w:style w:type="paragraph" w:customStyle="1" w:styleId="xl89">
    <w:name w:val="xl89"/>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0">
    <w:name w:val="xl9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2">
    <w:name w:val="xl92"/>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a"/>
    <w:qFormat/>
    <w:rsid w:val="00E56462"/>
    <w:pPr>
      <w:spacing w:before="100" w:beforeAutospacing="1" w:after="100" w:afterAutospacing="1"/>
      <w:jc w:val="center"/>
    </w:pPr>
  </w:style>
  <w:style w:type="paragraph" w:customStyle="1" w:styleId="xl96">
    <w:name w:val="xl96"/>
    <w:basedOn w:val="aa"/>
    <w:qFormat/>
    <w:rsid w:val="00E56462"/>
    <w:pPr>
      <w:pBdr>
        <w:top w:val="single" w:sz="4" w:space="0" w:color="auto"/>
        <w:bottom w:val="single" w:sz="4" w:space="0" w:color="auto"/>
      </w:pBdr>
      <w:spacing w:before="100" w:beforeAutospacing="1" w:after="100" w:afterAutospacing="1"/>
      <w:jc w:val="center"/>
    </w:pPr>
  </w:style>
  <w:style w:type="paragraph" w:customStyle="1" w:styleId="xl97">
    <w:name w:val="xl97"/>
    <w:basedOn w:val="aa"/>
    <w:qFormat/>
    <w:rsid w:val="00E56462"/>
    <w:pPr>
      <w:pBdr>
        <w:left w:val="single" w:sz="4" w:space="0" w:color="auto"/>
        <w:bottom w:val="single" w:sz="4" w:space="0" w:color="auto"/>
      </w:pBdr>
      <w:spacing w:before="100" w:beforeAutospacing="1" w:after="100" w:afterAutospacing="1"/>
      <w:textAlignment w:val="center"/>
    </w:pPr>
    <w:rPr>
      <w:b/>
      <w:bCs/>
    </w:rPr>
  </w:style>
  <w:style w:type="paragraph" w:customStyle="1" w:styleId="xl98">
    <w:name w:val="xl98"/>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9">
    <w:name w:val="xl99"/>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0">
    <w:name w:val="xl10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2">
    <w:name w:val="xl102"/>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3">
    <w:name w:val="xl103"/>
    <w:basedOn w:val="aa"/>
    <w:qFormat/>
    <w:rsid w:val="00E56462"/>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104">
    <w:name w:val="xl104"/>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7">
    <w:name w:val="xl107"/>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a"/>
    <w:qFormat/>
    <w:rsid w:val="00E56462"/>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9">
    <w:name w:val="xl109"/>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0">
    <w:name w:val="xl110"/>
    <w:basedOn w:val="aa"/>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1">
    <w:name w:val="xl111"/>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2">
    <w:name w:val="xl112"/>
    <w:basedOn w:val="aa"/>
    <w:qFormat/>
    <w:rsid w:val="00E56462"/>
    <w:pPr>
      <w:pBdr>
        <w:top w:val="single" w:sz="4" w:space="0" w:color="auto"/>
        <w:left w:val="single" w:sz="4" w:space="0" w:color="auto"/>
      </w:pBdr>
      <w:spacing w:before="100" w:beforeAutospacing="1" w:after="100" w:afterAutospacing="1"/>
      <w:textAlignment w:val="top"/>
    </w:pPr>
  </w:style>
  <w:style w:type="paragraph" w:customStyle="1" w:styleId="xl113">
    <w:name w:val="xl113"/>
    <w:basedOn w:val="aa"/>
    <w:qFormat/>
    <w:rsid w:val="00E56462"/>
    <w:pPr>
      <w:pBdr>
        <w:top w:val="single" w:sz="4" w:space="0" w:color="auto"/>
        <w:left w:val="single" w:sz="4" w:space="0" w:color="auto"/>
      </w:pBdr>
      <w:spacing w:before="100" w:beforeAutospacing="1" w:after="100" w:afterAutospacing="1"/>
      <w:jc w:val="right"/>
      <w:textAlignment w:val="top"/>
    </w:pPr>
    <w:rPr>
      <w:b/>
      <w:bCs/>
    </w:rPr>
  </w:style>
  <w:style w:type="paragraph" w:customStyle="1" w:styleId="xl114">
    <w:name w:val="xl114"/>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5">
    <w:name w:val="xl115"/>
    <w:basedOn w:val="aa"/>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6">
    <w:name w:val="xl116"/>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17">
    <w:name w:val="xl117"/>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9">
    <w:name w:val="xl119"/>
    <w:basedOn w:val="aa"/>
    <w:qFormat/>
    <w:rsid w:val="00E56462"/>
    <w:pPr>
      <w:pBdr>
        <w:left w:val="single" w:sz="4" w:space="0" w:color="auto"/>
        <w:bottom w:val="single" w:sz="4" w:space="0" w:color="auto"/>
      </w:pBdr>
      <w:spacing w:before="100" w:beforeAutospacing="1" w:after="100" w:afterAutospacing="1"/>
    </w:pPr>
  </w:style>
  <w:style w:type="paragraph" w:customStyle="1" w:styleId="xl120">
    <w:name w:val="xl120"/>
    <w:basedOn w:val="aa"/>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1">
    <w:name w:val="xl121"/>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2">
    <w:name w:val="xl122"/>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3">
    <w:name w:val="xl123"/>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4">
    <w:name w:val="xl124"/>
    <w:basedOn w:val="aa"/>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ConsPlusTitle">
    <w:name w:val="ConsPlusTitle"/>
    <w:qFormat/>
    <w:rsid w:val="00E56462"/>
    <w:pPr>
      <w:widowControl w:val="0"/>
      <w:autoSpaceDE w:val="0"/>
      <w:autoSpaceDN w:val="0"/>
      <w:adjustRightInd w:val="0"/>
      <w:spacing w:after="0" w:line="240" w:lineRule="auto"/>
    </w:pPr>
    <w:rPr>
      <w:rFonts w:ascii="Arial" w:eastAsia="Times New Roman" w:hAnsi="Arial" w:cs="Arial"/>
      <w:b/>
      <w:bCs/>
      <w:kern w:val="28"/>
      <w:sz w:val="28"/>
      <w:szCs w:val="28"/>
      <w:lang w:eastAsia="ru-RU"/>
    </w:rPr>
  </w:style>
  <w:style w:type="paragraph" w:customStyle="1" w:styleId="affff7">
    <w:name w:val="Таблицы (моноширинный)"/>
    <w:basedOn w:val="aa"/>
    <w:next w:val="aa"/>
    <w:qFormat/>
    <w:rsid w:val="00E56462"/>
    <w:pPr>
      <w:widowControl w:val="0"/>
      <w:autoSpaceDE w:val="0"/>
      <w:autoSpaceDN w:val="0"/>
      <w:adjustRightInd w:val="0"/>
      <w:jc w:val="both"/>
    </w:pPr>
    <w:rPr>
      <w:rFonts w:ascii="Courier New" w:hAnsi="Courier New" w:cs="Courier New"/>
      <w:sz w:val="20"/>
      <w:szCs w:val="20"/>
    </w:rPr>
  </w:style>
  <w:style w:type="paragraph" w:customStyle="1" w:styleId="220">
    <w:name w:val="Основной текст 22"/>
    <w:basedOn w:val="aa"/>
    <w:qFormat/>
    <w:rsid w:val="00E56462"/>
    <w:pPr>
      <w:overflowPunct w:val="0"/>
      <w:autoSpaceDE w:val="0"/>
      <w:autoSpaceDN w:val="0"/>
      <w:adjustRightInd w:val="0"/>
      <w:ind w:left="600"/>
      <w:textAlignment w:val="baseline"/>
    </w:pPr>
    <w:rPr>
      <w:kern w:val="2"/>
      <w:sz w:val="26"/>
      <w:szCs w:val="20"/>
    </w:rPr>
  </w:style>
  <w:style w:type="paragraph" w:customStyle="1" w:styleId="230">
    <w:name w:val="Основной текст 23"/>
    <w:basedOn w:val="aa"/>
    <w:uiPriority w:val="99"/>
    <w:qFormat/>
    <w:rsid w:val="00E56462"/>
    <w:pPr>
      <w:overflowPunct w:val="0"/>
      <w:autoSpaceDE w:val="0"/>
      <w:autoSpaceDN w:val="0"/>
      <w:adjustRightInd w:val="0"/>
      <w:ind w:left="600"/>
      <w:textAlignment w:val="baseline"/>
    </w:pPr>
    <w:rPr>
      <w:kern w:val="2"/>
      <w:sz w:val="26"/>
      <w:szCs w:val="20"/>
    </w:rPr>
  </w:style>
  <w:style w:type="paragraph" w:customStyle="1" w:styleId="320">
    <w:name w:val="Основной текст 32"/>
    <w:basedOn w:val="aa"/>
    <w:rsid w:val="00E56462"/>
    <w:pPr>
      <w:spacing w:before="120"/>
      <w:jc w:val="center"/>
    </w:pPr>
    <w:rPr>
      <w:szCs w:val="20"/>
    </w:rPr>
  </w:style>
  <w:style w:type="paragraph" w:customStyle="1" w:styleId="3d">
    <w:name w:val="Обычный3"/>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2f">
    <w:name w:val="Основной текст с отступом2"/>
    <w:basedOn w:val="aa"/>
    <w:qFormat/>
    <w:rsid w:val="00E56462"/>
    <w:pPr>
      <w:autoSpaceDE w:val="0"/>
      <w:autoSpaceDN w:val="0"/>
      <w:spacing w:after="120"/>
      <w:ind w:left="283"/>
    </w:pPr>
  </w:style>
  <w:style w:type="paragraph" w:customStyle="1" w:styleId="240">
    <w:name w:val="Основной текст 24"/>
    <w:basedOn w:val="aa"/>
    <w:qFormat/>
    <w:rsid w:val="00E56462"/>
    <w:pPr>
      <w:overflowPunct w:val="0"/>
      <w:autoSpaceDE w:val="0"/>
      <w:autoSpaceDN w:val="0"/>
      <w:adjustRightInd w:val="0"/>
      <w:ind w:left="600"/>
    </w:pPr>
    <w:rPr>
      <w:kern w:val="2"/>
      <w:sz w:val="26"/>
      <w:szCs w:val="20"/>
    </w:rPr>
  </w:style>
  <w:style w:type="paragraph" w:customStyle="1" w:styleId="221">
    <w:name w:val="Основной текст с отступом 22"/>
    <w:basedOn w:val="aa"/>
    <w:uiPriority w:val="99"/>
    <w:qFormat/>
    <w:rsid w:val="00E56462"/>
    <w:pPr>
      <w:overflowPunct w:val="0"/>
      <w:autoSpaceDE w:val="0"/>
      <w:autoSpaceDN w:val="0"/>
      <w:adjustRightInd w:val="0"/>
      <w:ind w:firstLine="851"/>
      <w:jc w:val="both"/>
    </w:pPr>
    <w:rPr>
      <w:sz w:val="26"/>
      <w:szCs w:val="20"/>
    </w:rPr>
  </w:style>
  <w:style w:type="paragraph" w:customStyle="1" w:styleId="321">
    <w:name w:val="Основной текст с отступом 32"/>
    <w:basedOn w:val="aa"/>
    <w:uiPriority w:val="99"/>
    <w:qFormat/>
    <w:rsid w:val="00E56462"/>
    <w:pPr>
      <w:widowControl w:val="0"/>
      <w:spacing w:before="280" w:line="280" w:lineRule="exact"/>
      <w:ind w:firstLine="540"/>
      <w:jc w:val="both"/>
    </w:pPr>
    <w:rPr>
      <w:szCs w:val="20"/>
    </w:rPr>
  </w:style>
  <w:style w:type="paragraph" w:customStyle="1" w:styleId="330">
    <w:name w:val="Основной текст 33"/>
    <w:basedOn w:val="aa"/>
    <w:rsid w:val="00E56462"/>
    <w:pPr>
      <w:spacing w:before="120"/>
      <w:jc w:val="center"/>
    </w:pPr>
    <w:rPr>
      <w:szCs w:val="20"/>
    </w:rPr>
  </w:style>
  <w:style w:type="paragraph" w:customStyle="1" w:styleId="45">
    <w:name w:val="Обычный4"/>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3e">
    <w:name w:val="Основной текст с отступом3"/>
    <w:basedOn w:val="aa"/>
    <w:qFormat/>
    <w:rsid w:val="00E56462"/>
    <w:pPr>
      <w:autoSpaceDE w:val="0"/>
      <w:autoSpaceDN w:val="0"/>
      <w:spacing w:after="120"/>
      <w:ind w:left="283"/>
    </w:pPr>
  </w:style>
  <w:style w:type="paragraph" w:customStyle="1" w:styleId="250">
    <w:name w:val="Основной текст 25"/>
    <w:basedOn w:val="aa"/>
    <w:qFormat/>
    <w:rsid w:val="00E56462"/>
    <w:pPr>
      <w:overflowPunct w:val="0"/>
      <w:autoSpaceDE w:val="0"/>
      <w:autoSpaceDN w:val="0"/>
      <w:adjustRightInd w:val="0"/>
      <w:ind w:left="600"/>
    </w:pPr>
    <w:rPr>
      <w:kern w:val="2"/>
      <w:sz w:val="26"/>
      <w:szCs w:val="20"/>
    </w:rPr>
  </w:style>
  <w:style w:type="paragraph" w:customStyle="1" w:styleId="231">
    <w:name w:val="Основной текст с отступом 23"/>
    <w:basedOn w:val="aa"/>
    <w:uiPriority w:val="99"/>
    <w:qFormat/>
    <w:rsid w:val="00E56462"/>
    <w:pPr>
      <w:overflowPunct w:val="0"/>
      <w:autoSpaceDE w:val="0"/>
      <w:autoSpaceDN w:val="0"/>
      <w:adjustRightInd w:val="0"/>
      <w:ind w:firstLine="851"/>
      <w:jc w:val="both"/>
    </w:pPr>
    <w:rPr>
      <w:sz w:val="26"/>
      <w:szCs w:val="20"/>
    </w:rPr>
  </w:style>
  <w:style w:type="paragraph" w:customStyle="1" w:styleId="331">
    <w:name w:val="Основной текст с отступом 33"/>
    <w:basedOn w:val="aa"/>
    <w:rsid w:val="00E56462"/>
    <w:pPr>
      <w:widowControl w:val="0"/>
      <w:spacing w:before="280" w:line="280" w:lineRule="exact"/>
      <w:ind w:firstLine="540"/>
      <w:jc w:val="both"/>
    </w:pPr>
    <w:rPr>
      <w:szCs w:val="20"/>
    </w:rPr>
  </w:style>
  <w:style w:type="character" w:customStyle="1" w:styleId="affff8">
    <w:name w:val="Гипертекстовая ссылка"/>
    <w:uiPriority w:val="99"/>
    <w:rsid w:val="00E56462"/>
    <w:rPr>
      <w:color w:val="008000"/>
    </w:rPr>
  </w:style>
  <w:style w:type="paragraph" w:customStyle="1" w:styleId="52">
    <w:name w:val="Обычный5"/>
    <w:qFormat/>
    <w:rsid w:val="00E56462"/>
    <w:pPr>
      <w:snapToGrid w:val="0"/>
      <w:spacing w:after="0" w:line="240" w:lineRule="auto"/>
    </w:pPr>
    <w:rPr>
      <w:rFonts w:ascii="Calibri" w:eastAsia="Times New Roman" w:hAnsi="Calibri" w:cs="Times New Roman"/>
      <w:kern w:val="28"/>
      <w:sz w:val="28"/>
      <w:szCs w:val="28"/>
      <w:lang w:eastAsia="ru-RU"/>
    </w:rPr>
  </w:style>
  <w:style w:type="paragraph" w:customStyle="1" w:styleId="340">
    <w:name w:val="Основной текст 34"/>
    <w:basedOn w:val="aa"/>
    <w:rsid w:val="00E56462"/>
    <w:pPr>
      <w:spacing w:before="120"/>
      <w:jc w:val="center"/>
    </w:pPr>
    <w:rPr>
      <w:szCs w:val="20"/>
    </w:rPr>
  </w:style>
  <w:style w:type="paragraph" w:customStyle="1" w:styleId="1f2">
    <w:name w:val="Знак Знак Знак Знак Знак Знак Знак Знак Знак Знак1"/>
    <w:basedOn w:val="aa"/>
    <w:rsid w:val="00E56462"/>
    <w:pPr>
      <w:spacing w:before="100" w:beforeAutospacing="1" w:after="100" w:afterAutospacing="1"/>
    </w:pPr>
    <w:rPr>
      <w:rFonts w:ascii="Tahoma" w:hAnsi="Tahoma"/>
      <w:sz w:val="20"/>
      <w:szCs w:val="20"/>
      <w:lang w:val="en-US" w:eastAsia="en-US"/>
    </w:rPr>
  </w:style>
  <w:style w:type="character" w:customStyle="1" w:styleId="affff9">
    <w:name w:val="Опечатки"/>
    <w:uiPriority w:val="99"/>
    <w:rsid w:val="00E56462"/>
    <w:rPr>
      <w:color w:val="FF0000"/>
    </w:rPr>
  </w:style>
  <w:style w:type="character" w:customStyle="1" w:styleId="affffa">
    <w:name w:val="Сравнение редакций. Добавленный фрагмент"/>
    <w:uiPriority w:val="99"/>
    <w:rsid w:val="00E56462"/>
    <w:rPr>
      <w:color w:val="0000FF"/>
    </w:rPr>
  </w:style>
  <w:style w:type="character" w:customStyle="1" w:styleId="affffb">
    <w:name w:val="Сравнение редакций. Удаленный фрагмент"/>
    <w:uiPriority w:val="99"/>
    <w:rsid w:val="00E56462"/>
    <w:rPr>
      <w:strike/>
      <w:color w:val="808000"/>
    </w:rPr>
  </w:style>
  <w:style w:type="character" w:customStyle="1" w:styleId="112">
    <w:name w:val="Знак Знак11"/>
    <w:locked/>
    <w:rsid w:val="00E56462"/>
    <w:rPr>
      <w:rFonts w:ascii="Arial" w:hAnsi="Arial" w:cs="Arial"/>
      <w:b/>
      <w:bCs/>
      <w:kern w:val="32"/>
      <w:sz w:val="32"/>
      <w:szCs w:val="32"/>
      <w:lang w:val="ru-RU" w:eastAsia="ru-RU" w:bidi="ar-SA"/>
    </w:rPr>
  </w:style>
  <w:style w:type="character" w:customStyle="1" w:styleId="100">
    <w:name w:val="Знак Знак10"/>
    <w:uiPriority w:val="99"/>
    <w:locked/>
    <w:rsid w:val="00E56462"/>
    <w:rPr>
      <w:b/>
      <w:bCs/>
      <w:color w:val="000000"/>
      <w:sz w:val="28"/>
      <w:szCs w:val="36"/>
      <w:lang w:val="ru-RU" w:eastAsia="ru-RU" w:bidi="ar-SA"/>
    </w:rPr>
  </w:style>
  <w:style w:type="character" w:customStyle="1" w:styleId="92">
    <w:name w:val="Знак Знак9"/>
    <w:locked/>
    <w:rsid w:val="00E56462"/>
    <w:rPr>
      <w:b/>
      <w:bCs/>
      <w:iCs/>
      <w:color w:val="000000"/>
      <w:sz w:val="24"/>
      <w:szCs w:val="28"/>
      <w:lang w:val="ru-RU" w:eastAsia="ru-RU" w:bidi="ar-SA"/>
    </w:rPr>
  </w:style>
  <w:style w:type="character" w:customStyle="1" w:styleId="82">
    <w:name w:val="Знак Знак8"/>
    <w:uiPriority w:val="99"/>
    <w:locked/>
    <w:rsid w:val="00E56462"/>
    <w:rPr>
      <w:b/>
      <w:bCs/>
      <w:sz w:val="28"/>
      <w:szCs w:val="28"/>
      <w:lang w:val="ru-RU" w:eastAsia="ru-RU" w:bidi="ar-SA"/>
    </w:rPr>
  </w:style>
  <w:style w:type="character" w:customStyle="1" w:styleId="62">
    <w:name w:val="Знак Знак6"/>
    <w:locked/>
    <w:rsid w:val="00E56462"/>
    <w:rPr>
      <w:lang w:val="ru-RU" w:eastAsia="ru-RU" w:bidi="ar-SA"/>
    </w:rPr>
  </w:style>
  <w:style w:type="character" w:customStyle="1" w:styleId="71">
    <w:name w:val="Знак Знак7"/>
    <w:uiPriority w:val="99"/>
    <w:locked/>
    <w:rsid w:val="00E56462"/>
    <w:rPr>
      <w:lang w:val="ru-RU" w:eastAsia="ru-RU" w:bidi="ar-SA"/>
    </w:rPr>
  </w:style>
  <w:style w:type="character" w:customStyle="1" w:styleId="3f">
    <w:name w:val="Знак Знак3"/>
    <w:locked/>
    <w:rsid w:val="00E56462"/>
    <w:rPr>
      <w:b/>
      <w:bCs/>
      <w:sz w:val="28"/>
      <w:szCs w:val="28"/>
      <w:lang w:val="ru-RU" w:eastAsia="ru-RU" w:bidi="ar-SA"/>
    </w:rPr>
  </w:style>
  <w:style w:type="character" w:customStyle="1" w:styleId="53">
    <w:name w:val="Знак Знак5"/>
    <w:locked/>
    <w:rsid w:val="00E56462"/>
    <w:rPr>
      <w:sz w:val="28"/>
      <w:szCs w:val="28"/>
      <w:lang w:val="ru-RU" w:eastAsia="ru-RU" w:bidi="ar-SA"/>
    </w:rPr>
  </w:style>
  <w:style w:type="character" w:customStyle="1" w:styleId="46">
    <w:name w:val="Знак Знак4"/>
    <w:uiPriority w:val="99"/>
    <w:locked/>
    <w:rsid w:val="00E56462"/>
    <w:rPr>
      <w:b/>
      <w:iCs/>
      <w:sz w:val="28"/>
      <w:szCs w:val="28"/>
      <w:lang w:val="ru-RU" w:eastAsia="ru-RU" w:bidi="ar-SA"/>
    </w:rPr>
  </w:style>
  <w:style w:type="paragraph" w:customStyle="1" w:styleId="Style37">
    <w:name w:val="Style37"/>
    <w:basedOn w:val="aa"/>
    <w:rsid w:val="00E56462"/>
    <w:pPr>
      <w:widowControl w:val="0"/>
      <w:autoSpaceDE w:val="0"/>
      <w:autoSpaceDN w:val="0"/>
      <w:adjustRightInd w:val="0"/>
      <w:spacing w:line="274" w:lineRule="exact"/>
      <w:ind w:firstLine="360"/>
      <w:jc w:val="both"/>
    </w:pPr>
  </w:style>
  <w:style w:type="paragraph" w:customStyle="1" w:styleId="Style39">
    <w:name w:val="Style39"/>
    <w:basedOn w:val="aa"/>
    <w:rsid w:val="00E56462"/>
    <w:pPr>
      <w:widowControl w:val="0"/>
      <w:autoSpaceDE w:val="0"/>
      <w:autoSpaceDN w:val="0"/>
      <w:adjustRightInd w:val="0"/>
      <w:jc w:val="both"/>
    </w:pPr>
  </w:style>
  <w:style w:type="paragraph" w:customStyle="1" w:styleId="1f3">
    <w:name w:val="Абзац списка1"/>
    <w:basedOn w:val="aa"/>
    <w:link w:val="ListParagraphChar"/>
    <w:qFormat/>
    <w:rsid w:val="00E56462"/>
    <w:pPr>
      <w:suppressAutoHyphens/>
      <w:spacing w:after="200" w:line="276" w:lineRule="auto"/>
    </w:pPr>
    <w:rPr>
      <w:rFonts w:ascii="Calibri" w:eastAsia="SimSun" w:hAnsi="Calibri" w:cs="Arial"/>
      <w:kern w:val="1"/>
      <w:sz w:val="22"/>
      <w:szCs w:val="22"/>
      <w:lang w:eastAsia="ar-SA"/>
    </w:rPr>
  </w:style>
  <w:style w:type="paragraph" w:customStyle="1" w:styleId="1f4">
    <w:name w:val="Обычный (веб)1"/>
    <w:basedOn w:val="aa"/>
    <w:rsid w:val="00E56462"/>
    <w:pPr>
      <w:suppressAutoHyphens/>
      <w:spacing w:after="200" w:line="276" w:lineRule="auto"/>
    </w:pPr>
    <w:rPr>
      <w:rFonts w:ascii="Calibri" w:eastAsia="SimSun" w:hAnsi="Calibri" w:cs="Arial"/>
      <w:kern w:val="1"/>
      <w:sz w:val="22"/>
      <w:szCs w:val="22"/>
      <w:lang w:eastAsia="ar-SA"/>
    </w:rPr>
  </w:style>
  <w:style w:type="paragraph" w:customStyle="1" w:styleId="affffc">
    <w:name w:val="Нормальный (таблица)"/>
    <w:basedOn w:val="aa"/>
    <w:next w:val="aa"/>
    <w:uiPriority w:val="99"/>
    <w:qFormat/>
    <w:rsid w:val="00E56462"/>
    <w:pPr>
      <w:autoSpaceDE w:val="0"/>
      <w:autoSpaceDN w:val="0"/>
      <w:adjustRightInd w:val="0"/>
      <w:jc w:val="both"/>
    </w:pPr>
    <w:rPr>
      <w:rFonts w:ascii="Arial" w:hAnsi="Arial"/>
    </w:rPr>
  </w:style>
  <w:style w:type="paragraph" w:customStyle="1" w:styleId="CharChar1">
    <w:name w:val="Знак Знак Char Char1"/>
    <w:basedOn w:val="aa"/>
    <w:rsid w:val="00E56462"/>
    <w:pPr>
      <w:spacing w:after="160" w:line="240" w:lineRule="exact"/>
    </w:pPr>
    <w:rPr>
      <w:rFonts w:ascii="Verdana" w:hAnsi="Verdana"/>
      <w:sz w:val="20"/>
      <w:szCs w:val="20"/>
      <w:lang w:val="en-GB" w:eastAsia="en-US"/>
    </w:rPr>
  </w:style>
  <w:style w:type="paragraph" w:customStyle="1" w:styleId="2f0">
    <w:name w:val="Знак Знак Знак Знак2"/>
    <w:basedOn w:val="aa"/>
    <w:uiPriority w:val="99"/>
    <w:qFormat/>
    <w:rsid w:val="00E56462"/>
    <w:pPr>
      <w:spacing w:before="100" w:beforeAutospacing="1" w:after="100" w:afterAutospacing="1"/>
    </w:pPr>
    <w:rPr>
      <w:rFonts w:ascii="Tahoma" w:hAnsi="Tahoma"/>
      <w:sz w:val="20"/>
      <w:szCs w:val="20"/>
      <w:lang w:val="en-US" w:eastAsia="en-US"/>
    </w:rPr>
  </w:style>
  <w:style w:type="paragraph" w:customStyle="1" w:styleId="121">
    <w:name w:val="Знак1 Знак Знак2 Знак1"/>
    <w:basedOn w:val="aa"/>
    <w:rsid w:val="00E56462"/>
    <w:pPr>
      <w:spacing w:after="160" w:line="240" w:lineRule="exact"/>
    </w:pPr>
    <w:rPr>
      <w:rFonts w:ascii="Verdana" w:hAnsi="Verdana"/>
      <w:sz w:val="20"/>
      <w:szCs w:val="20"/>
      <w:lang w:val="en-GB" w:eastAsia="en-US"/>
    </w:rPr>
  </w:style>
  <w:style w:type="paragraph" w:customStyle="1" w:styleId="1f5">
    <w:name w:val="Знак Знак Знак Знак Знак Знак Знак1"/>
    <w:basedOn w:val="aa"/>
    <w:rsid w:val="00E56462"/>
    <w:pPr>
      <w:spacing w:before="100" w:beforeAutospacing="1" w:after="100" w:afterAutospacing="1"/>
    </w:pPr>
    <w:rPr>
      <w:rFonts w:ascii="Tahoma" w:hAnsi="Tahoma"/>
      <w:sz w:val="20"/>
      <w:szCs w:val="20"/>
      <w:lang w:val="en-US" w:eastAsia="en-US"/>
    </w:rPr>
  </w:style>
  <w:style w:type="paragraph" w:customStyle="1" w:styleId="1f6">
    <w:name w:val="Знак1"/>
    <w:basedOn w:val="aa"/>
    <w:rsid w:val="00E56462"/>
    <w:pPr>
      <w:spacing w:after="160" w:line="240" w:lineRule="exact"/>
    </w:pPr>
    <w:rPr>
      <w:rFonts w:ascii="Verdana" w:hAnsi="Verdana"/>
      <w:sz w:val="20"/>
      <w:szCs w:val="20"/>
      <w:lang w:val="en-GB" w:eastAsia="en-US"/>
    </w:rPr>
  </w:style>
  <w:style w:type="paragraph" w:customStyle="1" w:styleId="260">
    <w:name w:val="Основной текст 26"/>
    <w:basedOn w:val="aa"/>
    <w:qFormat/>
    <w:rsid w:val="00E56462"/>
    <w:pPr>
      <w:overflowPunct w:val="0"/>
      <w:autoSpaceDE w:val="0"/>
      <w:autoSpaceDN w:val="0"/>
      <w:adjustRightInd w:val="0"/>
      <w:ind w:left="600"/>
      <w:textAlignment w:val="baseline"/>
    </w:pPr>
    <w:rPr>
      <w:kern w:val="2"/>
      <w:sz w:val="26"/>
      <w:szCs w:val="20"/>
    </w:rPr>
  </w:style>
  <w:style w:type="paragraph" w:customStyle="1" w:styleId="affffd">
    <w:name w:val="Комментарий"/>
    <w:basedOn w:val="aa"/>
    <w:next w:val="aa"/>
    <w:uiPriority w:val="99"/>
    <w:qFormat/>
    <w:rsid w:val="00E56462"/>
    <w:pPr>
      <w:widowControl w:val="0"/>
      <w:autoSpaceDE w:val="0"/>
      <w:autoSpaceDN w:val="0"/>
      <w:adjustRightInd w:val="0"/>
      <w:spacing w:before="75"/>
      <w:ind w:left="170"/>
      <w:jc w:val="both"/>
    </w:pPr>
    <w:rPr>
      <w:rFonts w:ascii="Arial" w:hAnsi="Arial" w:cs="Arial"/>
      <w:color w:val="353842"/>
      <w:shd w:val="clear" w:color="auto" w:fill="F0F0F0"/>
    </w:rPr>
  </w:style>
  <w:style w:type="paragraph" w:customStyle="1" w:styleId="affffe">
    <w:name w:val="Информация об изменениях документа"/>
    <w:basedOn w:val="affffd"/>
    <w:next w:val="aa"/>
    <w:uiPriority w:val="99"/>
    <w:qFormat/>
    <w:rsid w:val="00E56462"/>
    <w:rPr>
      <w:i/>
      <w:iCs/>
    </w:rPr>
  </w:style>
  <w:style w:type="paragraph" w:customStyle="1" w:styleId="63">
    <w:name w:val="Обычный6"/>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72">
    <w:name w:val="Обычный7"/>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f1">
    <w:name w:val="Абзац списка2"/>
    <w:basedOn w:val="aa"/>
    <w:qFormat/>
    <w:rsid w:val="00E56462"/>
    <w:pPr>
      <w:spacing w:line="360" w:lineRule="auto"/>
      <w:ind w:left="720" w:firstLine="709"/>
      <w:contextualSpacing/>
      <w:jc w:val="both"/>
    </w:pPr>
  </w:style>
  <w:style w:type="paragraph" w:customStyle="1" w:styleId="1TimesNewRoman14">
    <w:name w:val="Стиль Заголовок 1 + (латиница) Times New Roman 14 пт"/>
    <w:basedOn w:val="13"/>
    <w:rsid w:val="00E56462"/>
    <w:pPr>
      <w:keepNext/>
      <w:tabs>
        <w:tab w:val="left" w:pos="720"/>
      </w:tabs>
      <w:spacing w:before="120" w:beforeAutospacing="0" w:after="240" w:afterAutospacing="0" w:line="360" w:lineRule="auto"/>
      <w:jc w:val="left"/>
    </w:pPr>
    <w:rPr>
      <w:rFonts w:cs="Arial"/>
      <w:kern w:val="32"/>
      <w:sz w:val="32"/>
      <w:szCs w:val="32"/>
    </w:rPr>
  </w:style>
  <w:style w:type="paragraph" w:customStyle="1" w:styleId="2TimesNewRoman146">
    <w:name w:val="Стиль Заголовок 2 + (латиница) Times New Roman 14 пт Перед:  6 пт"/>
    <w:basedOn w:val="20"/>
    <w:rsid w:val="00E56462"/>
    <w:pPr>
      <w:keepNext/>
      <w:tabs>
        <w:tab w:val="left" w:pos="720"/>
        <w:tab w:val="num" w:pos="1440"/>
      </w:tabs>
      <w:spacing w:before="120" w:beforeAutospacing="0" w:after="240" w:afterAutospacing="0" w:line="360" w:lineRule="auto"/>
      <w:ind w:left="1440" w:hanging="720"/>
    </w:pPr>
    <w:rPr>
      <w:sz w:val="28"/>
      <w:szCs w:val="28"/>
    </w:rPr>
  </w:style>
  <w:style w:type="paragraph" w:customStyle="1" w:styleId="360">
    <w:name w:val="Стиль Заголовок 3 + Перед:  6 пт"/>
    <w:basedOn w:val="31"/>
    <w:rsid w:val="00E56462"/>
    <w:pPr>
      <w:keepNext/>
      <w:tabs>
        <w:tab w:val="num" w:pos="2160"/>
      </w:tabs>
      <w:spacing w:before="120" w:beforeAutospacing="0" w:after="240" w:afterAutospacing="0" w:line="360" w:lineRule="auto"/>
      <w:ind w:left="1474" w:hanging="737"/>
    </w:pPr>
    <w:rPr>
      <w:sz w:val="24"/>
      <w:szCs w:val="20"/>
    </w:rPr>
  </w:style>
  <w:style w:type="paragraph" w:customStyle="1" w:styleId="a1">
    <w:name w:val="Таблица_формула"/>
    <w:basedOn w:val="aa"/>
    <w:rsid w:val="00E56462"/>
    <w:pPr>
      <w:numPr>
        <w:numId w:val="6"/>
      </w:numPr>
      <w:tabs>
        <w:tab w:val="left" w:pos="284"/>
      </w:tabs>
      <w:spacing w:line="288" w:lineRule="auto"/>
    </w:pPr>
    <w:rPr>
      <w:sz w:val="22"/>
      <w:szCs w:val="20"/>
    </w:rPr>
  </w:style>
  <w:style w:type="paragraph" w:customStyle="1" w:styleId="83">
    <w:name w:val="Обычный8"/>
    <w:qFormat/>
    <w:rsid w:val="00E56462"/>
    <w:pPr>
      <w:widowControl w:val="0"/>
      <w:spacing w:after="0" w:line="240" w:lineRule="auto"/>
    </w:pPr>
    <w:rPr>
      <w:rFonts w:ascii="Times New Roman" w:eastAsia="Times New Roman" w:hAnsi="Times New Roman" w:cs="Times New Roman"/>
      <w:snapToGrid w:val="0"/>
      <w:sz w:val="20"/>
      <w:szCs w:val="20"/>
      <w:lang w:val="en-US" w:eastAsia="ru-RU"/>
    </w:rPr>
  </w:style>
  <w:style w:type="paragraph" w:customStyle="1" w:styleId="afffff">
    <w:name w:val="Заголовок статьи"/>
    <w:basedOn w:val="aa"/>
    <w:next w:val="aa"/>
    <w:uiPriority w:val="99"/>
    <w:qFormat/>
    <w:rsid w:val="00E56462"/>
    <w:pPr>
      <w:widowControl w:val="0"/>
      <w:autoSpaceDE w:val="0"/>
      <w:autoSpaceDN w:val="0"/>
      <w:adjustRightInd w:val="0"/>
      <w:ind w:left="1612" w:hanging="892"/>
      <w:jc w:val="both"/>
    </w:pPr>
    <w:rPr>
      <w:rFonts w:ascii="Arial" w:hAnsi="Arial" w:cs="Arial"/>
    </w:rPr>
  </w:style>
  <w:style w:type="paragraph" w:customStyle="1" w:styleId="93">
    <w:name w:val="Обычный9"/>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70">
    <w:name w:val="Основной текст 27"/>
    <w:basedOn w:val="aa"/>
    <w:qFormat/>
    <w:rsid w:val="00E56462"/>
    <w:pPr>
      <w:overflowPunct w:val="0"/>
      <w:autoSpaceDE w:val="0"/>
      <w:autoSpaceDN w:val="0"/>
      <w:adjustRightInd w:val="0"/>
      <w:ind w:left="600"/>
      <w:textAlignment w:val="baseline"/>
    </w:pPr>
    <w:rPr>
      <w:kern w:val="2"/>
      <w:sz w:val="26"/>
      <w:szCs w:val="20"/>
    </w:rPr>
  </w:style>
  <w:style w:type="paragraph" w:customStyle="1" w:styleId="101">
    <w:name w:val="Обычный10"/>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80">
    <w:name w:val="Основной текст 28"/>
    <w:basedOn w:val="aa"/>
    <w:rsid w:val="00E56462"/>
    <w:pPr>
      <w:overflowPunct w:val="0"/>
      <w:autoSpaceDE w:val="0"/>
      <w:autoSpaceDN w:val="0"/>
      <w:adjustRightInd w:val="0"/>
      <w:ind w:left="600"/>
      <w:textAlignment w:val="baseline"/>
    </w:pPr>
    <w:rPr>
      <w:kern w:val="2"/>
      <w:sz w:val="26"/>
      <w:szCs w:val="20"/>
    </w:rPr>
  </w:style>
  <w:style w:type="paragraph" w:customStyle="1" w:styleId="113">
    <w:name w:val="Обычный11"/>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22">
    <w:name w:val="Обычный12"/>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31">
    <w:name w:val="Обычный13"/>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40">
    <w:name w:val="Обычный14"/>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51">
    <w:name w:val="Обычный15"/>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61">
    <w:name w:val="Обычный16"/>
    <w:rsid w:val="00E56462"/>
    <w:pPr>
      <w:snapToGrid w:val="0"/>
      <w:spacing w:after="0" w:line="240" w:lineRule="auto"/>
    </w:pPr>
    <w:rPr>
      <w:rFonts w:ascii="Times New Roman" w:eastAsia="Times New Roman" w:hAnsi="Times New Roman" w:cs="Times New Roman"/>
      <w:sz w:val="20"/>
      <w:szCs w:val="20"/>
      <w:lang w:eastAsia="ru-RU"/>
    </w:rPr>
  </w:style>
  <w:style w:type="character" w:customStyle="1" w:styleId="iceouttxt6">
    <w:name w:val="iceouttxt6"/>
    <w:basedOn w:val="ab"/>
    <w:rsid w:val="00E56462"/>
    <w:rPr>
      <w:rFonts w:ascii="Arial" w:hAnsi="Arial" w:cs="Arial" w:hint="default"/>
      <w:color w:val="666666"/>
      <w:sz w:val="12"/>
      <w:szCs w:val="12"/>
    </w:rPr>
  </w:style>
  <w:style w:type="paragraph" w:customStyle="1" w:styleId="afffff0">
    <w:name w:val="Прижатый влево"/>
    <w:basedOn w:val="aa"/>
    <w:next w:val="aa"/>
    <w:uiPriority w:val="99"/>
    <w:qFormat/>
    <w:rsid w:val="00E56462"/>
    <w:pPr>
      <w:widowControl w:val="0"/>
      <w:autoSpaceDE w:val="0"/>
      <w:autoSpaceDN w:val="0"/>
      <w:adjustRightInd w:val="0"/>
    </w:pPr>
    <w:rPr>
      <w:rFonts w:ascii="Arial" w:hAnsi="Arial" w:cs="Arial"/>
    </w:rPr>
  </w:style>
  <w:style w:type="character" w:customStyle="1" w:styleId="1f7">
    <w:name w:val="Основной шрифт абзаца1"/>
    <w:rsid w:val="00E56462"/>
  </w:style>
  <w:style w:type="character" w:customStyle="1" w:styleId="1f8">
    <w:name w:val="Номер страницы1"/>
    <w:rsid w:val="00E56462"/>
    <w:rPr>
      <w:rFonts w:cs="Times New Roman"/>
    </w:rPr>
  </w:style>
  <w:style w:type="character" w:customStyle="1" w:styleId="1f9">
    <w:name w:val="Знак сноски1"/>
    <w:rsid w:val="00E56462"/>
    <w:rPr>
      <w:rFonts w:cs="Times New Roman"/>
      <w:vertAlign w:val="superscript"/>
    </w:rPr>
  </w:style>
  <w:style w:type="character" w:customStyle="1" w:styleId="1fa">
    <w:name w:val="Знак примечания1"/>
    <w:rsid w:val="00E56462"/>
    <w:rPr>
      <w:rFonts w:cs="Times New Roman"/>
      <w:sz w:val="16"/>
      <w:szCs w:val="16"/>
    </w:rPr>
  </w:style>
  <w:style w:type="character" w:customStyle="1" w:styleId="1fb">
    <w:name w:val="Просмотренная гиперссылка1"/>
    <w:rsid w:val="00E56462"/>
    <w:rPr>
      <w:rFonts w:cs="Times New Roman"/>
      <w:color w:val="800080"/>
      <w:u w:val="single"/>
    </w:rPr>
  </w:style>
  <w:style w:type="character" w:customStyle="1" w:styleId="ListLabel1">
    <w:name w:val="ListLabel 1"/>
    <w:qFormat/>
    <w:rsid w:val="00E56462"/>
    <w:rPr>
      <w:rFonts w:cs="Times New Roman"/>
    </w:rPr>
  </w:style>
  <w:style w:type="character" w:customStyle="1" w:styleId="ListLabel2">
    <w:name w:val="ListLabel 2"/>
    <w:rsid w:val="00E56462"/>
    <w:rPr>
      <w:rFonts w:cs="Courier New"/>
    </w:rPr>
  </w:style>
  <w:style w:type="character" w:customStyle="1" w:styleId="ListLabel3">
    <w:name w:val="ListLabel 3"/>
    <w:rsid w:val="00E56462"/>
    <w:rPr>
      <w:b w:val="0"/>
      <w:sz w:val="24"/>
      <w:szCs w:val="24"/>
    </w:rPr>
  </w:style>
  <w:style w:type="character" w:customStyle="1" w:styleId="ListLabel4">
    <w:name w:val="ListLabel 4"/>
    <w:rsid w:val="00E56462"/>
    <w:rPr>
      <w:b/>
    </w:rPr>
  </w:style>
  <w:style w:type="character" w:customStyle="1" w:styleId="ListLabel5">
    <w:name w:val="ListLabel 5"/>
    <w:rsid w:val="00E56462"/>
    <w:rPr>
      <w:b w:val="0"/>
    </w:rPr>
  </w:style>
  <w:style w:type="character" w:customStyle="1" w:styleId="ListLabel6">
    <w:name w:val="ListLabel 6"/>
    <w:rsid w:val="00E56462"/>
    <w:rPr>
      <w:rFonts w:eastAsia="Times New Roman" w:cs="Times New Roman"/>
    </w:rPr>
  </w:style>
  <w:style w:type="character" w:customStyle="1" w:styleId="ListLabel7">
    <w:name w:val="ListLabel 7"/>
    <w:rsid w:val="00E56462"/>
    <w:rPr>
      <w:b w:val="0"/>
      <w:sz w:val="24"/>
    </w:rPr>
  </w:style>
  <w:style w:type="character" w:customStyle="1" w:styleId="ListLabel8">
    <w:name w:val="ListLabel 8"/>
    <w:rsid w:val="00E56462"/>
    <w:rPr>
      <w:sz w:val="20"/>
    </w:rPr>
  </w:style>
  <w:style w:type="character" w:customStyle="1" w:styleId="ListLabel9">
    <w:name w:val="ListLabel 9"/>
    <w:rsid w:val="00E56462"/>
    <w:rPr>
      <w:rFonts w:cs="Times New Roman"/>
      <w:b w:val="0"/>
      <w:color w:val="00000A"/>
      <w:sz w:val="24"/>
      <w:szCs w:val="24"/>
    </w:rPr>
  </w:style>
  <w:style w:type="character" w:customStyle="1" w:styleId="1fc">
    <w:name w:val="Основной текст Знак1"/>
    <w:aliases w:val="Основной текст Знак Знак Знак1,Основной текст Знак1 Знак Знак1,Основной текст Знак Знак1 Знак Знак1, Знак2 Знак Знак2 Знак Знак1,Основной текст Знак Знак Знак Знак Знак1, Знак2 Знак Знак1 Знак Знак Знак1, Знак2 Знак1 Знак Знак Знак"/>
    <w:basedOn w:val="ab"/>
    <w:rsid w:val="00E56462"/>
    <w:rPr>
      <w:rFonts w:ascii="Calibri" w:hAnsi="Calibri"/>
      <w:kern w:val="1"/>
      <w:sz w:val="22"/>
      <w:szCs w:val="22"/>
      <w:lang w:eastAsia="ar-SA"/>
    </w:rPr>
  </w:style>
  <w:style w:type="paragraph" w:customStyle="1" w:styleId="2f2">
    <w:name w:val="Название2"/>
    <w:basedOn w:val="aa"/>
    <w:rsid w:val="00E56462"/>
    <w:pPr>
      <w:suppressLineNumbers/>
      <w:suppressAutoHyphens/>
      <w:spacing w:before="120" w:after="120" w:line="276" w:lineRule="auto"/>
    </w:pPr>
    <w:rPr>
      <w:rFonts w:ascii="Calibri" w:hAnsi="Calibri" w:cs="Mangal"/>
      <w:i/>
      <w:iCs/>
      <w:kern w:val="1"/>
      <w:lang w:eastAsia="ar-SA"/>
    </w:rPr>
  </w:style>
  <w:style w:type="paragraph" w:customStyle="1" w:styleId="2f3">
    <w:name w:val="Указатель2"/>
    <w:basedOn w:val="aa"/>
    <w:qFormat/>
    <w:rsid w:val="00E56462"/>
    <w:pPr>
      <w:suppressLineNumbers/>
      <w:suppressAutoHyphens/>
      <w:spacing w:after="200" w:line="276" w:lineRule="auto"/>
    </w:pPr>
    <w:rPr>
      <w:rFonts w:ascii="Calibri" w:hAnsi="Calibri" w:cs="Mangal"/>
      <w:kern w:val="1"/>
      <w:sz w:val="22"/>
      <w:szCs w:val="22"/>
      <w:lang w:eastAsia="ar-SA"/>
    </w:rPr>
  </w:style>
  <w:style w:type="paragraph" w:customStyle="1" w:styleId="2f4">
    <w:name w:val="Обычный (веб)2"/>
    <w:basedOn w:val="aa"/>
    <w:rsid w:val="00E56462"/>
    <w:pPr>
      <w:widowControl w:val="0"/>
      <w:suppressAutoHyphens/>
      <w:spacing w:after="200" w:line="276" w:lineRule="auto"/>
    </w:pPr>
    <w:rPr>
      <w:rFonts w:ascii="Calibri" w:hAnsi="Calibri" w:cs="font212"/>
      <w:kern w:val="1"/>
      <w:sz w:val="22"/>
      <w:szCs w:val="22"/>
      <w:lang w:eastAsia="ar-SA"/>
    </w:rPr>
  </w:style>
  <w:style w:type="paragraph" w:customStyle="1" w:styleId="290">
    <w:name w:val="Основной текст 29"/>
    <w:basedOn w:val="aa"/>
    <w:rsid w:val="00E56462"/>
    <w:pPr>
      <w:widowControl w:val="0"/>
      <w:suppressAutoHyphens/>
      <w:spacing w:before="120" w:line="100" w:lineRule="atLeast"/>
      <w:jc w:val="both"/>
    </w:pPr>
    <w:rPr>
      <w:rFonts w:ascii="Calibri" w:hAnsi="Calibri" w:cs="font212"/>
      <w:kern w:val="1"/>
      <w:szCs w:val="20"/>
      <w:lang w:eastAsia="ar-SA"/>
    </w:rPr>
  </w:style>
  <w:style w:type="paragraph" w:customStyle="1" w:styleId="241">
    <w:name w:val="Основной текст с отступом 24"/>
    <w:basedOn w:val="aa"/>
    <w:rsid w:val="00E56462"/>
    <w:pPr>
      <w:widowControl w:val="0"/>
      <w:suppressAutoHyphens/>
      <w:spacing w:after="120" w:line="480" w:lineRule="auto"/>
      <w:ind w:left="283"/>
    </w:pPr>
    <w:rPr>
      <w:rFonts w:ascii="Calibri" w:hAnsi="Calibri" w:cs="font212"/>
      <w:kern w:val="1"/>
      <w:sz w:val="22"/>
      <w:szCs w:val="22"/>
      <w:lang w:eastAsia="ar-SA"/>
    </w:rPr>
  </w:style>
  <w:style w:type="character" w:customStyle="1" w:styleId="1fd">
    <w:name w:val="Нижний колонтитул Знак1"/>
    <w:basedOn w:val="ab"/>
    <w:uiPriority w:val="99"/>
    <w:rsid w:val="00E56462"/>
    <w:rPr>
      <w:rFonts w:ascii="Calibri" w:hAnsi="Calibri"/>
      <w:kern w:val="1"/>
      <w:sz w:val="22"/>
      <w:szCs w:val="22"/>
      <w:lang w:eastAsia="ar-SA"/>
    </w:rPr>
  </w:style>
  <w:style w:type="paragraph" w:customStyle="1" w:styleId="215">
    <w:name w:val="Нумерованный список 21"/>
    <w:basedOn w:val="aa"/>
    <w:rsid w:val="00E56462"/>
    <w:pPr>
      <w:tabs>
        <w:tab w:val="left" w:pos="644"/>
      </w:tabs>
      <w:suppressAutoHyphens/>
      <w:spacing w:after="200" w:line="276" w:lineRule="auto"/>
      <w:ind w:left="644" w:hanging="360"/>
    </w:pPr>
    <w:rPr>
      <w:rFonts w:ascii="Calibri" w:hAnsi="Calibri"/>
      <w:kern w:val="1"/>
      <w:sz w:val="22"/>
      <w:szCs w:val="22"/>
      <w:lang w:eastAsia="ar-SA"/>
    </w:rPr>
  </w:style>
  <w:style w:type="paragraph" w:customStyle="1" w:styleId="341">
    <w:name w:val="Основной текст с отступом 34"/>
    <w:basedOn w:val="aa"/>
    <w:rsid w:val="00E56462"/>
    <w:pPr>
      <w:suppressAutoHyphens/>
      <w:spacing w:after="120" w:line="276" w:lineRule="auto"/>
      <w:ind w:left="360"/>
    </w:pPr>
    <w:rPr>
      <w:rFonts w:ascii="Calibri" w:hAnsi="Calibri"/>
      <w:kern w:val="1"/>
      <w:sz w:val="16"/>
      <w:szCs w:val="16"/>
      <w:lang w:eastAsia="ar-SA"/>
    </w:rPr>
  </w:style>
  <w:style w:type="character" w:customStyle="1" w:styleId="1fe">
    <w:name w:val="Основной текст с отступом Знак1"/>
    <w:aliases w:val=" Знак2 Знак1,Знак2 З Знак2,Знак2 З Знак Знак1,Знак2 Знак Знак Знак Знак Знак Знак Знак Знак Знак Зн Знак1,Знак2 Знак Знак Знак Знак Знак Знак Знак1,Знак2 Знак Знак Знак Знак Знак Знак2,Знак2 Знак11,текст Знак1,Знак7 Знак"/>
    <w:basedOn w:val="ab"/>
    <w:rsid w:val="00E56462"/>
    <w:rPr>
      <w:rFonts w:ascii="Calibri" w:hAnsi="Calibri"/>
      <w:kern w:val="1"/>
      <w:sz w:val="22"/>
      <w:szCs w:val="22"/>
      <w:lang w:eastAsia="ar-SA"/>
    </w:rPr>
  </w:style>
  <w:style w:type="character" w:customStyle="1" w:styleId="1ff">
    <w:name w:val="Верхний колонтитул Знак1"/>
    <w:aliases w:val="Верхний колонтитул Знак Знак,Linie Знак1,header Знак1,Название 2 Знак1"/>
    <w:basedOn w:val="ab"/>
    <w:rsid w:val="00E56462"/>
    <w:rPr>
      <w:rFonts w:ascii="Calibri" w:hAnsi="Calibri"/>
      <w:kern w:val="1"/>
      <w:sz w:val="22"/>
      <w:szCs w:val="22"/>
      <w:lang w:eastAsia="ar-SA"/>
    </w:rPr>
  </w:style>
  <w:style w:type="paragraph" w:customStyle="1" w:styleId="1ff0">
    <w:name w:val="Маркированный список1"/>
    <w:basedOn w:val="aa"/>
    <w:rsid w:val="00E56462"/>
    <w:pPr>
      <w:tabs>
        <w:tab w:val="left" w:pos="1304"/>
      </w:tabs>
      <w:suppressAutoHyphens/>
      <w:spacing w:line="288" w:lineRule="auto"/>
      <w:ind w:left="170" w:right="170" w:firstLine="720"/>
      <w:jc w:val="both"/>
    </w:pPr>
    <w:rPr>
      <w:rFonts w:ascii="Arial" w:hAnsi="Arial"/>
      <w:kern w:val="1"/>
      <w:lang w:eastAsia="ar-SA"/>
    </w:rPr>
  </w:style>
  <w:style w:type="paragraph" w:customStyle="1" w:styleId="1ff1">
    <w:name w:val="Текст примечания1"/>
    <w:basedOn w:val="aa"/>
    <w:rsid w:val="00E56462"/>
    <w:pPr>
      <w:suppressAutoHyphens/>
      <w:spacing w:after="200" w:line="276" w:lineRule="auto"/>
    </w:pPr>
    <w:rPr>
      <w:rFonts w:ascii="Calibri" w:hAnsi="Calibri"/>
      <w:kern w:val="1"/>
      <w:sz w:val="20"/>
      <w:szCs w:val="20"/>
      <w:lang w:eastAsia="ar-SA"/>
    </w:rPr>
  </w:style>
  <w:style w:type="paragraph" w:customStyle="1" w:styleId="1ff2">
    <w:name w:val="Тема примечания1"/>
    <w:basedOn w:val="1ff1"/>
    <w:rsid w:val="00E56462"/>
    <w:rPr>
      <w:b/>
      <w:bCs/>
    </w:rPr>
  </w:style>
  <w:style w:type="paragraph" w:customStyle="1" w:styleId="1ff3">
    <w:name w:val="Текст выноски1"/>
    <w:basedOn w:val="aa"/>
    <w:rsid w:val="00E56462"/>
    <w:pPr>
      <w:suppressAutoHyphens/>
      <w:spacing w:after="200" w:line="276" w:lineRule="auto"/>
    </w:pPr>
    <w:rPr>
      <w:rFonts w:ascii="Tahoma" w:hAnsi="Tahoma" w:cs="Tahoma"/>
      <w:kern w:val="1"/>
      <w:sz w:val="16"/>
      <w:szCs w:val="16"/>
      <w:lang w:eastAsia="ar-SA"/>
    </w:rPr>
  </w:style>
  <w:style w:type="character" w:customStyle="1" w:styleId="1ff4">
    <w:name w:val="Название Знак1"/>
    <w:aliases w:val="Знак8 Знак1,Название Знак Знак,Çàãîëîâîê Знак1,Caaieiaie Знак1,Знак Знак Знак Знак Знак Знак Знак Знак Знак1"/>
    <w:basedOn w:val="ab"/>
    <w:rsid w:val="00E56462"/>
    <w:rPr>
      <w:rFonts w:ascii="Calibri" w:hAnsi="Calibri"/>
      <w:b/>
      <w:bCs/>
      <w:color w:val="000000"/>
      <w:kern w:val="1"/>
      <w:sz w:val="24"/>
      <w:lang w:eastAsia="ar-SA"/>
    </w:rPr>
  </w:style>
  <w:style w:type="character" w:customStyle="1" w:styleId="1ff5">
    <w:name w:val="Подзаголовок Знак1"/>
    <w:basedOn w:val="ab"/>
    <w:rsid w:val="00E56462"/>
    <w:rPr>
      <w:rFonts w:ascii="Calibri" w:hAnsi="Calibri"/>
      <w:i/>
      <w:iCs/>
      <w:kern w:val="1"/>
      <w:sz w:val="24"/>
      <w:szCs w:val="24"/>
      <w:lang w:eastAsia="ar-SA"/>
    </w:rPr>
  </w:style>
  <w:style w:type="paragraph" w:customStyle="1" w:styleId="1ff6">
    <w:name w:val="Схема документа1"/>
    <w:basedOn w:val="aa"/>
    <w:qFormat/>
    <w:rsid w:val="00E56462"/>
    <w:pPr>
      <w:shd w:val="clear" w:color="auto" w:fill="000080"/>
      <w:suppressAutoHyphens/>
      <w:spacing w:after="200" w:line="276" w:lineRule="auto"/>
    </w:pPr>
    <w:rPr>
      <w:rFonts w:ascii="Tahoma" w:hAnsi="Tahoma" w:cs="Tahoma"/>
      <w:kern w:val="1"/>
      <w:sz w:val="20"/>
      <w:szCs w:val="20"/>
      <w:lang w:eastAsia="ar-SA"/>
    </w:rPr>
  </w:style>
  <w:style w:type="paragraph" w:customStyle="1" w:styleId="216">
    <w:name w:val="Маркированный список 21"/>
    <w:basedOn w:val="aa"/>
    <w:rsid w:val="00E56462"/>
    <w:pPr>
      <w:tabs>
        <w:tab w:val="left" w:pos="643"/>
      </w:tabs>
      <w:spacing w:line="100" w:lineRule="atLeast"/>
      <w:ind w:left="643" w:hanging="360"/>
    </w:pPr>
    <w:rPr>
      <w:kern w:val="1"/>
      <w:sz w:val="20"/>
      <w:szCs w:val="20"/>
      <w:lang w:eastAsia="ar-SA"/>
    </w:rPr>
  </w:style>
  <w:style w:type="paragraph" w:customStyle="1" w:styleId="350">
    <w:name w:val="Основной текст 35"/>
    <w:basedOn w:val="aa"/>
    <w:rsid w:val="00E56462"/>
    <w:pPr>
      <w:suppressAutoHyphens/>
      <w:spacing w:after="120" w:line="276" w:lineRule="auto"/>
    </w:pPr>
    <w:rPr>
      <w:rFonts w:ascii="Calibri" w:hAnsi="Calibri"/>
      <w:kern w:val="1"/>
      <w:sz w:val="16"/>
      <w:szCs w:val="16"/>
      <w:lang w:eastAsia="ar-SA"/>
    </w:rPr>
  </w:style>
  <w:style w:type="paragraph" w:customStyle="1" w:styleId="1ff7">
    <w:name w:val="Текст1"/>
    <w:basedOn w:val="aa"/>
    <w:qFormat/>
    <w:rsid w:val="00E56462"/>
    <w:pPr>
      <w:spacing w:line="100" w:lineRule="atLeast"/>
    </w:pPr>
    <w:rPr>
      <w:rFonts w:ascii="Courier New" w:hAnsi="Courier New"/>
      <w:kern w:val="1"/>
      <w:sz w:val="20"/>
      <w:szCs w:val="20"/>
      <w:lang w:eastAsia="ar-SA"/>
    </w:rPr>
  </w:style>
  <w:style w:type="paragraph" w:customStyle="1" w:styleId="1ff8">
    <w:name w:val="Цитата1"/>
    <w:basedOn w:val="aa"/>
    <w:rsid w:val="00E56462"/>
    <w:pPr>
      <w:spacing w:line="100" w:lineRule="atLeast"/>
      <w:ind w:left="-24" w:right="-1"/>
    </w:pPr>
    <w:rPr>
      <w:rFonts w:ascii="Times New Roman CYR" w:hAnsi="Times New Roman CYR"/>
      <w:kern w:val="1"/>
      <w:sz w:val="20"/>
      <w:szCs w:val="20"/>
      <w:lang w:eastAsia="ar-SA"/>
    </w:rPr>
  </w:style>
  <w:style w:type="paragraph" w:customStyle="1" w:styleId="1ff9">
    <w:name w:val="Текст сноски1"/>
    <w:basedOn w:val="aa"/>
    <w:qFormat/>
    <w:rsid w:val="00E56462"/>
    <w:pPr>
      <w:widowControl w:val="0"/>
      <w:spacing w:line="100" w:lineRule="atLeast"/>
    </w:pPr>
    <w:rPr>
      <w:kern w:val="1"/>
      <w:sz w:val="20"/>
      <w:szCs w:val="20"/>
      <w:lang w:eastAsia="ar-SA"/>
    </w:rPr>
  </w:style>
  <w:style w:type="paragraph" w:customStyle="1" w:styleId="410">
    <w:name w:val="Маркированный список 41"/>
    <w:basedOn w:val="aa"/>
    <w:rsid w:val="00E56462"/>
    <w:pPr>
      <w:spacing w:line="100" w:lineRule="atLeast"/>
    </w:pPr>
    <w:rPr>
      <w:kern w:val="1"/>
      <w:sz w:val="20"/>
      <w:szCs w:val="20"/>
      <w:lang w:eastAsia="ar-SA"/>
    </w:rPr>
  </w:style>
  <w:style w:type="paragraph" w:customStyle="1" w:styleId="510">
    <w:name w:val="Маркированный список 51"/>
    <w:basedOn w:val="aa"/>
    <w:rsid w:val="00E56462"/>
    <w:pPr>
      <w:spacing w:line="100" w:lineRule="atLeast"/>
      <w:ind w:left="1132"/>
      <w:jc w:val="center"/>
    </w:pPr>
    <w:rPr>
      <w:b/>
      <w:kern w:val="1"/>
      <w:lang w:eastAsia="ar-SA"/>
    </w:rPr>
  </w:style>
  <w:style w:type="paragraph" w:customStyle="1" w:styleId="1ffa">
    <w:name w:val="Дата1"/>
    <w:basedOn w:val="aa"/>
    <w:qFormat/>
    <w:rsid w:val="00E56462"/>
    <w:pPr>
      <w:spacing w:after="60" w:line="100" w:lineRule="atLeast"/>
      <w:jc w:val="both"/>
    </w:pPr>
    <w:rPr>
      <w:rFonts w:ascii="Calibri" w:hAnsi="Calibri"/>
      <w:kern w:val="1"/>
      <w:szCs w:val="20"/>
      <w:lang w:eastAsia="ar-SA"/>
    </w:rPr>
  </w:style>
  <w:style w:type="paragraph" w:customStyle="1" w:styleId="1ffb">
    <w:name w:val="Название объекта1"/>
    <w:basedOn w:val="aa"/>
    <w:qFormat/>
    <w:rsid w:val="00E56462"/>
    <w:pPr>
      <w:spacing w:line="100" w:lineRule="atLeast"/>
      <w:ind w:firstLine="426"/>
      <w:jc w:val="both"/>
    </w:pPr>
    <w:rPr>
      <w:b/>
      <w:kern w:val="1"/>
      <w:szCs w:val="20"/>
      <w:lang w:eastAsia="ar-SA"/>
    </w:rPr>
  </w:style>
  <w:style w:type="paragraph" w:customStyle="1" w:styleId="3f0">
    <w:name w:val="Абзац списка3"/>
    <w:basedOn w:val="aa"/>
    <w:qFormat/>
    <w:rsid w:val="00E56462"/>
    <w:pPr>
      <w:spacing w:line="100" w:lineRule="atLeast"/>
      <w:ind w:left="720"/>
    </w:pPr>
    <w:rPr>
      <w:kern w:val="1"/>
      <w:lang w:eastAsia="ar-SA"/>
    </w:rPr>
  </w:style>
  <w:style w:type="character" w:customStyle="1" w:styleId="1ffc">
    <w:name w:val="Текст выноски Знак1"/>
    <w:basedOn w:val="ab"/>
    <w:uiPriority w:val="99"/>
    <w:rsid w:val="00E56462"/>
    <w:rPr>
      <w:rFonts w:ascii="Tahoma" w:hAnsi="Tahoma" w:cs="Tahoma"/>
      <w:kern w:val="1"/>
      <w:sz w:val="16"/>
      <w:szCs w:val="16"/>
      <w:lang w:eastAsia="ar-SA"/>
    </w:rPr>
  </w:style>
  <w:style w:type="character" w:customStyle="1" w:styleId="afffff1">
    <w:name w:val="Символ сноски"/>
    <w:qFormat/>
    <w:rsid w:val="00A623DC"/>
    <w:rPr>
      <w:vertAlign w:val="superscript"/>
    </w:rPr>
  </w:style>
  <w:style w:type="character" w:customStyle="1" w:styleId="2f5">
    <w:name w:val="Основной текст (2)_"/>
    <w:basedOn w:val="ab"/>
    <w:link w:val="2f6"/>
    <w:qFormat/>
    <w:rsid w:val="00951CF6"/>
    <w:rPr>
      <w:shd w:val="clear" w:color="auto" w:fill="FFFFFF"/>
    </w:rPr>
  </w:style>
  <w:style w:type="paragraph" w:customStyle="1" w:styleId="2f6">
    <w:name w:val="Основной текст (2)"/>
    <w:basedOn w:val="aa"/>
    <w:link w:val="2f5"/>
    <w:qFormat/>
    <w:rsid w:val="00951CF6"/>
    <w:pPr>
      <w:widowControl w:val="0"/>
      <w:shd w:val="clear" w:color="auto" w:fill="FFFFFF"/>
      <w:spacing w:before="540" w:after="300" w:line="0" w:lineRule="atLeast"/>
      <w:jc w:val="both"/>
    </w:pPr>
    <w:rPr>
      <w:rFonts w:asciiTheme="minorHAnsi" w:eastAsiaTheme="minorHAnsi" w:hAnsiTheme="minorHAnsi" w:cstheme="minorBidi"/>
      <w:sz w:val="22"/>
      <w:szCs w:val="22"/>
      <w:lang w:eastAsia="en-US"/>
    </w:rPr>
  </w:style>
  <w:style w:type="paragraph" w:customStyle="1" w:styleId="Default">
    <w:name w:val="Default"/>
    <w:qFormat/>
    <w:rsid w:val="00951CF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70">
    <w:name w:val="Обычный17"/>
    <w:rsid w:val="00BE142A"/>
    <w:pPr>
      <w:spacing w:after="0" w:line="240" w:lineRule="auto"/>
    </w:pPr>
    <w:rPr>
      <w:rFonts w:ascii="Tms Rmn" w:eastAsia="Times New Roman" w:hAnsi="Tms Rmn" w:cs="Times New Roman"/>
      <w:sz w:val="20"/>
      <w:szCs w:val="20"/>
      <w:lang w:eastAsia="ru-RU"/>
    </w:rPr>
  </w:style>
  <w:style w:type="paragraph" w:customStyle="1" w:styleId="ConsTitle">
    <w:name w:val="ConsTitle"/>
    <w:qFormat/>
    <w:rsid w:val="00C37184"/>
    <w:pPr>
      <w:widowControl w:val="0"/>
      <w:suppressAutoHyphens/>
      <w:spacing w:after="0" w:line="240" w:lineRule="auto"/>
      <w:ind w:right="19772"/>
    </w:pPr>
    <w:rPr>
      <w:rFonts w:ascii="Arial" w:eastAsia="Times New Roman" w:hAnsi="Arial" w:cs="Arial"/>
      <w:b/>
      <w:bCs/>
      <w:color w:val="00000A"/>
      <w:sz w:val="24"/>
      <w:szCs w:val="24"/>
      <w:lang w:eastAsia="zh-CN" w:bidi="hi-IN"/>
    </w:rPr>
  </w:style>
  <w:style w:type="character" w:customStyle="1" w:styleId="ListLabel100">
    <w:name w:val="ListLabel 100"/>
    <w:qFormat/>
    <w:rsid w:val="006109F2"/>
    <w:rPr>
      <w:sz w:val="24"/>
      <w:szCs w:val="24"/>
    </w:rPr>
  </w:style>
  <w:style w:type="character" w:customStyle="1" w:styleId="ListLabel101">
    <w:name w:val="ListLabel 101"/>
    <w:qFormat/>
    <w:rsid w:val="006109F2"/>
    <w:rPr>
      <w:b w:val="0"/>
      <w:sz w:val="22"/>
      <w:szCs w:val="22"/>
    </w:rPr>
  </w:style>
  <w:style w:type="character" w:customStyle="1" w:styleId="ListLabel102">
    <w:name w:val="ListLabel 102"/>
    <w:qFormat/>
    <w:rsid w:val="006109F2"/>
    <w:rPr>
      <w:b w:val="0"/>
    </w:rPr>
  </w:style>
  <w:style w:type="character" w:customStyle="1" w:styleId="ListLabel103">
    <w:name w:val="ListLabel 103"/>
    <w:qFormat/>
    <w:rsid w:val="006109F2"/>
    <w:rPr>
      <w:b w:val="0"/>
      <w:bCs w:val="0"/>
      <w:i w:val="0"/>
      <w:iCs w:val="0"/>
      <w:sz w:val="26"/>
      <w:szCs w:val="26"/>
    </w:rPr>
  </w:style>
  <w:style w:type="character" w:customStyle="1" w:styleId="ListLabel104">
    <w:name w:val="ListLabel 104"/>
    <w:qFormat/>
    <w:rsid w:val="006109F2"/>
    <w:rPr>
      <w:sz w:val="26"/>
      <w:szCs w:val="26"/>
    </w:rPr>
  </w:style>
  <w:style w:type="character" w:customStyle="1" w:styleId="ListLabel105">
    <w:name w:val="ListLabel 105"/>
    <w:qFormat/>
    <w:rsid w:val="006109F2"/>
    <w:rPr>
      <w:b w:val="0"/>
      <w:bCs/>
      <w:iCs/>
      <w:sz w:val="24"/>
    </w:rPr>
  </w:style>
  <w:style w:type="character" w:customStyle="1" w:styleId="-">
    <w:name w:val="Интернет-ссылка"/>
    <w:uiPriority w:val="99"/>
    <w:rsid w:val="006109F2"/>
    <w:rPr>
      <w:color w:val="0000FF"/>
      <w:u w:val="single"/>
    </w:rPr>
  </w:style>
  <w:style w:type="character" w:customStyle="1" w:styleId="ListLabel106">
    <w:name w:val="ListLabel 106"/>
    <w:qFormat/>
    <w:rsid w:val="006109F2"/>
    <w:rPr>
      <w:rFonts w:cs="Symbol"/>
    </w:rPr>
  </w:style>
  <w:style w:type="character" w:customStyle="1" w:styleId="ListLabel107">
    <w:name w:val="ListLabel 107"/>
    <w:qFormat/>
    <w:rsid w:val="006109F2"/>
    <w:rPr>
      <w:rFonts w:cs="Symbol"/>
      <w:sz w:val="24"/>
      <w:szCs w:val="24"/>
    </w:rPr>
  </w:style>
  <w:style w:type="character" w:customStyle="1" w:styleId="ListLabel108">
    <w:name w:val="ListLabel 108"/>
    <w:qFormat/>
    <w:rsid w:val="006109F2"/>
    <w:rPr>
      <w:b w:val="0"/>
      <w:color w:val="00000A"/>
      <w:sz w:val="22"/>
      <w:szCs w:val="22"/>
    </w:rPr>
  </w:style>
  <w:style w:type="character" w:customStyle="1" w:styleId="afffff2">
    <w:name w:val="Привязка сноски"/>
    <w:rsid w:val="006109F2"/>
    <w:rPr>
      <w:vertAlign w:val="superscript"/>
    </w:rPr>
  </w:style>
  <w:style w:type="character" w:customStyle="1" w:styleId="afffff3">
    <w:name w:val="Привязка концевой сноски"/>
    <w:rsid w:val="006109F2"/>
    <w:rPr>
      <w:vertAlign w:val="superscript"/>
    </w:rPr>
  </w:style>
  <w:style w:type="character" w:customStyle="1" w:styleId="ListLabel109">
    <w:name w:val="ListLabel 109"/>
    <w:qFormat/>
    <w:rsid w:val="006109F2"/>
    <w:rPr>
      <w:sz w:val="24"/>
      <w:szCs w:val="24"/>
    </w:rPr>
  </w:style>
  <w:style w:type="character" w:customStyle="1" w:styleId="ListLabel110">
    <w:name w:val="ListLabel 110"/>
    <w:qFormat/>
    <w:rsid w:val="006109F2"/>
    <w:rPr>
      <w:b w:val="0"/>
      <w:sz w:val="22"/>
      <w:szCs w:val="22"/>
    </w:rPr>
  </w:style>
  <w:style w:type="character" w:customStyle="1" w:styleId="ListLabel111">
    <w:name w:val="ListLabel 111"/>
    <w:qFormat/>
    <w:rsid w:val="006109F2"/>
    <w:rPr>
      <w:b w:val="0"/>
    </w:rPr>
  </w:style>
  <w:style w:type="character" w:customStyle="1" w:styleId="ListLabel112">
    <w:name w:val="ListLabel 112"/>
    <w:qFormat/>
    <w:rsid w:val="006109F2"/>
    <w:rPr>
      <w:b w:val="0"/>
      <w:bCs w:val="0"/>
      <w:i w:val="0"/>
      <w:iCs w:val="0"/>
      <w:sz w:val="26"/>
      <w:szCs w:val="26"/>
    </w:rPr>
  </w:style>
  <w:style w:type="character" w:customStyle="1" w:styleId="ListLabel113">
    <w:name w:val="ListLabel 113"/>
    <w:qFormat/>
    <w:rsid w:val="006109F2"/>
    <w:rPr>
      <w:sz w:val="26"/>
      <w:szCs w:val="26"/>
    </w:rPr>
  </w:style>
  <w:style w:type="character" w:customStyle="1" w:styleId="ListLabel114">
    <w:name w:val="ListLabel 114"/>
    <w:qFormat/>
    <w:rsid w:val="006109F2"/>
    <w:rPr>
      <w:b w:val="0"/>
      <w:bCs/>
      <w:iCs/>
      <w:sz w:val="24"/>
    </w:rPr>
  </w:style>
  <w:style w:type="character" w:customStyle="1" w:styleId="ListLabel115">
    <w:name w:val="ListLabel 115"/>
    <w:qFormat/>
    <w:rsid w:val="006109F2"/>
    <w:rPr>
      <w:rFonts w:cs="Symbol"/>
    </w:rPr>
  </w:style>
  <w:style w:type="character" w:customStyle="1" w:styleId="ListLabel116">
    <w:name w:val="ListLabel 116"/>
    <w:qFormat/>
    <w:rsid w:val="006109F2"/>
    <w:rPr>
      <w:rFonts w:cs="Symbol"/>
      <w:sz w:val="24"/>
      <w:szCs w:val="24"/>
    </w:rPr>
  </w:style>
  <w:style w:type="character" w:customStyle="1" w:styleId="ListLabel117">
    <w:name w:val="ListLabel 117"/>
    <w:qFormat/>
    <w:rsid w:val="006109F2"/>
    <w:rPr>
      <w:b w:val="0"/>
      <w:color w:val="00000A"/>
      <w:sz w:val="22"/>
      <w:szCs w:val="22"/>
    </w:rPr>
  </w:style>
  <w:style w:type="character" w:customStyle="1" w:styleId="afffff4">
    <w:name w:val="Символы концевой сноски"/>
    <w:qFormat/>
    <w:rsid w:val="006109F2"/>
  </w:style>
  <w:style w:type="character" w:customStyle="1" w:styleId="ListLabel118">
    <w:name w:val="ListLabel 118"/>
    <w:qFormat/>
    <w:rsid w:val="006109F2"/>
    <w:rPr>
      <w:sz w:val="24"/>
      <w:szCs w:val="24"/>
    </w:rPr>
  </w:style>
  <w:style w:type="character" w:customStyle="1" w:styleId="ListLabel119">
    <w:name w:val="ListLabel 119"/>
    <w:qFormat/>
    <w:rsid w:val="006109F2"/>
    <w:rPr>
      <w:rFonts w:eastAsia="Droid Sans Fallback" w:cs="FreeSans"/>
    </w:rPr>
  </w:style>
  <w:style w:type="character" w:customStyle="1" w:styleId="ListLabel120">
    <w:name w:val="ListLabel 120"/>
    <w:qFormat/>
    <w:rsid w:val="006109F2"/>
    <w:rPr>
      <w:b w:val="0"/>
      <w:sz w:val="22"/>
      <w:szCs w:val="22"/>
    </w:rPr>
  </w:style>
  <w:style w:type="character" w:customStyle="1" w:styleId="ListLabel121">
    <w:name w:val="ListLabel 121"/>
    <w:qFormat/>
    <w:rsid w:val="006109F2"/>
    <w:rPr>
      <w:b w:val="0"/>
    </w:rPr>
  </w:style>
  <w:style w:type="character" w:customStyle="1" w:styleId="ListLabel122">
    <w:name w:val="ListLabel 122"/>
    <w:qFormat/>
    <w:rsid w:val="006109F2"/>
    <w:rPr>
      <w:b w:val="0"/>
      <w:bCs w:val="0"/>
      <w:i w:val="0"/>
      <w:iCs w:val="0"/>
      <w:sz w:val="26"/>
      <w:szCs w:val="26"/>
    </w:rPr>
  </w:style>
  <w:style w:type="character" w:customStyle="1" w:styleId="ListLabel123">
    <w:name w:val="ListLabel 123"/>
    <w:qFormat/>
    <w:rsid w:val="006109F2"/>
    <w:rPr>
      <w:sz w:val="26"/>
      <w:szCs w:val="26"/>
    </w:rPr>
  </w:style>
  <w:style w:type="character" w:customStyle="1" w:styleId="ListLabel124">
    <w:name w:val="ListLabel 124"/>
    <w:qFormat/>
    <w:rsid w:val="006109F2"/>
    <w:rPr>
      <w:b w:val="0"/>
      <w:bCs/>
      <w:iCs/>
      <w:sz w:val="24"/>
    </w:rPr>
  </w:style>
  <w:style w:type="character" w:customStyle="1" w:styleId="ListLabel125">
    <w:name w:val="ListLabel 125"/>
    <w:qFormat/>
    <w:rsid w:val="006109F2"/>
    <w:rPr>
      <w:rFonts w:cs="Symbol"/>
    </w:rPr>
  </w:style>
  <w:style w:type="character" w:customStyle="1" w:styleId="ListLabel126">
    <w:name w:val="ListLabel 126"/>
    <w:qFormat/>
    <w:rsid w:val="006109F2"/>
    <w:rPr>
      <w:rFonts w:cs="Symbol"/>
      <w:sz w:val="24"/>
      <w:szCs w:val="24"/>
    </w:rPr>
  </w:style>
  <w:style w:type="character" w:customStyle="1" w:styleId="ListLabel127">
    <w:name w:val="ListLabel 127"/>
    <w:qFormat/>
    <w:rsid w:val="006109F2"/>
    <w:rPr>
      <w:b w:val="0"/>
      <w:color w:val="00000A"/>
      <w:sz w:val="22"/>
      <w:szCs w:val="22"/>
    </w:rPr>
  </w:style>
  <w:style w:type="character" w:customStyle="1" w:styleId="ListLabel128">
    <w:name w:val="ListLabel 128"/>
    <w:qFormat/>
    <w:rsid w:val="006109F2"/>
    <w:rPr>
      <w:sz w:val="24"/>
      <w:szCs w:val="24"/>
    </w:rPr>
  </w:style>
  <w:style w:type="character" w:customStyle="1" w:styleId="ListLabel129">
    <w:name w:val="ListLabel 129"/>
    <w:qFormat/>
    <w:rsid w:val="006109F2"/>
    <w:rPr>
      <w:b w:val="0"/>
      <w:sz w:val="22"/>
      <w:szCs w:val="22"/>
    </w:rPr>
  </w:style>
  <w:style w:type="character" w:customStyle="1" w:styleId="ListLabel130">
    <w:name w:val="ListLabel 130"/>
    <w:qFormat/>
    <w:rsid w:val="006109F2"/>
    <w:rPr>
      <w:b w:val="0"/>
    </w:rPr>
  </w:style>
  <w:style w:type="character" w:customStyle="1" w:styleId="ListLabel131">
    <w:name w:val="ListLabel 131"/>
    <w:qFormat/>
    <w:rsid w:val="006109F2"/>
    <w:rPr>
      <w:b w:val="0"/>
      <w:bCs w:val="0"/>
      <w:i w:val="0"/>
      <w:iCs w:val="0"/>
      <w:sz w:val="26"/>
      <w:szCs w:val="26"/>
    </w:rPr>
  </w:style>
  <w:style w:type="character" w:customStyle="1" w:styleId="ListLabel132">
    <w:name w:val="ListLabel 132"/>
    <w:qFormat/>
    <w:rsid w:val="006109F2"/>
    <w:rPr>
      <w:sz w:val="26"/>
      <w:szCs w:val="26"/>
    </w:rPr>
  </w:style>
  <w:style w:type="character" w:customStyle="1" w:styleId="ListLabel133">
    <w:name w:val="ListLabel 133"/>
    <w:qFormat/>
    <w:rsid w:val="006109F2"/>
    <w:rPr>
      <w:b w:val="0"/>
      <w:bCs/>
      <w:iCs/>
      <w:sz w:val="24"/>
    </w:rPr>
  </w:style>
  <w:style w:type="character" w:customStyle="1" w:styleId="ListLabel134">
    <w:name w:val="ListLabel 134"/>
    <w:qFormat/>
    <w:rsid w:val="006109F2"/>
    <w:rPr>
      <w:rFonts w:cs="Symbol"/>
      <w:sz w:val="24"/>
      <w:szCs w:val="24"/>
    </w:rPr>
  </w:style>
  <w:style w:type="character" w:customStyle="1" w:styleId="ListLabel135">
    <w:name w:val="ListLabel 135"/>
    <w:qFormat/>
    <w:rsid w:val="006109F2"/>
    <w:rPr>
      <w:b w:val="0"/>
      <w:color w:val="00000A"/>
      <w:sz w:val="22"/>
      <w:szCs w:val="22"/>
    </w:rPr>
  </w:style>
  <w:style w:type="character" w:customStyle="1" w:styleId="ListLabel136">
    <w:name w:val="ListLabel 136"/>
    <w:qFormat/>
    <w:rsid w:val="006109F2"/>
    <w:rPr>
      <w:sz w:val="24"/>
      <w:szCs w:val="24"/>
    </w:rPr>
  </w:style>
  <w:style w:type="character" w:customStyle="1" w:styleId="ListLabel137">
    <w:name w:val="ListLabel 137"/>
    <w:qFormat/>
    <w:rsid w:val="006109F2"/>
    <w:rPr>
      <w:b w:val="0"/>
      <w:sz w:val="22"/>
      <w:szCs w:val="22"/>
    </w:rPr>
  </w:style>
  <w:style w:type="character" w:customStyle="1" w:styleId="ListLabel138">
    <w:name w:val="ListLabel 138"/>
    <w:qFormat/>
    <w:rsid w:val="006109F2"/>
    <w:rPr>
      <w:b w:val="0"/>
    </w:rPr>
  </w:style>
  <w:style w:type="character" w:customStyle="1" w:styleId="ListLabel139">
    <w:name w:val="ListLabel 139"/>
    <w:qFormat/>
    <w:rsid w:val="006109F2"/>
    <w:rPr>
      <w:b w:val="0"/>
      <w:bCs w:val="0"/>
      <w:i w:val="0"/>
      <w:iCs w:val="0"/>
      <w:sz w:val="26"/>
      <w:szCs w:val="26"/>
    </w:rPr>
  </w:style>
  <w:style w:type="character" w:customStyle="1" w:styleId="ListLabel140">
    <w:name w:val="ListLabel 140"/>
    <w:qFormat/>
    <w:rsid w:val="006109F2"/>
    <w:rPr>
      <w:sz w:val="26"/>
      <w:szCs w:val="26"/>
    </w:rPr>
  </w:style>
  <w:style w:type="character" w:customStyle="1" w:styleId="ListLabel141">
    <w:name w:val="ListLabel 141"/>
    <w:qFormat/>
    <w:rsid w:val="006109F2"/>
    <w:rPr>
      <w:b w:val="0"/>
      <w:bCs/>
      <w:iCs/>
      <w:sz w:val="24"/>
    </w:rPr>
  </w:style>
  <w:style w:type="character" w:customStyle="1" w:styleId="ListLabel142">
    <w:name w:val="ListLabel 142"/>
    <w:qFormat/>
    <w:rsid w:val="006109F2"/>
    <w:rPr>
      <w:rFonts w:cs="Symbol"/>
      <w:sz w:val="24"/>
      <w:szCs w:val="24"/>
    </w:rPr>
  </w:style>
  <w:style w:type="character" w:customStyle="1" w:styleId="ListLabel143">
    <w:name w:val="ListLabel 143"/>
    <w:qFormat/>
    <w:rsid w:val="006109F2"/>
    <w:rPr>
      <w:b w:val="0"/>
      <w:color w:val="00000A"/>
      <w:sz w:val="22"/>
      <w:szCs w:val="22"/>
    </w:rPr>
  </w:style>
  <w:style w:type="character" w:customStyle="1" w:styleId="ListLabel144">
    <w:name w:val="ListLabel 144"/>
    <w:qFormat/>
    <w:rsid w:val="006109F2"/>
    <w:rPr>
      <w:sz w:val="24"/>
      <w:szCs w:val="24"/>
    </w:rPr>
  </w:style>
  <w:style w:type="character" w:customStyle="1" w:styleId="ListLabel145">
    <w:name w:val="ListLabel 145"/>
    <w:qFormat/>
    <w:rsid w:val="006109F2"/>
    <w:rPr>
      <w:b w:val="0"/>
      <w:sz w:val="22"/>
      <w:szCs w:val="22"/>
    </w:rPr>
  </w:style>
  <w:style w:type="character" w:customStyle="1" w:styleId="ListLabel146">
    <w:name w:val="ListLabel 146"/>
    <w:qFormat/>
    <w:rsid w:val="006109F2"/>
    <w:rPr>
      <w:b w:val="0"/>
    </w:rPr>
  </w:style>
  <w:style w:type="character" w:customStyle="1" w:styleId="ListLabel147">
    <w:name w:val="ListLabel 147"/>
    <w:qFormat/>
    <w:rsid w:val="006109F2"/>
    <w:rPr>
      <w:b w:val="0"/>
      <w:bCs w:val="0"/>
      <w:i w:val="0"/>
      <w:iCs w:val="0"/>
      <w:sz w:val="26"/>
      <w:szCs w:val="26"/>
    </w:rPr>
  </w:style>
  <w:style w:type="character" w:customStyle="1" w:styleId="ListLabel148">
    <w:name w:val="ListLabel 148"/>
    <w:qFormat/>
    <w:rsid w:val="006109F2"/>
    <w:rPr>
      <w:sz w:val="26"/>
      <w:szCs w:val="26"/>
    </w:rPr>
  </w:style>
  <w:style w:type="character" w:customStyle="1" w:styleId="ListLabel149">
    <w:name w:val="ListLabel 149"/>
    <w:qFormat/>
    <w:rsid w:val="006109F2"/>
    <w:rPr>
      <w:b w:val="0"/>
      <w:bCs/>
      <w:iCs/>
      <w:sz w:val="24"/>
    </w:rPr>
  </w:style>
  <w:style w:type="character" w:customStyle="1" w:styleId="ListLabel150">
    <w:name w:val="ListLabel 150"/>
    <w:qFormat/>
    <w:rsid w:val="006109F2"/>
    <w:rPr>
      <w:rFonts w:cs="Symbol"/>
      <w:sz w:val="24"/>
      <w:szCs w:val="24"/>
    </w:rPr>
  </w:style>
  <w:style w:type="character" w:customStyle="1" w:styleId="ListLabel151">
    <w:name w:val="ListLabel 151"/>
    <w:qFormat/>
    <w:rsid w:val="006109F2"/>
    <w:rPr>
      <w:b w:val="0"/>
      <w:color w:val="00000A"/>
      <w:sz w:val="22"/>
      <w:szCs w:val="22"/>
    </w:rPr>
  </w:style>
  <w:style w:type="character" w:customStyle="1" w:styleId="ListLabel152">
    <w:name w:val="ListLabel 152"/>
    <w:qFormat/>
    <w:rsid w:val="006109F2"/>
    <w:rPr>
      <w:sz w:val="24"/>
      <w:szCs w:val="24"/>
    </w:rPr>
  </w:style>
  <w:style w:type="character" w:customStyle="1" w:styleId="ListLabel153">
    <w:name w:val="ListLabel 153"/>
    <w:qFormat/>
    <w:rsid w:val="006109F2"/>
    <w:rPr>
      <w:b w:val="0"/>
      <w:sz w:val="22"/>
      <w:szCs w:val="22"/>
    </w:rPr>
  </w:style>
  <w:style w:type="character" w:customStyle="1" w:styleId="ListLabel154">
    <w:name w:val="ListLabel 154"/>
    <w:qFormat/>
    <w:rsid w:val="006109F2"/>
    <w:rPr>
      <w:b w:val="0"/>
    </w:rPr>
  </w:style>
  <w:style w:type="character" w:customStyle="1" w:styleId="ListLabel155">
    <w:name w:val="ListLabel 155"/>
    <w:qFormat/>
    <w:rsid w:val="006109F2"/>
    <w:rPr>
      <w:b w:val="0"/>
      <w:bCs w:val="0"/>
      <w:i w:val="0"/>
      <w:iCs w:val="0"/>
      <w:sz w:val="26"/>
      <w:szCs w:val="26"/>
    </w:rPr>
  </w:style>
  <w:style w:type="character" w:customStyle="1" w:styleId="ListLabel156">
    <w:name w:val="ListLabel 156"/>
    <w:qFormat/>
    <w:rsid w:val="006109F2"/>
    <w:rPr>
      <w:sz w:val="26"/>
      <w:szCs w:val="26"/>
    </w:rPr>
  </w:style>
  <w:style w:type="character" w:customStyle="1" w:styleId="ListLabel157">
    <w:name w:val="ListLabel 157"/>
    <w:qFormat/>
    <w:rsid w:val="006109F2"/>
    <w:rPr>
      <w:b w:val="0"/>
      <w:bCs/>
      <w:iCs/>
      <w:sz w:val="24"/>
    </w:rPr>
  </w:style>
  <w:style w:type="character" w:customStyle="1" w:styleId="ListLabel158">
    <w:name w:val="ListLabel 158"/>
    <w:qFormat/>
    <w:rsid w:val="006109F2"/>
    <w:rPr>
      <w:rFonts w:cs="Symbol"/>
      <w:sz w:val="24"/>
      <w:szCs w:val="24"/>
    </w:rPr>
  </w:style>
  <w:style w:type="character" w:customStyle="1" w:styleId="ListLabel159">
    <w:name w:val="ListLabel 159"/>
    <w:qFormat/>
    <w:rsid w:val="006109F2"/>
    <w:rPr>
      <w:b w:val="0"/>
      <w:color w:val="00000A"/>
      <w:sz w:val="22"/>
      <w:szCs w:val="22"/>
    </w:rPr>
  </w:style>
  <w:style w:type="character" w:customStyle="1" w:styleId="ListLabel160">
    <w:name w:val="ListLabel 160"/>
    <w:qFormat/>
    <w:rsid w:val="006109F2"/>
    <w:rPr>
      <w:rFonts w:cs="OpenSymbol"/>
    </w:rPr>
  </w:style>
  <w:style w:type="character" w:customStyle="1" w:styleId="ListLabel161">
    <w:name w:val="ListLabel 161"/>
    <w:qFormat/>
    <w:rsid w:val="006109F2"/>
    <w:rPr>
      <w:sz w:val="24"/>
      <w:szCs w:val="24"/>
    </w:rPr>
  </w:style>
  <w:style w:type="character" w:customStyle="1" w:styleId="ListLabel162">
    <w:name w:val="ListLabel 162"/>
    <w:qFormat/>
    <w:rsid w:val="006109F2"/>
    <w:rPr>
      <w:b w:val="0"/>
      <w:sz w:val="22"/>
      <w:szCs w:val="22"/>
    </w:rPr>
  </w:style>
  <w:style w:type="character" w:customStyle="1" w:styleId="ListLabel163">
    <w:name w:val="ListLabel 163"/>
    <w:qFormat/>
    <w:rsid w:val="006109F2"/>
    <w:rPr>
      <w:b w:val="0"/>
    </w:rPr>
  </w:style>
  <w:style w:type="character" w:customStyle="1" w:styleId="ListLabel164">
    <w:name w:val="ListLabel 164"/>
    <w:qFormat/>
    <w:rsid w:val="006109F2"/>
    <w:rPr>
      <w:b w:val="0"/>
      <w:bCs w:val="0"/>
      <w:i w:val="0"/>
      <w:iCs w:val="0"/>
      <w:sz w:val="26"/>
      <w:szCs w:val="26"/>
    </w:rPr>
  </w:style>
  <w:style w:type="character" w:customStyle="1" w:styleId="ListLabel165">
    <w:name w:val="ListLabel 165"/>
    <w:qFormat/>
    <w:rsid w:val="006109F2"/>
    <w:rPr>
      <w:sz w:val="26"/>
      <w:szCs w:val="26"/>
    </w:rPr>
  </w:style>
  <w:style w:type="character" w:customStyle="1" w:styleId="ListLabel166">
    <w:name w:val="ListLabel 166"/>
    <w:qFormat/>
    <w:rsid w:val="006109F2"/>
    <w:rPr>
      <w:b w:val="0"/>
      <w:bCs/>
      <w:iCs/>
      <w:sz w:val="24"/>
    </w:rPr>
  </w:style>
  <w:style w:type="character" w:customStyle="1" w:styleId="ListLabel167">
    <w:name w:val="ListLabel 167"/>
    <w:qFormat/>
    <w:rsid w:val="006109F2"/>
    <w:rPr>
      <w:rFonts w:cs="Symbol"/>
      <w:sz w:val="24"/>
      <w:szCs w:val="24"/>
    </w:rPr>
  </w:style>
  <w:style w:type="character" w:customStyle="1" w:styleId="ListLabel168">
    <w:name w:val="ListLabel 168"/>
    <w:qFormat/>
    <w:rsid w:val="006109F2"/>
    <w:rPr>
      <w:b w:val="0"/>
      <w:color w:val="00000A"/>
      <w:sz w:val="22"/>
      <w:szCs w:val="22"/>
    </w:rPr>
  </w:style>
  <w:style w:type="character" w:customStyle="1" w:styleId="ListLabel169">
    <w:name w:val="ListLabel 169"/>
    <w:qFormat/>
    <w:rsid w:val="006109F2"/>
    <w:rPr>
      <w:sz w:val="24"/>
      <w:szCs w:val="24"/>
    </w:rPr>
  </w:style>
  <w:style w:type="character" w:customStyle="1" w:styleId="ListLabel170">
    <w:name w:val="ListLabel 170"/>
    <w:qFormat/>
    <w:rsid w:val="006109F2"/>
    <w:rPr>
      <w:b w:val="0"/>
      <w:sz w:val="22"/>
      <w:szCs w:val="22"/>
    </w:rPr>
  </w:style>
  <w:style w:type="character" w:customStyle="1" w:styleId="ListLabel171">
    <w:name w:val="ListLabel 171"/>
    <w:qFormat/>
    <w:rsid w:val="006109F2"/>
    <w:rPr>
      <w:b w:val="0"/>
    </w:rPr>
  </w:style>
  <w:style w:type="character" w:customStyle="1" w:styleId="ListLabel172">
    <w:name w:val="ListLabel 172"/>
    <w:qFormat/>
    <w:rsid w:val="006109F2"/>
    <w:rPr>
      <w:b w:val="0"/>
      <w:bCs w:val="0"/>
      <w:i w:val="0"/>
      <w:iCs w:val="0"/>
      <w:sz w:val="26"/>
      <w:szCs w:val="26"/>
    </w:rPr>
  </w:style>
  <w:style w:type="character" w:customStyle="1" w:styleId="ListLabel173">
    <w:name w:val="ListLabel 173"/>
    <w:qFormat/>
    <w:rsid w:val="006109F2"/>
    <w:rPr>
      <w:sz w:val="26"/>
      <w:szCs w:val="26"/>
    </w:rPr>
  </w:style>
  <w:style w:type="character" w:customStyle="1" w:styleId="ListLabel174">
    <w:name w:val="ListLabel 174"/>
    <w:qFormat/>
    <w:rsid w:val="006109F2"/>
    <w:rPr>
      <w:b w:val="0"/>
      <w:bCs/>
      <w:iCs/>
      <w:sz w:val="24"/>
    </w:rPr>
  </w:style>
  <w:style w:type="character" w:customStyle="1" w:styleId="ListLabel175">
    <w:name w:val="ListLabel 175"/>
    <w:qFormat/>
    <w:rsid w:val="006109F2"/>
    <w:rPr>
      <w:rFonts w:cs="Symbol"/>
      <w:sz w:val="24"/>
      <w:szCs w:val="24"/>
    </w:rPr>
  </w:style>
  <w:style w:type="character" w:customStyle="1" w:styleId="ListLabel176">
    <w:name w:val="ListLabel 176"/>
    <w:qFormat/>
    <w:rsid w:val="006109F2"/>
    <w:rPr>
      <w:b w:val="0"/>
      <w:color w:val="00000A"/>
      <w:sz w:val="22"/>
      <w:szCs w:val="22"/>
    </w:rPr>
  </w:style>
  <w:style w:type="character" w:customStyle="1" w:styleId="ListLabel177">
    <w:name w:val="ListLabel 177"/>
    <w:qFormat/>
    <w:rsid w:val="006109F2"/>
    <w:rPr>
      <w:sz w:val="24"/>
      <w:szCs w:val="24"/>
    </w:rPr>
  </w:style>
  <w:style w:type="character" w:customStyle="1" w:styleId="ListLabel178">
    <w:name w:val="ListLabel 178"/>
    <w:qFormat/>
    <w:rsid w:val="006109F2"/>
    <w:rPr>
      <w:b w:val="0"/>
      <w:sz w:val="22"/>
      <w:szCs w:val="22"/>
    </w:rPr>
  </w:style>
  <w:style w:type="character" w:customStyle="1" w:styleId="ListLabel179">
    <w:name w:val="ListLabel 179"/>
    <w:qFormat/>
    <w:rsid w:val="006109F2"/>
    <w:rPr>
      <w:b w:val="0"/>
    </w:rPr>
  </w:style>
  <w:style w:type="character" w:customStyle="1" w:styleId="ListLabel180">
    <w:name w:val="ListLabel 180"/>
    <w:qFormat/>
    <w:rsid w:val="006109F2"/>
    <w:rPr>
      <w:b w:val="0"/>
      <w:bCs w:val="0"/>
      <w:i w:val="0"/>
      <w:iCs w:val="0"/>
      <w:sz w:val="26"/>
      <w:szCs w:val="26"/>
    </w:rPr>
  </w:style>
  <w:style w:type="character" w:customStyle="1" w:styleId="ListLabel181">
    <w:name w:val="ListLabel 181"/>
    <w:qFormat/>
    <w:rsid w:val="006109F2"/>
    <w:rPr>
      <w:sz w:val="26"/>
      <w:szCs w:val="26"/>
    </w:rPr>
  </w:style>
  <w:style w:type="character" w:customStyle="1" w:styleId="ListLabel182">
    <w:name w:val="ListLabel 182"/>
    <w:qFormat/>
    <w:rsid w:val="006109F2"/>
    <w:rPr>
      <w:b w:val="0"/>
      <w:bCs/>
      <w:iCs/>
      <w:sz w:val="24"/>
    </w:rPr>
  </w:style>
  <w:style w:type="character" w:customStyle="1" w:styleId="ListLabel183">
    <w:name w:val="ListLabel 183"/>
    <w:qFormat/>
    <w:rsid w:val="006109F2"/>
    <w:rPr>
      <w:rFonts w:cs="Symbol"/>
      <w:sz w:val="24"/>
      <w:szCs w:val="24"/>
    </w:rPr>
  </w:style>
  <w:style w:type="character" w:customStyle="1" w:styleId="ListLabel184">
    <w:name w:val="ListLabel 184"/>
    <w:qFormat/>
    <w:rsid w:val="006109F2"/>
    <w:rPr>
      <w:b w:val="0"/>
      <w:color w:val="00000A"/>
      <w:sz w:val="22"/>
      <w:szCs w:val="22"/>
    </w:rPr>
  </w:style>
  <w:style w:type="character" w:customStyle="1" w:styleId="ListLabel185">
    <w:name w:val="ListLabel 185"/>
    <w:qFormat/>
    <w:rsid w:val="006109F2"/>
    <w:rPr>
      <w:sz w:val="24"/>
      <w:szCs w:val="24"/>
    </w:rPr>
  </w:style>
  <w:style w:type="character" w:customStyle="1" w:styleId="ListLabel186">
    <w:name w:val="ListLabel 186"/>
    <w:qFormat/>
    <w:rsid w:val="006109F2"/>
    <w:rPr>
      <w:b w:val="0"/>
      <w:sz w:val="22"/>
      <w:szCs w:val="22"/>
    </w:rPr>
  </w:style>
  <w:style w:type="character" w:customStyle="1" w:styleId="ListLabel187">
    <w:name w:val="ListLabel 187"/>
    <w:qFormat/>
    <w:rsid w:val="006109F2"/>
    <w:rPr>
      <w:b w:val="0"/>
    </w:rPr>
  </w:style>
  <w:style w:type="character" w:customStyle="1" w:styleId="ListLabel188">
    <w:name w:val="ListLabel 188"/>
    <w:qFormat/>
    <w:rsid w:val="006109F2"/>
    <w:rPr>
      <w:b w:val="0"/>
      <w:bCs w:val="0"/>
      <w:i w:val="0"/>
      <w:iCs w:val="0"/>
      <w:sz w:val="26"/>
      <w:szCs w:val="26"/>
    </w:rPr>
  </w:style>
  <w:style w:type="character" w:customStyle="1" w:styleId="ListLabel189">
    <w:name w:val="ListLabel 189"/>
    <w:qFormat/>
    <w:rsid w:val="006109F2"/>
    <w:rPr>
      <w:sz w:val="26"/>
      <w:szCs w:val="26"/>
    </w:rPr>
  </w:style>
  <w:style w:type="character" w:customStyle="1" w:styleId="ListLabel190">
    <w:name w:val="ListLabel 190"/>
    <w:qFormat/>
    <w:rsid w:val="006109F2"/>
    <w:rPr>
      <w:b w:val="0"/>
      <w:bCs/>
      <w:iCs/>
      <w:sz w:val="24"/>
    </w:rPr>
  </w:style>
  <w:style w:type="character" w:customStyle="1" w:styleId="ListLabel191">
    <w:name w:val="ListLabel 191"/>
    <w:qFormat/>
    <w:rsid w:val="006109F2"/>
    <w:rPr>
      <w:rFonts w:cs="Symbol"/>
      <w:sz w:val="24"/>
      <w:szCs w:val="24"/>
    </w:rPr>
  </w:style>
  <w:style w:type="character" w:customStyle="1" w:styleId="ListLabel192">
    <w:name w:val="ListLabel 192"/>
    <w:qFormat/>
    <w:rsid w:val="006109F2"/>
    <w:rPr>
      <w:b w:val="0"/>
      <w:color w:val="00000A"/>
      <w:sz w:val="22"/>
      <w:szCs w:val="22"/>
    </w:rPr>
  </w:style>
  <w:style w:type="character" w:customStyle="1" w:styleId="afffff5">
    <w:name w:val="Абзац списка Знак"/>
    <w:aliases w:val="Абзац списка основной Знак,Bullet List Знак,FooterText Знак,numbered Знак,A_маркированный_список Знак,Paragraphe de liste1 Знак,lp1 Знак,Table-Normal Знак,RSHB_Table-Normal Знак,List Paragraph Знак,Абзац маркированнный Знак,Маркер Знак"/>
    <w:uiPriority w:val="34"/>
    <w:qFormat/>
    <w:locked/>
    <w:rsid w:val="006109F2"/>
    <w:rPr>
      <w:color w:val="00000A"/>
    </w:rPr>
  </w:style>
  <w:style w:type="character" w:customStyle="1" w:styleId="afffff6">
    <w:name w:val="Без интервала Знак"/>
    <w:aliases w:val="с интервалом Знак,No Spacing Знак,Без интервала11 Знак,Без интервала Знак Знак Знак Знак,Без интервала Знак Знак Знак1,для таблиц Знак,No Spacing Знак1,мой Знак,МОЙ Знак,Без интервала 111 Знак"/>
    <w:qFormat/>
    <w:locked/>
    <w:rsid w:val="006109F2"/>
    <w:rPr>
      <w:rFonts w:ascii="Calibri" w:eastAsia="Calibri" w:hAnsi="Calibri" w:cs="Times New Roman"/>
      <w:color w:val="00000A"/>
    </w:rPr>
  </w:style>
  <w:style w:type="character" w:customStyle="1" w:styleId="iceouttxt4">
    <w:name w:val="iceouttxt4"/>
    <w:qFormat/>
    <w:rsid w:val="006109F2"/>
    <w:rPr>
      <w:rFonts w:ascii="Arial" w:hAnsi="Arial" w:cs="Arial"/>
      <w:color w:val="666666"/>
      <w:sz w:val="17"/>
      <w:szCs w:val="17"/>
    </w:rPr>
  </w:style>
  <w:style w:type="character" w:customStyle="1" w:styleId="47">
    <w:name w:val="Основной текст (4)_"/>
    <w:qFormat/>
    <w:locked/>
    <w:rsid w:val="006109F2"/>
    <w:rPr>
      <w:shd w:val="clear" w:color="auto" w:fill="FFFFFF"/>
    </w:rPr>
  </w:style>
  <w:style w:type="character" w:customStyle="1" w:styleId="ListLabel193">
    <w:name w:val="ListLabel 193"/>
    <w:qFormat/>
    <w:rsid w:val="006109F2"/>
    <w:rPr>
      <w:rFonts w:ascii="Liberation Serif" w:hAnsi="Liberation Serif"/>
      <w:b/>
      <w:sz w:val="24"/>
      <w:szCs w:val="24"/>
    </w:rPr>
  </w:style>
  <w:style w:type="character" w:customStyle="1" w:styleId="ListLabel194">
    <w:name w:val="ListLabel 194"/>
    <w:qFormat/>
    <w:rsid w:val="006109F2"/>
    <w:rPr>
      <w:b/>
      <w:sz w:val="20"/>
      <w:szCs w:val="22"/>
    </w:rPr>
  </w:style>
  <w:style w:type="character" w:customStyle="1" w:styleId="ListLabel195">
    <w:name w:val="ListLabel 195"/>
    <w:qFormat/>
    <w:rsid w:val="006109F2"/>
    <w:rPr>
      <w:b w:val="0"/>
    </w:rPr>
  </w:style>
  <w:style w:type="character" w:customStyle="1" w:styleId="ListLabel196">
    <w:name w:val="ListLabel 196"/>
    <w:qFormat/>
    <w:rsid w:val="006109F2"/>
    <w:rPr>
      <w:b w:val="0"/>
      <w:bCs w:val="0"/>
      <w:i w:val="0"/>
      <w:iCs w:val="0"/>
      <w:sz w:val="26"/>
      <w:szCs w:val="26"/>
    </w:rPr>
  </w:style>
  <w:style w:type="character" w:customStyle="1" w:styleId="ListLabel197">
    <w:name w:val="ListLabel 197"/>
    <w:qFormat/>
    <w:rsid w:val="006109F2"/>
    <w:rPr>
      <w:sz w:val="26"/>
      <w:szCs w:val="26"/>
    </w:rPr>
  </w:style>
  <w:style w:type="character" w:customStyle="1" w:styleId="ListLabel198">
    <w:name w:val="ListLabel 198"/>
    <w:qFormat/>
    <w:rsid w:val="006109F2"/>
    <w:rPr>
      <w:rFonts w:ascii="Liberation Serif" w:hAnsi="Liberation Serif"/>
      <w:b w:val="0"/>
      <w:bCs/>
      <w:iCs/>
      <w:sz w:val="20"/>
    </w:rPr>
  </w:style>
  <w:style w:type="character" w:customStyle="1" w:styleId="ListLabel199">
    <w:name w:val="ListLabel 199"/>
    <w:qFormat/>
    <w:rsid w:val="006109F2"/>
    <w:rPr>
      <w:rFonts w:ascii="Liberation Serif" w:hAnsi="Liberation Serif" w:cs="Symbol"/>
      <w:b w:val="0"/>
      <w:sz w:val="20"/>
      <w:szCs w:val="24"/>
    </w:rPr>
  </w:style>
  <w:style w:type="character" w:customStyle="1" w:styleId="ListLabel200">
    <w:name w:val="ListLabel 200"/>
    <w:qFormat/>
    <w:rsid w:val="006109F2"/>
    <w:rPr>
      <w:b/>
      <w:color w:val="00000A"/>
      <w:sz w:val="18"/>
      <w:szCs w:val="22"/>
    </w:rPr>
  </w:style>
  <w:style w:type="character" w:customStyle="1" w:styleId="ListLabel201">
    <w:name w:val="ListLabel 201"/>
    <w:qFormat/>
    <w:rsid w:val="006109F2"/>
    <w:rPr>
      <w:b/>
    </w:rPr>
  </w:style>
  <w:style w:type="character" w:customStyle="1" w:styleId="ListLabel202">
    <w:name w:val="ListLabel 202"/>
    <w:qFormat/>
    <w:rsid w:val="006109F2"/>
    <w:rPr>
      <w:sz w:val="20"/>
    </w:rPr>
  </w:style>
  <w:style w:type="character" w:customStyle="1" w:styleId="ListLabel203">
    <w:name w:val="ListLabel 203"/>
    <w:qFormat/>
    <w:rsid w:val="006109F2"/>
    <w:rPr>
      <w:rFonts w:eastAsia="Times New Roman" w:cs="Times New Roman"/>
      <w:b w:val="0"/>
      <w:bCs w:val="0"/>
      <w:i w:val="0"/>
      <w:iCs w:val="0"/>
      <w:caps w:val="0"/>
      <w:smallCaps w:val="0"/>
      <w:strike w:val="0"/>
      <w:dstrike w:val="0"/>
      <w:color w:val="000000"/>
      <w:spacing w:val="0"/>
      <w:w w:val="100"/>
      <w:sz w:val="24"/>
      <w:szCs w:val="24"/>
      <w:u w:val="none"/>
      <w:effect w:val="none"/>
    </w:rPr>
  </w:style>
  <w:style w:type="character" w:customStyle="1" w:styleId="ListLabel204">
    <w:name w:val="ListLabel 204"/>
    <w:qFormat/>
    <w:rsid w:val="006109F2"/>
    <w:rPr>
      <w:b/>
      <w:sz w:val="24"/>
      <w:szCs w:val="24"/>
    </w:rPr>
  </w:style>
  <w:style w:type="character" w:customStyle="1" w:styleId="ListLabel205">
    <w:name w:val="ListLabel 205"/>
    <w:qFormat/>
    <w:rsid w:val="006109F2"/>
    <w:rPr>
      <w:b/>
      <w:sz w:val="20"/>
      <w:szCs w:val="22"/>
    </w:rPr>
  </w:style>
  <w:style w:type="character" w:customStyle="1" w:styleId="ListLabel206">
    <w:name w:val="ListLabel 206"/>
    <w:qFormat/>
    <w:rsid w:val="006109F2"/>
    <w:rPr>
      <w:b w:val="0"/>
    </w:rPr>
  </w:style>
  <w:style w:type="character" w:customStyle="1" w:styleId="ListLabel207">
    <w:name w:val="ListLabel 207"/>
    <w:qFormat/>
    <w:rsid w:val="006109F2"/>
    <w:rPr>
      <w:b w:val="0"/>
      <w:bCs w:val="0"/>
      <w:i w:val="0"/>
      <w:iCs w:val="0"/>
      <w:sz w:val="26"/>
      <w:szCs w:val="26"/>
    </w:rPr>
  </w:style>
  <w:style w:type="character" w:customStyle="1" w:styleId="ListLabel208">
    <w:name w:val="ListLabel 208"/>
    <w:qFormat/>
    <w:rsid w:val="006109F2"/>
    <w:rPr>
      <w:sz w:val="26"/>
      <w:szCs w:val="26"/>
    </w:rPr>
  </w:style>
  <w:style w:type="character" w:customStyle="1" w:styleId="ListLabel209">
    <w:name w:val="ListLabel 209"/>
    <w:qFormat/>
    <w:rsid w:val="006109F2"/>
    <w:rPr>
      <w:b w:val="0"/>
      <w:bCs/>
      <w:iCs/>
      <w:sz w:val="20"/>
    </w:rPr>
  </w:style>
  <w:style w:type="character" w:customStyle="1" w:styleId="ListLabel210">
    <w:name w:val="ListLabel 210"/>
    <w:qFormat/>
    <w:rsid w:val="006109F2"/>
    <w:rPr>
      <w:rFonts w:cs="Symbol"/>
      <w:b w:val="0"/>
      <w:sz w:val="20"/>
      <w:szCs w:val="24"/>
    </w:rPr>
  </w:style>
  <w:style w:type="character" w:customStyle="1" w:styleId="ListLabel211">
    <w:name w:val="ListLabel 211"/>
    <w:qFormat/>
    <w:rsid w:val="006109F2"/>
    <w:rPr>
      <w:b/>
      <w:color w:val="00000A"/>
      <w:sz w:val="18"/>
      <w:szCs w:val="22"/>
    </w:rPr>
  </w:style>
  <w:style w:type="character" w:customStyle="1" w:styleId="ListLabel212">
    <w:name w:val="ListLabel 212"/>
    <w:qFormat/>
    <w:rsid w:val="006109F2"/>
    <w:rPr>
      <w:rFonts w:cs="Symbol"/>
      <w:sz w:val="20"/>
    </w:rPr>
  </w:style>
  <w:style w:type="character" w:customStyle="1" w:styleId="ListLabel213">
    <w:name w:val="ListLabel 213"/>
    <w:qFormat/>
    <w:rsid w:val="006109F2"/>
    <w:rPr>
      <w:rFonts w:cs="Courier New"/>
      <w:sz w:val="20"/>
    </w:rPr>
  </w:style>
  <w:style w:type="character" w:customStyle="1" w:styleId="ListLabel214">
    <w:name w:val="ListLabel 214"/>
    <w:qFormat/>
    <w:rsid w:val="006109F2"/>
    <w:rPr>
      <w:rFonts w:cs="Wingdings"/>
      <w:sz w:val="20"/>
    </w:rPr>
  </w:style>
  <w:style w:type="character" w:customStyle="1" w:styleId="ListLabel215">
    <w:name w:val="ListLabel 215"/>
    <w:qFormat/>
    <w:rsid w:val="006109F2"/>
    <w:rPr>
      <w:rFonts w:ascii="Times New Roman" w:hAnsi="Times New Roman"/>
      <w:b/>
      <w:sz w:val="24"/>
      <w:szCs w:val="24"/>
    </w:rPr>
  </w:style>
  <w:style w:type="character" w:customStyle="1" w:styleId="ListLabel216">
    <w:name w:val="ListLabel 216"/>
    <w:qFormat/>
    <w:rsid w:val="006109F2"/>
    <w:rPr>
      <w:rFonts w:ascii="Times New Roman" w:hAnsi="Times New Roman"/>
      <w:b/>
      <w:sz w:val="20"/>
      <w:szCs w:val="22"/>
    </w:rPr>
  </w:style>
  <w:style w:type="character" w:customStyle="1" w:styleId="ListLabel217">
    <w:name w:val="ListLabel 217"/>
    <w:qFormat/>
    <w:rsid w:val="006109F2"/>
    <w:rPr>
      <w:b w:val="0"/>
    </w:rPr>
  </w:style>
  <w:style w:type="character" w:customStyle="1" w:styleId="ListLabel218">
    <w:name w:val="ListLabel 218"/>
    <w:qFormat/>
    <w:rsid w:val="006109F2"/>
    <w:rPr>
      <w:b w:val="0"/>
      <w:bCs w:val="0"/>
      <w:i w:val="0"/>
      <w:iCs w:val="0"/>
      <w:sz w:val="26"/>
      <w:szCs w:val="26"/>
    </w:rPr>
  </w:style>
  <w:style w:type="character" w:customStyle="1" w:styleId="ListLabel219">
    <w:name w:val="ListLabel 219"/>
    <w:qFormat/>
    <w:rsid w:val="006109F2"/>
    <w:rPr>
      <w:sz w:val="26"/>
      <w:szCs w:val="26"/>
    </w:rPr>
  </w:style>
  <w:style w:type="character" w:customStyle="1" w:styleId="ListLabel220">
    <w:name w:val="ListLabel 220"/>
    <w:qFormat/>
    <w:rsid w:val="006109F2"/>
    <w:rPr>
      <w:rFonts w:ascii="Times New Roman" w:hAnsi="Times New Roman"/>
      <w:b w:val="0"/>
      <w:bCs/>
      <w:iCs/>
      <w:sz w:val="20"/>
    </w:rPr>
  </w:style>
  <w:style w:type="character" w:customStyle="1" w:styleId="ListLabel221">
    <w:name w:val="ListLabel 221"/>
    <w:qFormat/>
    <w:rsid w:val="006109F2"/>
    <w:rPr>
      <w:rFonts w:ascii="Times New Roman" w:hAnsi="Times New Roman" w:cs="Symbol"/>
      <w:b w:val="0"/>
      <w:sz w:val="20"/>
      <w:szCs w:val="24"/>
    </w:rPr>
  </w:style>
  <w:style w:type="character" w:customStyle="1" w:styleId="ListLabel222">
    <w:name w:val="ListLabel 222"/>
    <w:qFormat/>
    <w:rsid w:val="006109F2"/>
    <w:rPr>
      <w:rFonts w:ascii="Times New Roman" w:hAnsi="Times New Roman"/>
      <w:b/>
      <w:sz w:val="24"/>
      <w:szCs w:val="24"/>
    </w:rPr>
  </w:style>
  <w:style w:type="character" w:customStyle="1" w:styleId="ListLabel223">
    <w:name w:val="ListLabel 223"/>
    <w:qFormat/>
    <w:rsid w:val="006109F2"/>
    <w:rPr>
      <w:rFonts w:ascii="Times New Roman" w:hAnsi="Times New Roman"/>
      <w:b/>
      <w:sz w:val="20"/>
      <w:szCs w:val="22"/>
    </w:rPr>
  </w:style>
  <w:style w:type="character" w:customStyle="1" w:styleId="ListLabel224">
    <w:name w:val="ListLabel 224"/>
    <w:qFormat/>
    <w:rsid w:val="006109F2"/>
    <w:rPr>
      <w:b w:val="0"/>
    </w:rPr>
  </w:style>
  <w:style w:type="character" w:customStyle="1" w:styleId="ListLabel225">
    <w:name w:val="ListLabel 225"/>
    <w:qFormat/>
    <w:rsid w:val="006109F2"/>
    <w:rPr>
      <w:b w:val="0"/>
      <w:bCs w:val="0"/>
      <w:i w:val="0"/>
      <w:iCs w:val="0"/>
      <w:sz w:val="26"/>
      <w:szCs w:val="26"/>
    </w:rPr>
  </w:style>
  <w:style w:type="character" w:customStyle="1" w:styleId="ListLabel226">
    <w:name w:val="ListLabel 226"/>
    <w:qFormat/>
    <w:rsid w:val="006109F2"/>
    <w:rPr>
      <w:sz w:val="26"/>
      <w:szCs w:val="26"/>
    </w:rPr>
  </w:style>
  <w:style w:type="character" w:customStyle="1" w:styleId="ListLabel227">
    <w:name w:val="ListLabel 227"/>
    <w:qFormat/>
    <w:rsid w:val="006109F2"/>
    <w:rPr>
      <w:rFonts w:ascii="Times New Roman" w:hAnsi="Times New Roman"/>
      <w:b w:val="0"/>
      <w:bCs/>
      <w:iCs/>
      <w:sz w:val="20"/>
    </w:rPr>
  </w:style>
  <w:style w:type="character" w:customStyle="1" w:styleId="ListLabel228">
    <w:name w:val="ListLabel 228"/>
    <w:qFormat/>
    <w:rsid w:val="006109F2"/>
    <w:rPr>
      <w:rFonts w:ascii="Times New Roman" w:hAnsi="Times New Roman" w:cs="Symbol"/>
      <w:b w:val="0"/>
      <w:sz w:val="20"/>
      <w:szCs w:val="24"/>
    </w:rPr>
  </w:style>
  <w:style w:type="character" w:customStyle="1" w:styleId="ListLabel229">
    <w:name w:val="ListLabel 229"/>
    <w:qFormat/>
    <w:rsid w:val="006109F2"/>
    <w:rPr>
      <w:rFonts w:ascii="Times New Roman" w:hAnsi="Times New Roman"/>
      <w:b/>
      <w:sz w:val="24"/>
      <w:szCs w:val="24"/>
    </w:rPr>
  </w:style>
  <w:style w:type="character" w:customStyle="1" w:styleId="ListLabel230">
    <w:name w:val="ListLabel 230"/>
    <w:qFormat/>
    <w:rsid w:val="006109F2"/>
    <w:rPr>
      <w:rFonts w:ascii="Times New Roman" w:hAnsi="Times New Roman"/>
      <w:b/>
      <w:sz w:val="20"/>
      <w:szCs w:val="22"/>
    </w:rPr>
  </w:style>
  <w:style w:type="character" w:customStyle="1" w:styleId="ListLabel231">
    <w:name w:val="ListLabel 231"/>
    <w:qFormat/>
    <w:rsid w:val="006109F2"/>
    <w:rPr>
      <w:b w:val="0"/>
    </w:rPr>
  </w:style>
  <w:style w:type="character" w:customStyle="1" w:styleId="ListLabel232">
    <w:name w:val="ListLabel 232"/>
    <w:qFormat/>
    <w:rsid w:val="006109F2"/>
    <w:rPr>
      <w:b w:val="0"/>
      <w:bCs w:val="0"/>
      <w:i w:val="0"/>
      <w:iCs w:val="0"/>
      <w:sz w:val="26"/>
      <w:szCs w:val="26"/>
    </w:rPr>
  </w:style>
  <w:style w:type="character" w:customStyle="1" w:styleId="ListLabel233">
    <w:name w:val="ListLabel 233"/>
    <w:qFormat/>
    <w:rsid w:val="006109F2"/>
    <w:rPr>
      <w:sz w:val="26"/>
      <w:szCs w:val="26"/>
    </w:rPr>
  </w:style>
  <w:style w:type="character" w:customStyle="1" w:styleId="ListLabel234">
    <w:name w:val="ListLabel 234"/>
    <w:qFormat/>
    <w:rsid w:val="006109F2"/>
    <w:rPr>
      <w:rFonts w:ascii="Times New Roman" w:hAnsi="Times New Roman"/>
      <w:b w:val="0"/>
      <w:bCs/>
      <w:iCs/>
      <w:sz w:val="20"/>
    </w:rPr>
  </w:style>
  <w:style w:type="character" w:customStyle="1" w:styleId="ListLabel235">
    <w:name w:val="ListLabel 235"/>
    <w:qFormat/>
    <w:rsid w:val="006109F2"/>
    <w:rPr>
      <w:rFonts w:ascii="Times New Roman" w:hAnsi="Times New Roman" w:cs="Symbol"/>
      <w:b w:val="0"/>
      <w:sz w:val="20"/>
      <w:szCs w:val="24"/>
    </w:rPr>
  </w:style>
  <w:style w:type="character" w:customStyle="1" w:styleId="ListLabel236">
    <w:name w:val="ListLabel 236"/>
    <w:qFormat/>
    <w:rsid w:val="006109F2"/>
    <w:rPr>
      <w:rFonts w:ascii="Times New Roman" w:hAnsi="Times New Roman"/>
      <w:b/>
      <w:sz w:val="24"/>
      <w:szCs w:val="24"/>
    </w:rPr>
  </w:style>
  <w:style w:type="character" w:customStyle="1" w:styleId="ListLabel237">
    <w:name w:val="ListLabel 237"/>
    <w:qFormat/>
    <w:rsid w:val="006109F2"/>
    <w:rPr>
      <w:rFonts w:ascii="Times New Roman" w:hAnsi="Times New Roman"/>
      <w:b/>
      <w:sz w:val="20"/>
      <w:szCs w:val="22"/>
    </w:rPr>
  </w:style>
  <w:style w:type="character" w:customStyle="1" w:styleId="ListLabel238">
    <w:name w:val="ListLabel 238"/>
    <w:qFormat/>
    <w:rsid w:val="006109F2"/>
    <w:rPr>
      <w:b w:val="0"/>
    </w:rPr>
  </w:style>
  <w:style w:type="character" w:customStyle="1" w:styleId="ListLabel239">
    <w:name w:val="ListLabel 239"/>
    <w:qFormat/>
    <w:rsid w:val="006109F2"/>
    <w:rPr>
      <w:b w:val="0"/>
      <w:bCs w:val="0"/>
      <w:i w:val="0"/>
      <w:iCs w:val="0"/>
      <w:sz w:val="26"/>
      <w:szCs w:val="26"/>
    </w:rPr>
  </w:style>
  <w:style w:type="character" w:customStyle="1" w:styleId="ListLabel240">
    <w:name w:val="ListLabel 240"/>
    <w:qFormat/>
    <w:rsid w:val="006109F2"/>
    <w:rPr>
      <w:sz w:val="26"/>
      <w:szCs w:val="26"/>
    </w:rPr>
  </w:style>
  <w:style w:type="character" w:customStyle="1" w:styleId="ListLabel241">
    <w:name w:val="ListLabel 241"/>
    <w:qFormat/>
    <w:rsid w:val="006109F2"/>
    <w:rPr>
      <w:rFonts w:ascii="Times New Roman" w:hAnsi="Times New Roman"/>
      <w:b w:val="0"/>
      <w:bCs/>
      <w:iCs/>
      <w:sz w:val="20"/>
    </w:rPr>
  </w:style>
  <w:style w:type="character" w:customStyle="1" w:styleId="ListLabel242">
    <w:name w:val="ListLabel 242"/>
    <w:qFormat/>
    <w:rsid w:val="006109F2"/>
    <w:rPr>
      <w:rFonts w:ascii="Times New Roman" w:hAnsi="Times New Roman" w:cs="Symbol"/>
      <w:b w:val="0"/>
      <w:sz w:val="20"/>
      <w:szCs w:val="24"/>
    </w:rPr>
  </w:style>
  <w:style w:type="character" w:customStyle="1" w:styleId="ListLabel243">
    <w:name w:val="ListLabel 243"/>
    <w:qFormat/>
    <w:rsid w:val="006109F2"/>
    <w:rPr>
      <w:rFonts w:ascii="Times New Roman" w:hAnsi="Times New Roman"/>
      <w:b/>
      <w:sz w:val="24"/>
      <w:szCs w:val="24"/>
    </w:rPr>
  </w:style>
  <w:style w:type="character" w:customStyle="1" w:styleId="ListLabel244">
    <w:name w:val="ListLabel 244"/>
    <w:qFormat/>
    <w:rsid w:val="006109F2"/>
    <w:rPr>
      <w:rFonts w:ascii="Times New Roman" w:hAnsi="Times New Roman"/>
      <w:b/>
      <w:sz w:val="20"/>
      <w:szCs w:val="22"/>
    </w:rPr>
  </w:style>
  <w:style w:type="character" w:customStyle="1" w:styleId="ListLabel245">
    <w:name w:val="ListLabel 245"/>
    <w:qFormat/>
    <w:rsid w:val="006109F2"/>
    <w:rPr>
      <w:b w:val="0"/>
    </w:rPr>
  </w:style>
  <w:style w:type="character" w:customStyle="1" w:styleId="ListLabel246">
    <w:name w:val="ListLabel 246"/>
    <w:qFormat/>
    <w:rsid w:val="006109F2"/>
    <w:rPr>
      <w:b w:val="0"/>
      <w:bCs w:val="0"/>
      <w:i w:val="0"/>
      <w:iCs w:val="0"/>
      <w:sz w:val="26"/>
      <w:szCs w:val="26"/>
    </w:rPr>
  </w:style>
  <w:style w:type="character" w:customStyle="1" w:styleId="ListLabel247">
    <w:name w:val="ListLabel 247"/>
    <w:qFormat/>
    <w:rsid w:val="006109F2"/>
    <w:rPr>
      <w:sz w:val="26"/>
      <w:szCs w:val="26"/>
    </w:rPr>
  </w:style>
  <w:style w:type="character" w:customStyle="1" w:styleId="ListLabel248">
    <w:name w:val="ListLabel 248"/>
    <w:qFormat/>
    <w:rsid w:val="006109F2"/>
    <w:rPr>
      <w:rFonts w:ascii="Times New Roman" w:hAnsi="Times New Roman"/>
      <w:b w:val="0"/>
      <w:bCs/>
      <w:iCs/>
      <w:sz w:val="20"/>
    </w:rPr>
  </w:style>
  <w:style w:type="character" w:customStyle="1" w:styleId="ListLabel249">
    <w:name w:val="ListLabel 249"/>
    <w:qFormat/>
    <w:rsid w:val="006109F2"/>
    <w:rPr>
      <w:rFonts w:ascii="Times New Roman" w:hAnsi="Times New Roman" w:cs="Symbol"/>
      <w:b w:val="0"/>
      <w:sz w:val="20"/>
      <w:szCs w:val="24"/>
    </w:rPr>
  </w:style>
  <w:style w:type="paragraph" w:styleId="1ffd">
    <w:name w:val="index 1"/>
    <w:basedOn w:val="aa"/>
    <w:next w:val="aa"/>
    <w:autoRedefine/>
    <w:unhideWhenUsed/>
    <w:rsid w:val="006109F2"/>
    <w:pPr>
      <w:ind w:left="240" w:hanging="240"/>
    </w:pPr>
  </w:style>
  <w:style w:type="paragraph" w:styleId="afffff7">
    <w:name w:val="index heading"/>
    <w:basedOn w:val="aa"/>
    <w:qFormat/>
    <w:rsid w:val="006109F2"/>
    <w:pPr>
      <w:suppressLineNumbers/>
    </w:pPr>
  </w:style>
  <w:style w:type="paragraph" w:customStyle="1" w:styleId="afffff8">
    <w:name w:val="Заглавие"/>
    <w:basedOn w:val="aa"/>
    <w:qFormat/>
    <w:rsid w:val="006109F2"/>
    <w:pPr>
      <w:suppressLineNumbers/>
      <w:spacing w:before="120" w:after="120"/>
    </w:pPr>
    <w:rPr>
      <w:i/>
      <w:iCs/>
    </w:rPr>
  </w:style>
  <w:style w:type="paragraph" w:styleId="1ffe">
    <w:name w:val="toc 1"/>
    <w:basedOn w:val="aa"/>
    <w:qFormat/>
    <w:rsid w:val="006109F2"/>
    <w:pPr>
      <w:tabs>
        <w:tab w:val="left" w:pos="709"/>
        <w:tab w:val="right" w:leader="dot" w:pos="10195"/>
      </w:tabs>
      <w:spacing w:before="120" w:after="120"/>
    </w:pPr>
    <w:rPr>
      <w:b/>
      <w:bCs/>
      <w:caps/>
      <w:sz w:val="20"/>
      <w:szCs w:val="20"/>
    </w:rPr>
  </w:style>
  <w:style w:type="paragraph" w:customStyle="1" w:styleId="afffff9">
    <w:name w:val="Содержимое таблицы"/>
    <w:basedOn w:val="aa"/>
    <w:qFormat/>
    <w:rsid w:val="006109F2"/>
    <w:pPr>
      <w:suppressLineNumbers/>
    </w:pPr>
  </w:style>
  <w:style w:type="paragraph" w:customStyle="1" w:styleId="afffffa">
    <w:name w:val="Сноска"/>
    <w:basedOn w:val="aa"/>
    <w:qFormat/>
    <w:rsid w:val="006109F2"/>
    <w:pPr>
      <w:suppressLineNumbers/>
      <w:ind w:left="339" w:hanging="339"/>
    </w:pPr>
    <w:rPr>
      <w:sz w:val="20"/>
      <w:szCs w:val="20"/>
    </w:rPr>
  </w:style>
  <w:style w:type="paragraph" w:customStyle="1" w:styleId="tztxt">
    <w:name w:val="tz_txt"/>
    <w:basedOn w:val="aa"/>
    <w:link w:val="tztxt0"/>
    <w:qFormat/>
    <w:rsid w:val="006109F2"/>
    <w:pPr>
      <w:spacing w:after="120"/>
      <w:ind w:firstLine="709"/>
      <w:jc w:val="both"/>
    </w:pPr>
    <w:rPr>
      <w:sz w:val="20"/>
      <w:szCs w:val="20"/>
    </w:rPr>
  </w:style>
  <w:style w:type="paragraph" w:customStyle="1" w:styleId="afffffb">
    <w:name w:val="Заголовок таблицы"/>
    <w:basedOn w:val="afffff9"/>
    <w:qFormat/>
    <w:rsid w:val="006109F2"/>
    <w:pPr>
      <w:jc w:val="center"/>
    </w:pPr>
    <w:rPr>
      <w:b/>
      <w:bCs/>
    </w:rPr>
  </w:style>
  <w:style w:type="paragraph" w:customStyle="1" w:styleId="54">
    <w:name w:val="Основной текст5"/>
    <w:basedOn w:val="aa"/>
    <w:qFormat/>
    <w:rsid w:val="006109F2"/>
    <w:pPr>
      <w:shd w:val="clear" w:color="auto" w:fill="FFFFFF"/>
      <w:spacing w:line="240" w:lineRule="atLeast"/>
      <w:jc w:val="right"/>
    </w:pPr>
    <w:rPr>
      <w:rFonts w:ascii="Calibri" w:hAnsi="Calibri"/>
      <w:sz w:val="19"/>
      <w:szCs w:val="19"/>
      <w:lang w:eastAsia="en-US"/>
    </w:rPr>
  </w:style>
  <w:style w:type="paragraph" w:customStyle="1" w:styleId="114">
    <w:name w:val="Заголовок 11"/>
    <w:basedOn w:val="aa"/>
    <w:uiPriority w:val="1"/>
    <w:qFormat/>
    <w:rsid w:val="006109F2"/>
    <w:pPr>
      <w:spacing w:before="69"/>
      <w:ind w:left="1789"/>
      <w:outlineLvl w:val="1"/>
    </w:pPr>
    <w:rPr>
      <w:b/>
      <w:bCs/>
      <w:lang w:val="en-US" w:eastAsia="en-US"/>
    </w:rPr>
  </w:style>
  <w:style w:type="paragraph" w:customStyle="1" w:styleId="TableParagraph">
    <w:name w:val="Table Paragraph"/>
    <w:basedOn w:val="aa"/>
    <w:qFormat/>
    <w:rsid w:val="006109F2"/>
    <w:rPr>
      <w:rFonts w:ascii="Calibri" w:eastAsia="Calibri" w:hAnsi="Calibri"/>
      <w:sz w:val="22"/>
      <w:szCs w:val="22"/>
      <w:lang w:val="en-US" w:eastAsia="en-US"/>
    </w:rPr>
  </w:style>
  <w:style w:type="paragraph" w:customStyle="1" w:styleId="afffffc">
    <w:name w:val="Обычный + полужирный"/>
    <w:aliases w:val="По центру"/>
    <w:basedOn w:val="aa"/>
    <w:qFormat/>
    <w:rsid w:val="006109F2"/>
    <w:pPr>
      <w:spacing w:before="120" w:after="120"/>
      <w:jc w:val="both"/>
    </w:pPr>
    <w:rPr>
      <w:b/>
      <w:lang w:eastAsia="ar-SA"/>
    </w:rPr>
  </w:style>
  <w:style w:type="paragraph" w:customStyle="1" w:styleId="48">
    <w:name w:val="Основной текст (4)"/>
    <w:basedOn w:val="aa"/>
    <w:qFormat/>
    <w:rsid w:val="006109F2"/>
    <w:rPr>
      <w:shd w:val="clear" w:color="auto" w:fill="FFFFFF"/>
    </w:rPr>
  </w:style>
  <w:style w:type="paragraph" w:customStyle="1" w:styleId="afffffd">
    <w:name w:val="Содержимое врезки"/>
    <w:basedOn w:val="aa"/>
    <w:qFormat/>
    <w:rsid w:val="006109F2"/>
  </w:style>
  <w:style w:type="character" w:customStyle="1" w:styleId="Normal">
    <w:name w:val="Normal Знак"/>
    <w:link w:val="1c"/>
    <w:locked/>
    <w:rsid w:val="006109F2"/>
    <w:rPr>
      <w:rFonts w:ascii="Arial" w:eastAsia="Times New Roman" w:hAnsi="Arial" w:cs="Times New Roman"/>
      <w:kern w:val="28"/>
      <w:sz w:val="24"/>
      <w:szCs w:val="28"/>
      <w:lang w:eastAsia="ru-RU"/>
    </w:rPr>
  </w:style>
  <w:style w:type="character" w:customStyle="1" w:styleId="gray">
    <w:name w:val="gray"/>
    <w:basedOn w:val="ab"/>
    <w:rsid w:val="006109F2"/>
  </w:style>
  <w:style w:type="character" w:customStyle="1" w:styleId="display-string">
    <w:name w:val="display-string"/>
    <w:rsid w:val="006109F2"/>
  </w:style>
  <w:style w:type="character" w:customStyle="1" w:styleId="kursiv">
    <w:name w:val="kursiv"/>
    <w:rsid w:val="006109F2"/>
    <w:rPr>
      <w:i/>
      <w:lang w:val="ru-RU"/>
    </w:rPr>
  </w:style>
  <w:style w:type="character" w:customStyle="1" w:styleId="st">
    <w:name w:val="st"/>
    <w:basedOn w:val="ab"/>
    <w:uiPriority w:val="99"/>
    <w:rsid w:val="006109F2"/>
  </w:style>
  <w:style w:type="paragraph" w:styleId="2f7">
    <w:name w:val="List 2"/>
    <w:basedOn w:val="aa"/>
    <w:uiPriority w:val="99"/>
    <w:unhideWhenUsed/>
    <w:rsid w:val="006109F2"/>
    <w:pPr>
      <w:ind w:left="566" w:hanging="283"/>
      <w:contextualSpacing/>
    </w:pPr>
    <w:rPr>
      <w:rFonts w:cs="Mangal"/>
      <w:szCs w:val="21"/>
    </w:rPr>
  </w:style>
  <w:style w:type="paragraph" w:styleId="afffffe">
    <w:name w:val="endnote text"/>
    <w:basedOn w:val="aa"/>
    <w:link w:val="affffff"/>
    <w:unhideWhenUsed/>
    <w:rsid w:val="006109F2"/>
    <w:rPr>
      <w:rFonts w:ascii="Calibri" w:eastAsia="Calibri" w:hAnsi="Calibri"/>
      <w:sz w:val="20"/>
      <w:szCs w:val="20"/>
      <w:lang w:eastAsia="en-US"/>
    </w:rPr>
  </w:style>
  <w:style w:type="character" w:customStyle="1" w:styleId="affffff">
    <w:name w:val="Текст концевой сноски Знак"/>
    <w:basedOn w:val="ab"/>
    <w:link w:val="afffffe"/>
    <w:rsid w:val="006109F2"/>
    <w:rPr>
      <w:rFonts w:ascii="Calibri" w:eastAsia="Calibri" w:hAnsi="Calibri" w:cs="Times New Roman"/>
      <w:sz w:val="20"/>
      <w:szCs w:val="20"/>
    </w:rPr>
  </w:style>
  <w:style w:type="character" w:customStyle="1" w:styleId="Normaltext">
    <w:name w:val="Normal text"/>
    <w:rsid w:val="006109F2"/>
    <w:rPr>
      <w:sz w:val="20"/>
    </w:rPr>
  </w:style>
  <w:style w:type="paragraph" w:customStyle="1" w:styleId="1fff">
    <w:name w:val="Без интервала1"/>
    <w:link w:val="NoSpacingChar"/>
    <w:qFormat/>
    <w:rsid w:val="006109F2"/>
    <w:pPr>
      <w:suppressAutoHyphens/>
      <w:spacing w:after="0" w:line="100" w:lineRule="atLeast"/>
    </w:pPr>
    <w:rPr>
      <w:rFonts w:ascii="Calibri" w:eastAsia="Calibri" w:hAnsi="Calibri" w:cs="Times New Roman"/>
      <w:lang w:eastAsia="ar-SA"/>
    </w:rPr>
  </w:style>
  <w:style w:type="character" w:customStyle="1" w:styleId="1fff0">
    <w:name w:val="Основной текст1"/>
    <w:rsid w:val="006109F2"/>
    <w:rPr>
      <w:color w:val="000000"/>
      <w:spacing w:val="0"/>
      <w:w w:val="100"/>
      <w:position w:val="0"/>
      <w:sz w:val="23"/>
      <w:szCs w:val="23"/>
      <w:shd w:val="clear" w:color="auto" w:fill="FFFFFF"/>
      <w:lang w:val="ru-RU"/>
    </w:rPr>
  </w:style>
  <w:style w:type="paragraph" w:customStyle="1" w:styleId="parametervalue">
    <w:name w:val="parametervalue"/>
    <w:basedOn w:val="aa"/>
    <w:qFormat/>
    <w:rsid w:val="006109F2"/>
    <w:pPr>
      <w:spacing w:before="100" w:beforeAutospacing="1" w:after="100" w:afterAutospacing="1"/>
    </w:pPr>
  </w:style>
  <w:style w:type="paragraph" w:customStyle="1" w:styleId="s1">
    <w:name w:val="s_1"/>
    <w:basedOn w:val="aa"/>
    <w:qFormat/>
    <w:rsid w:val="006109F2"/>
    <w:pPr>
      <w:spacing w:before="100" w:beforeAutospacing="1" w:after="100" w:afterAutospacing="1"/>
    </w:pPr>
  </w:style>
  <w:style w:type="character" w:customStyle="1" w:styleId="s10">
    <w:name w:val="s_10"/>
    <w:rsid w:val="006109F2"/>
  </w:style>
  <w:style w:type="paragraph" w:customStyle="1" w:styleId="64">
    <w:name w:val="Основной текст6"/>
    <w:basedOn w:val="aa"/>
    <w:qFormat/>
    <w:rsid w:val="006109F2"/>
    <w:pPr>
      <w:shd w:val="clear" w:color="auto" w:fill="FFFFFF"/>
      <w:spacing w:before="240" w:after="300" w:line="0" w:lineRule="atLeast"/>
      <w:jc w:val="both"/>
    </w:pPr>
    <w:rPr>
      <w:spacing w:val="3"/>
      <w:sz w:val="22"/>
      <w:szCs w:val="22"/>
    </w:rPr>
  </w:style>
  <w:style w:type="paragraph" w:customStyle="1" w:styleId="s26">
    <w:name w:val="s26"/>
    <w:basedOn w:val="aa"/>
    <w:qFormat/>
    <w:rsid w:val="006109F2"/>
    <w:pPr>
      <w:spacing w:before="100" w:beforeAutospacing="1" w:after="100" w:afterAutospacing="1"/>
    </w:pPr>
    <w:rPr>
      <w:rFonts w:ascii="Calibri" w:eastAsia="Calibri" w:hAnsi="Calibri" w:cs="Calibri"/>
      <w:sz w:val="22"/>
      <w:szCs w:val="22"/>
    </w:rPr>
  </w:style>
  <w:style w:type="character" w:customStyle="1" w:styleId="af">
    <w:name w:val="Обычный (веб) Знак"/>
    <w:aliases w:val="Обычный (Web) Знак,Знак Знак Знак Знак Знак Знак Знак Знак Знак Знак Знак Знак Знак Знак Знак,Обычный (Web)1 Знак,Обычный (веб) Знак Знак Знак Знак,Обычный (Web) Знак Знак Знак Знак Знак,Обычный (веб) Знак Знак Знак1"/>
    <w:link w:val="ae"/>
    <w:locked/>
    <w:rsid w:val="006109F2"/>
    <w:rPr>
      <w:rFonts w:ascii="Times New Roman" w:eastAsia="Times New Roman" w:hAnsi="Times New Roman" w:cs="Times New Roman"/>
      <w:sz w:val="24"/>
      <w:szCs w:val="24"/>
      <w:lang w:eastAsia="ru-RU"/>
    </w:rPr>
  </w:style>
  <w:style w:type="paragraph" w:customStyle="1" w:styleId="s16">
    <w:name w:val="s_16"/>
    <w:basedOn w:val="aa"/>
    <w:qFormat/>
    <w:rsid w:val="006109F2"/>
    <w:pPr>
      <w:spacing w:before="100" w:beforeAutospacing="1" w:after="100" w:afterAutospacing="1"/>
    </w:pPr>
  </w:style>
  <w:style w:type="paragraph" w:customStyle="1" w:styleId="parameter">
    <w:name w:val="parameter"/>
    <w:basedOn w:val="aa"/>
    <w:qFormat/>
    <w:rsid w:val="006109F2"/>
    <w:pPr>
      <w:spacing w:before="100" w:beforeAutospacing="1" w:after="100" w:afterAutospacing="1"/>
    </w:pPr>
  </w:style>
  <w:style w:type="paragraph" w:customStyle="1" w:styleId="affffff0">
    <w:name w:val="Тендерные данные"/>
    <w:basedOn w:val="aa"/>
    <w:uiPriority w:val="99"/>
    <w:semiHidden/>
    <w:qFormat/>
    <w:rsid w:val="006109F2"/>
    <w:pPr>
      <w:tabs>
        <w:tab w:val="left" w:pos="1985"/>
      </w:tabs>
      <w:spacing w:before="120" w:after="60"/>
      <w:jc w:val="both"/>
    </w:pPr>
    <w:rPr>
      <w:b/>
      <w:bCs/>
    </w:rPr>
  </w:style>
  <w:style w:type="paragraph" w:customStyle="1" w:styleId="affffff1">
    <w:name w:val="Таблица шапка"/>
    <w:basedOn w:val="aa"/>
    <w:qFormat/>
    <w:rsid w:val="006109F2"/>
    <w:pPr>
      <w:keepNext/>
      <w:spacing w:before="40" w:after="40"/>
      <w:ind w:left="57" w:right="57"/>
    </w:pPr>
    <w:rPr>
      <w:sz w:val="18"/>
      <w:szCs w:val="18"/>
    </w:rPr>
  </w:style>
  <w:style w:type="paragraph" w:customStyle="1" w:styleId="84">
    <w:name w:val="Стиль8"/>
    <w:basedOn w:val="aa"/>
    <w:qFormat/>
    <w:rsid w:val="006109F2"/>
    <w:pPr>
      <w:tabs>
        <w:tab w:val="num" w:pos="1512"/>
      </w:tabs>
      <w:spacing w:before="360"/>
      <w:ind w:left="1512" w:hanging="432"/>
      <w:jc w:val="both"/>
    </w:pPr>
    <w:rPr>
      <w:rFonts w:eastAsia="Calibri"/>
      <w:szCs w:val="22"/>
      <w:lang w:eastAsia="en-US"/>
    </w:rPr>
  </w:style>
  <w:style w:type="character" w:customStyle="1" w:styleId="publication">
    <w:name w:val="publication"/>
    <w:rsid w:val="006109F2"/>
    <w:rPr>
      <w:rFonts w:ascii="Arial" w:hAnsi="Arial" w:cs="Arial"/>
      <w:color w:val="FFFFFF"/>
      <w:sz w:val="22"/>
      <w:szCs w:val="22"/>
      <w:shd w:val="clear" w:color="auto" w:fill="000000"/>
      <w:lang w:val="en-US"/>
    </w:rPr>
  </w:style>
  <w:style w:type="character" w:customStyle="1" w:styleId="affffff2">
    <w:name w:val="Символ нумерации"/>
    <w:rsid w:val="006109F2"/>
  </w:style>
  <w:style w:type="character" w:customStyle="1" w:styleId="affffff3">
    <w:name w:val="Маркеры списка"/>
    <w:rsid w:val="006109F2"/>
    <w:rPr>
      <w:rFonts w:ascii="OpenSymbol" w:eastAsia="OpenSymbol" w:hAnsi="OpenSymbol" w:cs="OpenSymbol"/>
    </w:rPr>
  </w:style>
  <w:style w:type="paragraph" w:customStyle="1" w:styleId="2f8">
    <w:name w:val="2"/>
    <w:aliases w:val="Стиль АД_Список 1,3 + полужирный курсив"/>
    <w:basedOn w:val="aff5"/>
    <w:next w:val="affff0"/>
    <w:link w:val="affffff4"/>
    <w:qFormat/>
    <w:rsid w:val="006109F2"/>
    <w:pPr>
      <w:keepNext/>
      <w:spacing w:after="120"/>
      <w:jc w:val="left"/>
      <w:outlineLvl w:val="9"/>
    </w:pPr>
    <w:rPr>
      <w:rFonts w:ascii="Arial" w:eastAsia="MS Mincho" w:hAnsi="Arial" w:cs="Tahoma"/>
      <w:b w:val="0"/>
      <w:bCs w:val="0"/>
      <w:kern w:val="0"/>
      <w:sz w:val="28"/>
      <w:szCs w:val="28"/>
      <w:lang w:eastAsia="ar-SA"/>
    </w:rPr>
  </w:style>
  <w:style w:type="character" w:customStyle="1" w:styleId="affffff4">
    <w:name w:val="Название Знак"/>
    <w:aliases w:val="Çàãîëîâîê Знак,Caaieiaie Знак,Знак Знак Знак Знак Знак Знак Знак Знак Знак"/>
    <w:link w:val="2f8"/>
    <w:rsid w:val="006109F2"/>
    <w:rPr>
      <w:rFonts w:ascii="Arial" w:eastAsia="MS Mincho" w:hAnsi="Arial" w:cs="Tahoma"/>
      <w:sz w:val="28"/>
      <w:szCs w:val="28"/>
      <w:lang w:eastAsia="ar-SA"/>
    </w:rPr>
  </w:style>
  <w:style w:type="paragraph" w:customStyle="1" w:styleId="variable">
    <w:name w:val="variable"/>
    <w:basedOn w:val="aa"/>
    <w:qFormat/>
    <w:rsid w:val="006109F2"/>
    <w:rPr>
      <w:b/>
      <w:lang w:eastAsia="ar-SA"/>
    </w:rPr>
  </w:style>
  <w:style w:type="paragraph" w:customStyle="1" w:styleId="affffff5">
    <w:name w:val="Горизонтальная линия"/>
    <w:basedOn w:val="aa"/>
    <w:next w:val="aff1"/>
    <w:qFormat/>
    <w:rsid w:val="006109F2"/>
    <w:pPr>
      <w:suppressLineNumbers/>
      <w:pBdr>
        <w:bottom w:val="double" w:sz="1" w:space="0" w:color="808080"/>
      </w:pBdr>
      <w:spacing w:after="283"/>
    </w:pPr>
    <w:rPr>
      <w:sz w:val="12"/>
      <w:szCs w:val="12"/>
      <w:lang w:eastAsia="ar-SA"/>
    </w:rPr>
  </w:style>
  <w:style w:type="paragraph" w:styleId="affffff6">
    <w:name w:val="Body Text First Indent"/>
    <w:basedOn w:val="aff1"/>
    <w:link w:val="affffff7"/>
    <w:rsid w:val="006109F2"/>
    <w:pPr>
      <w:suppressAutoHyphens w:val="0"/>
      <w:spacing w:after="0"/>
      <w:ind w:firstLine="283"/>
      <w:jc w:val="left"/>
    </w:pPr>
    <w:rPr>
      <w:szCs w:val="24"/>
      <w:lang w:eastAsia="ar-SA"/>
    </w:rPr>
  </w:style>
  <w:style w:type="character" w:customStyle="1" w:styleId="affffff7">
    <w:name w:val="Красная строка Знак"/>
    <w:basedOn w:val="aff2"/>
    <w:link w:val="affffff6"/>
    <w:rsid w:val="006109F2"/>
    <w:rPr>
      <w:rFonts w:ascii="Times New Roman" w:eastAsia="Times New Roman" w:hAnsi="Times New Roman" w:cs="Times New Roman"/>
      <w:sz w:val="24"/>
      <w:szCs w:val="24"/>
      <w:lang w:eastAsia="ar-SA"/>
    </w:rPr>
  </w:style>
  <w:style w:type="paragraph" w:customStyle="1" w:styleId="affffff8">
    <w:name w:val="СОтступомПоЛевомуКраю"/>
    <w:basedOn w:val="aa"/>
    <w:qFormat/>
    <w:rsid w:val="006109F2"/>
    <w:pPr>
      <w:ind w:firstLine="705"/>
    </w:pPr>
    <w:rPr>
      <w:lang w:eastAsia="ar-SA"/>
    </w:rPr>
  </w:style>
  <w:style w:type="paragraph" w:customStyle="1" w:styleId="affffff9">
    <w:name w:val="Содержимое списка"/>
    <w:basedOn w:val="aa"/>
    <w:qFormat/>
    <w:rsid w:val="006109F2"/>
    <w:pPr>
      <w:ind w:left="567"/>
    </w:pPr>
    <w:rPr>
      <w:lang w:eastAsia="ar-SA"/>
    </w:rPr>
  </w:style>
  <w:style w:type="paragraph" w:styleId="2f9">
    <w:name w:val="toc 2"/>
    <w:basedOn w:val="aa"/>
    <w:next w:val="aa"/>
    <w:link w:val="2fa"/>
    <w:autoRedefine/>
    <w:rsid w:val="006109F2"/>
    <w:pPr>
      <w:ind w:left="240"/>
    </w:pPr>
    <w:rPr>
      <w:smallCaps/>
      <w:sz w:val="20"/>
      <w:szCs w:val="20"/>
    </w:rPr>
  </w:style>
  <w:style w:type="character" w:customStyle="1" w:styleId="tztxt0">
    <w:name w:val="tz_txt Знак"/>
    <w:link w:val="tztxt"/>
    <w:locked/>
    <w:rsid w:val="006109F2"/>
    <w:rPr>
      <w:rFonts w:ascii="Times New Roman" w:eastAsia="Times New Roman" w:hAnsi="Times New Roman" w:cs="Times New Roman"/>
      <w:sz w:val="20"/>
      <w:szCs w:val="20"/>
      <w:lang w:eastAsia="ru-RU"/>
    </w:rPr>
  </w:style>
  <w:style w:type="character" w:customStyle="1" w:styleId="js-phone-number">
    <w:name w:val="js-phone-number"/>
    <w:rsid w:val="006109F2"/>
  </w:style>
  <w:style w:type="table" w:customStyle="1" w:styleId="TableNormal">
    <w:name w:val="Table Normal"/>
    <w:uiPriority w:val="2"/>
    <w:semiHidden/>
    <w:unhideWhenUsed/>
    <w:qFormat/>
    <w:rsid w:val="006109F2"/>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yle30">
    <w:name w:val="Style30"/>
    <w:basedOn w:val="aa"/>
    <w:qFormat/>
    <w:rsid w:val="006109F2"/>
    <w:pPr>
      <w:autoSpaceDE w:val="0"/>
      <w:spacing w:line="274" w:lineRule="exact"/>
      <w:ind w:firstLine="682"/>
    </w:pPr>
    <w:rPr>
      <w:lang w:eastAsia="ar-SA"/>
    </w:rPr>
  </w:style>
  <w:style w:type="paragraph" w:customStyle="1" w:styleId="consplusnormal1">
    <w:name w:val="consplusnormal"/>
    <w:basedOn w:val="aa"/>
    <w:qFormat/>
    <w:rsid w:val="006109F2"/>
    <w:pPr>
      <w:spacing w:before="187" w:after="187"/>
      <w:ind w:left="187" w:right="187"/>
    </w:pPr>
    <w:rPr>
      <w:lang w:eastAsia="ar-SA"/>
    </w:rPr>
  </w:style>
  <w:style w:type="paragraph" w:customStyle="1" w:styleId="1fff1">
    <w:name w:val="Знак1 Знак Знак"/>
    <w:basedOn w:val="aa"/>
    <w:qFormat/>
    <w:rsid w:val="006109F2"/>
    <w:pPr>
      <w:spacing w:before="100" w:beforeAutospacing="1" w:after="100" w:afterAutospacing="1"/>
    </w:pPr>
    <w:rPr>
      <w:rFonts w:ascii="Tahoma" w:hAnsi="Tahoma"/>
      <w:sz w:val="20"/>
      <w:szCs w:val="20"/>
      <w:lang w:val="en-US" w:eastAsia="en-US"/>
    </w:rPr>
  </w:style>
  <w:style w:type="character" w:customStyle="1" w:styleId="Bodytext">
    <w:name w:val="Body text_"/>
    <w:link w:val="Bodytext1"/>
    <w:locked/>
    <w:rsid w:val="006109F2"/>
    <w:rPr>
      <w:spacing w:val="-3"/>
      <w:shd w:val="clear" w:color="auto" w:fill="FFFFFF"/>
    </w:rPr>
  </w:style>
  <w:style w:type="paragraph" w:customStyle="1" w:styleId="Bodytext1">
    <w:name w:val="Body text1"/>
    <w:basedOn w:val="aa"/>
    <w:link w:val="Bodytext"/>
    <w:qFormat/>
    <w:rsid w:val="006109F2"/>
    <w:pPr>
      <w:shd w:val="clear" w:color="auto" w:fill="FFFFFF"/>
      <w:spacing w:after="60" w:line="240" w:lineRule="atLeast"/>
    </w:pPr>
    <w:rPr>
      <w:rFonts w:asciiTheme="minorHAnsi" w:eastAsiaTheme="minorHAnsi" w:hAnsiTheme="minorHAnsi" w:cstheme="minorBidi"/>
      <w:spacing w:val="-3"/>
      <w:sz w:val="22"/>
      <w:szCs w:val="22"/>
      <w:lang w:eastAsia="en-US"/>
    </w:rPr>
  </w:style>
  <w:style w:type="character" w:customStyle="1" w:styleId="65">
    <w:name w:val="Основной текст (6)_"/>
    <w:link w:val="66"/>
    <w:uiPriority w:val="99"/>
    <w:locked/>
    <w:rsid w:val="006109F2"/>
    <w:rPr>
      <w:b/>
      <w:bCs/>
      <w:sz w:val="12"/>
      <w:szCs w:val="12"/>
      <w:shd w:val="clear" w:color="auto" w:fill="FFFFFF"/>
    </w:rPr>
  </w:style>
  <w:style w:type="paragraph" w:customStyle="1" w:styleId="66">
    <w:name w:val="Основной текст (6)"/>
    <w:basedOn w:val="aa"/>
    <w:link w:val="65"/>
    <w:uiPriority w:val="99"/>
    <w:qFormat/>
    <w:rsid w:val="006109F2"/>
    <w:pPr>
      <w:shd w:val="clear" w:color="auto" w:fill="FFFFFF"/>
      <w:spacing w:line="173" w:lineRule="exact"/>
      <w:jc w:val="both"/>
    </w:pPr>
    <w:rPr>
      <w:rFonts w:asciiTheme="minorHAnsi" w:eastAsiaTheme="minorHAnsi" w:hAnsiTheme="minorHAnsi" w:cstheme="minorBidi"/>
      <w:b/>
      <w:bCs/>
      <w:sz w:val="12"/>
      <w:szCs w:val="12"/>
      <w:lang w:eastAsia="en-US"/>
    </w:rPr>
  </w:style>
  <w:style w:type="paragraph" w:customStyle="1" w:styleId="affffffa">
    <w:name w:val="???????"/>
    <w:qFormat/>
    <w:rsid w:val="006109F2"/>
    <w:pPr>
      <w:widowControl w:val="0"/>
      <w:spacing w:after="0" w:line="240" w:lineRule="auto"/>
      <w:ind w:firstLine="720"/>
      <w:jc w:val="both"/>
    </w:pPr>
    <w:rPr>
      <w:rFonts w:ascii="Times New Roman" w:eastAsia="Times New Roman" w:hAnsi="Times New Roman" w:cs="Times New Roman"/>
      <w:sz w:val="24"/>
      <w:szCs w:val="20"/>
    </w:rPr>
  </w:style>
  <w:style w:type="paragraph" w:customStyle="1" w:styleId="73">
    <w:name w:val="????????? 7"/>
    <w:basedOn w:val="affffffa"/>
    <w:next w:val="affffffa"/>
    <w:qFormat/>
    <w:rsid w:val="006109F2"/>
    <w:pPr>
      <w:spacing w:before="240" w:after="60"/>
      <w:ind w:firstLine="0"/>
    </w:pPr>
    <w:rPr>
      <w:rFonts w:ascii="Arial Black" w:hAnsi="Arial Black"/>
      <w:sz w:val="20"/>
    </w:rPr>
  </w:style>
  <w:style w:type="character" w:customStyle="1" w:styleId="Heading8">
    <w:name w:val="Heading #8_"/>
    <w:link w:val="Heading80"/>
    <w:locked/>
    <w:rsid w:val="006109F2"/>
    <w:rPr>
      <w:b/>
      <w:bCs/>
      <w:spacing w:val="-2"/>
      <w:sz w:val="21"/>
      <w:szCs w:val="21"/>
      <w:shd w:val="clear" w:color="auto" w:fill="FFFFFF"/>
    </w:rPr>
  </w:style>
  <w:style w:type="paragraph" w:customStyle="1" w:styleId="Heading80">
    <w:name w:val="Heading #8"/>
    <w:basedOn w:val="aa"/>
    <w:link w:val="Heading8"/>
    <w:qFormat/>
    <w:rsid w:val="006109F2"/>
    <w:pPr>
      <w:shd w:val="clear" w:color="auto" w:fill="FFFFFF"/>
      <w:spacing w:before="240" w:after="240" w:line="240" w:lineRule="atLeast"/>
      <w:jc w:val="center"/>
      <w:outlineLvl w:val="7"/>
    </w:pPr>
    <w:rPr>
      <w:rFonts w:asciiTheme="minorHAnsi" w:eastAsiaTheme="minorHAnsi" w:hAnsiTheme="minorHAnsi" w:cstheme="minorBidi"/>
      <w:b/>
      <w:bCs/>
      <w:spacing w:val="-2"/>
      <w:sz w:val="21"/>
      <w:szCs w:val="21"/>
      <w:lang w:eastAsia="en-US"/>
    </w:rPr>
  </w:style>
  <w:style w:type="paragraph" w:customStyle="1" w:styleId="affffffb">
    <w:name w:val="Перечисление"/>
    <w:basedOn w:val="aa"/>
    <w:qFormat/>
    <w:rsid w:val="006109F2"/>
    <w:pPr>
      <w:tabs>
        <w:tab w:val="num" w:pos="360"/>
      </w:tabs>
      <w:ind w:left="360" w:hanging="360"/>
      <w:jc w:val="both"/>
    </w:pPr>
    <w:rPr>
      <w:sz w:val="28"/>
      <w:szCs w:val="28"/>
    </w:rPr>
  </w:style>
  <w:style w:type="paragraph" w:customStyle="1" w:styleId="Standard">
    <w:name w:val="Standard"/>
    <w:qFormat/>
    <w:rsid w:val="006109F2"/>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1fff2">
    <w:name w:val="Заголовок №1"/>
    <w:basedOn w:val="aa"/>
    <w:qFormat/>
    <w:rsid w:val="006109F2"/>
    <w:pPr>
      <w:shd w:val="clear" w:color="auto" w:fill="FFFFFF"/>
      <w:spacing w:after="420" w:line="240" w:lineRule="atLeast"/>
    </w:pPr>
    <w:rPr>
      <w:rFonts w:eastAsia="Calibri"/>
      <w:b/>
      <w:bCs/>
      <w:color w:val="000000"/>
      <w:sz w:val="26"/>
      <w:szCs w:val="26"/>
      <w:lang w:eastAsia="ar-SA"/>
    </w:rPr>
  </w:style>
  <w:style w:type="character" w:customStyle="1" w:styleId="Bodytext11">
    <w:name w:val="Body text (11)_"/>
    <w:link w:val="Bodytext110"/>
    <w:locked/>
    <w:rsid w:val="006109F2"/>
    <w:rPr>
      <w:spacing w:val="-2"/>
      <w:sz w:val="19"/>
      <w:szCs w:val="19"/>
      <w:shd w:val="clear" w:color="auto" w:fill="FFFFFF"/>
    </w:rPr>
  </w:style>
  <w:style w:type="paragraph" w:customStyle="1" w:styleId="Bodytext110">
    <w:name w:val="Body text (11)"/>
    <w:basedOn w:val="aa"/>
    <w:link w:val="Bodytext11"/>
    <w:qFormat/>
    <w:rsid w:val="006109F2"/>
    <w:pPr>
      <w:shd w:val="clear" w:color="auto" w:fill="FFFFFF"/>
      <w:spacing w:line="187" w:lineRule="exact"/>
      <w:ind w:hanging="1480"/>
      <w:jc w:val="right"/>
    </w:pPr>
    <w:rPr>
      <w:rFonts w:asciiTheme="minorHAnsi" w:eastAsiaTheme="minorHAnsi" w:hAnsiTheme="minorHAnsi" w:cstheme="minorBidi"/>
      <w:spacing w:val="-2"/>
      <w:sz w:val="19"/>
      <w:szCs w:val="19"/>
      <w:lang w:eastAsia="en-US"/>
    </w:rPr>
  </w:style>
  <w:style w:type="character" w:customStyle="1" w:styleId="Bodytext12">
    <w:name w:val="Body text (12)_"/>
    <w:link w:val="Bodytext120"/>
    <w:locked/>
    <w:rsid w:val="006109F2"/>
    <w:rPr>
      <w:b/>
      <w:bCs/>
      <w:spacing w:val="-2"/>
      <w:sz w:val="16"/>
      <w:szCs w:val="16"/>
      <w:shd w:val="clear" w:color="auto" w:fill="FFFFFF"/>
    </w:rPr>
  </w:style>
  <w:style w:type="paragraph" w:customStyle="1" w:styleId="Bodytext120">
    <w:name w:val="Body text (12)"/>
    <w:basedOn w:val="aa"/>
    <w:link w:val="Bodytext12"/>
    <w:qFormat/>
    <w:rsid w:val="006109F2"/>
    <w:pPr>
      <w:shd w:val="clear" w:color="auto" w:fill="FFFFFF"/>
      <w:spacing w:line="187" w:lineRule="exact"/>
      <w:jc w:val="right"/>
    </w:pPr>
    <w:rPr>
      <w:rFonts w:asciiTheme="minorHAnsi" w:eastAsiaTheme="minorHAnsi" w:hAnsiTheme="minorHAnsi" w:cstheme="minorBidi"/>
      <w:b/>
      <w:bCs/>
      <w:spacing w:val="-2"/>
      <w:sz w:val="16"/>
      <w:szCs w:val="16"/>
      <w:lang w:eastAsia="en-US"/>
    </w:rPr>
  </w:style>
  <w:style w:type="character" w:customStyle="1" w:styleId="Tablecaption4">
    <w:name w:val="Table caption (4)_"/>
    <w:link w:val="Tablecaption40"/>
    <w:locked/>
    <w:rsid w:val="006109F2"/>
    <w:rPr>
      <w:spacing w:val="-2"/>
      <w:sz w:val="19"/>
      <w:szCs w:val="19"/>
      <w:shd w:val="clear" w:color="auto" w:fill="FFFFFF"/>
    </w:rPr>
  </w:style>
  <w:style w:type="paragraph" w:customStyle="1" w:styleId="Tablecaption40">
    <w:name w:val="Table caption (4)"/>
    <w:basedOn w:val="aa"/>
    <w:link w:val="Tablecaption4"/>
    <w:qFormat/>
    <w:rsid w:val="006109F2"/>
    <w:pPr>
      <w:shd w:val="clear" w:color="auto" w:fill="FFFFFF"/>
      <w:spacing w:line="240" w:lineRule="atLeast"/>
      <w:jc w:val="both"/>
    </w:pPr>
    <w:rPr>
      <w:rFonts w:asciiTheme="minorHAnsi" w:eastAsiaTheme="minorHAnsi" w:hAnsiTheme="minorHAnsi" w:cstheme="minorBidi"/>
      <w:spacing w:val="-2"/>
      <w:sz w:val="19"/>
      <w:szCs w:val="19"/>
      <w:lang w:eastAsia="en-US"/>
    </w:rPr>
  </w:style>
  <w:style w:type="character" w:customStyle="1" w:styleId="printable1">
    <w:name w:val="printable1"/>
    <w:rsid w:val="006109F2"/>
    <w:rPr>
      <w:b/>
      <w:bCs/>
    </w:rPr>
  </w:style>
  <w:style w:type="character" w:customStyle="1" w:styleId="enumerated">
    <w:name w:val="enumerated"/>
    <w:rsid w:val="006109F2"/>
  </w:style>
  <w:style w:type="character" w:customStyle="1" w:styleId="FontStyle14">
    <w:name w:val="Font Style14"/>
    <w:rsid w:val="006109F2"/>
    <w:rPr>
      <w:rFonts w:ascii="Times New Roman" w:hAnsi="Times New Roman" w:cs="Times New Roman" w:hint="default"/>
      <w:sz w:val="22"/>
      <w:szCs w:val="22"/>
    </w:rPr>
  </w:style>
  <w:style w:type="character" w:customStyle="1" w:styleId="1fff3">
    <w:name w:val="Заголовок №1_"/>
    <w:rsid w:val="006109F2"/>
    <w:rPr>
      <w:rFonts w:ascii="Times New Roman" w:hAnsi="Times New Roman" w:cs="Times New Roman" w:hint="default"/>
      <w:b/>
      <w:bCs/>
      <w:strike w:val="0"/>
      <w:dstrike w:val="0"/>
      <w:sz w:val="26"/>
      <w:szCs w:val="26"/>
      <w:u w:val="none"/>
      <w:effect w:val="none"/>
    </w:rPr>
  </w:style>
  <w:style w:type="character" w:customStyle="1" w:styleId="Bodytext11Spacing0pt">
    <w:name w:val="Body text (11) + Spacing 0 pt"/>
    <w:rsid w:val="006109F2"/>
    <w:rPr>
      <w:color w:val="000000"/>
      <w:spacing w:val="-3"/>
      <w:w w:val="100"/>
      <w:position w:val="0"/>
      <w:sz w:val="19"/>
      <w:szCs w:val="19"/>
      <w:shd w:val="clear" w:color="auto" w:fill="FFFFFF"/>
      <w:lang w:val="ru-RU" w:eastAsia="ru-RU"/>
    </w:rPr>
  </w:style>
  <w:style w:type="character" w:customStyle="1" w:styleId="Bodytext12Spacing0pt">
    <w:name w:val="Body text (12) + Spacing 0 pt"/>
    <w:rsid w:val="006109F2"/>
    <w:rPr>
      <w:b/>
      <w:bCs/>
      <w:color w:val="000000"/>
      <w:spacing w:val="-3"/>
      <w:w w:val="100"/>
      <w:position w:val="0"/>
      <w:sz w:val="16"/>
      <w:szCs w:val="16"/>
      <w:shd w:val="clear" w:color="auto" w:fill="FFFFFF"/>
      <w:lang w:val="ru-RU" w:eastAsia="ru-RU"/>
    </w:rPr>
  </w:style>
  <w:style w:type="character" w:customStyle="1" w:styleId="Tablecaption4Spacing0pt">
    <w:name w:val="Table caption (4) + Spacing 0 pt"/>
    <w:rsid w:val="006109F2"/>
    <w:rPr>
      <w:color w:val="000000"/>
      <w:spacing w:val="-3"/>
      <w:w w:val="100"/>
      <w:position w:val="0"/>
      <w:sz w:val="19"/>
      <w:szCs w:val="19"/>
      <w:shd w:val="clear" w:color="auto" w:fill="FFFFFF"/>
      <w:lang w:val="ru-RU" w:eastAsia="ru-RU"/>
    </w:rPr>
  </w:style>
  <w:style w:type="character" w:customStyle="1" w:styleId="Bodytext92">
    <w:name w:val="Body text + 92"/>
    <w:aliases w:val="5 pt10"/>
    <w:rsid w:val="006109F2"/>
    <w:rPr>
      <w:rFonts w:ascii="Times New Roman" w:hAnsi="Times New Roman" w:cs="Times New Roman" w:hint="default"/>
      <w:strike w:val="0"/>
      <w:dstrike w:val="0"/>
      <w:color w:val="000000"/>
      <w:spacing w:val="-3"/>
      <w:w w:val="100"/>
      <w:position w:val="0"/>
      <w:sz w:val="19"/>
      <w:szCs w:val="19"/>
      <w:u w:val="none"/>
      <w:effect w:val="none"/>
      <w:shd w:val="clear" w:color="auto" w:fill="FFFFFF"/>
      <w:lang w:val="ru-RU" w:eastAsia="ru-RU" w:bidi="ar-SA"/>
    </w:rPr>
  </w:style>
  <w:style w:type="character" w:customStyle="1" w:styleId="WW8Num11z0">
    <w:name w:val="WW8Num11z0"/>
    <w:rsid w:val="006109F2"/>
    <w:rPr>
      <w:rFonts w:ascii="Times New Roman" w:hAnsi="Times New Roman" w:cs="Times New Roman" w:hint="default"/>
      <w:b w:val="0"/>
      <w:bCs w:val="0"/>
    </w:rPr>
  </w:style>
  <w:style w:type="character" w:styleId="affffffc">
    <w:name w:val="Subtle Reference"/>
    <w:uiPriority w:val="31"/>
    <w:qFormat/>
    <w:rsid w:val="006109F2"/>
    <w:rPr>
      <w:smallCaps/>
      <w:color w:val="C0504D"/>
      <w:u w:val="single"/>
    </w:rPr>
  </w:style>
  <w:style w:type="paragraph" w:customStyle="1" w:styleId="2fb">
    <w:name w:val="Без интервала2"/>
    <w:link w:val="NoSpacingChar1"/>
    <w:qFormat/>
    <w:rsid w:val="006109F2"/>
    <w:pPr>
      <w:spacing w:after="0" w:line="240" w:lineRule="auto"/>
    </w:pPr>
    <w:rPr>
      <w:rFonts w:ascii="Calibri" w:eastAsia="Times New Roman" w:hAnsi="Calibri" w:cs="Times New Roman"/>
    </w:rPr>
  </w:style>
  <w:style w:type="character" w:customStyle="1" w:styleId="ttsub">
    <w:name w:val="ttsub"/>
    <w:rsid w:val="006109F2"/>
  </w:style>
  <w:style w:type="paragraph" w:customStyle="1" w:styleId="western">
    <w:name w:val="western"/>
    <w:basedOn w:val="aa"/>
    <w:uiPriority w:val="99"/>
    <w:qFormat/>
    <w:rsid w:val="006109F2"/>
    <w:pPr>
      <w:spacing w:before="100" w:beforeAutospacing="1" w:after="119"/>
      <w:jc w:val="both"/>
    </w:pPr>
    <w:rPr>
      <w:color w:val="000000"/>
    </w:rPr>
  </w:style>
  <w:style w:type="paragraph" w:customStyle="1" w:styleId="3f1">
    <w:name w:val="Основной текст3"/>
    <w:basedOn w:val="aa"/>
    <w:link w:val="affffffd"/>
    <w:qFormat/>
    <w:rsid w:val="006109F2"/>
    <w:pPr>
      <w:shd w:val="clear" w:color="auto" w:fill="FFFFFF"/>
      <w:spacing w:line="226" w:lineRule="exact"/>
      <w:jc w:val="both"/>
      <w:textAlignment w:val="baseline"/>
    </w:pPr>
    <w:rPr>
      <w:rFonts w:ascii="Calibri" w:eastAsia="Calibri" w:hAnsi="Calibri"/>
      <w:kern w:val="1"/>
      <w:sz w:val="18"/>
      <w:szCs w:val="18"/>
    </w:rPr>
  </w:style>
  <w:style w:type="paragraph" w:customStyle="1" w:styleId="2-11">
    <w:name w:val="содержание2-11"/>
    <w:basedOn w:val="aa"/>
    <w:uiPriority w:val="99"/>
    <w:qFormat/>
    <w:rsid w:val="006109F2"/>
    <w:pPr>
      <w:spacing w:after="60"/>
      <w:jc w:val="both"/>
    </w:pPr>
  </w:style>
  <w:style w:type="character" w:customStyle="1" w:styleId="WW8Num1z0">
    <w:name w:val="WW8Num1z0"/>
    <w:rsid w:val="006109F2"/>
  </w:style>
  <w:style w:type="character" w:customStyle="1" w:styleId="WW8Num1z1">
    <w:name w:val="WW8Num1z1"/>
    <w:rsid w:val="006109F2"/>
  </w:style>
  <w:style w:type="character" w:customStyle="1" w:styleId="WW8Num1z2">
    <w:name w:val="WW8Num1z2"/>
    <w:rsid w:val="006109F2"/>
  </w:style>
  <w:style w:type="character" w:customStyle="1" w:styleId="WW8Num1z3">
    <w:name w:val="WW8Num1z3"/>
    <w:rsid w:val="006109F2"/>
  </w:style>
  <w:style w:type="character" w:customStyle="1" w:styleId="WW8Num1z4">
    <w:name w:val="WW8Num1z4"/>
    <w:rsid w:val="006109F2"/>
  </w:style>
  <w:style w:type="character" w:customStyle="1" w:styleId="WW8Num1z5">
    <w:name w:val="WW8Num1z5"/>
    <w:rsid w:val="006109F2"/>
  </w:style>
  <w:style w:type="character" w:customStyle="1" w:styleId="WW8Num1z6">
    <w:name w:val="WW8Num1z6"/>
    <w:rsid w:val="006109F2"/>
  </w:style>
  <w:style w:type="character" w:customStyle="1" w:styleId="WW8Num1z7">
    <w:name w:val="WW8Num1z7"/>
    <w:rsid w:val="006109F2"/>
  </w:style>
  <w:style w:type="character" w:customStyle="1" w:styleId="WW8Num1z8">
    <w:name w:val="WW8Num1z8"/>
    <w:rsid w:val="006109F2"/>
  </w:style>
  <w:style w:type="character" w:customStyle="1" w:styleId="WW8Num2z0">
    <w:name w:val="WW8Num2z0"/>
    <w:rsid w:val="006109F2"/>
    <w:rPr>
      <w:rFonts w:ascii="Liberation Serif" w:eastAsia="Times New Roman" w:hAnsi="Liberation Serif" w:cs="Liberation Serif"/>
      <w:b/>
      <w:bCs/>
      <w:color w:val="000000"/>
      <w:sz w:val="22"/>
      <w:szCs w:val="22"/>
      <w:lang w:eastAsia="ru-RU"/>
    </w:rPr>
  </w:style>
  <w:style w:type="character" w:customStyle="1" w:styleId="WW8Num2z1">
    <w:name w:val="WW8Num2z1"/>
    <w:rsid w:val="006109F2"/>
  </w:style>
  <w:style w:type="character" w:customStyle="1" w:styleId="WW8Num2z2">
    <w:name w:val="WW8Num2z2"/>
    <w:rsid w:val="006109F2"/>
  </w:style>
  <w:style w:type="character" w:customStyle="1" w:styleId="WW8Num2z3">
    <w:name w:val="WW8Num2z3"/>
    <w:rsid w:val="006109F2"/>
  </w:style>
  <w:style w:type="character" w:customStyle="1" w:styleId="WW8Num2z4">
    <w:name w:val="WW8Num2z4"/>
    <w:rsid w:val="006109F2"/>
  </w:style>
  <w:style w:type="character" w:customStyle="1" w:styleId="WW8Num2z5">
    <w:name w:val="WW8Num2z5"/>
    <w:rsid w:val="006109F2"/>
  </w:style>
  <w:style w:type="character" w:customStyle="1" w:styleId="WW8Num2z6">
    <w:name w:val="WW8Num2z6"/>
    <w:rsid w:val="006109F2"/>
  </w:style>
  <w:style w:type="character" w:customStyle="1" w:styleId="WW8Num2z7">
    <w:name w:val="WW8Num2z7"/>
    <w:rsid w:val="006109F2"/>
  </w:style>
  <w:style w:type="character" w:customStyle="1" w:styleId="WW8Num2z8">
    <w:name w:val="WW8Num2z8"/>
    <w:rsid w:val="006109F2"/>
  </w:style>
  <w:style w:type="character" w:customStyle="1" w:styleId="WW8Num3z0">
    <w:name w:val="WW8Num3z0"/>
    <w:rsid w:val="006109F2"/>
    <w:rPr>
      <w:b w:val="0"/>
    </w:rPr>
  </w:style>
  <w:style w:type="character" w:customStyle="1" w:styleId="WW8Num4z0">
    <w:name w:val="WW8Num4z0"/>
    <w:rsid w:val="006109F2"/>
    <w:rPr>
      <w:b w:val="0"/>
    </w:rPr>
  </w:style>
  <w:style w:type="character" w:customStyle="1" w:styleId="WW8Num5z0">
    <w:name w:val="WW8Num5z0"/>
    <w:rsid w:val="006109F2"/>
    <w:rPr>
      <w:rFonts w:ascii="Times New Roman" w:hAnsi="Times New Roman" w:cs="Times New Roman"/>
      <w:b w:val="0"/>
      <w:bCs/>
      <w:sz w:val="24"/>
      <w:szCs w:val="24"/>
    </w:rPr>
  </w:style>
  <w:style w:type="character" w:customStyle="1" w:styleId="WW8Num5z1">
    <w:name w:val="WW8Num5z1"/>
    <w:rsid w:val="006109F2"/>
  </w:style>
  <w:style w:type="character" w:customStyle="1" w:styleId="WW8Num5z2">
    <w:name w:val="WW8Num5z2"/>
    <w:rsid w:val="006109F2"/>
  </w:style>
  <w:style w:type="character" w:customStyle="1" w:styleId="WW8Num5z3">
    <w:name w:val="WW8Num5z3"/>
    <w:rsid w:val="006109F2"/>
  </w:style>
  <w:style w:type="character" w:customStyle="1" w:styleId="WW8Num5z4">
    <w:name w:val="WW8Num5z4"/>
    <w:rsid w:val="006109F2"/>
  </w:style>
  <w:style w:type="character" w:customStyle="1" w:styleId="WW8Num5z5">
    <w:name w:val="WW8Num5z5"/>
    <w:rsid w:val="006109F2"/>
  </w:style>
  <w:style w:type="character" w:customStyle="1" w:styleId="WW8Num5z6">
    <w:name w:val="WW8Num5z6"/>
    <w:rsid w:val="006109F2"/>
  </w:style>
  <w:style w:type="character" w:customStyle="1" w:styleId="WW8Num5z7">
    <w:name w:val="WW8Num5z7"/>
    <w:rsid w:val="006109F2"/>
  </w:style>
  <w:style w:type="character" w:customStyle="1" w:styleId="WW8Num5z8">
    <w:name w:val="WW8Num5z8"/>
    <w:rsid w:val="006109F2"/>
  </w:style>
  <w:style w:type="character" w:customStyle="1" w:styleId="WW8Num6z0">
    <w:name w:val="WW8Num6z0"/>
    <w:rsid w:val="006109F2"/>
    <w:rPr>
      <w:b w:val="0"/>
    </w:rPr>
  </w:style>
  <w:style w:type="character" w:customStyle="1" w:styleId="WW8Num7z0">
    <w:name w:val="WW8Num7z0"/>
    <w:rsid w:val="006109F2"/>
    <w:rPr>
      <w:b w:val="0"/>
      <w:sz w:val="22"/>
      <w:szCs w:val="22"/>
    </w:rPr>
  </w:style>
  <w:style w:type="character" w:customStyle="1" w:styleId="WW8Num7z1">
    <w:name w:val="WW8Num7z1"/>
    <w:rsid w:val="006109F2"/>
    <w:rPr>
      <w:b w:val="0"/>
    </w:rPr>
  </w:style>
  <w:style w:type="character" w:customStyle="1" w:styleId="WW8Num7z2">
    <w:name w:val="WW8Num7z2"/>
    <w:rsid w:val="006109F2"/>
    <w:rPr>
      <w:b w:val="0"/>
      <w:bCs w:val="0"/>
      <w:i w:val="0"/>
      <w:iCs w:val="0"/>
      <w:sz w:val="26"/>
      <w:szCs w:val="26"/>
    </w:rPr>
  </w:style>
  <w:style w:type="character" w:customStyle="1" w:styleId="WW8Num7z3">
    <w:name w:val="WW8Num7z3"/>
    <w:rsid w:val="006109F2"/>
    <w:rPr>
      <w:sz w:val="26"/>
      <w:szCs w:val="26"/>
    </w:rPr>
  </w:style>
  <w:style w:type="character" w:customStyle="1" w:styleId="WW8Num7z5">
    <w:name w:val="WW8Num7z5"/>
    <w:rsid w:val="006109F2"/>
  </w:style>
  <w:style w:type="character" w:customStyle="1" w:styleId="WW8Num7z6">
    <w:name w:val="WW8Num7z6"/>
    <w:rsid w:val="006109F2"/>
  </w:style>
  <w:style w:type="character" w:customStyle="1" w:styleId="WW8Num7z7">
    <w:name w:val="WW8Num7z7"/>
    <w:rsid w:val="006109F2"/>
  </w:style>
  <w:style w:type="character" w:customStyle="1" w:styleId="WW8Num7z8">
    <w:name w:val="WW8Num7z8"/>
    <w:rsid w:val="006109F2"/>
  </w:style>
  <w:style w:type="character" w:customStyle="1" w:styleId="WW8Num8z0">
    <w:name w:val="WW8Num8z0"/>
    <w:rsid w:val="006109F2"/>
    <w:rPr>
      <w:rFonts w:ascii="Times New Roman" w:hAnsi="Times New Roman" w:cs="Times New Roman"/>
      <w:b w:val="0"/>
      <w:bCs/>
      <w:iCs/>
      <w:sz w:val="24"/>
      <w:szCs w:val="24"/>
    </w:rPr>
  </w:style>
  <w:style w:type="character" w:customStyle="1" w:styleId="WW8Num8z1">
    <w:name w:val="WW8Num8z1"/>
    <w:rsid w:val="006109F2"/>
  </w:style>
  <w:style w:type="character" w:customStyle="1" w:styleId="WW8Num8z2">
    <w:name w:val="WW8Num8z2"/>
    <w:rsid w:val="006109F2"/>
    <w:rPr>
      <w:rFonts w:ascii="Times New Roman" w:hAnsi="Times New Roman" w:cs="Times New Roman"/>
      <w:bCs w:val="0"/>
      <w:lang w:eastAsia="ru-RU"/>
    </w:rPr>
  </w:style>
  <w:style w:type="character" w:customStyle="1" w:styleId="WW8Num8z3">
    <w:name w:val="WW8Num8z3"/>
    <w:rsid w:val="006109F2"/>
  </w:style>
  <w:style w:type="character" w:customStyle="1" w:styleId="WW8Num8z4">
    <w:name w:val="WW8Num8z4"/>
    <w:rsid w:val="006109F2"/>
  </w:style>
  <w:style w:type="character" w:customStyle="1" w:styleId="WW8Num8z5">
    <w:name w:val="WW8Num8z5"/>
    <w:rsid w:val="006109F2"/>
  </w:style>
  <w:style w:type="character" w:customStyle="1" w:styleId="WW8Num8z6">
    <w:name w:val="WW8Num8z6"/>
    <w:rsid w:val="006109F2"/>
  </w:style>
  <w:style w:type="character" w:customStyle="1" w:styleId="WW8Num8z7">
    <w:name w:val="WW8Num8z7"/>
    <w:rsid w:val="006109F2"/>
  </w:style>
  <w:style w:type="character" w:customStyle="1" w:styleId="WW8Num8z8">
    <w:name w:val="WW8Num8z8"/>
    <w:rsid w:val="006109F2"/>
  </w:style>
  <w:style w:type="character" w:customStyle="1" w:styleId="WW8Num9z0">
    <w:name w:val="WW8Num9z0"/>
    <w:rsid w:val="006109F2"/>
    <w:rPr>
      <w:b w:val="0"/>
      <w:sz w:val="22"/>
      <w:szCs w:val="22"/>
    </w:rPr>
  </w:style>
  <w:style w:type="character" w:customStyle="1" w:styleId="WW8Num9z1">
    <w:name w:val="WW8Num9z1"/>
    <w:rsid w:val="006109F2"/>
    <w:rPr>
      <w:b w:val="0"/>
    </w:rPr>
  </w:style>
  <w:style w:type="character" w:customStyle="1" w:styleId="WW8Num9z2">
    <w:name w:val="WW8Num9z2"/>
    <w:rsid w:val="006109F2"/>
    <w:rPr>
      <w:b w:val="0"/>
      <w:bCs w:val="0"/>
      <w:i w:val="0"/>
      <w:iCs w:val="0"/>
      <w:sz w:val="26"/>
      <w:szCs w:val="26"/>
    </w:rPr>
  </w:style>
  <w:style w:type="character" w:customStyle="1" w:styleId="WW8Num9z3">
    <w:name w:val="WW8Num9z3"/>
    <w:rsid w:val="006109F2"/>
    <w:rPr>
      <w:sz w:val="26"/>
      <w:szCs w:val="26"/>
    </w:rPr>
  </w:style>
  <w:style w:type="character" w:customStyle="1" w:styleId="WW8Num9z5">
    <w:name w:val="WW8Num9z5"/>
    <w:rsid w:val="006109F2"/>
  </w:style>
  <w:style w:type="character" w:customStyle="1" w:styleId="WW8Num9z6">
    <w:name w:val="WW8Num9z6"/>
    <w:rsid w:val="006109F2"/>
  </w:style>
  <w:style w:type="character" w:customStyle="1" w:styleId="WW8Num9z7">
    <w:name w:val="WW8Num9z7"/>
    <w:rsid w:val="006109F2"/>
  </w:style>
  <w:style w:type="character" w:customStyle="1" w:styleId="WW8Num9z8">
    <w:name w:val="WW8Num9z8"/>
    <w:rsid w:val="006109F2"/>
  </w:style>
  <w:style w:type="character" w:customStyle="1" w:styleId="WW8Num10z0">
    <w:name w:val="WW8Num10z0"/>
    <w:rsid w:val="006109F2"/>
    <w:rPr>
      <w:rFonts w:ascii="Symbol" w:hAnsi="Symbol" w:cs="Symbol"/>
      <w:sz w:val="24"/>
      <w:szCs w:val="24"/>
      <w:lang w:eastAsia="ru-RU"/>
    </w:rPr>
  </w:style>
  <w:style w:type="character" w:customStyle="1" w:styleId="WW8Num10z1">
    <w:name w:val="WW8Num10z1"/>
    <w:rsid w:val="006109F2"/>
  </w:style>
  <w:style w:type="character" w:customStyle="1" w:styleId="WW8Num10z2">
    <w:name w:val="WW8Num10z2"/>
    <w:rsid w:val="006109F2"/>
  </w:style>
  <w:style w:type="character" w:customStyle="1" w:styleId="WW8Num10z3">
    <w:name w:val="WW8Num10z3"/>
    <w:rsid w:val="006109F2"/>
  </w:style>
  <w:style w:type="character" w:customStyle="1" w:styleId="WW8Num10z4">
    <w:name w:val="WW8Num10z4"/>
    <w:rsid w:val="006109F2"/>
  </w:style>
  <w:style w:type="character" w:customStyle="1" w:styleId="WW8Num10z5">
    <w:name w:val="WW8Num10z5"/>
    <w:rsid w:val="006109F2"/>
  </w:style>
  <w:style w:type="character" w:customStyle="1" w:styleId="WW8Num10z6">
    <w:name w:val="WW8Num10z6"/>
    <w:rsid w:val="006109F2"/>
  </w:style>
  <w:style w:type="character" w:customStyle="1" w:styleId="WW8Num10z7">
    <w:name w:val="WW8Num10z7"/>
    <w:rsid w:val="006109F2"/>
  </w:style>
  <w:style w:type="character" w:customStyle="1" w:styleId="WW8Num10z8">
    <w:name w:val="WW8Num10z8"/>
    <w:rsid w:val="006109F2"/>
  </w:style>
  <w:style w:type="character" w:customStyle="1" w:styleId="WW8Num11z1">
    <w:name w:val="WW8Num11z1"/>
    <w:rsid w:val="006109F2"/>
    <w:rPr>
      <w:b w:val="0"/>
    </w:rPr>
  </w:style>
  <w:style w:type="character" w:customStyle="1" w:styleId="WW8Num11z2">
    <w:name w:val="WW8Num11z2"/>
    <w:rsid w:val="006109F2"/>
    <w:rPr>
      <w:b w:val="0"/>
      <w:bCs w:val="0"/>
      <w:i w:val="0"/>
      <w:iCs w:val="0"/>
      <w:sz w:val="26"/>
      <w:szCs w:val="26"/>
    </w:rPr>
  </w:style>
  <w:style w:type="character" w:customStyle="1" w:styleId="WW8Num11z3">
    <w:name w:val="WW8Num11z3"/>
    <w:rsid w:val="006109F2"/>
    <w:rPr>
      <w:sz w:val="26"/>
      <w:szCs w:val="26"/>
    </w:rPr>
  </w:style>
  <w:style w:type="character" w:customStyle="1" w:styleId="WW8Num11z5">
    <w:name w:val="WW8Num11z5"/>
    <w:rsid w:val="006109F2"/>
  </w:style>
  <w:style w:type="character" w:customStyle="1" w:styleId="WW8Num11z6">
    <w:name w:val="WW8Num11z6"/>
    <w:rsid w:val="006109F2"/>
  </w:style>
  <w:style w:type="character" w:customStyle="1" w:styleId="WW8Num11z7">
    <w:name w:val="WW8Num11z7"/>
    <w:rsid w:val="006109F2"/>
  </w:style>
  <w:style w:type="character" w:customStyle="1" w:styleId="WW8Num11z8">
    <w:name w:val="WW8Num11z8"/>
    <w:rsid w:val="006109F2"/>
  </w:style>
  <w:style w:type="character" w:customStyle="1" w:styleId="WW8Num12z0">
    <w:name w:val="WW8Num12z0"/>
    <w:rsid w:val="006109F2"/>
    <w:rPr>
      <w:b w:val="0"/>
    </w:rPr>
  </w:style>
  <w:style w:type="character" w:customStyle="1" w:styleId="WW8Num13z0">
    <w:name w:val="WW8Num13z0"/>
    <w:rsid w:val="006109F2"/>
    <w:rPr>
      <w:rFonts w:cs="Times New Roman"/>
      <w:b/>
      <w:sz w:val="24"/>
      <w:szCs w:val="24"/>
    </w:rPr>
  </w:style>
  <w:style w:type="character" w:customStyle="1" w:styleId="WW8Num13z2">
    <w:name w:val="WW8Num13z2"/>
    <w:rsid w:val="006109F2"/>
    <w:rPr>
      <w:rFonts w:ascii="Times New Roman" w:hAnsi="Times New Roman" w:cs="Times New Roman"/>
      <w:b w:val="0"/>
      <w:i w:val="0"/>
      <w:sz w:val="24"/>
      <w:szCs w:val="26"/>
    </w:rPr>
  </w:style>
  <w:style w:type="character" w:customStyle="1" w:styleId="WW8Num13z3">
    <w:name w:val="WW8Num13z3"/>
    <w:rsid w:val="006109F2"/>
    <w:rPr>
      <w:rFonts w:ascii="Times New Roman" w:hAnsi="Times New Roman" w:cs="Times New Roman"/>
      <w:b w:val="0"/>
      <w:bCs w:val="0"/>
      <w:sz w:val="24"/>
      <w:szCs w:val="24"/>
    </w:rPr>
  </w:style>
  <w:style w:type="character" w:customStyle="1" w:styleId="WW8Num13z4">
    <w:name w:val="WW8Num13z4"/>
    <w:rsid w:val="006109F2"/>
    <w:rPr>
      <w:sz w:val="26"/>
      <w:szCs w:val="26"/>
    </w:rPr>
  </w:style>
  <w:style w:type="character" w:customStyle="1" w:styleId="WW8Num13z5">
    <w:name w:val="WW8Num13z5"/>
    <w:rsid w:val="006109F2"/>
    <w:rPr>
      <w:rFonts w:cs="Times New Roman"/>
    </w:rPr>
  </w:style>
  <w:style w:type="character" w:customStyle="1" w:styleId="3f2">
    <w:name w:val="Основной шрифт абзаца3"/>
    <w:rsid w:val="006109F2"/>
  </w:style>
  <w:style w:type="character" w:customStyle="1" w:styleId="WW8Num9z4">
    <w:name w:val="WW8Num9z4"/>
    <w:rsid w:val="006109F2"/>
  </w:style>
  <w:style w:type="character" w:customStyle="1" w:styleId="WW8Num11z4">
    <w:name w:val="WW8Num11z4"/>
    <w:rsid w:val="006109F2"/>
  </w:style>
  <w:style w:type="character" w:customStyle="1" w:styleId="WW8Num12z1">
    <w:name w:val="WW8Num12z1"/>
    <w:rsid w:val="006109F2"/>
    <w:rPr>
      <w:b w:val="0"/>
    </w:rPr>
  </w:style>
  <w:style w:type="character" w:customStyle="1" w:styleId="WW8Num12z2">
    <w:name w:val="WW8Num12z2"/>
    <w:rsid w:val="006109F2"/>
    <w:rPr>
      <w:b w:val="0"/>
      <w:bCs w:val="0"/>
      <w:i w:val="0"/>
      <w:iCs w:val="0"/>
      <w:sz w:val="26"/>
      <w:szCs w:val="26"/>
    </w:rPr>
  </w:style>
  <w:style w:type="character" w:customStyle="1" w:styleId="WW8Num12z3">
    <w:name w:val="WW8Num12z3"/>
    <w:rsid w:val="006109F2"/>
    <w:rPr>
      <w:sz w:val="26"/>
      <w:szCs w:val="26"/>
    </w:rPr>
  </w:style>
  <w:style w:type="character" w:customStyle="1" w:styleId="WW8Num12z5">
    <w:name w:val="WW8Num12z5"/>
    <w:rsid w:val="006109F2"/>
  </w:style>
  <w:style w:type="character" w:customStyle="1" w:styleId="WW8Num12z6">
    <w:name w:val="WW8Num12z6"/>
    <w:rsid w:val="006109F2"/>
  </w:style>
  <w:style w:type="character" w:customStyle="1" w:styleId="WW8Num12z7">
    <w:name w:val="WW8Num12z7"/>
    <w:rsid w:val="006109F2"/>
  </w:style>
  <w:style w:type="character" w:customStyle="1" w:styleId="WW8Num12z8">
    <w:name w:val="WW8Num12z8"/>
    <w:rsid w:val="006109F2"/>
  </w:style>
  <w:style w:type="character" w:customStyle="1" w:styleId="WW8Num13z1">
    <w:name w:val="WW8Num13z1"/>
    <w:rsid w:val="006109F2"/>
  </w:style>
  <w:style w:type="character" w:customStyle="1" w:styleId="WW8Num13z6">
    <w:name w:val="WW8Num13z6"/>
    <w:rsid w:val="006109F2"/>
  </w:style>
  <w:style w:type="character" w:customStyle="1" w:styleId="WW8Num13z7">
    <w:name w:val="WW8Num13z7"/>
    <w:rsid w:val="006109F2"/>
  </w:style>
  <w:style w:type="character" w:customStyle="1" w:styleId="WW8Num13z8">
    <w:name w:val="WW8Num13z8"/>
    <w:rsid w:val="006109F2"/>
  </w:style>
  <w:style w:type="character" w:customStyle="1" w:styleId="WW8Num14z0">
    <w:name w:val="WW8Num14z0"/>
    <w:rsid w:val="006109F2"/>
  </w:style>
  <w:style w:type="character" w:customStyle="1" w:styleId="WW8Num14z1">
    <w:name w:val="WW8Num14z1"/>
    <w:rsid w:val="006109F2"/>
  </w:style>
  <w:style w:type="character" w:customStyle="1" w:styleId="WW8Num14z2">
    <w:name w:val="WW8Num14z2"/>
    <w:rsid w:val="006109F2"/>
  </w:style>
  <w:style w:type="character" w:customStyle="1" w:styleId="WW8Num14z3">
    <w:name w:val="WW8Num14z3"/>
    <w:rsid w:val="006109F2"/>
  </w:style>
  <w:style w:type="character" w:customStyle="1" w:styleId="WW8Num14z4">
    <w:name w:val="WW8Num14z4"/>
    <w:rsid w:val="006109F2"/>
  </w:style>
  <w:style w:type="character" w:customStyle="1" w:styleId="WW8Num14z5">
    <w:name w:val="WW8Num14z5"/>
    <w:rsid w:val="006109F2"/>
  </w:style>
  <w:style w:type="character" w:customStyle="1" w:styleId="WW8Num14z6">
    <w:name w:val="WW8Num14z6"/>
    <w:rsid w:val="006109F2"/>
  </w:style>
  <w:style w:type="character" w:customStyle="1" w:styleId="WW8Num14z7">
    <w:name w:val="WW8Num14z7"/>
    <w:rsid w:val="006109F2"/>
  </w:style>
  <w:style w:type="character" w:customStyle="1" w:styleId="WW8Num14z8">
    <w:name w:val="WW8Num14z8"/>
    <w:rsid w:val="006109F2"/>
  </w:style>
  <w:style w:type="character" w:customStyle="1" w:styleId="WW8Num15z0">
    <w:name w:val="WW8Num15z0"/>
    <w:rsid w:val="006109F2"/>
    <w:rPr>
      <w:rFonts w:cs="Times New Roman"/>
      <w:b/>
      <w:sz w:val="24"/>
      <w:szCs w:val="24"/>
    </w:rPr>
  </w:style>
  <w:style w:type="character" w:customStyle="1" w:styleId="WW8Num15z2">
    <w:name w:val="WW8Num15z2"/>
    <w:rsid w:val="006109F2"/>
    <w:rPr>
      <w:rFonts w:ascii="Times New Roman" w:hAnsi="Times New Roman" w:cs="Times New Roman"/>
      <w:b w:val="0"/>
      <w:i w:val="0"/>
      <w:sz w:val="24"/>
      <w:szCs w:val="26"/>
    </w:rPr>
  </w:style>
  <w:style w:type="character" w:customStyle="1" w:styleId="WW8Num15z3">
    <w:name w:val="WW8Num15z3"/>
    <w:rsid w:val="006109F2"/>
    <w:rPr>
      <w:rFonts w:ascii="Times New Roman" w:hAnsi="Times New Roman" w:cs="Times New Roman"/>
      <w:b w:val="0"/>
      <w:bCs w:val="0"/>
      <w:sz w:val="24"/>
      <w:szCs w:val="24"/>
    </w:rPr>
  </w:style>
  <w:style w:type="character" w:customStyle="1" w:styleId="WW8Num15z4">
    <w:name w:val="WW8Num15z4"/>
    <w:rsid w:val="006109F2"/>
    <w:rPr>
      <w:sz w:val="26"/>
      <w:szCs w:val="26"/>
    </w:rPr>
  </w:style>
  <w:style w:type="character" w:customStyle="1" w:styleId="WW8Num15z5">
    <w:name w:val="WW8Num15z5"/>
    <w:rsid w:val="006109F2"/>
    <w:rPr>
      <w:rFonts w:cs="Times New Roman"/>
    </w:rPr>
  </w:style>
  <w:style w:type="character" w:customStyle="1" w:styleId="WW8Num16z0">
    <w:name w:val="WW8Num16z0"/>
    <w:rsid w:val="006109F2"/>
    <w:rPr>
      <w:b w:val="0"/>
    </w:rPr>
  </w:style>
  <w:style w:type="character" w:customStyle="1" w:styleId="WW8Num16z1">
    <w:name w:val="WW8Num16z1"/>
    <w:rsid w:val="006109F2"/>
  </w:style>
  <w:style w:type="character" w:customStyle="1" w:styleId="WW8Num16z2">
    <w:name w:val="WW8Num16z2"/>
    <w:rsid w:val="006109F2"/>
  </w:style>
  <w:style w:type="character" w:customStyle="1" w:styleId="WW8Num16z3">
    <w:name w:val="WW8Num16z3"/>
    <w:rsid w:val="006109F2"/>
  </w:style>
  <w:style w:type="character" w:customStyle="1" w:styleId="WW8Num16z4">
    <w:name w:val="WW8Num16z4"/>
    <w:rsid w:val="006109F2"/>
  </w:style>
  <w:style w:type="character" w:customStyle="1" w:styleId="WW8Num16z5">
    <w:name w:val="WW8Num16z5"/>
    <w:rsid w:val="006109F2"/>
  </w:style>
  <w:style w:type="character" w:customStyle="1" w:styleId="WW8Num16z6">
    <w:name w:val="WW8Num16z6"/>
    <w:rsid w:val="006109F2"/>
  </w:style>
  <w:style w:type="character" w:customStyle="1" w:styleId="WW8Num16z7">
    <w:name w:val="WW8Num16z7"/>
    <w:rsid w:val="006109F2"/>
  </w:style>
  <w:style w:type="character" w:customStyle="1" w:styleId="WW8Num16z8">
    <w:name w:val="WW8Num16z8"/>
    <w:rsid w:val="006109F2"/>
  </w:style>
  <w:style w:type="character" w:customStyle="1" w:styleId="2fc">
    <w:name w:val="Основной шрифт абзаца2"/>
    <w:rsid w:val="006109F2"/>
  </w:style>
  <w:style w:type="character" w:customStyle="1" w:styleId="WW--">
    <w:name w:val="WW-Интернет-ссылка"/>
    <w:rsid w:val="006109F2"/>
    <w:rPr>
      <w:color w:val="0000FF"/>
      <w:u w:val="single"/>
    </w:rPr>
  </w:style>
  <w:style w:type="character" w:customStyle="1" w:styleId="WW-">
    <w:name w:val="WW-Символ сноски"/>
    <w:rsid w:val="006109F2"/>
    <w:rPr>
      <w:vertAlign w:val="superscript"/>
    </w:rPr>
  </w:style>
  <w:style w:type="character" w:customStyle="1" w:styleId="49">
    <w:name w:val="Основной шрифт абзаца4"/>
    <w:rsid w:val="006109F2"/>
  </w:style>
  <w:style w:type="character" w:customStyle="1" w:styleId="f">
    <w:name w:val="f"/>
    <w:rsid w:val="006109F2"/>
  </w:style>
  <w:style w:type="character" w:customStyle="1" w:styleId="ListLabel258">
    <w:name w:val="ListLabel 258"/>
    <w:rsid w:val="006109F2"/>
    <w:rPr>
      <w:b w:val="0"/>
      <w:sz w:val="22"/>
      <w:szCs w:val="22"/>
    </w:rPr>
  </w:style>
  <w:style w:type="character" w:customStyle="1" w:styleId="ListLabel259">
    <w:name w:val="ListLabel 259"/>
    <w:rsid w:val="006109F2"/>
    <w:rPr>
      <w:b w:val="0"/>
    </w:rPr>
  </w:style>
  <w:style w:type="character" w:customStyle="1" w:styleId="ListLabel260">
    <w:name w:val="ListLabel 260"/>
    <w:rsid w:val="006109F2"/>
    <w:rPr>
      <w:b w:val="0"/>
      <w:bCs w:val="0"/>
      <w:i w:val="0"/>
      <w:iCs w:val="0"/>
      <w:sz w:val="26"/>
      <w:szCs w:val="26"/>
    </w:rPr>
  </w:style>
  <w:style w:type="character" w:customStyle="1" w:styleId="ListLabel261">
    <w:name w:val="ListLabel 261"/>
    <w:rsid w:val="006109F2"/>
    <w:rPr>
      <w:sz w:val="26"/>
      <w:szCs w:val="26"/>
    </w:rPr>
  </w:style>
  <w:style w:type="character" w:customStyle="1" w:styleId="ListLabel262">
    <w:name w:val="ListLabel 262"/>
    <w:rsid w:val="006109F2"/>
    <w:rPr>
      <w:b w:val="0"/>
      <w:bCs/>
      <w:iCs/>
      <w:sz w:val="24"/>
    </w:rPr>
  </w:style>
  <w:style w:type="character" w:customStyle="1" w:styleId="ListLabel263">
    <w:name w:val="ListLabel 263"/>
    <w:rsid w:val="006109F2"/>
    <w:rPr>
      <w:rFonts w:cs="Symbol"/>
      <w:sz w:val="24"/>
      <w:szCs w:val="24"/>
    </w:rPr>
  </w:style>
  <w:style w:type="character" w:customStyle="1" w:styleId="WW-0">
    <w:name w:val="WW-Символы концевой сноски"/>
    <w:rsid w:val="006109F2"/>
  </w:style>
  <w:style w:type="character" w:customStyle="1" w:styleId="2fd">
    <w:name w:val="Знак сноски2"/>
    <w:rsid w:val="006109F2"/>
    <w:rPr>
      <w:vertAlign w:val="superscript"/>
    </w:rPr>
  </w:style>
  <w:style w:type="character" w:customStyle="1" w:styleId="1fff4">
    <w:name w:val="Знак концевой сноски1"/>
    <w:rsid w:val="006109F2"/>
    <w:rPr>
      <w:vertAlign w:val="superscript"/>
    </w:rPr>
  </w:style>
  <w:style w:type="character" w:customStyle="1" w:styleId="docaccesstitle">
    <w:name w:val="docaccess_title"/>
    <w:rsid w:val="006109F2"/>
  </w:style>
  <w:style w:type="character" w:customStyle="1" w:styleId="CharChar0">
    <w:name w:val="Обычный Char Char"/>
    <w:rsid w:val="006109F2"/>
    <w:rPr>
      <w:rFonts w:eastAsia="Calibri"/>
      <w:kern w:val="1"/>
      <w:sz w:val="24"/>
      <w:lang w:eastAsia="zh-CN" w:bidi="ar-SA"/>
    </w:rPr>
  </w:style>
  <w:style w:type="paragraph" w:customStyle="1" w:styleId="4a">
    <w:name w:val="Указатель4"/>
    <w:basedOn w:val="aa"/>
    <w:qFormat/>
    <w:rsid w:val="006109F2"/>
    <w:pPr>
      <w:suppressLineNumbers/>
      <w:spacing w:line="0" w:lineRule="atLeast"/>
    </w:pPr>
  </w:style>
  <w:style w:type="paragraph" w:customStyle="1" w:styleId="3f3">
    <w:name w:val="Название объекта3"/>
    <w:basedOn w:val="aa"/>
    <w:qFormat/>
    <w:rsid w:val="006109F2"/>
    <w:pPr>
      <w:spacing w:before="240" w:after="60"/>
      <w:jc w:val="center"/>
    </w:pPr>
    <w:rPr>
      <w:b/>
      <w:kern w:val="1"/>
      <w:sz w:val="32"/>
      <w:szCs w:val="20"/>
    </w:rPr>
  </w:style>
  <w:style w:type="paragraph" w:customStyle="1" w:styleId="3f4">
    <w:name w:val="Указатель3"/>
    <w:basedOn w:val="aa"/>
    <w:qFormat/>
    <w:rsid w:val="006109F2"/>
    <w:pPr>
      <w:suppressLineNumbers/>
      <w:spacing w:line="0" w:lineRule="atLeast"/>
    </w:pPr>
  </w:style>
  <w:style w:type="paragraph" w:customStyle="1" w:styleId="2fe">
    <w:name w:val="Название объекта2"/>
    <w:basedOn w:val="aa"/>
    <w:qFormat/>
    <w:rsid w:val="006109F2"/>
    <w:pPr>
      <w:suppressLineNumbers/>
      <w:spacing w:before="120" w:after="120" w:line="0" w:lineRule="atLeast"/>
    </w:pPr>
    <w:rPr>
      <w:i/>
      <w:iCs/>
    </w:rPr>
  </w:style>
  <w:style w:type="character" w:customStyle="1" w:styleId="footercopy">
    <w:name w:val="footercopy"/>
    <w:rsid w:val="006109F2"/>
  </w:style>
  <w:style w:type="character" w:customStyle="1" w:styleId="ecattext">
    <w:name w:val="ecattext"/>
    <w:rsid w:val="006109F2"/>
    <w:rPr>
      <w:rFonts w:cs="Times New Roman"/>
    </w:rPr>
  </w:style>
  <w:style w:type="paragraph" w:styleId="affffffe">
    <w:name w:val="Revision"/>
    <w:hidden/>
    <w:uiPriority w:val="99"/>
    <w:semiHidden/>
    <w:rsid w:val="006109F2"/>
    <w:pPr>
      <w:spacing w:after="0" w:line="240" w:lineRule="auto"/>
    </w:pPr>
    <w:rPr>
      <w:rFonts w:ascii="Calibri" w:eastAsia="Times New Roman" w:hAnsi="Calibri" w:cs="Times New Roman"/>
    </w:rPr>
  </w:style>
  <w:style w:type="character" w:styleId="afffffff">
    <w:name w:val="Placeholder Text"/>
    <w:uiPriority w:val="99"/>
    <w:semiHidden/>
    <w:rsid w:val="006109F2"/>
    <w:rPr>
      <w:color w:val="808080"/>
    </w:rPr>
  </w:style>
  <w:style w:type="paragraph" w:customStyle="1" w:styleId="4b">
    <w:name w:val="Основной текст4"/>
    <w:basedOn w:val="aa"/>
    <w:uiPriority w:val="99"/>
    <w:qFormat/>
    <w:rsid w:val="006109F2"/>
    <w:pPr>
      <w:shd w:val="clear" w:color="auto" w:fill="FFFFFF"/>
      <w:spacing w:line="322" w:lineRule="exact"/>
      <w:ind w:hanging="1360"/>
    </w:pPr>
    <w:rPr>
      <w:b/>
      <w:bCs/>
      <w:color w:val="000000"/>
      <w:sz w:val="23"/>
      <w:szCs w:val="23"/>
    </w:rPr>
  </w:style>
  <w:style w:type="character" w:customStyle="1" w:styleId="WW8Num12z4">
    <w:name w:val="WW8Num12z4"/>
    <w:rsid w:val="006109F2"/>
    <w:rPr>
      <w:sz w:val="26"/>
      <w:szCs w:val="26"/>
    </w:rPr>
  </w:style>
  <w:style w:type="paragraph" w:styleId="85">
    <w:name w:val="toc 8"/>
    <w:basedOn w:val="aa"/>
    <w:next w:val="aa"/>
    <w:autoRedefine/>
    <w:uiPriority w:val="39"/>
    <w:unhideWhenUsed/>
    <w:rsid w:val="006109F2"/>
    <w:pPr>
      <w:spacing w:after="200" w:line="276" w:lineRule="auto"/>
      <w:ind w:left="1540"/>
    </w:pPr>
    <w:rPr>
      <w:rFonts w:ascii="Calibri" w:eastAsia="Calibri" w:hAnsi="Calibri"/>
      <w:sz w:val="22"/>
      <w:szCs w:val="22"/>
      <w:lang w:eastAsia="en-US"/>
    </w:rPr>
  </w:style>
  <w:style w:type="character" w:styleId="afffffff0">
    <w:name w:val="line number"/>
    <w:uiPriority w:val="99"/>
    <w:unhideWhenUsed/>
    <w:rsid w:val="006109F2"/>
  </w:style>
  <w:style w:type="character" w:customStyle="1" w:styleId="okpdspan1">
    <w:name w:val="okpd_span1"/>
    <w:rsid w:val="006109F2"/>
    <w:rPr>
      <w:b/>
      <w:bCs/>
    </w:rPr>
  </w:style>
  <w:style w:type="character" w:customStyle="1" w:styleId="4c">
    <w:name w:val="Основной текст (4) + Не курсив"/>
    <w:rsid w:val="006109F2"/>
    <w:rPr>
      <w:i/>
      <w:iCs/>
      <w:color w:val="000000"/>
      <w:spacing w:val="0"/>
      <w:w w:val="100"/>
      <w:position w:val="0"/>
      <w:sz w:val="28"/>
      <w:szCs w:val="28"/>
      <w:shd w:val="clear" w:color="auto" w:fill="FFFFFF"/>
      <w:lang w:val="ru-RU" w:eastAsia="ru-RU" w:bidi="ru-RU"/>
    </w:rPr>
  </w:style>
  <w:style w:type="character" w:customStyle="1" w:styleId="blk1">
    <w:name w:val="blk1"/>
    <w:rsid w:val="006109F2"/>
    <w:rPr>
      <w:vanish w:val="0"/>
      <w:webHidden w:val="0"/>
      <w:specVanish w:val="0"/>
    </w:rPr>
  </w:style>
  <w:style w:type="character" w:customStyle="1" w:styleId="bold1">
    <w:name w:val="bold1"/>
    <w:rsid w:val="006109F2"/>
    <w:rPr>
      <w:b/>
      <w:bCs/>
      <w:shd w:val="clear" w:color="auto" w:fill="FFFFFF"/>
    </w:rPr>
  </w:style>
  <w:style w:type="paragraph" w:customStyle="1" w:styleId="afffffff1">
    <w:name w:val="Стиль"/>
    <w:link w:val="afffffff2"/>
    <w:qFormat/>
    <w:rsid w:val="006109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fff5">
    <w:name w:val="Заголовок записки1"/>
    <w:basedOn w:val="aa"/>
    <w:next w:val="aa"/>
    <w:link w:val="afffffff3"/>
    <w:qFormat/>
    <w:rsid w:val="006109F2"/>
    <w:pPr>
      <w:spacing w:after="60"/>
      <w:jc w:val="both"/>
    </w:pPr>
    <w:rPr>
      <w:lang w:eastAsia="ar-SA"/>
    </w:rPr>
  </w:style>
  <w:style w:type="character" w:customStyle="1" w:styleId="afffffff3">
    <w:name w:val="Заголовок записки Знак"/>
    <w:link w:val="1fff5"/>
    <w:rsid w:val="006109F2"/>
    <w:rPr>
      <w:rFonts w:ascii="Times New Roman" w:eastAsia="Times New Roman" w:hAnsi="Times New Roman" w:cs="Times New Roman"/>
      <w:sz w:val="24"/>
      <w:szCs w:val="24"/>
      <w:lang w:eastAsia="ar-SA"/>
    </w:rPr>
  </w:style>
  <w:style w:type="paragraph" w:customStyle="1" w:styleId="afffffff4">
    <w:name w:val="Таблица текст"/>
    <w:basedOn w:val="aa"/>
    <w:uiPriority w:val="99"/>
    <w:qFormat/>
    <w:rsid w:val="006109F2"/>
    <w:pPr>
      <w:spacing w:before="40" w:after="40"/>
      <w:ind w:left="57" w:right="57"/>
    </w:pPr>
    <w:rPr>
      <w:sz w:val="22"/>
      <w:szCs w:val="22"/>
    </w:rPr>
  </w:style>
  <w:style w:type="paragraph" w:styleId="afffffff5">
    <w:name w:val="List Number"/>
    <w:aliases w:val="1 часть раздела"/>
    <w:basedOn w:val="aa"/>
    <w:link w:val="afffffff6"/>
    <w:qFormat/>
    <w:rsid w:val="006109F2"/>
    <w:pPr>
      <w:tabs>
        <w:tab w:val="num" w:pos="643"/>
      </w:tabs>
      <w:spacing w:after="60"/>
      <w:ind w:left="360" w:hanging="360"/>
      <w:jc w:val="both"/>
    </w:pPr>
    <w:rPr>
      <w:szCs w:val="20"/>
    </w:rPr>
  </w:style>
  <w:style w:type="paragraph" w:styleId="3f5">
    <w:name w:val="List Number 3"/>
    <w:basedOn w:val="aa"/>
    <w:rsid w:val="006109F2"/>
    <w:pPr>
      <w:tabs>
        <w:tab w:val="num" w:pos="926"/>
        <w:tab w:val="num" w:pos="1209"/>
      </w:tabs>
      <w:spacing w:after="60"/>
      <w:ind w:left="926" w:hanging="360"/>
      <w:jc w:val="both"/>
    </w:pPr>
    <w:rPr>
      <w:szCs w:val="20"/>
    </w:rPr>
  </w:style>
  <w:style w:type="paragraph" w:styleId="4d">
    <w:name w:val="List Number 4"/>
    <w:basedOn w:val="aa"/>
    <w:rsid w:val="006109F2"/>
    <w:pPr>
      <w:tabs>
        <w:tab w:val="num" w:pos="1260"/>
      </w:tabs>
      <w:spacing w:after="60"/>
      <w:ind w:left="1260" w:hanging="720"/>
      <w:jc w:val="both"/>
    </w:pPr>
    <w:rPr>
      <w:szCs w:val="20"/>
    </w:rPr>
  </w:style>
  <w:style w:type="paragraph" w:customStyle="1" w:styleId="a9">
    <w:name w:val="Раздел"/>
    <w:basedOn w:val="aa"/>
    <w:semiHidden/>
    <w:qFormat/>
    <w:rsid w:val="006109F2"/>
    <w:pPr>
      <w:numPr>
        <w:ilvl w:val="1"/>
        <w:numId w:val="8"/>
      </w:numPr>
      <w:spacing w:before="120" w:after="120"/>
      <w:jc w:val="center"/>
    </w:pPr>
    <w:rPr>
      <w:rFonts w:ascii="Arial Narrow" w:hAnsi="Arial Narrow"/>
      <w:b/>
      <w:sz w:val="28"/>
      <w:szCs w:val="20"/>
    </w:rPr>
  </w:style>
  <w:style w:type="paragraph" w:customStyle="1" w:styleId="32">
    <w:name w:val="Раздел 3"/>
    <w:basedOn w:val="aa"/>
    <w:semiHidden/>
    <w:qFormat/>
    <w:rsid w:val="006109F2"/>
    <w:pPr>
      <w:numPr>
        <w:numId w:val="9"/>
      </w:numPr>
      <w:spacing w:before="120" w:after="120"/>
      <w:jc w:val="center"/>
    </w:pPr>
    <w:rPr>
      <w:b/>
      <w:szCs w:val="20"/>
    </w:rPr>
  </w:style>
  <w:style w:type="paragraph" w:customStyle="1" w:styleId="3f6">
    <w:name w:val="Стиль3"/>
    <w:basedOn w:val="25"/>
    <w:qFormat/>
    <w:rsid w:val="006109F2"/>
    <w:pPr>
      <w:widowControl w:val="0"/>
      <w:tabs>
        <w:tab w:val="num" w:pos="643"/>
      </w:tabs>
      <w:adjustRightInd w:val="0"/>
      <w:spacing w:after="0" w:line="240" w:lineRule="auto"/>
      <w:ind w:left="643" w:hanging="360"/>
      <w:textAlignment w:val="baseline"/>
    </w:pPr>
    <w:rPr>
      <w:sz w:val="24"/>
      <w:szCs w:val="20"/>
    </w:rPr>
  </w:style>
  <w:style w:type="paragraph" w:customStyle="1" w:styleId="afffffff7">
    <w:name w:val="пункт"/>
    <w:basedOn w:val="aa"/>
    <w:uiPriority w:val="99"/>
    <w:qFormat/>
    <w:rsid w:val="006109F2"/>
    <w:pPr>
      <w:tabs>
        <w:tab w:val="num" w:pos="1307"/>
      </w:tabs>
      <w:spacing w:before="60" w:after="60"/>
      <w:ind w:left="1080"/>
    </w:pPr>
  </w:style>
  <w:style w:type="paragraph" w:styleId="3f7">
    <w:name w:val="toc 3"/>
    <w:basedOn w:val="aa"/>
    <w:next w:val="aa"/>
    <w:autoRedefine/>
    <w:qFormat/>
    <w:rsid w:val="006109F2"/>
    <w:pPr>
      <w:ind w:left="480"/>
    </w:pPr>
  </w:style>
  <w:style w:type="paragraph" w:customStyle="1" w:styleId="232">
    <w:name w:val="Знак Знак23 Знак Знак Знак"/>
    <w:basedOn w:val="aa"/>
    <w:uiPriority w:val="99"/>
    <w:qFormat/>
    <w:rsid w:val="006109F2"/>
    <w:pPr>
      <w:spacing w:after="160" w:line="240" w:lineRule="exact"/>
    </w:pPr>
    <w:rPr>
      <w:sz w:val="20"/>
      <w:szCs w:val="20"/>
    </w:rPr>
  </w:style>
  <w:style w:type="paragraph" w:customStyle="1" w:styleId="233">
    <w:name w:val="Знак Знак23 Знак Знак Знак Знак"/>
    <w:basedOn w:val="aa"/>
    <w:uiPriority w:val="99"/>
    <w:qFormat/>
    <w:rsid w:val="006109F2"/>
    <w:pPr>
      <w:spacing w:after="160" w:line="240" w:lineRule="exact"/>
    </w:pPr>
    <w:rPr>
      <w:sz w:val="20"/>
      <w:szCs w:val="20"/>
    </w:rPr>
  </w:style>
  <w:style w:type="paragraph" w:customStyle="1" w:styleId="1fff6">
    <w:name w:val="Список многоуровневый 1"/>
    <w:basedOn w:val="aa"/>
    <w:qFormat/>
    <w:rsid w:val="006109F2"/>
    <w:pPr>
      <w:tabs>
        <w:tab w:val="num" w:pos="432"/>
      </w:tabs>
      <w:spacing w:after="60"/>
      <w:ind w:left="431" w:hanging="431"/>
      <w:jc w:val="both"/>
    </w:pPr>
  </w:style>
  <w:style w:type="paragraph" w:styleId="42">
    <w:name w:val="toc 4"/>
    <w:basedOn w:val="aa"/>
    <w:next w:val="aa"/>
    <w:autoRedefine/>
    <w:uiPriority w:val="39"/>
    <w:rsid w:val="006109F2"/>
    <w:pPr>
      <w:numPr>
        <w:numId w:val="10"/>
      </w:numPr>
      <w:tabs>
        <w:tab w:val="clear" w:pos="432"/>
      </w:tabs>
      <w:ind w:left="720" w:firstLine="0"/>
    </w:pPr>
  </w:style>
  <w:style w:type="paragraph" w:styleId="55">
    <w:name w:val="toc 5"/>
    <w:basedOn w:val="aa"/>
    <w:next w:val="aa"/>
    <w:autoRedefine/>
    <w:uiPriority w:val="39"/>
    <w:rsid w:val="006109F2"/>
    <w:pPr>
      <w:ind w:left="960"/>
    </w:pPr>
  </w:style>
  <w:style w:type="paragraph" w:styleId="67">
    <w:name w:val="toc 6"/>
    <w:basedOn w:val="aa"/>
    <w:next w:val="aa"/>
    <w:autoRedefine/>
    <w:uiPriority w:val="39"/>
    <w:rsid w:val="006109F2"/>
    <w:pPr>
      <w:ind w:left="1200"/>
    </w:pPr>
  </w:style>
  <w:style w:type="paragraph" w:styleId="74">
    <w:name w:val="toc 7"/>
    <w:basedOn w:val="aa"/>
    <w:next w:val="aa"/>
    <w:autoRedefine/>
    <w:uiPriority w:val="39"/>
    <w:rsid w:val="006109F2"/>
    <w:pPr>
      <w:ind w:left="1440"/>
    </w:pPr>
  </w:style>
  <w:style w:type="paragraph" w:styleId="94">
    <w:name w:val="toc 9"/>
    <w:basedOn w:val="aa"/>
    <w:next w:val="aa"/>
    <w:autoRedefine/>
    <w:uiPriority w:val="39"/>
    <w:rsid w:val="006109F2"/>
    <w:pPr>
      <w:ind w:left="1920"/>
    </w:pPr>
  </w:style>
  <w:style w:type="paragraph" w:customStyle="1" w:styleId="2310">
    <w:name w:val="Знак Знак23 Знак Знак Знак Знак1"/>
    <w:basedOn w:val="aa"/>
    <w:autoRedefine/>
    <w:uiPriority w:val="99"/>
    <w:qFormat/>
    <w:rsid w:val="006109F2"/>
    <w:pPr>
      <w:spacing w:before="60" w:after="60"/>
    </w:pPr>
    <w:rPr>
      <w:sz w:val="20"/>
      <w:szCs w:val="20"/>
    </w:rPr>
  </w:style>
  <w:style w:type="character" w:customStyle="1" w:styleId="H2">
    <w:name w:val="H2 Знак Знак"/>
    <w:rsid w:val="006109F2"/>
    <w:rPr>
      <w:rFonts w:eastAsia="Times New Roman" w:cs="Times New Roman"/>
      <w:b/>
      <w:bCs/>
      <w:sz w:val="30"/>
      <w:szCs w:val="30"/>
      <w:lang w:val="ru-RU" w:eastAsia="ru-RU" w:bidi="ar-SA"/>
    </w:rPr>
  </w:style>
  <w:style w:type="character" w:customStyle="1" w:styleId="291">
    <w:name w:val="Знак Знак29"/>
    <w:rsid w:val="006109F2"/>
    <w:rPr>
      <w:rFonts w:ascii="Cambria" w:hAnsi="Cambria" w:cs="Times New Roman"/>
      <w:b/>
      <w:bCs/>
      <w:sz w:val="26"/>
      <w:szCs w:val="26"/>
      <w:lang w:val="ru-RU" w:eastAsia="en-US" w:bidi="ar-SA"/>
    </w:rPr>
  </w:style>
  <w:style w:type="character" w:customStyle="1" w:styleId="281">
    <w:name w:val="Знак Знак28"/>
    <w:rsid w:val="006109F2"/>
    <w:rPr>
      <w:rFonts w:ascii="Arial" w:hAnsi="Arial" w:cs="Arial"/>
      <w:sz w:val="24"/>
      <w:szCs w:val="24"/>
      <w:lang w:val="ru-RU" w:eastAsia="ru-RU" w:bidi="ar-SA"/>
    </w:rPr>
  </w:style>
  <w:style w:type="character" w:customStyle="1" w:styleId="271">
    <w:name w:val="Знак Знак27"/>
    <w:rsid w:val="006109F2"/>
    <w:rPr>
      <w:rFonts w:eastAsia="Times New Roman" w:cs="Times New Roman"/>
      <w:sz w:val="22"/>
      <w:szCs w:val="22"/>
      <w:lang w:val="ru-RU" w:eastAsia="ru-RU" w:bidi="ar-SA"/>
    </w:rPr>
  </w:style>
  <w:style w:type="character" w:customStyle="1" w:styleId="261">
    <w:name w:val="Знак Знак26"/>
    <w:rsid w:val="006109F2"/>
    <w:rPr>
      <w:rFonts w:eastAsia="Times New Roman" w:cs="Times New Roman"/>
      <w:i/>
      <w:iCs/>
      <w:sz w:val="22"/>
      <w:szCs w:val="22"/>
      <w:lang w:val="ru-RU" w:eastAsia="ru-RU" w:bidi="ar-SA"/>
    </w:rPr>
  </w:style>
  <w:style w:type="character" w:customStyle="1" w:styleId="251">
    <w:name w:val="Знак Знак25"/>
    <w:rsid w:val="006109F2"/>
    <w:rPr>
      <w:rFonts w:ascii="Arial" w:hAnsi="Arial" w:cs="Arial"/>
      <w:lang w:val="ru-RU" w:eastAsia="ru-RU" w:bidi="ar-SA"/>
    </w:rPr>
  </w:style>
  <w:style w:type="character" w:customStyle="1" w:styleId="242">
    <w:name w:val="Знак Знак24"/>
    <w:rsid w:val="006109F2"/>
    <w:rPr>
      <w:rFonts w:ascii="Arial" w:hAnsi="Arial" w:cs="Arial"/>
      <w:i/>
      <w:iCs/>
      <w:lang w:val="ru-RU" w:eastAsia="ru-RU" w:bidi="ar-SA"/>
    </w:rPr>
  </w:style>
  <w:style w:type="character" w:customStyle="1" w:styleId="234">
    <w:name w:val="Знак Знак23"/>
    <w:rsid w:val="006109F2"/>
    <w:rPr>
      <w:rFonts w:ascii="Arial" w:hAnsi="Arial" w:cs="Arial"/>
      <w:b/>
      <w:bCs/>
      <w:i/>
      <w:iCs/>
      <w:sz w:val="18"/>
      <w:szCs w:val="18"/>
      <w:lang w:val="ru-RU" w:eastAsia="ru-RU" w:bidi="ar-SA"/>
    </w:rPr>
  </w:style>
  <w:style w:type="paragraph" w:styleId="HTML1">
    <w:name w:val="HTML Address"/>
    <w:basedOn w:val="aa"/>
    <w:link w:val="HTML2"/>
    <w:rsid w:val="006109F2"/>
    <w:pPr>
      <w:spacing w:after="60"/>
      <w:jc w:val="both"/>
    </w:pPr>
    <w:rPr>
      <w:i/>
      <w:iCs/>
    </w:rPr>
  </w:style>
  <w:style w:type="character" w:customStyle="1" w:styleId="HTML2">
    <w:name w:val="Адрес HTML Знак"/>
    <w:basedOn w:val="ab"/>
    <w:link w:val="HTML1"/>
    <w:rsid w:val="006109F2"/>
    <w:rPr>
      <w:rFonts w:ascii="Times New Roman" w:eastAsia="Times New Roman" w:hAnsi="Times New Roman" w:cs="Times New Roman"/>
      <w:i/>
      <w:iCs/>
      <w:sz w:val="24"/>
      <w:szCs w:val="24"/>
      <w:lang w:eastAsia="ru-RU"/>
    </w:rPr>
  </w:style>
  <w:style w:type="paragraph" w:styleId="afffffff8">
    <w:name w:val="envelope address"/>
    <w:basedOn w:val="aa"/>
    <w:rsid w:val="006109F2"/>
    <w:pPr>
      <w:framePr w:w="7920" w:h="1980" w:hSpace="180" w:wrap="auto" w:hAnchor="page" w:xAlign="center" w:yAlign="bottom"/>
      <w:spacing w:after="60"/>
      <w:ind w:left="2880"/>
      <w:jc w:val="both"/>
    </w:pPr>
    <w:rPr>
      <w:rFonts w:ascii="Arial" w:hAnsi="Arial" w:cs="Arial"/>
    </w:rPr>
  </w:style>
  <w:style w:type="paragraph" w:styleId="2ff">
    <w:name w:val="envelope return"/>
    <w:basedOn w:val="aa"/>
    <w:uiPriority w:val="99"/>
    <w:rsid w:val="006109F2"/>
    <w:pPr>
      <w:spacing w:after="60"/>
      <w:jc w:val="both"/>
    </w:pPr>
    <w:rPr>
      <w:rFonts w:ascii="Arial" w:hAnsi="Arial" w:cs="Arial"/>
      <w:sz w:val="20"/>
      <w:szCs w:val="20"/>
    </w:rPr>
  </w:style>
  <w:style w:type="paragraph" w:styleId="3f8">
    <w:name w:val="List 3"/>
    <w:basedOn w:val="aa"/>
    <w:uiPriority w:val="99"/>
    <w:rsid w:val="006109F2"/>
    <w:pPr>
      <w:spacing w:after="60"/>
      <w:ind w:left="849" w:hanging="283"/>
      <w:jc w:val="both"/>
    </w:pPr>
  </w:style>
  <w:style w:type="paragraph" w:styleId="4e">
    <w:name w:val="List 4"/>
    <w:basedOn w:val="aa"/>
    <w:rsid w:val="006109F2"/>
    <w:pPr>
      <w:spacing w:after="60"/>
      <w:ind w:left="1132" w:hanging="283"/>
      <w:jc w:val="both"/>
    </w:pPr>
  </w:style>
  <w:style w:type="paragraph" w:styleId="56">
    <w:name w:val="List 5"/>
    <w:basedOn w:val="aa"/>
    <w:rsid w:val="006109F2"/>
    <w:pPr>
      <w:spacing w:after="60"/>
      <w:ind w:left="1415" w:hanging="283"/>
      <w:jc w:val="both"/>
    </w:pPr>
  </w:style>
  <w:style w:type="paragraph" w:styleId="57">
    <w:name w:val="List Number 5"/>
    <w:basedOn w:val="aa"/>
    <w:rsid w:val="006109F2"/>
    <w:pPr>
      <w:tabs>
        <w:tab w:val="num" w:pos="1492"/>
      </w:tabs>
      <w:spacing w:after="60"/>
      <w:ind w:left="1492" w:hanging="360"/>
      <w:jc w:val="both"/>
    </w:pPr>
  </w:style>
  <w:style w:type="character" w:customStyle="1" w:styleId="171">
    <w:name w:val="Знак Знак17"/>
    <w:rsid w:val="006109F2"/>
    <w:rPr>
      <w:rFonts w:ascii="Cambria" w:hAnsi="Cambria" w:cs="Times New Roman"/>
      <w:b/>
      <w:bCs/>
      <w:kern w:val="28"/>
      <w:sz w:val="32"/>
      <w:szCs w:val="32"/>
      <w:lang w:val="ru-RU" w:eastAsia="zh-CN" w:bidi="ar-SA"/>
    </w:rPr>
  </w:style>
  <w:style w:type="paragraph" w:styleId="afffffff9">
    <w:name w:val="Closing"/>
    <w:basedOn w:val="aa"/>
    <w:link w:val="afffffffa"/>
    <w:rsid w:val="006109F2"/>
    <w:pPr>
      <w:spacing w:after="60"/>
      <w:ind w:left="4252"/>
      <w:jc w:val="both"/>
    </w:pPr>
  </w:style>
  <w:style w:type="character" w:customStyle="1" w:styleId="afffffffa">
    <w:name w:val="Прощание Знак"/>
    <w:basedOn w:val="ab"/>
    <w:link w:val="afffffff9"/>
    <w:rsid w:val="006109F2"/>
    <w:rPr>
      <w:rFonts w:ascii="Times New Roman" w:eastAsia="Times New Roman" w:hAnsi="Times New Roman" w:cs="Times New Roman"/>
      <w:sz w:val="24"/>
      <w:szCs w:val="24"/>
      <w:lang w:eastAsia="ru-RU"/>
    </w:rPr>
  </w:style>
  <w:style w:type="paragraph" w:styleId="afffffffb">
    <w:name w:val="Signature"/>
    <w:basedOn w:val="aa"/>
    <w:link w:val="afffffffc"/>
    <w:rsid w:val="006109F2"/>
    <w:pPr>
      <w:spacing w:after="60"/>
      <w:ind w:left="4252"/>
      <w:jc w:val="both"/>
    </w:pPr>
  </w:style>
  <w:style w:type="character" w:customStyle="1" w:styleId="afffffffc">
    <w:name w:val="Подпись Знак"/>
    <w:basedOn w:val="ab"/>
    <w:link w:val="afffffffb"/>
    <w:rsid w:val="006109F2"/>
    <w:rPr>
      <w:rFonts w:ascii="Times New Roman" w:eastAsia="Times New Roman" w:hAnsi="Times New Roman" w:cs="Times New Roman"/>
      <w:sz w:val="24"/>
      <w:szCs w:val="24"/>
      <w:lang w:eastAsia="ru-RU"/>
    </w:rPr>
  </w:style>
  <w:style w:type="paragraph" w:styleId="afffffffd">
    <w:name w:val="List Continue"/>
    <w:basedOn w:val="aa"/>
    <w:rsid w:val="006109F2"/>
    <w:pPr>
      <w:spacing w:after="120"/>
      <w:ind w:left="283"/>
      <w:jc w:val="both"/>
    </w:pPr>
  </w:style>
  <w:style w:type="paragraph" w:styleId="2ff0">
    <w:name w:val="List Continue 2"/>
    <w:basedOn w:val="aa"/>
    <w:rsid w:val="006109F2"/>
    <w:pPr>
      <w:spacing w:after="120"/>
      <w:ind w:left="566"/>
      <w:jc w:val="both"/>
    </w:pPr>
  </w:style>
  <w:style w:type="paragraph" w:styleId="3f9">
    <w:name w:val="List Continue 3"/>
    <w:basedOn w:val="aa"/>
    <w:rsid w:val="006109F2"/>
    <w:pPr>
      <w:spacing w:after="120"/>
      <w:ind w:left="849"/>
      <w:jc w:val="both"/>
    </w:pPr>
  </w:style>
  <w:style w:type="paragraph" w:styleId="4f">
    <w:name w:val="List Continue 4"/>
    <w:basedOn w:val="aa"/>
    <w:rsid w:val="006109F2"/>
    <w:pPr>
      <w:spacing w:after="120"/>
      <w:ind w:left="1132"/>
      <w:jc w:val="both"/>
    </w:pPr>
  </w:style>
  <w:style w:type="paragraph" w:styleId="58">
    <w:name w:val="List Continue 5"/>
    <w:basedOn w:val="aa"/>
    <w:rsid w:val="006109F2"/>
    <w:pPr>
      <w:spacing w:after="120"/>
      <w:ind w:left="1415"/>
      <w:jc w:val="both"/>
    </w:pPr>
  </w:style>
  <w:style w:type="paragraph" w:styleId="afffffffe">
    <w:name w:val="Message Header"/>
    <w:basedOn w:val="aa"/>
    <w:link w:val="affffffff"/>
    <w:rsid w:val="006109F2"/>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fffff">
    <w:name w:val="Шапка Знак"/>
    <w:basedOn w:val="ab"/>
    <w:link w:val="afffffffe"/>
    <w:rsid w:val="006109F2"/>
    <w:rPr>
      <w:rFonts w:ascii="Arial" w:eastAsia="Times New Roman" w:hAnsi="Arial" w:cs="Times New Roman"/>
      <w:sz w:val="24"/>
      <w:szCs w:val="24"/>
      <w:shd w:val="pct20" w:color="auto" w:fill="auto"/>
      <w:lang w:eastAsia="ru-RU"/>
    </w:rPr>
  </w:style>
  <w:style w:type="paragraph" w:styleId="affffffff0">
    <w:name w:val="Salutation"/>
    <w:basedOn w:val="aa"/>
    <w:next w:val="aa"/>
    <w:link w:val="affffffff1"/>
    <w:rsid w:val="006109F2"/>
    <w:pPr>
      <w:spacing w:after="60"/>
      <w:jc w:val="both"/>
    </w:pPr>
  </w:style>
  <w:style w:type="character" w:customStyle="1" w:styleId="affffffff1">
    <w:name w:val="Приветствие Знак"/>
    <w:basedOn w:val="ab"/>
    <w:link w:val="affffffff0"/>
    <w:rsid w:val="006109F2"/>
    <w:rPr>
      <w:rFonts w:ascii="Times New Roman" w:eastAsia="Times New Roman" w:hAnsi="Times New Roman" w:cs="Times New Roman"/>
      <w:sz w:val="24"/>
      <w:szCs w:val="24"/>
      <w:lang w:eastAsia="ru-RU"/>
    </w:rPr>
  </w:style>
  <w:style w:type="paragraph" w:styleId="2ff1">
    <w:name w:val="Body Text First Indent 2"/>
    <w:basedOn w:val="aff3"/>
    <w:link w:val="2ff2"/>
    <w:rsid w:val="006109F2"/>
    <w:pPr>
      <w:spacing w:after="120"/>
      <w:ind w:left="283" w:firstLine="210"/>
    </w:pPr>
    <w:rPr>
      <w:sz w:val="24"/>
      <w:szCs w:val="24"/>
    </w:rPr>
  </w:style>
  <w:style w:type="character" w:customStyle="1" w:styleId="2ff2">
    <w:name w:val="Красная строка 2 Знак"/>
    <w:basedOn w:val="aff4"/>
    <w:link w:val="2ff1"/>
    <w:rsid w:val="006109F2"/>
    <w:rPr>
      <w:rFonts w:ascii="Times New Roman" w:eastAsia="Times New Roman" w:hAnsi="Times New Roman" w:cs="Times New Roman"/>
      <w:sz w:val="24"/>
      <w:szCs w:val="24"/>
      <w:lang w:eastAsia="ru-RU"/>
    </w:rPr>
  </w:style>
  <w:style w:type="character" w:customStyle="1" w:styleId="2ff3">
    <w:name w:val="Основной текст с отступом Знак2"/>
    <w:aliases w:val=" Знак2 Знак2,Знак2 З Знак3,Знак2 З Знак Знак2,Знак2 Знак Знак Знак Знак Знак Знак Знак Знак Знак Зн Знак2,Знак2 Знак Знак Знак Знак Знак Знак Знак2,Знак2 Знак Знак Знак Знак Знак Знак3"/>
    <w:rsid w:val="006109F2"/>
    <w:rPr>
      <w:rFonts w:ascii="Calibri" w:hAnsi="Calibri" w:cs="Calibri"/>
      <w:color w:val="00000A"/>
      <w:sz w:val="22"/>
      <w:szCs w:val="22"/>
      <w:lang w:eastAsia="ru-RU"/>
    </w:rPr>
  </w:style>
  <w:style w:type="paragraph" w:styleId="affffffff2">
    <w:name w:val="E-mail Signature"/>
    <w:basedOn w:val="aa"/>
    <w:link w:val="affffffff3"/>
    <w:rsid w:val="006109F2"/>
    <w:pPr>
      <w:spacing w:after="60"/>
      <w:jc w:val="both"/>
    </w:pPr>
  </w:style>
  <w:style w:type="character" w:customStyle="1" w:styleId="affffffff3">
    <w:name w:val="Электронная подпись Знак"/>
    <w:basedOn w:val="ab"/>
    <w:link w:val="affffffff2"/>
    <w:rsid w:val="006109F2"/>
    <w:rPr>
      <w:rFonts w:ascii="Times New Roman" w:eastAsia="Times New Roman" w:hAnsi="Times New Roman" w:cs="Times New Roman"/>
      <w:sz w:val="24"/>
      <w:szCs w:val="24"/>
      <w:lang w:eastAsia="ru-RU"/>
    </w:rPr>
  </w:style>
  <w:style w:type="paragraph" w:customStyle="1" w:styleId="affffffff4">
    <w:name w:val="Пункт Знак"/>
    <w:basedOn w:val="aa"/>
    <w:uiPriority w:val="99"/>
    <w:semiHidden/>
    <w:qFormat/>
    <w:rsid w:val="006109F2"/>
    <w:pPr>
      <w:tabs>
        <w:tab w:val="num" w:pos="1134"/>
        <w:tab w:val="left" w:pos="1701"/>
      </w:tabs>
      <w:snapToGrid w:val="0"/>
      <w:spacing w:line="360" w:lineRule="auto"/>
      <w:ind w:left="1134" w:hanging="567"/>
      <w:jc w:val="both"/>
    </w:pPr>
    <w:rPr>
      <w:sz w:val="28"/>
      <w:szCs w:val="28"/>
    </w:rPr>
  </w:style>
  <w:style w:type="paragraph" w:customStyle="1" w:styleId="affffffff5">
    <w:name w:val="Словарная статья"/>
    <w:basedOn w:val="aa"/>
    <w:next w:val="aa"/>
    <w:uiPriority w:val="99"/>
    <w:qFormat/>
    <w:rsid w:val="006109F2"/>
    <w:pPr>
      <w:autoSpaceDE w:val="0"/>
      <w:autoSpaceDN w:val="0"/>
      <w:adjustRightInd w:val="0"/>
      <w:ind w:right="118"/>
      <w:jc w:val="both"/>
    </w:pPr>
    <w:rPr>
      <w:rFonts w:ascii="Arial" w:hAnsi="Arial" w:cs="Arial"/>
      <w:sz w:val="20"/>
      <w:szCs w:val="20"/>
    </w:rPr>
  </w:style>
  <w:style w:type="paragraph" w:customStyle="1" w:styleId="1fff7">
    <w:name w:val="1"/>
    <w:basedOn w:val="aa"/>
    <w:uiPriority w:val="99"/>
    <w:qFormat/>
    <w:rsid w:val="006109F2"/>
    <w:pPr>
      <w:spacing w:after="160" w:line="240" w:lineRule="exact"/>
    </w:pPr>
    <w:rPr>
      <w:sz w:val="20"/>
      <w:szCs w:val="20"/>
    </w:rPr>
  </w:style>
  <w:style w:type="paragraph" w:customStyle="1" w:styleId="1CharChar">
    <w:name w:val="1 Знак Char Знак Char Знак"/>
    <w:basedOn w:val="aa"/>
    <w:uiPriority w:val="99"/>
    <w:qFormat/>
    <w:rsid w:val="006109F2"/>
    <w:pPr>
      <w:spacing w:after="160" w:line="240" w:lineRule="exact"/>
    </w:pPr>
    <w:rPr>
      <w:sz w:val="20"/>
      <w:szCs w:val="20"/>
    </w:rPr>
  </w:style>
  <w:style w:type="paragraph" w:customStyle="1" w:styleId="affffffff6">
    <w:name w:val="Знак Знак Знак Знак Знак Знак"/>
    <w:basedOn w:val="aa"/>
    <w:qFormat/>
    <w:rsid w:val="006109F2"/>
    <w:pPr>
      <w:spacing w:after="160" w:line="240" w:lineRule="exact"/>
    </w:pPr>
    <w:rPr>
      <w:sz w:val="20"/>
      <w:szCs w:val="20"/>
    </w:rPr>
  </w:style>
  <w:style w:type="character" w:customStyle="1" w:styleId="1fff8">
    <w:name w:val="Замещающий текст1"/>
    <w:semiHidden/>
    <w:rsid w:val="006109F2"/>
    <w:rPr>
      <w:rFonts w:cs="Times New Roman"/>
      <w:color w:val="808080"/>
    </w:rPr>
  </w:style>
  <w:style w:type="paragraph" w:customStyle="1" w:styleId="a2">
    <w:name w:val="Дефис"/>
    <w:basedOn w:val="1f3"/>
    <w:link w:val="affffffff7"/>
    <w:qFormat/>
    <w:rsid w:val="006109F2"/>
    <w:pPr>
      <w:numPr>
        <w:numId w:val="11"/>
      </w:numPr>
      <w:suppressAutoHyphens w:val="0"/>
      <w:spacing w:after="0" w:line="240" w:lineRule="auto"/>
    </w:pPr>
    <w:rPr>
      <w:rFonts w:ascii="Times New Roman" w:eastAsia="Times New Roman" w:hAnsi="Times New Roman" w:cs="Times New Roman"/>
      <w:kern w:val="0"/>
      <w:sz w:val="24"/>
      <w:szCs w:val="24"/>
    </w:rPr>
  </w:style>
  <w:style w:type="paragraph" w:customStyle="1" w:styleId="4f0">
    <w:name w:val="Стиль4"/>
    <w:basedOn w:val="a2"/>
    <w:link w:val="4f1"/>
    <w:qFormat/>
    <w:rsid w:val="006109F2"/>
  </w:style>
  <w:style w:type="character" w:customStyle="1" w:styleId="affffffff7">
    <w:name w:val="Дефис Знак"/>
    <w:link w:val="a2"/>
    <w:rsid w:val="006109F2"/>
    <w:rPr>
      <w:rFonts w:ascii="Times New Roman" w:eastAsia="Times New Roman" w:hAnsi="Times New Roman" w:cs="Times New Roman"/>
      <w:sz w:val="24"/>
      <w:szCs w:val="24"/>
      <w:lang w:eastAsia="ar-SA"/>
    </w:rPr>
  </w:style>
  <w:style w:type="character" w:customStyle="1" w:styleId="4f1">
    <w:name w:val="Стиль4 Знак"/>
    <w:link w:val="4f0"/>
    <w:rsid w:val="006109F2"/>
    <w:rPr>
      <w:rFonts w:ascii="Times New Roman" w:eastAsia="Times New Roman" w:hAnsi="Times New Roman" w:cs="Times New Roman"/>
      <w:sz w:val="24"/>
      <w:szCs w:val="24"/>
      <w:lang w:eastAsia="ar-SA"/>
    </w:rPr>
  </w:style>
  <w:style w:type="character" w:customStyle="1" w:styleId="skypepnhtextspan">
    <w:name w:val="skype_pnh_text_span"/>
    <w:rsid w:val="006109F2"/>
    <w:rPr>
      <w:rFonts w:cs="Times New Roman"/>
    </w:rPr>
  </w:style>
  <w:style w:type="character" w:styleId="affffffff8">
    <w:name w:val="endnote reference"/>
    <w:rsid w:val="006109F2"/>
    <w:rPr>
      <w:rFonts w:cs="Times New Roman"/>
      <w:vertAlign w:val="superscript"/>
    </w:rPr>
  </w:style>
  <w:style w:type="paragraph" w:customStyle="1" w:styleId="affffffff9">
    <w:name w:val="Знак Знак Знак"/>
    <w:basedOn w:val="aa"/>
    <w:qFormat/>
    <w:rsid w:val="006109F2"/>
    <w:pPr>
      <w:spacing w:after="160" w:line="240" w:lineRule="exact"/>
    </w:pPr>
    <w:rPr>
      <w:rFonts w:ascii="Verdana" w:hAnsi="Verdana"/>
      <w:sz w:val="20"/>
      <w:szCs w:val="20"/>
      <w:lang w:val="en-US" w:eastAsia="en-US"/>
    </w:rPr>
  </w:style>
  <w:style w:type="paragraph" w:customStyle="1" w:styleId="Style4">
    <w:name w:val="Style4"/>
    <w:basedOn w:val="aa"/>
    <w:qFormat/>
    <w:rsid w:val="006109F2"/>
    <w:pPr>
      <w:autoSpaceDE w:val="0"/>
      <w:autoSpaceDN w:val="0"/>
      <w:adjustRightInd w:val="0"/>
      <w:spacing w:line="202" w:lineRule="exact"/>
      <w:jc w:val="center"/>
    </w:pPr>
  </w:style>
  <w:style w:type="character" w:customStyle="1" w:styleId="FontStyle12">
    <w:name w:val="Font Style12"/>
    <w:uiPriority w:val="99"/>
    <w:rsid w:val="006109F2"/>
    <w:rPr>
      <w:rFonts w:ascii="Times New Roman" w:hAnsi="Times New Roman" w:cs="Times New Roman"/>
      <w:sz w:val="22"/>
      <w:szCs w:val="22"/>
    </w:rPr>
  </w:style>
  <w:style w:type="paragraph" w:customStyle="1" w:styleId="200">
    <w:name w:val="20"/>
    <w:basedOn w:val="aa"/>
    <w:uiPriority w:val="99"/>
    <w:qFormat/>
    <w:rsid w:val="006109F2"/>
    <w:pPr>
      <w:spacing w:before="104" w:after="104"/>
      <w:ind w:left="104" w:right="104"/>
    </w:pPr>
    <w:rPr>
      <w:lang w:eastAsia="ar-SA"/>
    </w:rPr>
  </w:style>
  <w:style w:type="character" w:customStyle="1" w:styleId="FontStyle11">
    <w:name w:val="Font Style11"/>
    <w:uiPriority w:val="99"/>
    <w:rsid w:val="006109F2"/>
    <w:rPr>
      <w:rFonts w:ascii="Times New Roman" w:hAnsi="Times New Roman" w:cs="Times New Roman" w:hint="default"/>
      <w:b/>
      <w:bCs/>
      <w:sz w:val="22"/>
      <w:szCs w:val="22"/>
    </w:rPr>
  </w:style>
  <w:style w:type="character" w:customStyle="1" w:styleId="36">
    <w:name w:val="Стиль3 Знак Знак Знак"/>
    <w:link w:val="35"/>
    <w:rsid w:val="006109F2"/>
    <w:rPr>
      <w:rFonts w:ascii="Times New Roman" w:eastAsia="Times New Roman" w:hAnsi="Times New Roman" w:cs="Times New Roman"/>
      <w:sz w:val="24"/>
      <w:szCs w:val="20"/>
      <w:lang w:eastAsia="ru-RU"/>
    </w:rPr>
  </w:style>
  <w:style w:type="paragraph" w:customStyle="1" w:styleId="affffffffa">
    <w:name w:val="Таблица"/>
    <w:basedOn w:val="aa"/>
    <w:uiPriority w:val="99"/>
    <w:qFormat/>
    <w:rsid w:val="006109F2"/>
    <w:pPr>
      <w:spacing w:before="60" w:after="60"/>
    </w:pPr>
    <w:rPr>
      <w:rFonts w:eastAsia="Arial"/>
      <w:szCs w:val="20"/>
    </w:rPr>
  </w:style>
  <w:style w:type="paragraph" w:customStyle="1" w:styleId="1fff9">
    <w:name w:val="заголовок 1"/>
    <w:basedOn w:val="aa"/>
    <w:next w:val="aa"/>
    <w:qFormat/>
    <w:rsid w:val="006109F2"/>
    <w:pPr>
      <w:keepNext/>
      <w:jc w:val="center"/>
    </w:pPr>
    <w:rPr>
      <w:rFonts w:ascii="Arial" w:hAnsi="Arial"/>
      <w:b/>
      <w:sz w:val="22"/>
      <w:szCs w:val="20"/>
    </w:rPr>
  </w:style>
  <w:style w:type="character" w:customStyle="1" w:styleId="ConsNonformat0">
    <w:name w:val="ConsNonformat Знак"/>
    <w:link w:val="ConsNonformat"/>
    <w:locked/>
    <w:rsid w:val="006109F2"/>
    <w:rPr>
      <w:rFonts w:ascii="Courier New" w:eastAsia="Times New Roman" w:hAnsi="Courier New" w:cs="Courier New"/>
      <w:kern w:val="28"/>
      <w:sz w:val="28"/>
      <w:szCs w:val="28"/>
      <w:lang w:eastAsia="ru-RU"/>
    </w:rPr>
  </w:style>
  <w:style w:type="paragraph" w:customStyle="1" w:styleId="Normal0">
    <w:name w:val="Normal_0"/>
    <w:uiPriority w:val="99"/>
    <w:qFormat/>
    <w:rsid w:val="006109F2"/>
    <w:pPr>
      <w:spacing w:after="0" w:line="240" w:lineRule="auto"/>
    </w:pPr>
    <w:rPr>
      <w:rFonts w:ascii="Times New Roman" w:eastAsia="Times New Roman" w:hAnsi="Times New Roman" w:cs="Times New Roman"/>
      <w:sz w:val="24"/>
      <w:szCs w:val="24"/>
      <w:lang w:eastAsia="ru-RU"/>
    </w:rPr>
  </w:style>
  <w:style w:type="character" w:customStyle="1" w:styleId="nobr">
    <w:name w:val="nobr"/>
    <w:rsid w:val="006109F2"/>
  </w:style>
  <w:style w:type="paragraph" w:customStyle="1" w:styleId="Style9">
    <w:name w:val="Style9"/>
    <w:basedOn w:val="aa"/>
    <w:uiPriority w:val="99"/>
    <w:qFormat/>
    <w:rsid w:val="006109F2"/>
    <w:pPr>
      <w:autoSpaceDE w:val="0"/>
      <w:autoSpaceDN w:val="0"/>
      <w:adjustRightInd w:val="0"/>
      <w:spacing w:line="427" w:lineRule="exact"/>
      <w:ind w:firstLine="3134"/>
    </w:pPr>
  </w:style>
  <w:style w:type="character" w:customStyle="1" w:styleId="affffffd">
    <w:name w:val="Основной текст_"/>
    <w:link w:val="3f1"/>
    <w:rsid w:val="006109F2"/>
    <w:rPr>
      <w:rFonts w:ascii="Calibri" w:eastAsia="Calibri" w:hAnsi="Calibri" w:cs="Times New Roman"/>
      <w:kern w:val="1"/>
      <w:sz w:val="18"/>
      <w:szCs w:val="18"/>
      <w:shd w:val="clear" w:color="auto" w:fill="FFFFFF"/>
      <w:lang w:eastAsia="ru-RU"/>
    </w:rPr>
  </w:style>
  <w:style w:type="paragraph" w:customStyle="1" w:styleId="imported-">
    <w:name w:val="imported-Обычный"/>
    <w:uiPriority w:val="99"/>
    <w:qFormat/>
    <w:rsid w:val="006109F2"/>
    <w:pPr>
      <w:spacing w:after="0" w:line="240" w:lineRule="auto"/>
    </w:pPr>
    <w:rPr>
      <w:rFonts w:ascii="Times New Roman" w:eastAsia="Arial Unicode MS" w:hAnsi="Times New Roman" w:cs="Times New Roman"/>
      <w:color w:val="000000"/>
      <w:sz w:val="24"/>
      <w:szCs w:val="20"/>
      <w:lang w:eastAsia="ru-RU"/>
    </w:rPr>
  </w:style>
  <w:style w:type="paragraph" w:customStyle="1" w:styleId="imported-0">
    <w:name w:val="imported-Абзац списка"/>
    <w:uiPriority w:val="99"/>
    <w:qFormat/>
    <w:rsid w:val="006109F2"/>
    <w:pPr>
      <w:spacing w:after="0" w:line="240" w:lineRule="auto"/>
      <w:ind w:left="720"/>
    </w:pPr>
    <w:rPr>
      <w:rFonts w:ascii="Times New Roman" w:eastAsia="Arial Unicode MS" w:hAnsi="Times New Roman" w:cs="Times New Roman"/>
      <w:color w:val="000000"/>
      <w:sz w:val="24"/>
      <w:szCs w:val="20"/>
      <w:lang w:eastAsia="ru-RU"/>
    </w:rPr>
  </w:style>
  <w:style w:type="character" w:customStyle="1" w:styleId="FontStyle13">
    <w:name w:val="Font Style13"/>
    <w:rsid w:val="006109F2"/>
    <w:rPr>
      <w:rFonts w:ascii="Times New Roman" w:hAnsi="Times New Roman" w:cs="Times New Roman"/>
      <w:b/>
      <w:bCs/>
      <w:sz w:val="22"/>
      <w:szCs w:val="22"/>
    </w:rPr>
  </w:style>
  <w:style w:type="table" w:customStyle="1" w:styleId="1fffa">
    <w:name w:val="Сетка таблицы1"/>
    <w:basedOn w:val="ac"/>
    <w:next w:val="afd"/>
    <w:uiPriority w:val="39"/>
    <w:rsid w:val="006109F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
    <w:name w:val="Заголовок №2 (2)_"/>
    <w:link w:val="223"/>
    <w:rsid w:val="006109F2"/>
    <w:rPr>
      <w:rFonts w:ascii="Trebuchet MS" w:eastAsia="Trebuchet MS" w:hAnsi="Trebuchet MS" w:cs="Trebuchet MS"/>
      <w:b/>
      <w:bCs/>
      <w:i/>
      <w:iCs/>
      <w:spacing w:val="-50"/>
      <w:sz w:val="26"/>
      <w:szCs w:val="26"/>
      <w:shd w:val="clear" w:color="auto" w:fill="FFFFFF"/>
    </w:rPr>
  </w:style>
  <w:style w:type="character" w:customStyle="1" w:styleId="123">
    <w:name w:val="Основной текст (12)_"/>
    <w:link w:val="124"/>
    <w:rsid w:val="006109F2"/>
    <w:rPr>
      <w:rFonts w:ascii="Arial Narrow" w:eastAsia="Arial Narrow" w:hAnsi="Arial Narrow" w:cs="Arial Narrow"/>
      <w:i/>
      <w:iCs/>
      <w:shd w:val="clear" w:color="auto" w:fill="FFFFFF"/>
    </w:rPr>
  </w:style>
  <w:style w:type="paragraph" w:customStyle="1" w:styleId="223">
    <w:name w:val="Заголовок №2 (2)"/>
    <w:basedOn w:val="aa"/>
    <w:link w:val="222"/>
    <w:qFormat/>
    <w:rsid w:val="006109F2"/>
    <w:pPr>
      <w:shd w:val="clear" w:color="auto" w:fill="FFFFFF"/>
      <w:spacing w:line="374" w:lineRule="exact"/>
      <w:jc w:val="center"/>
      <w:outlineLvl w:val="1"/>
    </w:pPr>
    <w:rPr>
      <w:rFonts w:ascii="Trebuchet MS" w:eastAsia="Trebuchet MS" w:hAnsi="Trebuchet MS" w:cs="Trebuchet MS"/>
      <w:b/>
      <w:bCs/>
      <w:i/>
      <w:iCs/>
      <w:spacing w:val="-50"/>
      <w:sz w:val="26"/>
      <w:szCs w:val="26"/>
      <w:lang w:eastAsia="en-US"/>
    </w:rPr>
  </w:style>
  <w:style w:type="paragraph" w:customStyle="1" w:styleId="124">
    <w:name w:val="Основной текст (12)"/>
    <w:basedOn w:val="aa"/>
    <w:link w:val="123"/>
    <w:qFormat/>
    <w:rsid w:val="006109F2"/>
    <w:pPr>
      <w:shd w:val="clear" w:color="auto" w:fill="FFFFFF"/>
      <w:spacing w:line="0" w:lineRule="atLeast"/>
      <w:jc w:val="center"/>
    </w:pPr>
    <w:rPr>
      <w:rFonts w:ascii="Arial Narrow" w:eastAsia="Arial Narrow" w:hAnsi="Arial Narrow" w:cs="Arial Narrow"/>
      <w:i/>
      <w:iCs/>
      <w:sz w:val="22"/>
      <w:szCs w:val="22"/>
      <w:lang w:eastAsia="en-US"/>
    </w:rPr>
  </w:style>
  <w:style w:type="character" w:customStyle="1" w:styleId="212pt0pt">
    <w:name w:val="Основной текст (2) + 12 pt;Полужирный;Не курсив;Интервал 0 pt"/>
    <w:rsid w:val="006109F2"/>
    <w:rPr>
      <w:rFonts w:ascii="Arial Narrow" w:eastAsia="Arial Narrow" w:hAnsi="Arial Narrow" w:cs="Arial Narrow"/>
      <w:b/>
      <w:bCs/>
      <w:i/>
      <w:iCs/>
      <w:color w:val="000000"/>
      <w:spacing w:val="-10"/>
      <w:w w:val="100"/>
      <w:position w:val="0"/>
      <w:sz w:val="24"/>
      <w:szCs w:val="24"/>
      <w:shd w:val="clear" w:color="auto" w:fill="FFFFFF"/>
      <w:lang w:val="ru-RU" w:eastAsia="ru-RU" w:bidi="ru-RU"/>
    </w:rPr>
  </w:style>
  <w:style w:type="character" w:customStyle="1" w:styleId="HTML10">
    <w:name w:val="Стандартный HTML Знак1"/>
    <w:aliases w:val="Знак1 Знак1,Body Text Indent 2 Знак1,Знак1 Знак11"/>
    <w:rsid w:val="006109F2"/>
    <w:rPr>
      <w:rFonts w:ascii="Consolas" w:eastAsia="Times New Roman" w:hAnsi="Consolas"/>
      <w:sz w:val="20"/>
      <w:szCs w:val="20"/>
      <w:lang w:eastAsia="ar-SA"/>
    </w:rPr>
  </w:style>
  <w:style w:type="character" w:customStyle="1" w:styleId="1fffb">
    <w:name w:val="Текст примечания Знак1"/>
    <w:rsid w:val="006109F2"/>
    <w:rPr>
      <w:rFonts w:eastAsia="Times New Roman"/>
      <w:sz w:val="20"/>
      <w:szCs w:val="20"/>
      <w:lang w:eastAsia="ar-SA"/>
    </w:rPr>
  </w:style>
  <w:style w:type="character" w:customStyle="1" w:styleId="710">
    <w:name w:val="Заголовок 7 Знак1"/>
    <w:aliases w:val="PIM 7 Знак"/>
    <w:rsid w:val="006109F2"/>
    <w:rPr>
      <w:rFonts w:ascii="Cambria" w:eastAsia="Times New Roman" w:hAnsi="Cambria" w:cs="Times New Roman"/>
      <w:i/>
      <w:iCs/>
      <w:color w:val="404040"/>
      <w:sz w:val="24"/>
      <w:szCs w:val="24"/>
      <w:lang w:eastAsia="ar-SA"/>
    </w:rPr>
  </w:style>
  <w:style w:type="character" w:customStyle="1" w:styleId="810">
    <w:name w:val="Заголовок 8 Знак1"/>
    <w:uiPriority w:val="9"/>
    <w:rsid w:val="006109F2"/>
    <w:rPr>
      <w:rFonts w:ascii="Cambria" w:eastAsia="Times New Roman" w:hAnsi="Cambria" w:cs="Times New Roman"/>
      <w:color w:val="404040"/>
      <w:lang w:eastAsia="ar-SA"/>
    </w:rPr>
  </w:style>
  <w:style w:type="character" w:customStyle="1" w:styleId="910">
    <w:name w:val="Заголовок 9 Знак1"/>
    <w:aliases w:val="1) список с цифрами Знак1,Приложение Знак1,1.1.1.1 Текст подпункта после пункта Знак1,текст2 Знак1,текст11 Знак1,текст3 Знак1,текст4 Знак1,текст12 Знак1,текст5 Знак1,текст13 Знак1,текст6 Знак1,текст14 Знак1,текст7 Знак1,текст15 Знак1"/>
    <w:rsid w:val="006109F2"/>
    <w:rPr>
      <w:rFonts w:ascii="Cambria" w:eastAsia="Times New Roman" w:hAnsi="Cambria" w:cs="Times New Roman"/>
      <w:i/>
      <w:iCs/>
      <w:color w:val="404040"/>
      <w:lang w:eastAsia="ar-SA"/>
    </w:rPr>
  </w:style>
  <w:style w:type="character" w:customStyle="1" w:styleId="1fffc">
    <w:name w:val="Красная строка Знак1"/>
    <w:semiHidden/>
    <w:rsid w:val="006109F2"/>
  </w:style>
  <w:style w:type="character" w:customStyle="1" w:styleId="1fffd">
    <w:name w:val="Дата Знак1"/>
    <w:rsid w:val="006109F2"/>
    <w:rPr>
      <w:rFonts w:eastAsia="Times New Roman"/>
      <w:lang w:eastAsia="ar-SA"/>
    </w:rPr>
  </w:style>
  <w:style w:type="character" w:customStyle="1" w:styleId="1fffe">
    <w:name w:val="Схема документа Знак1"/>
    <w:uiPriority w:val="99"/>
    <w:rsid w:val="006109F2"/>
    <w:rPr>
      <w:rFonts w:ascii="Tahoma" w:eastAsia="Times New Roman" w:hAnsi="Tahoma" w:cs="Tahoma"/>
      <w:sz w:val="16"/>
      <w:szCs w:val="16"/>
      <w:lang w:eastAsia="ar-SA"/>
    </w:rPr>
  </w:style>
  <w:style w:type="character" w:customStyle="1" w:styleId="1ffff">
    <w:name w:val="Тема примечания Знак1"/>
    <w:uiPriority w:val="99"/>
    <w:semiHidden/>
    <w:rsid w:val="006109F2"/>
    <w:rPr>
      <w:rFonts w:eastAsia="Times New Roman"/>
      <w:b/>
      <w:bCs/>
      <w:sz w:val="20"/>
      <w:szCs w:val="20"/>
      <w:lang w:eastAsia="ar-SA"/>
    </w:rPr>
  </w:style>
  <w:style w:type="character" w:customStyle="1" w:styleId="312">
    <w:name w:val="Основной текст с отступом 3 Знак1"/>
    <w:rsid w:val="006109F2"/>
    <w:rPr>
      <w:rFonts w:eastAsia="Times New Roman"/>
      <w:sz w:val="16"/>
      <w:szCs w:val="16"/>
      <w:lang w:eastAsia="ar-SA"/>
    </w:rPr>
  </w:style>
  <w:style w:type="character" w:customStyle="1" w:styleId="313">
    <w:name w:val="Основной текст 3 Знак1"/>
    <w:uiPriority w:val="99"/>
    <w:rsid w:val="006109F2"/>
    <w:rPr>
      <w:rFonts w:eastAsia="Times New Roman"/>
      <w:sz w:val="16"/>
      <w:szCs w:val="16"/>
      <w:lang w:eastAsia="ar-SA"/>
    </w:rPr>
  </w:style>
  <w:style w:type="character" w:customStyle="1" w:styleId="1ffff0">
    <w:name w:val="Прощание Знак1"/>
    <w:semiHidden/>
    <w:rsid w:val="006109F2"/>
    <w:rPr>
      <w:rFonts w:eastAsia="Times New Roman"/>
      <w:lang w:eastAsia="ar-SA"/>
    </w:rPr>
  </w:style>
  <w:style w:type="character" w:customStyle="1" w:styleId="1ffff1">
    <w:name w:val="Подпись Знак1"/>
    <w:semiHidden/>
    <w:rsid w:val="006109F2"/>
    <w:rPr>
      <w:rFonts w:eastAsia="Times New Roman"/>
      <w:lang w:eastAsia="ar-SA"/>
    </w:rPr>
  </w:style>
  <w:style w:type="character" w:customStyle="1" w:styleId="1ffff2">
    <w:name w:val="Шапка Знак1"/>
    <w:semiHidden/>
    <w:rsid w:val="006109F2"/>
    <w:rPr>
      <w:rFonts w:ascii="Cambria" w:eastAsia="Times New Roman" w:hAnsi="Cambria" w:cs="Times New Roman"/>
      <w:shd w:val="pct20" w:color="auto" w:fill="auto"/>
      <w:lang w:eastAsia="ar-SA"/>
    </w:rPr>
  </w:style>
  <w:style w:type="character" w:customStyle="1" w:styleId="1ffff3">
    <w:name w:val="Приветствие Знак1"/>
    <w:semiHidden/>
    <w:rsid w:val="006109F2"/>
    <w:rPr>
      <w:rFonts w:eastAsia="Times New Roman"/>
      <w:lang w:eastAsia="ar-SA"/>
    </w:rPr>
  </w:style>
  <w:style w:type="character" w:customStyle="1" w:styleId="3fa">
    <w:name w:val="Основной текст с отступом Знак3"/>
    <w:uiPriority w:val="99"/>
    <w:semiHidden/>
    <w:rsid w:val="006109F2"/>
    <w:rPr>
      <w:rFonts w:eastAsia="Times New Roman"/>
      <w:lang w:eastAsia="ar-SA"/>
    </w:rPr>
  </w:style>
  <w:style w:type="character" w:customStyle="1" w:styleId="1ffff4">
    <w:name w:val="Текст Знак1"/>
    <w:uiPriority w:val="99"/>
    <w:semiHidden/>
    <w:rsid w:val="006109F2"/>
    <w:rPr>
      <w:rFonts w:ascii="Consolas" w:eastAsia="Times New Roman" w:hAnsi="Consolas"/>
      <w:sz w:val="21"/>
      <w:szCs w:val="21"/>
      <w:lang w:eastAsia="ar-SA"/>
    </w:rPr>
  </w:style>
  <w:style w:type="character" w:customStyle="1" w:styleId="1ffff5">
    <w:name w:val="Электронная подпись Знак1"/>
    <w:semiHidden/>
    <w:rsid w:val="006109F2"/>
    <w:rPr>
      <w:rFonts w:eastAsia="Times New Roman"/>
      <w:lang w:eastAsia="ar-SA"/>
    </w:rPr>
  </w:style>
  <w:style w:type="character" w:customStyle="1" w:styleId="1ffff6">
    <w:name w:val="Текст концевой сноски Знак1"/>
    <w:uiPriority w:val="99"/>
    <w:rsid w:val="006109F2"/>
    <w:rPr>
      <w:rFonts w:eastAsia="Times New Roman"/>
      <w:sz w:val="20"/>
      <w:szCs w:val="20"/>
      <w:lang w:eastAsia="ar-SA"/>
    </w:rPr>
  </w:style>
  <w:style w:type="table" w:customStyle="1" w:styleId="TableNormal1">
    <w:name w:val="Table Normal1"/>
    <w:uiPriority w:val="99"/>
    <w:rsid w:val="006109F2"/>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FR30">
    <w:name w:val="FR3 Знак"/>
    <w:link w:val="FR3"/>
    <w:uiPriority w:val="99"/>
    <w:locked/>
    <w:rsid w:val="006109F2"/>
    <w:rPr>
      <w:rFonts w:ascii="Calibri" w:eastAsia="Times New Roman" w:hAnsi="Calibri" w:cs="Times New Roman"/>
      <w:kern w:val="28"/>
      <w:sz w:val="24"/>
      <w:szCs w:val="24"/>
      <w:lang w:eastAsia="ru-RU"/>
    </w:rPr>
  </w:style>
  <w:style w:type="character" w:customStyle="1" w:styleId="-FNChar">
    <w:name w:val="Текст сноски-FN Char"/>
    <w:aliases w:val="Schriftart: 9 pt Char,Schriftart: 10 pt Char,Schriftart: 8 pt Char,single space Char,Текст сноски Знак1 Знак Char,Текст сноски Знак Знак Знак Char,Текст сноски Знак Знак Char,Знак Char"/>
    <w:uiPriority w:val="99"/>
    <w:semiHidden/>
    <w:locked/>
    <w:rsid w:val="006109F2"/>
    <w:rPr>
      <w:sz w:val="20"/>
      <w:lang w:eastAsia="ar-SA" w:bidi="ar-SA"/>
    </w:rPr>
  </w:style>
  <w:style w:type="paragraph" w:customStyle="1" w:styleId="Iauiue1">
    <w:name w:val="Iau?iue1"/>
    <w:uiPriority w:val="99"/>
    <w:qFormat/>
    <w:rsid w:val="006109F2"/>
    <w:pPr>
      <w:overflowPunct w:val="0"/>
      <w:autoSpaceDE w:val="0"/>
      <w:autoSpaceDN w:val="0"/>
      <w:adjustRightInd w:val="0"/>
      <w:spacing w:after="0" w:line="240" w:lineRule="auto"/>
      <w:jc w:val="both"/>
    </w:pPr>
    <w:rPr>
      <w:rFonts w:ascii="Arial" w:eastAsia="Times New Roman" w:hAnsi="Arial" w:cs="Times New Roman"/>
      <w:sz w:val="24"/>
      <w:szCs w:val="20"/>
      <w:lang w:eastAsia="ru-RU"/>
    </w:rPr>
  </w:style>
  <w:style w:type="character" w:customStyle="1" w:styleId="hps">
    <w:name w:val="hps"/>
    <w:rsid w:val="006109F2"/>
  </w:style>
  <w:style w:type="paragraph" w:customStyle="1" w:styleId="3110">
    <w:name w:val="Основной текст с отступом 311"/>
    <w:basedOn w:val="aa"/>
    <w:uiPriority w:val="99"/>
    <w:qFormat/>
    <w:rsid w:val="006109F2"/>
    <w:pPr>
      <w:autoSpaceDE w:val="0"/>
      <w:ind w:firstLine="709"/>
      <w:jc w:val="both"/>
    </w:pPr>
    <w:rPr>
      <w:sz w:val="28"/>
      <w:szCs w:val="20"/>
      <w:lang w:eastAsia="ar-SA"/>
    </w:rPr>
  </w:style>
  <w:style w:type="character" w:customStyle="1" w:styleId="86">
    <w:name w:val="Заголовок №8_"/>
    <w:link w:val="811"/>
    <w:uiPriority w:val="99"/>
    <w:locked/>
    <w:rsid w:val="006109F2"/>
    <w:rPr>
      <w:b/>
      <w:shd w:val="clear" w:color="auto" w:fill="FFFFFF"/>
    </w:rPr>
  </w:style>
  <w:style w:type="paragraph" w:customStyle="1" w:styleId="217">
    <w:name w:val="Основной текст (2)1"/>
    <w:basedOn w:val="aa"/>
    <w:uiPriority w:val="99"/>
    <w:qFormat/>
    <w:rsid w:val="006109F2"/>
    <w:pPr>
      <w:shd w:val="clear" w:color="auto" w:fill="FFFFFF"/>
      <w:spacing w:line="240" w:lineRule="atLeast"/>
      <w:ind w:hanging="560"/>
    </w:pPr>
    <w:rPr>
      <w:rFonts w:ascii="Calibri" w:eastAsia="Calibri" w:hAnsi="Calibri"/>
      <w:sz w:val="28"/>
      <w:szCs w:val="28"/>
    </w:rPr>
  </w:style>
  <w:style w:type="paragraph" w:customStyle="1" w:styleId="811">
    <w:name w:val="Заголовок №81"/>
    <w:basedOn w:val="aa"/>
    <w:link w:val="86"/>
    <w:uiPriority w:val="99"/>
    <w:qFormat/>
    <w:rsid w:val="006109F2"/>
    <w:pPr>
      <w:shd w:val="clear" w:color="auto" w:fill="FFFFFF"/>
      <w:spacing w:line="270" w:lineRule="exact"/>
      <w:jc w:val="center"/>
      <w:outlineLvl w:val="7"/>
    </w:pPr>
    <w:rPr>
      <w:rFonts w:asciiTheme="minorHAnsi" w:eastAsiaTheme="minorHAnsi" w:hAnsiTheme="minorHAnsi" w:cstheme="minorBidi"/>
      <w:b/>
      <w:sz w:val="22"/>
      <w:szCs w:val="22"/>
      <w:lang w:eastAsia="en-US"/>
    </w:rPr>
  </w:style>
  <w:style w:type="character" w:customStyle="1" w:styleId="NormalWebChar">
    <w:name w:val="Normal (Web) Char"/>
    <w:aliases w:val="Обычный (Web) Char,Обычный (веб)1 Char,Знак Знак Знак Знак Знак Знак Знак Знак Знак Знак Знак Знак Знак Знак Char2,Обычный (веб) Знак Знак Знак Char"/>
    <w:uiPriority w:val="99"/>
    <w:locked/>
    <w:rsid w:val="006109F2"/>
    <w:rPr>
      <w:rFonts w:ascii="Times New Roman" w:hAnsi="Times New Roman"/>
      <w:sz w:val="24"/>
      <w:lang w:eastAsia="ar-SA" w:bidi="ar-SA"/>
    </w:rPr>
  </w:style>
  <w:style w:type="character" w:customStyle="1" w:styleId="NoSpacingChar">
    <w:name w:val="No Spacing Char"/>
    <w:link w:val="1fff"/>
    <w:locked/>
    <w:rsid w:val="006109F2"/>
    <w:rPr>
      <w:rFonts w:ascii="Calibri" w:eastAsia="Calibri" w:hAnsi="Calibri" w:cs="Times New Roman"/>
      <w:lang w:eastAsia="ar-SA"/>
    </w:rPr>
  </w:style>
  <w:style w:type="paragraph" w:customStyle="1" w:styleId="2ff4">
    <w:name w:val="Основной текст2"/>
    <w:basedOn w:val="aa"/>
    <w:qFormat/>
    <w:rsid w:val="006109F2"/>
    <w:pPr>
      <w:shd w:val="clear" w:color="auto" w:fill="FFFFFF"/>
      <w:spacing w:line="284" w:lineRule="exact"/>
      <w:jc w:val="both"/>
    </w:pPr>
    <w:rPr>
      <w:spacing w:val="2"/>
      <w:sz w:val="22"/>
      <w:szCs w:val="20"/>
    </w:rPr>
  </w:style>
  <w:style w:type="character" w:customStyle="1" w:styleId="95">
    <w:name w:val="Основной текст + 9"/>
    <w:aliases w:val="5 pt,Не полужирный,Курсив,Основной текст + Corbel,10,Полужирный4,Основной текст + 11,Основной текст + 4 pt,Основной текст + Century Gothic,101,5 pt2,Полужирный2"/>
    <w:rsid w:val="006109F2"/>
    <w:rPr>
      <w:rFonts w:ascii="Times New Roman" w:hAnsi="Times New Roman"/>
      <w:b/>
      <w:i/>
      <w:color w:val="000000"/>
      <w:spacing w:val="0"/>
      <w:w w:val="100"/>
      <w:position w:val="0"/>
      <w:sz w:val="19"/>
      <w:u w:val="none"/>
      <w:shd w:val="clear" w:color="auto" w:fill="FFFFFF"/>
      <w:lang w:val="ru-RU"/>
    </w:rPr>
  </w:style>
  <w:style w:type="character" w:customStyle="1" w:styleId="911">
    <w:name w:val="Основной текст + 91"/>
    <w:aliases w:val="5 pt1,Не полужирный1,Основной текст + Impact,8,Основной текст + 10"/>
    <w:rsid w:val="006109F2"/>
    <w:rPr>
      <w:rFonts w:ascii="Times New Roman" w:hAnsi="Times New Roman"/>
      <w:b/>
      <w:color w:val="000000"/>
      <w:spacing w:val="0"/>
      <w:w w:val="100"/>
      <w:position w:val="0"/>
      <w:sz w:val="19"/>
      <w:u w:val="none"/>
      <w:shd w:val="clear" w:color="auto" w:fill="FFFFFF"/>
    </w:rPr>
  </w:style>
  <w:style w:type="character" w:customStyle="1" w:styleId="affffffffb">
    <w:name w:val="Основной текст + Не полужирный"/>
    <w:aliases w:val="Курсив1,Основной текст + Полужирный1"/>
    <w:rsid w:val="006109F2"/>
    <w:rPr>
      <w:rFonts w:ascii="Times New Roman" w:hAnsi="Times New Roman"/>
      <w:b/>
      <w:i/>
      <w:color w:val="000000"/>
      <w:spacing w:val="0"/>
      <w:w w:val="100"/>
      <w:position w:val="0"/>
      <w:sz w:val="23"/>
      <w:u w:val="none"/>
      <w:shd w:val="clear" w:color="auto" w:fill="FFFFFF"/>
      <w:lang w:val="ru-RU"/>
    </w:rPr>
  </w:style>
  <w:style w:type="character" w:customStyle="1" w:styleId="2ff5">
    <w:name w:val="Основной текст (2) + Полужирный"/>
    <w:aliases w:val="Не курсив,Основной текст (2) + 12 pt,Полужирный,Интервал 0 pt,Основной текст + 11 pt,Колонтитул + Arial Narrow,7 pt"/>
    <w:rsid w:val="006109F2"/>
    <w:rPr>
      <w:rFonts w:ascii="Times New Roman" w:hAnsi="Times New Roman"/>
      <w:b/>
      <w:i/>
      <w:color w:val="000000"/>
      <w:spacing w:val="0"/>
      <w:w w:val="100"/>
      <w:position w:val="0"/>
      <w:sz w:val="23"/>
      <w:u w:val="none"/>
      <w:lang w:val="ru-RU"/>
    </w:rPr>
  </w:style>
  <w:style w:type="character" w:customStyle="1" w:styleId="2ff6">
    <w:name w:val="Текст примечания Знак2"/>
    <w:uiPriority w:val="99"/>
    <w:semiHidden/>
    <w:locked/>
    <w:rsid w:val="006109F2"/>
    <w:rPr>
      <w:rFonts w:ascii="Arial" w:hAnsi="Arial"/>
      <w:sz w:val="20"/>
    </w:rPr>
  </w:style>
  <w:style w:type="paragraph" w:customStyle="1" w:styleId="copyright-info">
    <w:name w:val="copyright-info"/>
    <w:basedOn w:val="aa"/>
    <w:qFormat/>
    <w:rsid w:val="006109F2"/>
    <w:pPr>
      <w:spacing w:before="100" w:beforeAutospacing="1" w:after="100" w:afterAutospacing="1"/>
    </w:pPr>
  </w:style>
  <w:style w:type="character" w:customStyle="1" w:styleId="FontStyle37">
    <w:name w:val="Font Style37"/>
    <w:uiPriority w:val="99"/>
    <w:rsid w:val="006109F2"/>
    <w:rPr>
      <w:rFonts w:ascii="Times New Roman" w:hAnsi="Times New Roman"/>
      <w:b/>
      <w:sz w:val="30"/>
    </w:rPr>
  </w:style>
  <w:style w:type="paragraph" w:customStyle="1" w:styleId="lev2">
    <w:name w:val="lev2"/>
    <w:basedOn w:val="aff1"/>
    <w:uiPriority w:val="99"/>
    <w:qFormat/>
    <w:rsid w:val="006109F2"/>
    <w:pPr>
      <w:numPr>
        <w:ilvl w:val="1"/>
        <w:numId w:val="12"/>
      </w:numPr>
      <w:tabs>
        <w:tab w:val="num" w:pos="927"/>
        <w:tab w:val="num" w:pos="1440"/>
      </w:tabs>
      <w:suppressAutoHyphens w:val="0"/>
      <w:spacing w:after="0"/>
      <w:ind w:left="1200" w:firstLine="567"/>
    </w:pPr>
    <w:rPr>
      <w:color w:val="000000"/>
      <w:szCs w:val="24"/>
      <w:lang w:eastAsia="ru-RU"/>
    </w:rPr>
  </w:style>
  <w:style w:type="paragraph" w:customStyle="1" w:styleId="2110">
    <w:name w:val="Основной текст 211"/>
    <w:basedOn w:val="aa"/>
    <w:qFormat/>
    <w:rsid w:val="006109F2"/>
    <w:pPr>
      <w:overflowPunct w:val="0"/>
      <w:autoSpaceDE w:val="0"/>
      <w:autoSpaceDN w:val="0"/>
      <w:adjustRightInd w:val="0"/>
      <w:ind w:firstLine="709"/>
      <w:jc w:val="both"/>
    </w:pPr>
    <w:rPr>
      <w:szCs w:val="20"/>
    </w:rPr>
  </w:style>
  <w:style w:type="paragraph" w:customStyle="1" w:styleId="xl126">
    <w:name w:val="xl126"/>
    <w:basedOn w:val="aa"/>
    <w:qFormat/>
    <w:rsid w:val="006109F2"/>
    <w:pPr>
      <w:spacing w:before="100" w:beforeAutospacing="1" w:after="100" w:afterAutospacing="1"/>
    </w:pPr>
    <w:rPr>
      <w:sz w:val="18"/>
      <w:szCs w:val="18"/>
    </w:rPr>
  </w:style>
  <w:style w:type="paragraph" w:customStyle="1" w:styleId="xl127">
    <w:name w:val="xl127"/>
    <w:basedOn w:val="aa"/>
    <w:qFormat/>
    <w:rsid w:val="006109F2"/>
    <w:pPr>
      <w:spacing w:before="100" w:beforeAutospacing="1" w:after="100" w:afterAutospacing="1"/>
      <w:textAlignment w:val="top"/>
    </w:pPr>
    <w:rPr>
      <w:sz w:val="18"/>
      <w:szCs w:val="18"/>
    </w:rPr>
  </w:style>
  <w:style w:type="paragraph" w:customStyle="1" w:styleId="xl128">
    <w:name w:val="xl128"/>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9">
    <w:name w:val="xl129"/>
    <w:basedOn w:val="aa"/>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0">
    <w:name w:val="xl130"/>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1">
    <w:name w:val="xl131"/>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2">
    <w:name w:val="xl132"/>
    <w:basedOn w:val="aa"/>
    <w:qFormat/>
    <w:rsid w:val="006109F2"/>
    <w:pPr>
      <w:spacing w:before="100" w:beforeAutospacing="1" w:after="100" w:afterAutospacing="1"/>
      <w:jc w:val="center"/>
      <w:textAlignment w:val="top"/>
    </w:pPr>
    <w:rPr>
      <w:sz w:val="18"/>
      <w:szCs w:val="18"/>
    </w:rPr>
  </w:style>
  <w:style w:type="paragraph" w:customStyle="1" w:styleId="xl133">
    <w:name w:val="xl133"/>
    <w:basedOn w:val="aa"/>
    <w:qFormat/>
    <w:rsid w:val="006109F2"/>
    <w:pPr>
      <w:spacing w:before="100" w:beforeAutospacing="1" w:after="100" w:afterAutospacing="1"/>
      <w:textAlignment w:val="top"/>
    </w:pPr>
    <w:rPr>
      <w:sz w:val="18"/>
      <w:szCs w:val="18"/>
    </w:rPr>
  </w:style>
  <w:style w:type="paragraph" w:customStyle="1" w:styleId="xl134">
    <w:name w:val="xl134"/>
    <w:basedOn w:val="aa"/>
    <w:qFormat/>
    <w:rsid w:val="006109F2"/>
    <w:pPr>
      <w:spacing w:before="100" w:beforeAutospacing="1" w:after="100" w:afterAutospacing="1"/>
      <w:jc w:val="center"/>
      <w:textAlignment w:val="top"/>
    </w:pPr>
    <w:rPr>
      <w:sz w:val="18"/>
      <w:szCs w:val="18"/>
    </w:rPr>
  </w:style>
  <w:style w:type="paragraph" w:customStyle="1" w:styleId="xl135">
    <w:name w:val="xl135"/>
    <w:basedOn w:val="aa"/>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6">
    <w:name w:val="xl136"/>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7">
    <w:name w:val="xl137"/>
    <w:basedOn w:val="aa"/>
    <w:qFormat/>
    <w:rsid w:val="006109F2"/>
    <w:pPr>
      <w:spacing w:before="100" w:beforeAutospacing="1" w:after="100" w:afterAutospacing="1"/>
      <w:textAlignment w:val="top"/>
    </w:pPr>
    <w:rPr>
      <w:b/>
      <w:bCs/>
      <w:sz w:val="18"/>
      <w:szCs w:val="18"/>
    </w:rPr>
  </w:style>
  <w:style w:type="paragraph" w:customStyle="1" w:styleId="xl138">
    <w:name w:val="xl138"/>
    <w:basedOn w:val="aa"/>
    <w:qFormat/>
    <w:rsid w:val="006109F2"/>
    <w:pPr>
      <w:spacing w:before="100" w:beforeAutospacing="1" w:after="100" w:afterAutospacing="1"/>
      <w:textAlignment w:val="top"/>
    </w:pPr>
    <w:rPr>
      <w:sz w:val="18"/>
      <w:szCs w:val="18"/>
    </w:rPr>
  </w:style>
  <w:style w:type="paragraph" w:customStyle="1" w:styleId="xl139">
    <w:name w:val="xl139"/>
    <w:basedOn w:val="aa"/>
    <w:qFormat/>
    <w:rsid w:val="006109F2"/>
    <w:pPr>
      <w:spacing w:before="100" w:beforeAutospacing="1" w:after="100" w:afterAutospacing="1"/>
      <w:textAlignment w:val="top"/>
    </w:pPr>
    <w:rPr>
      <w:sz w:val="18"/>
      <w:szCs w:val="18"/>
    </w:rPr>
  </w:style>
  <w:style w:type="paragraph" w:customStyle="1" w:styleId="xl140">
    <w:name w:val="xl140"/>
    <w:basedOn w:val="aa"/>
    <w:qFormat/>
    <w:rsid w:val="006109F2"/>
    <w:pPr>
      <w:spacing w:before="100" w:beforeAutospacing="1" w:after="100" w:afterAutospacing="1"/>
      <w:textAlignment w:val="top"/>
    </w:pPr>
    <w:rPr>
      <w:sz w:val="18"/>
      <w:szCs w:val="18"/>
    </w:rPr>
  </w:style>
  <w:style w:type="paragraph" w:customStyle="1" w:styleId="xl141">
    <w:name w:val="xl141"/>
    <w:basedOn w:val="aa"/>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a"/>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3">
    <w:name w:val="xl143"/>
    <w:basedOn w:val="aa"/>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a"/>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5">
    <w:name w:val="xl145"/>
    <w:basedOn w:val="aa"/>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6">
    <w:name w:val="xl146"/>
    <w:basedOn w:val="aa"/>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7">
    <w:name w:val="xl147"/>
    <w:basedOn w:val="aa"/>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8">
    <w:name w:val="xl148"/>
    <w:basedOn w:val="aa"/>
    <w:qFormat/>
    <w:rsid w:val="006109F2"/>
    <w:pPr>
      <w:spacing w:before="100" w:beforeAutospacing="1" w:after="100" w:afterAutospacing="1"/>
      <w:jc w:val="right"/>
      <w:textAlignment w:val="center"/>
    </w:pPr>
    <w:rPr>
      <w:sz w:val="18"/>
      <w:szCs w:val="18"/>
    </w:rPr>
  </w:style>
  <w:style w:type="paragraph" w:customStyle="1" w:styleId="xl149">
    <w:name w:val="xl149"/>
    <w:basedOn w:val="aa"/>
    <w:qFormat/>
    <w:rsid w:val="006109F2"/>
    <w:pPr>
      <w:spacing w:before="100" w:beforeAutospacing="1" w:after="100" w:afterAutospacing="1"/>
      <w:jc w:val="right"/>
      <w:textAlignment w:val="center"/>
    </w:pPr>
    <w:rPr>
      <w:sz w:val="18"/>
      <w:szCs w:val="18"/>
    </w:rPr>
  </w:style>
  <w:style w:type="paragraph" w:customStyle="1" w:styleId="xl150">
    <w:name w:val="xl150"/>
    <w:basedOn w:val="aa"/>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1">
    <w:name w:val="xl151"/>
    <w:basedOn w:val="aa"/>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2">
    <w:name w:val="xl152"/>
    <w:basedOn w:val="aa"/>
    <w:qFormat/>
    <w:rsid w:val="006109F2"/>
    <w:pPr>
      <w:spacing w:before="100" w:beforeAutospacing="1" w:after="100" w:afterAutospacing="1"/>
      <w:jc w:val="right"/>
      <w:textAlignment w:val="center"/>
    </w:pPr>
    <w:rPr>
      <w:b/>
      <w:bCs/>
      <w:sz w:val="18"/>
      <w:szCs w:val="18"/>
    </w:rPr>
  </w:style>
  <w:style w:type="paragraph" w:customStyle="1" w:styleId="xl153">
    <w:name w:val="xl153"/>
    <w:basedOn w:val="aa"/>
    <w:qFormat/>
    <w:rsid w:val="006109F2"/>
    <w:pPr>
      <w:shd w:val="clear" w:color="000000" w:fill="FFFFFF"/>
      <w:spacing w:before="100" w:beforeAutospacing="1" w:after="100" w:afterAutospacing="1"/>
      <w:jc w:val="right"/>
      <w:textAlignment w:val="center"/>
    </w:pPr>
    <w:rPr>
      <w:sz w:val="18"/>
      <w:szCs w:val="18"/>
    </w:rPr>
  </w:style>
  <w:style w:type="character" w:customStyle="1" w:styleId="12pt">
    <w:name w:val="Основной текст + 12 pt"/>
    <w:aliases w:val="Не полужирный2"/>
    <w:uiPriority w:val="99"/>
    <w:rsid w:val="006109F2"/>
    <w:rPr>
      <w:rFonts w:ascii="Times New Roman" w:hAnsi="Times New Roman"/>
      <w:b/>
      <w:color w:val="000000"/>
      <w:spacing w:val="0"/>
      <w:w w:val="100"/>
      <w:position w:val="0"/>
      <w:sz w:val="24"/>
      <w:u w:val="none"/>
      <w:lang w:val="ru-RU"/>
    </w:rPr>
  </w:style>
  <w:style w:type="character" w:customStyle="1" w:styleId="12pt1">
    <w:name w:val="Основной текст + 12 pt1"/>
    <w:uiPriority w:val="99"/>
    <w:rsid w:val="006109F2"/>
    <w:rPr>
      <w:rFonts w:ascii="Times New Roman" w:hAnsi="Times New Roman"/>
      <w:b/>
      <w:color w:val="000000"/>
      <w:spacing w:val="0"/>
      <w:w w:val="100"/>
      <w:position w:val="0"/>
      <w:sz w:val="24"/>
      <w:u w:val="none"/>
      <w:shd w:val="clear" w:color="auto" w:fill="FFFFFF"/>
      <w:lang w:val="ru-RU"/>
    </w:rPr>
  </w:style>
  <w:style w:type="table" w:customStyle="1" w:styleId="2ff7">
    <w:name w:val="Сетка таблицы2"/>
    <w:basedOn w:val="ac"/>
    <w:next w:val="afd"/>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leveltext">
    <w:name w:val="topleveltext"/>
    <w:basedOn w:val="aa"/>
    <w:qFormat/>
    <w:rsid w:val="006109F2"/>
    <w:pPr>
      <w:spacing w:before="100" w:beforeAutospacing="1" w:after="100" w:afterAutospacing="1"/>
    </w:pPr>
  </w:style>
  <w:style w:type="paragraph" w:customStyle="1" w:styleId="pj">
    <w:name w:val="pj"/>
    <w:basedOn w:val="aa"/>
    <w:uiPriority w:val="99"/>
    <w:qFormat/>
    <w:rsid w:val="006109F2"/>
    <w:pPr>
      <w:spacing w:before="100" w:beforeAutospacing="1" w:after="100" w:afterAutospacing="1"/>
    </w:pPr>
  </w:style>
  <w:style w:type="paragraph" w:customStyle="1" w:styleId="TableContents">
    <w:name w:val="Table Contents"/>
    <w:basedOn w:val="aa"/>
    <w:qFormat/>
    <w:rsid w:val="006109F2"/>
    <w:pPr>
      <w:suppressLineNumbers/>
      <w:autoSpaceDN w:val="0"/>
      <w:textAlignment w:val="baseline"/>
    </w:pPr>
    <w:rPr>
      <w:rFonts w:eastAsia="Andale Sans UI" w:cs="Tahoma"/>
      <w:kern w:val="3"/>
      <w:lang w:val="en-US" w:eastAsia="en-US" w:bidi="en-US"/>
    </w:rPr>
  </w:style>
  <w:style w:type="table" w:customStyle="1" w:styleId="115">
    <w:name w:val="Сетка таблицы11"/>
    <w:basedOn w:val="ac"/>
    <w:next w:val="afd"/>
    <w:uiPriority w:val="9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rsid w:val="006109F2"/>
    <w:rPr>
      <w:rFonts w:ascii="Times New Roman" w:hAnsi="Times New Roman" w:cs="Times New Roman"/>
      <w:b/>
      <w:bCs/>
      <w:sz w:val="18"/>
      <w:szCs w:val="18"/>
    </w:rPr>
  </w:style>
  <w:style w:type="character" w:customStyle="1" w:styleId="FontStyle17">
    <w:name w:val="Font Style17"/>
    <w:uiPriority w:val="99"/>
    <w:rsid w:val="006109F2"/>
    <w:rPr>
      <w:rFonts w:ascii="Times New Roman" w:hAnsi="Times New Roman" w:cs="Times New Roman"/>
      <w:sz w:val="20"/>
      <w:szCs w:val="20"/>
    </w:rPr>
  </w:style>
  <w:style w:type="paragraph" w:customStyle="1" w:styleId="p4">
    <w:name w:val="p4"/>
    <w:basedOn w:val="aa"/>
    <w:qFormat/>
    <w:rsid w:val="006109F2"/>
    <w:pPr>
      <w:spacing w:before="100" w:beforeAutospacing="1" w:after="100" w:afterAutospacing="1"/>
    </w:pPr>
  </w:style>
  <w:style w:type="character" w:customStyle="1" w:styleId="s11">
    <w:name w:val="s1"/>
    <w:rsid w:val="006109F2"/>
  </w:style>
  <w:style w:type="character" w:customStyle="1" w:styleId="s2">
    <w:name w:val="s2"/>
    <w:rsid w:val="006109F2"/>
  </w:style>
  <w:style w:type="paragraph" w:customStyle="1" w:styleId="p5">
    <w:name w:val="p5"/>
    <w:basedOn w:val="aa"/>
    <w:qFormat/>
    <w:rsid w:val="006109F2"/>
    <w:pPr>
      <w:spacing w:before="100" w:beforeAutospacing="1" w:after="100" w:afterAutospacing="1"/>
    </w:pPr>
  </w:style>
  <w:style w:type="character" w:styleId="affffffffc">
    <w:name w:val="Intense Emphasis"/>
    <w:uiPriority w:val="21"/>
    <w:qFormat/>
    <w:rsid w:val="006109F2"/>
    <w:rPr>
      <w:b/>
      <w:bCs/>
      <w:i/>
      <w:iCs/>
      <w:color w:val="5B9BD5"/>
    </w:rPr>
  </w:style>
  <w:style w:type="table" w:customStyle="1" w:styleId="3fb">
    <w:name w:val="Сетка таблицы3"/>
    <w:basedOn w:val="ac"/>
    <w:next w:val="afd"/>
    <w:uiPriority w:val="9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2">
    <w:name w:val="Сетка таблицы4"/>
    <w:basedOn w:val="ac"/>
    <w:next w:val="afd"/>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Список2(2-х ур)"/>
    <w:basedOn w:val="aa"/>
    <w:qFormat/>
    <w:rsid w:val="006109F2"/>
    <w:pPr>
      <w:jc w:val="both"/>
      <w:outlineLvl w:val="1"/>
    </w:pPr>
    <w:rPr>
      <w:rFonts w:ascii="Arial" w:hAnsi="Arial" w:cs="Mangal"/>
      <w:kern w:val="1"/>
      <w:lang w:eastAsia="hi-IN"/>
    </w:rPr>
  </w:style>
  <w:style w:type="table" w:customStyle="1" w:styleId="314">
    <w:name w:val="Сетка таблицы31"/>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c"/>
    <w:next w:val="afd"/>
    <w:uiPriority w:val="9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
    <w:name w:val="Сетка таблицы6"/>
    <w:basedOn w:val="ac"/>
    <w:next w:val="afd"/>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
    <w:basedOn w:val="ac"/>
    <w:next w:val="afd"/>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
    <w:name w:val="Сетка таблицы8"/>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
    <w:name w:val="empty"/>
    <w:basedOn w:val="aa"/>
    <w:qFormat/>
    <w:rsid w:val="006109F2"/>
    <w:pPr>
      <w:spacing w:before="100" w:beforeAutospacing="1" w:after="100" w:afterAutospacing="1"/>
    </w:pPr>
  </w:style>
  <w:style w:type="paragraph" w:customStyle="1" w:styleId="s22">
    <w:name w:val="s_22"/>
    <w:basedOn w:val="aa"/>
    <w:qFormat/>
    <w:rsid w:val="006109F2"/>
    <w:pPr>
      <w:spacing w:before="100" w:beforeAutospacing="1" w:after="100" w:afterAutospacing="1"/>
    </w:pPr>
  </w:style>
  <w:style w:type="paragraph" w:customStyle="1" w:styleId="s3">
    <w:name w:val="s_3"/>
    <w:basedOn w:val="aa"/>
    <w:qFormat/>
    <w:rsid w:val="006109F2"/>
    <w:pPr>
      <w:spacing w:before="100" w:beforeAutospacing="1" w:after="100" w:afterAutospacing="1"/>
    </w:pPr>
  </w:style>
  <w:style w:type="paragraph" w:customStyle="1" w:styleId="msonormal0">
    <w:name w:val="msonormal"/>
    <w:basedOn w:val="aa"/>
    <w:qFormat/>
    <w:rsid w:val="006109F2"/>
    <w:pPr>
      <w:spacing w:before="100" w:beforeAutospacing="1" w:after="100" w:afterAutospacing="1"/>
    </w:pPr>
  </w:style>
  <w:style w:type="paragraph" w:customStyle="1" w:styleId="xl125">
    <w:name w:val="xl125"/>
    <w:basedOn w:val="aa"/>
    <w:qFormat/>
    <w:rsid w:val="006109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54">
    <w:name w:val="xl154"/>
    <w:basedOn w:val="aa"/>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16"/>
      <w:szCs w:val="16"/>
    </w:rPr>
  </w:style>
  <w:style w:type="paragraph" w:customStyle="1" w:styleId="xl155">
    <w:name w:val="xl155"/>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6">
    <w:name w:val="xl156"/>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sz w:val="16"/>
      <w:szCs w:val="16"/>
    </w:rPr>
  </w:style>
  <w:style w:type="paragraph" w:customStyle="1" w:styleId="xl157">
    <w:name w:val="xl157"/>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8">
    <w:name w:val="xl158"/>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9">
    <w:name w:val="xl159"/>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0">
    <w:name w:val="xl160"/>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1">
    <w:name w:val="xl161"/>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2">
    <w:name w:val="xl162"/>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3">
    <w:name w:val="xl163"/>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4">
    <w:name w:val="xl164"/>
    <w:basedOn w:val="aa"/>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165">
    <w:name w:val="xl165"/>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6">
    <w:name w:val="xl166"/>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7">
    <w:name w:val="xl167"/>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8">
    <w:name w:val="xl168"/>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69">
    <w:name w:val="xl169"/>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0">
    <w:name w:val="xl170"/>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1">
    <w:name w:val="xl171"/>
    <w:basedOn w:val="aa"/>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72">
    <w:name w:val="xl172"/>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3">
    <w:name w:val="xl173"/>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74">
    <w:name w:val="xl174"/>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6"/>
      <w:szCs w:val="16"/>
    </w:rPr>
  </w:style>
  <w:style w:type="paragraph" w:customStyle="1" w:styleId="xl175">
    <w:name w:val="xl175"/>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6">
    <w:name w:val="xl176"/>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bottom"/>
    </w:pPr>
    <w:rPr>
      <w:sz w:val="16"/>
      <w:szCs w:val="16"/>
    </w:rPr>
  </w:style>
  <w:style w:type="paragraph" w:customStyle="1" w:styleId="xl177">
    <w:name w:val="xl177"/>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8">
    <w:name w:val="xl178"/>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9">
    <w:name w:val="xl179"/>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6"/>
      <w:szCs w:val="16"/>
    </w:rPr>
  </w:style>
  <w:style w:type="paragraph" w:customStyle="1" w:styleId="xl180">
    <w:name w:val="xl180"/>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1">
    <w:name w:val="xl181"/>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affffffffd">
    <w:name w:val="Базовый"/>
    <w:rsid w:val="006109F2"/>
    <w:pPr>
      <w:tabs>
        <w:tab w:val="left" w:pos="709"/>
      </w:tabs>
      <w:suppressAutoHyphens/>
      <w:spacing w:after="0" w:line="200" w:lineRule="atLeast"/>
    </w:pPr>
    <w:rPr>
      <w:rFonts w:ascii="Times New Roman" w:eastAsia="Times New Roman" w:hAnsi="Times New Roman" w:cs="Times New Roman"/>
      <w:color w:val="00000A"/>
      <w:sz w:val="24"/>
      <w:szCs w:val="24"/>
      <w:lang w:eastAsia="ru-RU"/>
    </w:rPr>
  </w:style>
  <w:style w:type="table" w:customStyle="1" w:styleId="96">
    <w:name w:val="Сетка таблицы9"/>
    <w:basedOn w:val="ac"/>
    <w:next w:val="afd"/>
    <w:uiPriority w:val="59"/>
    <w:rsid w:val="006F3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b"/>
    <w:rsid w:val="00425973"/>
  </w:style>
  <w:style w:type="paragraph" w:customStyle="1" w:styleId="xl182">
    <w:name w:val="xl182"/>
    <w:basedOn w:val="aa"/>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style>
  <w:style w:type="paragraph" w:customStyle="1" w:styleId="xl183">
    <w:name w:val="xl183"/>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85">
    <w:name w:val="xl185"/>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6">
    <w:name w:val="xl186"/>
    <w:basedOn w:val="aa"/>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187">
    <w:name w:val="xl187"/>
    <w:basedOn w:val="aa"/>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color w:val="000000"/>
      <w:sz w:val="28"/>
      <w:szCs w:val="28"/>
    </w:rPr>
  </w:style>
  <w:style w:type="paragraph" w:customStyle="1" w:styleId="xl188">
    <w:name w:val="xl188"/>
    <w:basedOn w:val="aa"/>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sz w:val="28"/>
      <w:szCs w:val="28"/>
    </w:rPr>
  </w:style>
  <w:style w:type="paragraph" w:customStyle="1" w:styleId="xl189">
    <w:name w:val="xl189"/>
    <w:basedOn w:val="aa"/>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28"/>
      <w:szCs w:val="28"/>
    </w:rPr>
  </w:style>
  <w:style w:type="paragraph" w:customStyle="1" w:styleId="xl190">
    <w:name w:val="xl190"/>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000000"/>
    </w:rPr>
  </w:style>
  <w:style w:type="paragraph" w:customStyle="1" w:styleId="xl191">
    <w:name w:val="xl191"/>
    <w:basedOn w:val="aa"/>
    <w:qFormat/>
    <w:rsid w:val="00425973"/>
    <w:pPr>
      <w:pBdr>
        <w:top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2">
    <w:name w:val="xl192"/>
    <w:basedOn w:val="aa"/>
    <w:qFormat/>
    <w:rsid w:val="00425973"/>
    <w:pPr>
      <w:pBdr>
        <w:top w:val="single" w:sz="4" w:space="0" w:color="auto"/>
        <w:bottom w:val="single" w:sz="4" w:space="0" w:color="auto"/>
      </w:pBdr>
      <w:shd w:val="clear" w:color="000000" w:fill="FFFFFF"/>
      <w:spacing w:before="100" w:beforeAutospacing="1" w:after="100" w:afterAutospacing="1"/>
      <w:textAlignment w:val="top"/>
    </w:pPr>
    <w:rPr>
      <w:rFonts w:ascii="Arial" w:hAnsi="Arial" w:cs="Arial"/>
      <w:i/>
      <w:iCs/>
    </w:rPr>
  </w:style>
  <w:style w:type="paragraph" w:customStyle="1" w:styleId="xl193">
    <w:name w:val="xl193"/>
    <w:basedOn w:val="aa"/>
    <w:qFormat/>
    <w:rsid w:val="00425973"/>
    <w:pPr>
      <w:pBdr>
        <w:top w:val="single" w:sz="4" w:space="0" w:color="auto"/>
        <w:bottom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4">
    <w:name w:val="xl194"/>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95">
    <w:name w:val="xl195"/>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6">
    <w:name w:val="xl196"/>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7">
    <w:name w:val="xl197"/>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i/>
      <w:iCs/>
    </w:rPr>
  </w:style>
  <w:style w:type="paragraph" w:customStyle="1" w:styleId="xl198">
    <w:name w:val="xl198"/>
    <w:basedOn w:val="aa"/>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center"/>
    </w:pPr>
    <w:rPr>
      <w:b/>
      <w:bCs/>
      <w:color w:val="000000"/>
    </w:rPr>
  </w:style>
  <w:style w:type="paragraph" w:customStyle="1" w:styleId="xl199">
    <w:name w:val="xl199"/>
    <w:basedOn w:val="aa"/>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0">
    <w:name w:val="xl200"/>
    <w:basedOn w:val="aa"/>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1">
    <w:name w:val="xl201"/>
    <w:basedOn w:val="aa"/>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rPr>
  </w:style>
  <w:style w:type="paragraph" w:customStyle="1" w:styleId="xl202">
    <w:name w:val="xl202"/>
    <w:basedOn w:val="aa"/>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203">
    <w:name w:val="xl203"/>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204">
    <w:name w:val="xl204"/>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5">
    <w:name w:val="xl205"/>
    <w:basedOn w:val="aa"/>
    <w:qFormat/>
    <w:rsid w:val="00425973"/>
    <w:pPr>
      <w:pBdr>
        <w:top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6">
    <w:name w:val="xl206"/>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8"/>
      <w:szCs w:val="28"/>
    </w:rPr>
  </w:style>
  <w:style w:type="paragraph" w:customStyle="1" w:styleId="xl207">
    <w:name w:val="xl207"/>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8">
    <w:name w:val="xl208"/>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9">
    <w:name w:val="xl209"/>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rPr>
  </w:style>
  <w:style w:type="paragraph" w:customStyle="1" w:styleId="xl210">
    <w:name w:val="xl210"/>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11">
    <w:name w:val="xl211"/>
    <w:basedOn w:val="aa"/>
    <w:qFormat/>
    <w:rsid w:val="00425973"/>
    <w:pPr>
      <w:spacing w:before="100" w:beforeAutospacing="1" w:after="100" w:afterAutospacing="1"/>
      <w:textAlignment w:val="center"/>
    </w:pPr>
    <w:rPr>
      <w:rFonts w:ascii="Arial CYR" w:hAnsi="Arial CYR"/>
      <w:sz w:val="20"/>
      <w:szCs w:val="20"/>
    </w:rPr>
  </w:style>
  <w:style w:type="paragraph" w:customStyle="1" w:styleId="xl212">
    <w:name w:val="xl212"/>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sz w:val="20"/>
      <w:szCs w:val="20"/>
    </w:rPr>
  </w:style>
  <w:style w:type="paragraph" w:customStyle="1" w:styleId="xl213">
    <w:name w:val="xl213"/>
    <w:basedOn w:val="aa"/>
    <w:qFormat/>
    <w:rsid w:val="00425973"/>
    <w:pPr>
      <w:pBdr>
        <w:top w:val="single" w:sz="4" w:space="0" w:color="auto"/>
        <w:left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4">
    <w:name w:val="xl214"/>
    <w:basedOn w:val="aa"/>
    <w:qFormat/>
    <w:rsid w:val="00425973"/>
    <w:pPr>
      <w:pBdr>
        <w:top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5">
    <w:name w:val="xl215"/>
    <w:basedOn w:val="aa"/>
    <w:qFormat/>
    <w:rsid w:val="00425973"/>
    <w:pPr>
      <w:pBdr>
        <w:top w:val="single" w:sz="4" w:space="0" w:color="auto"/>
        <w:bottom w:val="single" w:sz="4" w:space="0" w:color="auto"/>
        <w:right w:val="single" w:sz="4" w:space="0" w:color="auto"/>
      </w:pBdr>
      <w:spacing w:before="100" w:beforeAutospacing="1" w:after="100" w:afterAutospacing="1"/>
      <w:textAlignment w:val="center"/>
    </w:pPr>
    <w:rPr>
      <w:b/>
      <w:bCs/>
      <w:color w:val="000000"/>
      <w:sz w:val="28"/>
      <w:szCs w:val="28"/>
    </w:rPr>
  </w:style>
  <w:style w:type="paragraph" w:customStyle="1" w:styleId="xl216">
    <w:name w:val="xl216"/>
    <w:basedOn w:val="aa"/>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17">
    <w:name w:val="xl217"/>
    <w:basedOn w:val="aa"/>
    <w:qFormat/>
    <w:rsid w:val="00425973"/>
    <w:pPr>
      <w:spacing w:before="100" w:beforeAutospacing="1" w:after="100" w:afterAutospacing="1"/>
      <w:textAlignment w:val="center"/>
    </w:pPr>
    <w:rPr>
      <w:rFonts w:ascii="Calibri" w:hAnsi="Calibri" w:cs="Calibri"/>
    </w:rPr>
  </w:style>
  <w:style w:type="paragraph" w:customStyle="1" w:styleId="xl218">
    <w:name w:val="xl218"/>
    <w:basedOn w:val="aa"/>
    <w:qFormat/>
    <w:rsid w:val="00425973"/>
    <w:pPr>
      <w:pBdr>
        <w:bottom w:val="single" w:sz="8" w:space="0" w:color="auto"/>
      </w:pBdr>
      <w:spacing w:before="100" w:beforeAutospacing="1" w:after="100" w:afterAutospacing="1"/>
      <w:textAlignment w:val="center"/>
    </w:pPr>
    <w:rPr>
      <w:rFonts w:ascii="Calibri" w:hAnsi="Calibri" w:cs="Calibri"/>
    </w:rPr>
  </w:style>
  <w:style w:type="paragraph" w:customStyle="1" w:styleId="xl219">
    <w:name w:val="xl219"/>
    <w:basedOn w:val="aa"/>
    <w:qFormat/>
    <w:rsid w:val="00425973"/>
    <w:pPr>
      <w:pBdr>
        <w:bottom w:val="single" w:sz="8" w:space="0" w:color="auto"/>
      </w:pBdr>
      <w:spacing w:before="100" w:beforeAutospacing="1" w:after="100" w:afterAutospacing="1"/>
      <w:jc w:val="center"/>
    </w:pPr>
  </w:style>
  <w:style w:type="paragraph" w:customStyle="1" w:styleId="xl220">
    <w:name w:val="xl220"/>
    <w:basedOn w:val="aa"/>
    <w:qFormat/>
    <w:rsid w:val="00425973"/>
    <w:pPr>
      <w:pBdr>
        <w:bottom w:val="single" w:sz="8" w:space="0" w:color="auto"/>
      </w:pBdr>
      <w:spacing w:before="100" w:beforeAutospacing="1" w:after="100" w:afterAutospacing="1"/>
      <w:jc w:val="center"/>
    </w:pPr>
  </w:style>
  <w:style w:type="paragraph" w:customStyle="1" w:styleId="xl221">
    <w:name w:val="xl221"/>
    <w:basedOn w:val="aa"/>
    <w:qFormat/>
    <w:rsid w:val="00425973"/>
    <w:pPr>
      <w:spacing w:before="100" w:beforeAutospacing="1" w:after="100" w:afterAutospacing="1"/>
    </w:pPr>
    <w:rPr>
      <w:sz w:val="18"/>
      <w:szCs w:val="18"/>
    </w:rPr>
  </w:style>
  <w:style w:type="paragraph" w:customStyle="1" w:styleId="xl222">
    <w:name w:val="xl222"/>
    <w:basedOn w:val="aa"/>
    <w:qFormat/>
    <w:rsid w:val="00425973"/>
    <w:pPr>
      <w:spacing w:before="100" w:beforeAutospacing="1" w:after="100" w:afterAutospacing="1"/>
      <w:jc w:val="both"/>
      <w:textAlignment w:val="center"/>
    </w:pPr>
    <w:rPr>
      <w:rFonts w:ascii="Calibri" w:hAnsi="Calibri" w:cs="Calibri"/>
    </w:rPr>
  </w:style>
  <w:style w:type="paragraph" w:customStyle="1" w:styleId="xl223">
    <w:name w:val="xl223"/>
    <w:basedOn w:val="aa"/>
    <w:qFormat/>
    <w:rsid w:val="00425973"/>
    <w:pPr>
      <w:spacing w:before="100" w:beforeAutospacing="1" w:after="100" w:afterAutospacing="1"/>
    </w:pPr>
    <w:rPr>
      <w:rFonts w:ascii="Calibri" w:hAnsi="Calibri" w:cs="Calibri"/>
    </w:rPr>
  </w:style>
  <w:style w:type="paragraph" w:customStyle="1" w:styleId="xl224">
    <w:name w:val="xl224"/>
    <w:basedOn w:val="aa"/>
    <w:qFormat/>
    <w:rsid w:val="00425973"/>
    <w:pPr>
      <w:spacing w:before="100" w:beforeAutospacing="1" w:after="100" w:afterAutospacing="1"/>
      <w:jc w:val="center"/>
    </w:pPr>
  </w:style>
  <w:style w:type="paragraph" w:customStyle="1" w:styleId="xl225">
    <w:name w:val="xl225"/>
    <w:basedOn w:val="aa"/>
    <w:qFormat/>
    <w:rsid w:val="00425973"/>
    <w:pPr>
      <w:spacing w:before="100" w:beforeAutospacing="1" w:after="100" w:afterAutospacing="1"/>
      <w:jc w:val="center"/>
    </w:pPr>
  </w:style>
  <w:style w:type="paragraph" w:customStyle="1" w:styleId="xl226">
    <w:name w:val="xl226"/>
    <w:basedOn w:val="aa"/>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27">
    <w:name w:val="xl227"/>
    <w:basedOn w:val="aa"/>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8">
    <w:name w:val="xl228"/>
    <w:basedOn w:val="aa"/>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29">
    <w:name w:val="xl229"/>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0">
    <w:name w:val="xl230"/>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1">
    <w:name w:val="xl231"/>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2">
    <w:name w:val="xl232"/>
    <w:basedOn w:val="aa"/>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33">
    <w:name w:val="xl233"/>
    <w:basedOn w:val="aa"/>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234">
    <w:name w:val="xl234"/>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35">
    <w:name w:val="xl235"/>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36">
    <w:name w:val="xl236"/>
    <w:basedOn w:val="aa"/>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37">
    <w:name w:val="xl237"/>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238">
    <w:name w:val="xl238"/>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39">
    <w:name w:val="xl239"/>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0">
    <w:name w:val="xl240"/>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1">
    <w:name w:val="xl241"/>
    <w:basedOn w:val="aa"/>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0000"/>
    </w:rPr>
  </w:style>
  <w:style w:type="paragraph" w:customStyle="1" w:styleId="xl242">
    <w:name w:val="xl242"/>
    <w:basedOn w:val="aa"/>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3">
    <w:name w:val="xl243"/>
    <w:basedOn w:val="aa"/>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44">
    <w:name w:val="xl244"/>
    <w:basedOn w:val="aa"/>
    <w:rsid w:val="00425973"/>
    <w:pPr>
      <w:pBdr>
        <w:top w:val="single" w:sz="4" w:space="0" w:color="auto"/>
        <w:bottom w:val="single" w:sz="4" w:space="0" w:color="auto"/>
      </w:pBdr>
      <w:shd w:val="clear" w:color="000000" w:fill="A9D08E"/>
      <w:spacing w:before="100" w:beforeAutospacing="1" w:after="100" w:afterAutospacing="1"/>
      <w:textAlignment w:val="center"/>
    </w:pPr>
    <w:rPr>
      <w:rFonts w:ascii="Arial" w:hAnsi="Arial" w:cs="Arial"/>
    </w:rPr>
  </w:style>
  <w:style w:type="paragraph" w:customStyle="1" w:styleId="xl245">
    <w:name w:val="xl245"/>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46">
    <w:name w:val="xl246"/>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47">
    <w:name w:val="xl247"/>
    <w:basedOn w:val="aa"/>
    <w:rsid w:val="00425973"/>
    <w:pPr>
      <w:pBdr>
        <w:top w:val="single" w:sz="4" w:space="0" w:color="auto"/>
        <w:bottom w:val="single" w:sz="4" w:space="0" w:color="auto"/>
      </w:pBdr>
      <w:shd w:val="clear" w:color="000000" w:fill="FFD966"/>
      <w:spacing w:before="100" w:beforeAutospacing="1" w:after="100" w:afterAutospacing="1"/>
      <w:textAlignment w:val="top"/>
    </w:pPr>
    <w:rPr>
      <w:rFonts w:ascii="Arial" w:hAnsi="Arial" w:cs="Arial"/>
    </w:rPr>
  </w:style>
  <w:style w:type="paragraph" w:customStyle="1" w:styleId="xl248">
    <w:name w:val="xl248"/>
    <w:basedOn w:val="aa"/>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49">
    <w:name w:val="xl249"/>
    <w:basedOn w:val="aa"/>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50">
    <w:name w:val="xl250"/>
    <w:basedOn w:val="aa"/>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1">
    <w:name w:val="xl251"/>
    <w:basedOn w:val="aa"/>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2">
    <w:name w:val="xl252"/>
    <w:basedOn w:val="aa"/>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3">
    <w:name w:val="xl253"/>
    <w:basedOn w:val="aa"/>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4">
    <w:name w:val="xl254"/>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5">
    <w:name w:val="xl255"/>
    <w:basedOn w:val="aa"/>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6">
    <w:name w:val="xl256"/>
    <w:basedOn w:val="aa"/>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7">
    <w:name w:val="xl257"/>
    <w:basedOn w:val="aa"/>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8">
    <w:name w:val="xl258"/>
    <w:basedOn w:val="aa"/>
    <w:rsid w:val="00425973"/>
    <w:pPr>
      <w:pBdr>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59">
    <w:name w:val="xl259"/>
    <w:basedOn w:val="aa"/>
    <w:rsid w:val="00425973"/>
    <w:pPr>
      <w:pBdr>
        <w:left w:val="single" w:sz="4" w:space="0" w:color="auto"/>
        <w:bottom w:val="single" w:sz="4" w:space="0" w:color="auto"/>
      </w:pBdr>
      <w:spacing w:before="100" w:beforeAutospacing="1" w:after="100" w:afterAutospacing="1"/>
    </w:pPr>
    <w:rPr>
      <w:color w:val="000000"/>
    </w:rPr>
  </w:style>
  <w:style w:type="paragraph" w:customStyle="1" w:styleId="xl260">
    <w:name w:val="xl260"/>
    <w:basedOn w:val="aa"/>
    <w:rsid w:val="004259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61">
    <w:name w:val="xl261"/>
    <w:basedOn w:val="aa"/>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2">
    <w:name w:val="xl262"/>
    <w:basedOn w:val="aa"/>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3">
    <w:name w:val="xl263"/>
    <w:basedOn w:val="aa"/>
    <w:rsid w:val="0042597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64">
    <w:name w:val="xl264"/>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5">
    <w:name w:val="xl265"/>
    <w:basedOn w:val="aa"/>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6">
    <w:name w:val="xl266"/>
    <w:basedOn w:val="aa"/>
    <w:rsid w:val="00425973"/>
    <w:pPr>
      <w:pBdr>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67">
    <w:name w:val="xl267"/>
    <w:basedOn w:val="aa"/>
    <w:rsid w:val="00425973"/>
    <w:pPr>
      <w:pBdr>
        <w:bottom w:val="single" w:sz="4" w:space="0" w:color="auto"/>
      </w:pBdr>
      <w:spacing w:before="100" w:beforeAutospacing="1" w:after="100" w:afterAutospacing="1"/>
      <w:jc w:val="center"/>
      <w:textAlignment w:val="center"/>
    </w:pPr>
  </w:style>
  <w:style w:type="paragraph" w:customStyle="1" w:styleId="xl268">
    <w:name w:val="xl268"/>
    <w:basedOn w:val="aa"/>
    <w:rsid w:val="00425973"/>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9">
    <w:name w:val="xl269"/>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70">
    <w:name w:val="xl270"/>
    <w:basedOn w:val="aa"/>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71">
    <w:name w:val="xl271"/>
    <w:basedOn w:val="aa"/>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2">
    <w:name w:val="xl272"/>
    <w:basedOn w:val="aa"/>
    <w:rsid w:val="0042597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73">
    <w:name w:val="xl273"/>
    <w:basedOn w:val="aa"/>
    <w:rsid w:val="00425973"/>
    <w:pPr>
      <w:pBdr>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4">
    <w:name w:val="xl274"/>
    <w:basedOn w:val="aa"/>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75">
    <w:name w:val="xl275"/>
    <w:basedOn w:val="aa"/>
    <w:rsid w:val="00425973"/>
    <w:pPr>
      <w:pBdr>
        <w:top w:val="single" w:sz="4" w:space="0" w:color="auto"/>
        <w:bottom w:val="single" w:sz="4" w:space="0" w:color="auto"/>
      </w:pBdr>
      <w:shd w:val="clear" w:color="000000" w:fill="FFD966"/>
      <w:spacing w:before="100" w:beforeAutospacing="1" w:after="100" w:afterAutospacing="1"/>
      <w:jc w:val="center"/>
      <w:textAlignment w:val="top"/>
    </w:pPr>
    <w:rPr>
      <w:rFonts w:ascii="Arial" w:hAnsi="Arial" w:cs="Arial"/>
    </w:rPr>
  </w:style>
  <w:style w:type="paragraph" w:customStyle="1" w:styleId="xl276">
    <w:name w:val="xl276"/>
    <w:basedOn w:val="aa"/>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b/>
      <w:bCs/>
      <w:sz w:val="28"/>
      <w:szCs w:val="28"/>
      <w:u w:val="single"/>
    </w:rPr>
  </w:style>
  <w:style w:type="paragraph" w:customStyle="1" w:styleId="xl277">
    <w:name w:val="xl277"/>
    <w:basedOn w:val="aa"/>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78">
    <w:name w:val="xl278"/>
    <w:basedOn w:val="aa"/>
    <w:rsid w:val="00425973"/>
    <w:pPr>
      <w:pBdr>
        <w:top w:val="single" w:sz="4" w:space="0" w:color="auto"/>
        <w:bottom w:val="single" w:sz="4" w:space="0" w:color="auto"/>
      </w:pBdr>
      <w:shd w:val="clear" w:color="000000" w:fill="A9D08E"/>
      <w:spacing w:before="100" w:beforeAutospacing="1" w:after="100" w:afterAutospacing="1"/>
      <w:jc w:val="center"/>
      <w:textAlignment w:val="center"/>
    </w:pPr>
    <w:rPr>
      <w:rFonts w:ascii="Arial" w:hAnsi="Arial" w:cs="Arial"/>
    </w:rPr>
  </w:style>
  <w:style w:type="paragraph" w:customStyle="1" w:styleId="xl279">
    <w:name w:val="xl279"/>
    <w:basedOn w:val="aa"/>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rPr>
  </w:style>
  <w:style w:type="paragraph" w:customStyle="1" w:styleId="xl280">
    <w:name w:val="xl280"/>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1">
    <w:name w:val="xl281"/>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2">
    <w:name w:val="xl282"/>
    <w:basedOn w:val="aa"/>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color w:val="000000"/>
    </w:rPr>
  </w:style>
  <w:style w:type="paragraph" w:customStyle="1" w:styleId="xl283">
    <w:name w:val="xl283"/>
    <w:basedOn w:val="aa"/>
    <w:rsid w:val="0042597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rPr>
  </w:style>
  <w:style w:type="paragraph" w:customStyle="1" w:styleId="xl284">
    <w:name w:val="xl284"/>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5">
    <w:name w:val="xl285"/>
    <w:basedOn w:val="aa"/>
    <w:rsid w:val="00425973"/>
    <w:pPr>
      <w:spacing w:before="100" w:beforeAutospacing="1" w:after="100" w:afterAutospacing="1"/>
      <w:jc w:val="center"/>
    </w:pPr>
    <w:rPr>
      <w:b/>
      <w:bCs/>
      <w:sz w:val="28"/>
      <w:szCs w:val="28"/>
    </w:rPr>
  </w:style>
  <w:style w:type="paragraph" w:customStyle="1" w:styleId="xl286">
    <w:name w:val="xl286"/>
    <w:basedOn w:val="aa"/>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7">
    <w:name w:val="xl287"/>
    <w:basedOn w:val="aa"/>
    <w:rsid w:val="00425973"/>
    <w:pPr>
      <w:pBdr>
        <w:top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8">
    <w:name w:val="xl288"/>
    <w:basedOn w:val="aa"/>
    <w:rsid w:val="00425973"/>
    <w:pPr>
      <w:pBdr>
        <w:top w:val="single" w:sz="4" w:space="0" w:color="auto"/>
        <w:left w:val="single" w:sz="4" w:space="0" w:color="auto"/>
        <w:bottom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89">
    <w:name w:val="xl289"/>
    <w:basedOn w:val="aa"/>
    <w:rsid w:val="00425973"/>
    <w:pPr>
      <w:pBdr>
        <w:top w:val="single" w:sz="4" w:space="0" w:color="auto"/>
        <w:bottom w:val="single" w:sz="4" w:space="0" w:color="auto"/>
      </w:pBdr>
      <w:spacing w:before="100" w:beforeAutospacing="1" w:after="100" w:afterAutospacing="1"/>
      <w:textAlignment w:val="top"/>
    </w:pPr>
    <w:rPr>
      <w:rFonts w:ascii="Calibri" w:hAnsi="Calibri" w:cs="Calibri"/>
    </w:rPr>
  </w:style>
  <w:style w:type="paragraph" w:customStyle="1" w:styleId="xl290">
    <w:name w:val="xl290"/>
    <w:basedOn w:val="aa"/>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1">
    <w:name w:val="xl291"/>
    <w:basedOn w:val="aa"/>
    <w:rsid w:val="00425973"/>
    <w:pPr>
      <w:pBdr>
        <w:top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2">
    <w:name w:val="xl292"/>
    <w:basedOn w:val="aa"/>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3">
    <w:name w:val="xl293"/>
    <w:basedOn w:val="aa"/>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4">
    <w:name w:val="xl294"/>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5">
    <w:name w:val="xl295"/>
    <w:basedOn w:val="aa"/>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6">
    <w:name w:val="xl296"/>
    <w:basedOn w:val="aa"/>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7">
    <w:name w:val="xl297"/>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8">
    <w:name w:val="xl298"/>
    <w:basedOn w:val="aa"/>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99">
    <w:name w:val="xl299"/>
    <w:basedOn w:val="aa"/>
    <w:rsid w:val="00425973"/>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300">
    <w:name w:val="xl300"/>
    <w:basedOn w:val="aa"/>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1">
    <w:name w:val="xl301"/>
    <w:basedOn w:val="aa"/>
    <w:rsid w:val="00425973"/>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2">
    <w:name w:val="xl302"/>
    <w:basedOn w:val="aa"/>
    <w:rsid w:val="00425973"/>
    <w:pPr>
      <w:pBdr>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3">
    <w:name w:val="xl303"/>
    <w:basedOn w:val="aa"/>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4">
    <w:name w:val="xl304"/>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5">
    <w:name w:val="xl305"/>
    <w:basedOn w:val="aa"/>
    <w:rsid w:val="00425973"/>
    <w:pPr>
      <w:spacing w:before="100" w:beforeAutospacing="1" w:after="100" w:afterAutospacing="1"/>
      <w:jc w:val="center"/>
    </w:pPr>
    <w:rPr>
      <w:b/>
      <w:bCs/>
    </w:rPr>
  </w:style>
  <w:style w:type="paragraph" w:customStyle="1" w:styleId="affffffffe">
    <w:name w:val="Название"/>
    <w:basedOn w:val="aa"/>
    <w:qFormat/>
    <w:rsid w:val="00DD2D9A"/>
    <w:pPr>
      <w:jc w:val="center"/>
    </w:pPr>
    <w:rPr>
      <w:rFonts w:ascii="Arial" w:hAnsi="Arial"/>
      <w:b/>
      <w:sz w:val="26"/>
      <w:szCs w:val="20"/>
    </w:rPr>
  </w:style>
  <w:style w:type="paragraph" w:customStyle="1" w:styleId="1ffff7">
    <w:name w:val="Знак Знак Знак1 Знак Знак Знак Знак Знак Знак Знак Знак Знак Знак Знак"/>
    <w:basedOn w:val="aa"/>
    <w:qFormat/>
    <w:rsid w:val="00DD2D9A"/>
    <w:pPr>
      <w:spacing w:after="160" w:line="240" w:lineRule="exact"/>
    </w:pPr>
    <w:rPr>
      <w:rFonts w:ascii="Verdana" w:eastAsia="MS Mincho" w:hAnsi="Verdana"/>
      <w:sz w:val="16"/>
      <w:szCs w:val="20"/>
      <w:lang w:val="en-US" w:eastAsia="en-US"/>
    </w:rPr>
  </w:style>
  <w:style w:type="numbering" w:customStyle="1" w:styleId="1">
    <w:name w:val="Текущий список1"/>
    <w:rsid w:val="00DD2D9A"/>
    <w:pPr>
      <w:numPr>
        <w:numId w:val="13"/>
      </w:numPr>
    </w:pPr>
  </w:style>
  <w:style w:type="paragraph" w:customStyle="1" w:styleId="1TimesNewRoman14pt16pt">
    <w:name w:val="Стиль Заголовок 1 + Times New Roman 14 pt + 16 pt"/>
    <w:basedOn w:val="aa"/>
    <w:autoRedefine/>
    <w:rsid w:val="00DD2D9A"/>
    <w:pPr>
      <w:keepNext/>
      <w:spacing w:after="100" w:afterAutospacing="1"/>
      <w:ind w:left="426" w:right="142"/>
      <w:jc w:val="center"/>
      <w:outlineLvl w:val="0"/>
    </w:pPr>
    <w:rPr>
      <w:rFonts w:cs="Arial"/>
      <w:b/>
      <w:bCs/>
      <w:kern w:val="32"/>
    </w:rPr>
  </w:style>
  <w:style w:type="paragraph" w:customStyle="1" w:styleId="2ff8">
    <w:name w:val="Стиль Заголовок 2"/>
    <w:aliases w:val="Заголовок 2 Знак + Times New Roman 16 pt не кур..."/>
    <w:basedOn w:val="aa"/>
    <w:rsid w:val="00DD2D9A"/>
    <w:pPr>
      <w:tabs>
        <w:tab w:val="num" w:pos="1646"/>
      </w:tabs>
      <w:ind w:left="1646" w:hanging="964"/>
    </w:pPr>
  </w:style>
  <w:style w:type="paragraph" w:customStyle="1" w:styleId="7120">
    <w:name w:val="Стиль Стиль7 + 12 пт не полужирный По ширине Перед:  0 пт После..."/>
    <w:basedOn w:val="aa"/>
    <w:autoRedefine/>
    <w:rsid w:val="00DD2D9A"/>
    <w:pPr>
      <w:tabs>
        <w:tab w:val="left" w:pos="1089"/>
      </w:tabs>
      <w:spacing w:after="100" w:afterAutospacing="1"/>
      <w:ind w:right="142" w:firstLine="426"/>
      <w:jc w:val="center"/>
    </w:pPr>
    <w:rPr>
      <w:szCs w:val="20"/>
    </w:rPr>
  </w:style>
  <w:style w:type="paragraph" w:customStyle="1" w:styleId="312002">
    <w:name w:val="Стиль Основной текст с отступом 3 + 12 пт Слева:  002 см Первая ..."/>
    <w:basedOn w:val="37"/>
    <w:rsid w:val="00DD2D9A"/>
    <w:pPr>
      <w:tabs>
        <w:tab w:val="left" w:pos="1440"/>
      </w:tabs>
      <w:suppressAutoHyphens w:val="0"/>
      <w:spacing w:after="0" w:line="360" w:lineRule="auto"/>
      <w:ind w:left="11" w:firstLine="704"/>
      <w:jc w:val="both"/>
    </w:pPr>
    <w:rPr>
      <w:rFonts w:ascii="Times New Roman" w:hAnsi="Times New Roman"/>
      <w:kern w:val="0"/>
      <w:sz w:val="24"/>
      <w:szCs w:val="20"/>
      <w:lang w:eastAsia="ru-RU"/>
    </w:rPr>
  </w:style>
  <w:style w:type="paragraph" w:customStyle="1" w:styleId="FrameContents">
    <w:name w:val="Frame Contents"/>
    <w:basedOn w:val="aa"/>
    <w:rsid w:val="00072929"/>
    <w:pPr>
      <w:suppressAutoHyphens/>
    </w:pPr>
    <w:rPr>
      <w:rFonts w:eastAsia="Liberation Serif"/>
      <w:color w:val="000000"/>
      <w:kern w:val="2"/>
      <w:lang w:eastAsia="zh-CN" w:bidi="hi-IN"/>
    </w:rPr>
  </w:style>
  <w:style w:type="paragraph" w:customStyle="1" w:styleId="font7">
    <w:name w:val="font7"/>
    <w:basedOn w:val="aa"/>
    <w:qFormat/>
    <w:rsid w:val="009B5BAD"/>
    <w:pPr>
      <w:spacing w:before="100" w:beforeAutospacing="1" w:after="100" w:afterAutospacing="1"/>
    </w:pPr>
    <w:rPr>
      <w:rFonts w:ascii="Arial" w:hAnsi="Arial" w:cs="Arial"/>
      <w:i/>
      <w:iCs/>
      <w:sz w:val="14"/>
      <w:szCs w:val="14"/>
    </w:rPr>
  </w:style>
  <w:style w:type="paragraph" w:customStyle="1" w:styleId="font8">
    <w:name w:val="font8"/>
    <w:basedOn w:val="aa"/>
    <w:qFormat/>
    <w:rsid w:val="009B5BAD"/>
    <w:pPr>
      <w:spacing w:before="100" w:beforeAutospacing="1" w:after="100" w:afterAutospacing="1"/>
    </w:pPr>
    <w:rPr>
      <w:sz w:val="20"/>
      <w:szCs w:val="20"/>
    </w:rPr>
  </w:style>
  <w:style w:type="paragraph" w:customStyle="1" w:styleId="font9">
    <w:name w:val="font9"/>
    <w:basedOn w:val="aa"/>
    <w:qFormat/>
    <w:rsid w:val="009B5BAD"/>
    <w:pPr>
      <w:spacing w:before="100" w:beforeAutospacing="1" w:after="100" w:afterAutospacing="1"/>
    </w:pPr>
    <w:rPr>
      <w:rFonts w:ascii="Arial" w:hAnsi="Arial" w:cs="Arial"/>
      <w:i/>
      <w:iCs/>
      <w:color w:val="FF0000"/>
      <w:sz w:val="14"/>
      <w:szCs w:val="14"/>
    </w:rPr>
  </w:style>
  <w:style w:type="paragraph" w:customStyle="1" w:styleId="font10">
    <w:name w:val="font10"/>
    <w:basedOn w:val="aa"/>
    <w:qFormat/>
    <w:rsid w:val="009B5BAD"/>
    <w:pPr>
      <w:spacing w:before="100" w:beforeAutospacing="1" w:after="100" w:afterAutospacing="1"/>
    </w:pPr>
    <w:rPr>
      <w:rFonts w:ascii="Arial" w:hAnsi="Arial" w:cs="Arial"/>
      <w:i/>
      <w:iCs/>
      <w:color w:val="FF0000"/>
      <w:sz w:val="18"/>
      <w:szCs w:val="18"/>
    </w:rPr>
  </w:style>
  <w:style w:type="paragraph" w:customStyle="1" w:styleId="xl306">
    <w:name w:val="xl306"/>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307">
    <w:name w:val="xl307"/>
    <w:basedOn w:val="aa"/>
    <w:rsid w:val="009B5BAD"/>
    <w:pPr>
      <w:pBdr>
        <w:top w:val="single" w:sz="4" w:space="0" w:color="auto"/>
        <w:bottom w:val="single" w:sz="4" w:space="0" w:color="auto"/>
      </w:pBdr>
      <w:spacing w:before="100" w:beforeAutospacing="1" w:after="100" w:afterAutospacing="1"/>
      <w:textAlignment w:val="center"/>
    </w:pPr>
    <w:rPr>
      <w:rFonts w:ascii="Arial" w:hAnsi="Arial" w:cs="Arial"/>
      <w:b/>
      <w:bCs/>
      <w:i/>
      <w:iCs/>
      <w:sz w:val="18"/>
      <w:szCs w:val="18"/>
    </w:rPr>
  </w:style>
  <w:style w:type="paragraph" w:customStyle="1" w:styleId="xl308">
    <w:name w:val="xl308"/>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i/>
      <w:iCs/>
      <w:sz w:val="18"/>
      <w:szCs w:val="18"/>
    </w:rPr>
  </w:style>
  <w:style w:type="paragraph" w:customStyle="1" w:styleId="xl309">
    <w:name w:val="xl309"/>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i/>
      <w:iCs/>
      <w:color w:val="FF0000"/>
    </w:rPr>
  </w:style>
  <w:style w:type="paragraph" w:customStyle="1" w:styleId="xl310">
    <w:name w:val="xl310"/>
    <w:basedOn w:val="aa"/>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311">
    <w:name w:val="xl311"/>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sz w:val="18"/>
      <w:szCs w:val="18"/>
    </w:rPr>
  </w:style>
  <w:style w:type="paragraph" w:customStyle="1" w:styleId="xl312">
    <w:name w:val="xl312"/>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3">
    <w:name w:val="xl31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14">
    <w:name w:val="xl314"/>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5">
    <w:name w:val="xl315"/>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rPr>
  </w:style>
  <w:style w:type="paragraph" w:customStyle="1" w:styleId="xl316">
    <w:name w:val="xl316"/>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w:hAnsi="Arial" w:cs="Arial"/>
      <w:b/>
      <w:bCs/>
      <w:i/>
      <w:iCs/>
    </w:rPr>
  </w:style>
  <w:style w:type="paragraph" w:customStyle="1" w:styleId="xl317">
    <w:name w:val="xl317"/>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318">
    <w:name w:val="xl318"/>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19">
    <w:name w:val="xl319"/>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20">
    <w:name w:val="xl320"/>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4"/>
      <w:szCs w:val="14"/>
    </w:rPr>
  </w:style>
  <w:style w:type="paragraph" w:customStyle="1" w:styleId="xl321">
    <w:name w:val="xl321"/>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22">
    <w:name w:val="xl322"/>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3">
    <w:name w:val="xl323"/>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rPr>
      <w:rFonts w:ascii="Arial" w:hAnsi="Arial" w:cs="Arial"/>
      <w:b/>
      <w:bCs/>
      <w:i/>
      <w:iCs/>
    </w:rPr>
  </w:style>
  <w:style w:type="paragraph" w:customStyle="1" w:styleId="xl324">
    <w:name w:val="xl32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5">
    <w:name w:val="xl325"/>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color w:val="FF0000"/>
      <w:sz w:val="18"/>
      <w:szCs w:val="18"/>
    </w:rPr>
  </w:style>
  <w:style w:type="paragraph" w:customStyle="1" w:styleId="xl326">
    <w:name w:val="xl326"/>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18"/>
      <w:szCs w:val="18"/>
    </w:rPr>
  </w:style>
  <w:style w:type="paragraph" w:customStyle="1" w:styleId="xl327">
    <w:name w:val="xl327"/>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328">
    <w:name w:val="xl328"/>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29">
    <w:name w:val="xl329"/>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sz w:val="16"/>
      <w:szCs w:val="16"/>
    </w:rPr>
  </w:style>
  <w:style w:type="paragraph" w:customStyle="1" w:styleId="xl330">
    <w:name w:val="xl330"/>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i/>
      <w:iCs/>
    </w:rPr>
  </w:style>
  <w:style w:type="paragraph" w:customStyle="1" w:styleId="xl331">
    <w:name w:val="xl331"/>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6"/>
      <w:szCs w:val="16"/>
    </w:rPr>
  </w:style>
  <w:style w:type="paragraph" w:customStyle="1" w:styleId="xl332">
    <w:name w:val="xl332"/>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sz w:val="16"/>
      <w:szCs w:val="16"/>
    </w:rPr>
  </w:style>
  <w:style w:type="paragraph" w:customStyle="1" w:styleId="xl333">
    <w:name w:val="xl33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34">
    <w:name w:val="xl334"/>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35">
    <w:name w:val="xl335"/>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6">
    <w:name w:val="xl336"/>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7">
    <w:name w:val="xl337"/>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38">
    <w:name w:val="xl338"/>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339">
    <w:name w:val="xl339"/>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i/>
      <w:iCs/>
    </w:rPr>
  </w:style>
  <w:style w:type="paragraph" w:customStyle="1" w:styleId="xl340">
    <w:name w:val="xl340"/>
    <w:basedOn w:val="aa"/>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1">
    <w:name w:val="xl341"/>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2">
    <w:name w:val="xl342"/>
    <w:basedOn w:val="aa"/>
    <w:rsid w:val="009B5BAD"/>
    <w:pPr>
      <w:pBdr>
        <w:top w:val="single" w:sz="4" w:space="0" w:color="auto"/>
        <w:lef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3">
    <w:name w:val="xl34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b/>
      <w:bCs/>
      <w:i/>
      <w:iCs/>
    </w:rPr>
  </w:style>
  <w:style w:type="paragraph" w:customStyle="1" w:styleId="xl344">
    <w:name w:val="xl34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b/>
      <w:bCs/>
      <w:i/>
      <w:iCs/>
    </w:rPr>
  </w:style>
  <w:style w:type="paragraph" w:customStyle="1" w:styleId="xl345">
    <w:name w:val="xl345"/>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Arial" w:hAnsi="Arial" w:cs="Arial"/>
      <w:b/>
      <w:bCs/>
      <w:i/>
      <w:iCs/>
    </w:rPr>
  </w:style>
  <w:style w:type="paragraph" w:customStyle="1" w:styleId="xl346">
    <w:name w:val="xl346"/>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Arial" w:hAnsi="Arial" w:cs="Arial"/>
      <w:i/>
      <w:iCs/>
    </w:rPr>
  </w:style>
  <w:style w:type="paragraph" w:customStyle="1" w:styleId="xl347">
    <w:name w:val="xl347"/>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rPr>
      <w:rFonts w:ascii="Arial" w:hAnsi="Arial" w:cs="Arial"/>
      <w:i/>
      <w:iCs/>
    </w:rPr>
  </w:style>
  <w:style w:type="paragraph" w:customStyle="1" w:styleId="xl348">
    <w:name w:val="xl348"/>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w:hAnsi="Arial" w:cs="Arial"/>
      <w:b/>
      <w:bCs/>
      <w:i/>
      <w:iCs/>
    </w:rPr>
  </w:style>
  <w:style w:type="paragraph" w:customStyle="1" w:styleId="xl349">
    <w:name w:val="xl349"/>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hAnsi="Arial" w:cs="Arial"/>
      <w:b/>
      <w:bCs/>
      <w:i/>
      <w:iCs/>
    </w:rPr>
  </w:style>
  <w:style w:type="paragraph" w:customStyle="1" w:styleId="xl350">
    <w:name w:val="xl350"/>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1">
    <w:name w:val="xl351"/>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2">
    <w:name w:val="xl352"/>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3">
    <w:name w:val="xl353"/>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4">
    <w:name w:val="xl354"/>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55">
    <w:name w:val="xl355"/>
    <w:basedOn w:val="aa"/>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b/>
      <w:bCs/>
      <w:color w:val="FF0000"/>
    </w:rPr>
  </w:style>
  <w:style w:type="paragraph" w:customStyle="1" w:styleId="xl356">
    <w:name w:val="xl356"/>
    <w:basedOn w:val="aa"/>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rFonts w:ascii="Arial" w:hAnsi="Arial" w:cs="Arial"/>
      <w:b/>
      <w:bCs/>
      <w:color w:val="FF0000"/>
    </w:rPr>
  </w:style>
  <w:style w:type="paragraph" w:customStyle="1" w:styleId="xl357">
    <w:name w:val="xl357"/>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color w:val="FF0000"/>
      <w:sz w:val="18"/>
      <w:szCs w:val="18"/>
    </w:rPr>
  </w:style>
  <w:style w:type="paragraph" w:customStyle="1" w:styleId="xl358">
    <w:name w:val="xl358"/>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359">
    <w:name w:val="xl359"/>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i/>
      <w:iCs/>
      <w:sz w:val="18"/>
      <w:szCs w:val="18"/>
    </w:rPr>
  </w:style>
  <w:style w:type="paragraph" w:customStyle="1" w:styleId="xl360">
    <w:name w:val="xl360"/>
    <w:basedOn w:val="aa"/>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1">
    <w:name w:val="xl361"/>
    <w:basedOn w:val="aa"/>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top"/>
    </w:pPr>
  </w:style>
  <w:style w:type="paragraph" w:customStyle="1" w:styleId="xl362">
    <w:name w:val="xl362"/>
    <w:basedOn w:val="aa"/>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3">
    <w:name w:val="xl363"/>
    <w:basedOn w:val="aa"/>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sz w:val="18"/>
      <w:szCs w:val="18"/>
    </w:rPr>
  </w:style>
  <w:style w:type="paragraph" w:customStyle="1" w:styleId="xl364">
    <w:name w:val="xl364"/>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5">
    <w:name w:val="xl365"/>
    <w:basedOn w:val="aa"/>
    <w:rsid w:val="009B5BAD"/>
    <w:pPr>
      <w:pBdr>
        <w:top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6">
    <w:name w:val="xl366"/>
    <w:basedOn w:val="aa"/>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b/>
      <w:bCs/>
    </w:rPr>
  </w:style>
  <w:style w:type="paragraph" w:customStyle="1" w:styleId="xl367">
    <w:name w:val="xl367"/>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8">
    <w:name w:val="xl368"/>
    <w:basedOn w:val="aa"/>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9">
    <w:name w:val="xl369"/>
    <w:basedOn w:val="aa"/>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70">
    <w:name w:val="xl370"/>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371">
    <w:name w:val="xl371"/>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72">
    <w:name w:val="xl372"/>
    <w:basedOn w:val="aa"/>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3">
    <w:name w:val="xl373"/>
    <w:basedOn w:val="aa"/>
    <w:rsid w:val="009B5BAD"/>
    <w:pPr>
      <w:pBdr>
        <w:top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4">
    <w:name w:val="xl374"/>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5">
    <w:name w:val="xl375"/>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376">
    <w:name w:val="xl376"/>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77">
    <w:name w:val="xl377"/>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378">
    <w:name w:val="xl378"/>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379">
    <w:name w:val="xl379"/>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80">
    <w:name w:val="xl380"/>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style>
  <w:style w:type="paragraph" w:customStyle="1" w:styleId="xl381">
    <w:name w:val="xl381"/>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style>
  <w:style w:type="paragraph" w:customStyle="1" w:styleId="xl382">
    <w:name w:val="xl382"/>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83">
    <w:name w:val="xl383"/>
    <w:basedOn w:val="aa"/>
    <w:rsid w:val="009B5BAD"/>
    <w:pPr>
      <w:pBdr>
        <w:top w:val="single" w:sz="4" w:space="0" w:color="auto"/>
        <w:left w:val="single" w:sz="4" w:space="0" w:color="auto"/>
        <w:bottom w:val="single" w:sz="4" w:space="0" w:color="auto"/>
      </w:pBdr>
      <w:shd w:val="clear" w:color="000000" w:fill="FDE9D9"/>
      <w:spacing w:before="100" w:beforeAutospacing="1" w:after="100" w:afterAutospacing="1"/>
      <w:jc w:val="right"/>
      <w:textAlignment w:val="top"/>
    </w:pPr>
  </w:style>
  <w:style w:type="paragraph" w:customStyle="1" w:styleId="xl384">
    <w:name w:val="xl384"/>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5">
    <w:name w:val="xl385"/>
    <w:basedOn w:val="aa"/>
    <w:rsid w:val="009B5BAD"/>
    <w:pPr>
      <w:pBdr>
        <w:top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6">
    <w:name w:val="xl386"/>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7">
    <w:name w:val="xl387"/>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388">
    <w:name w:val="xl388"/>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style>
  <w:style w:type="paragraph" w:customStyle="1" w:styleId="xl389">
    <w:name w:val="xl389"/>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0">
    <w:name w:val="xl390"/>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1">
    <w:name w:val="xl391"/>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392">
    <w:name w:val="xl392"/>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3">
    <w:name w:val="xl393"/>
    <w:basedOn w:val="aa"/>
    <w:rsid w:val="009B5BAD"/>
    <w:pPr>
      <w:pBdr>
        <w:top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4">
    <w:name w:val="xl394"/>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i/>
      <w:iCs/>
    </w:rPr>
  </w:style>
  <w:style w:type="paragraph" w:customStyle="1" w:styleId="xl395">
    <w:name w:val="xl395"/>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396">
    <w:name w:val="xl396"/>
    <w:basedOn w:val="aa"/>
    <w:rsid w:val="009B5BAD"/>
    <w:pPr>
      <w:pBdr>
        <w:top w:val="single" w:sz="4" w:space="0" w:color="auto"/>
        <w:bottom w:val="single" w:sz="4" w:space="0" w:color="auto"/>
      </w:pBdr>
      <w:spacing w:before="100" w:beforeAutospacing="1" w:after="100" w:afterAutospacing="1"/>
      <w:jc w:val="center"/>
      <w:textAlignment w:val="top"/>
    </w:pPr>
    <w:rPr>
      <w:b/>
      <w:bCs/>
    </w:rPr>
  </w:style>
  <w:style w:type="paragraph" w:customStyle="1" w:styleId="xl397">
    <w:name w:val="xl397"/>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398">
    <w:name w:val="xl398"/>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399">
    <w:name w:val="xl399"/>
    <w:basedOn w:val="aa"/>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0">
    <w:name w:val="xl400"/>
    <w:basedOn w:val="aa"/>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1">
    <w:name w:val="xl401"/>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02">
    <w:name w:val="xl402"/>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sz w:val="18"/>
      <w:szCs w:val="18"/>
    </w:rPr>
  </w:style>
  <w:style w:type="paragraph" w:customStyle="1" w:styleId="xl403">
    <w:name w:val="xl403"/>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style>
  <w:style w:type="paragraph" w:customStyle="1" w:styleId="xl404">
    <w:name w:val="xl404"/>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405">
    <w:name w:val="xl405"/>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style>
  <w:style w:type="paragraph" w:customStyle="1" w:styleId="xl406">
    <w:name w:val="xl406"/>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8"/>
      <w:szCs w:val="18"/>
    </w:rPr>
  </w:style>
  <w:style w:type="paragraph" w:customStyle="1" w:styleId="xl407">
    <w:name w:val="xl407"/>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color w:val="FF0000"/>
    </w:rPr>
  </w:style>
  <w:style w:type="paragraph" w:customStyle="1" w:styleId="xl408">
    <w:name w:val="xl408"/>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color w:val="FF0000"/>
      <w:sz w:val="18"/>
      <w:szCs w:val="18"/>
    </w:rPr>
  </w:style>
  <w:style w:type="paragraph" w:customStyle="1" w:styleId="xl409">
    <w:name w:val="xl409"/>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410">
    <w:name w:val="xl410"/>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6"/>
      <w:szCs w:val="16"/>
    </w:rPr>
  </w:style>
  <w:style w:type="paragraph" w:customStyle="1" w:styleId="xl411">
    <w:name w:val="xl411"/>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6"/>
      <w:szCs w:val="16"/>
    </w:rPr>
  </w:style>
  <w:style w:type="paragraph" w:customStyle="1" w:styleId="xl412">
    <w:name w:val="xl412"/>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style>
  <w:style w:type="paragraph" w:customStyle="1" w:styleId="xl413">
    <w:name w:val="xl413"/>
    <w:basedOn w:val="aa"/>
    <w:rsid w:val="009B5BAD"/>
    <w:pPr>
      <w:pBdr>
        <w:top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414">
    <w:name w:val="xl414"/>
    <w:basedOn w:val="aa"/>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15">
    <w:name w:val="xl415"/>
    <w:basedOn w:val="aa"/>
    <w:rsid w:val="009B5BAD"/>
    <w:pPr>
      <w:pBdr>
        <w:top w:val="single" w:sz="4" w:space="0" w:color="auto"/>
        <w:left w:val="single" w:sz="4" w:space="0" w:color="auto"/>
      </w:pBdr>
      <w:shd w:val="clear" w:color="000000" w:fill="FFFF00"/>
      <w:spacing w:before="100" w:beforeAutospacing="1" w:after="100" w:afterAutospacing="1"/>
      <w:jc w:val="center"/>
      <w:textAlignment w:val="top"/>
    </w:pPr>
  </w:style>
  <w:style w:type="paragraph" w:customStyle="1" w:styleId="xl416">
    <w:name w:val="xl416"/>
    <w:basedOn w:val="aa"/>
    <w:rsid w:val="009B5BAD"/>
    <w:pPr>
      <w:pBdr>
        <w:top w:val="single" w:sz="4" w:space="0" w:color="auto"/>
      </w:pBdr>
      <w:shd w:val="clear" w:color="000000" w:fill="FFFF00"/>
      <w:spacing w:before="100" w:beforeAutospacing="1" w:after="100" w:afterAutospacing="1"/>
      <w:jc w:val="center"/>
      <w:textAlignment w:val="top"/>
    </w:pPr>
  </w:style>
  <w:style w:type="paragraph" w:customStyle="1" w:styleId="xl417">
    <w:name w:val="xl417"/>
    <w:basedOn w:val="aa"/>
    <w:rsid w:val="009B5BAD"/>
    <w:pPr>
      <w:pBdr>
        <w:top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18">
    <w:name w:val="xl418"/>
    <w:basedOn w:val="aa"/>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19">
    <w:name w:val="xl419"/>
    <w:basedOn w:val="aa"/>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0">
    <w:name w:val="xl420"/>
    <w:basedOn w:val="aa"/>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1">
    <w:name w:val="xl421"/>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2">
    <w:name w:val="xl422"/>
    <w:basedOn w:val="aa"/>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3">
    <w:name w:val="xl423"/>
    <w:basedOn w:val="aa"/>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24">
    <w:name w:val="xl424"/>
    <w:basedOn w:val="aa"/>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5">
    <w:name w:val="xl425"/>
    <w:basedOn w:val="aa"/>
    <w:rsid w:val="009B5BAD"/>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6">
    <w:name w:val="xl426"/>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style>
  <w:style w:type="paragraph" w:customStyle="1" w:styleId="xl427">
    <w:name w:val="xl427"/>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28">
    <w:name w:val="xl428"/>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8"/>
      <w:szCs w:val="18"/>
    </w:rPr>
  </w:style>
  <w:style w:type="paragraph" w:customStyle="1" w:styleId="xl429">
    <w:name w:val="xl429"/>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30">
    <w:name w:val="xl430"/>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8"/>
      <w:szCs w:val="18"/>
    </w:rPr>
  </w:style>
  <w:style w:type="paragraph" w:customStyle="1" w:styleId="xl431">
    <w:name w:val="xl431"/>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style>
  <w:style w:type="paragraph" w:customStyle="1" w:styleId="xl432">
    <w:name w:val="xl432"/>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b/>
      <w:bCs/>
      <w:sz w:val="18"/>
      <w:szCs w:val="18"/>
    </w:rPr>
  </w:style>
  <w:style w:type="paragraph" w:customStyle="1" w:styleId="xl433">
    <w:name w:val="xl433"/>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6"/>
      <w:szCs w:val="16"/>
    </w:rPr>
  </w:style>
  <w:style w:type="paragraph" w:customStyle="1" w:styleId="xl434">
    <w:name w:val="xl434"/>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5">
    <w:name w:val="xl435"/>
    <w:basedOn w:val="aa"/>
    <w:rsid w:val="009B5BAD"/>
    <w:pPr>
      <w:pBdr>
        <w:top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6">
    <w:name w:val="xl436"/>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rPr>
  </w:style>
  <w:style w:type="paragraph" w:customStyle="1" w:styleId="xl437">
    <w:name w:val="xl437"/>
    <w:basedOn w:val="aa"/>
    <w:rsid w:val="009B5BAD"/>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438">
    <w:name w:val="xl438"/>
    <w:basedOn w:val="aa"/>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39">
    <w:name w:val="xl439"/>
    <w:basedOn w:val="aa"/>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0">
    <w:name w:val="xl440"/>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1">
    <w:name w:val="xl441"/>
    <w:basedOn w:val="aa"/>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2">
    <w:name w:val="xl442"/>
    <w:basedOn w:val="aa"/>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3">
    <w:name w:val="xl443"/>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4">
    <w:name w:val="xl44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45">
    <w:name w:val="xl445"/>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46">
    <w:name w:val="xl446"/>
    <w:basedOn w:val="aa"/>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47">
    <w:name w:val="xl447"/>
    <w:basedOn w:val="aa"/>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8">
    <w:name w:val="xl448"/>
    <w:basedOn w:val="aa"/>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9">
    <w:name w:val="xl449"/>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50">
    <w:name w:val="xl450"/>
    <w:basedOn w:val="aa"/>
    <w:rsid w:val="009B5BAD"/>
    <w:pPr>
      <w:pBdr>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1">
    <w:name w:val="xl451"/>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2">
    <w:name w:val="xl452"/>
    <w:basedOn w:val="aa"/>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3">
    <w:name w:val="xl453"/>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4">
    <w:name w:val="xl45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455">
    <w:name w:val="xl455"/>
    <w:basedOn w:val="aa"/>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6">
    <w:name w:val="xl456"/>
    <w:basedOn w:val="aa"/>
    <w:rsid w:val="009B5BAD"/>
    <w:pPr>
      <w:pBdr>
        <w:top w:val="single" w:sz="4" w:space="0" w:color="auto"/>
        <w:left w:val="single" w:sz="4" w:space="0" w:color="auto"/>
      </w:pBdr>
      <w:spacing w:before="100" w:beforeAutospacing="1" w:after="100" w:afterAutospacing="1"/>
      <w:textAlignment w:val="top"/>
    </w:pPr>
    <w:rPr>
      <w:rFonts w:ascii="Arial" w:hAnsi="Arial" w:cs="Arial"/>
      <w:sz w:val="18"/>
      <w:szCs w:val="18"/>
    </w:rPr>
  </w:style>
  <w:style w:type="paragraph" w:customStyle="1" w:styleId="xl457">
    <w:name w:val="xl457"/>
    <w:basedOn w:val="aa"/>
    <w:rsid w:val="009B5BA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458">
    <w:name w:val="xl458"/>
    <w:basedOn w:val="aa"/>
    <w:rsid w:val="009B5BAD"/>
    <w:pPr>
      <w:pBdr>
        <w:top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59">
    <w:name w:val="xl459"/>
    <w:basedOn w:val="aa"/>
    <w:rsid w:val="009B5BAD"/>
    <w:pPr>
      <w:pBdr>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0">
    <w:name w:val="xl460"/>
    <w:basedOn w:val="aa"/>
    <w:rsid w:val="009B5BAD"/>
    <w:pPr>
      <w:pBdr>
        <w:bottom w:val="single" w:sz="4" w:space="0" w:color="auto"/>
      </w:pBdr>
      <w:spacing w:before="100" w:beforeAutospacing="1" w:after="100" w:afterAutospacing="1"/>
      <w:textAlignment w:val="top"/>
    </w:pPr>
    <w:rPr>
      <w:rFonts w:ascii="Arial" w:hAnsi="Arial" w:cs="Arial"/>
      <w:sz w:val="18"/>
      <w:szCs w:val="18"/>
    </w:rPr>
  </w:style>
  <w:style w:type="paragraph" w:customStyle="1" w:styleId="xl461">
    <w:name w:val="xl461"/>
    <w:basedOn w:val="aa"/>
    <w:rsid w:val="009B5BAD"/>
    <w:pPr>
      <w:pBdr>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2">
    <w:name w:val="xl462"/>
    <w:basedOn w:val="aa"/>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3">
    <w:name w:val="xl463"/>
    <w:basedOn w:val="aa"/>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4">
    <w:name w:val="xl464"/>
    <w:basedOn w:val="aa"/>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5">
    <w:name w:val="xl465"/>
    <w:basedOn w:val="aa"/>
    <w:rsid w:val="009B5BA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66">
    <w:name w:val="xl466"/>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7">
    <w:name w:val="xl467"/>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8">
    <w:name w:val="xl468"/>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69">
    <w:name w:val="xl469"/>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70">
    <w:name w:val="xl470"/>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1">
    <w:name w:val="xl471"/>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2">
    <w:name w:val="xl472"/>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3">
    <w:name w:val="xl473"/>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4">
    <w:name w:val="xl474"/>
    <w:basedOn w:val="aa"/>
    <w:rsid w:val="009B5BAD"/>
    <w:pPr>
      <w:pBdr>
        <w:top w:val="single" w:sz="4" w:space="0" w:color="auto"/>
        <w:left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5">
    <w:name w:val="xl475"/>
    <w:basedOn w:val="aa"/>
    <w:rsid w:val="009B5BAD"/>
    <w:pPr>
      <w:pBdr>
        <w:top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6">
    <w:name w:val="xl476"/>
    <w:basedOn w:val="aa"/>
    <w:rsid w:val="009B5BAD"/>
    <w:pPr>
      <w:pBdr>
        <w:top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7">
    <w:name w:val="xl477"/>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8">
    <w:name w:val="xl478"/>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9">
    <w:name w:val="xl479"/>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0">
    <w:name w:val="xl480"/>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1">
    <w:name w:val="xl481"/>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2">
    <w:name w:val="xl482"/>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3">
    <w:name w:val="xl483"/>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484">
    <w:name w:val="xl484"/>
    <w:basedOn w:val="aa"/>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rFonts w:ascii="Arial" w:hAnsi="Arial" w:cs="Arial"/>
      <w:sz w:val="18"/>
      <w:szCs w:val="18"/>
    </w:rPr>
  </w:style>
  <w:style w:type="paragraph" w:customStyle="1" w:styleId="xl485">
    <w:name w:val="xl485"/>
    <w:basedOn w:val="aa"/>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style>
  <w:style w:type="paragraph" w:customStyle="1" w:styleId="xl486">
    <w:name w:val="xl486"/>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7">
    <w:name w:val="xl487"/>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8">
    <w:name w:val="xl488"/>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89">
    <w:name w:val="xl489"/>
    <w:basedOn w:val="aa"/>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0">
    <w:name w:val="xl490"/>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1">
    <w:name w:val="xl491"/>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2">
    <w:name w:val="xl492"/>
    <w:basedOn w:val="aa"/>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3">
    <w:name w:val="xl493"/>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4">
    <w:name w:val="xl494"/>
    <w:basedOn w:val="aa"/>
    <w:rsid w:val="009B5BA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5">
    <w:name w:val="xl495"/>
    <w:basedOn w:val="aa"/>
    <w:rsid w:val="009B5BA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6">
    <w:name w:val="xl496"/>
    <w:basedOn w:val="aa"/>
    <w:rsid w:val="009B5BA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7">
    <w:name w:val="xl497"/>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18"/>
      <w:szCs w:val="18"/>
    </w:rPr>
  </w:style>
  <w:style w:type="paragraph" w:customStyle="1" w:styleId="xl498">
    <w:name w:val="xl498"/>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rPr>
  </w:style>
  <w:style w:type="paragraph" w:customStyle="1" w:styleId="xl499">
    <w:name w:val="xl499"/>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rPr>
  </w:style>
  <w:style w:type="paragraph" w:customStyle="1" w:styleId="xl500">
    <w:name w:val="xl500"/>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501">
    <w:name w:val="xl501"/>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2">
    <w:name w:val="xl502"/>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3">
    <w:name w:val="xl503"/>
    <w:basedOn w:val="aa"/>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4">
    <w:name w:val="xl504"/>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5">
    <w:name w:val="xl505"/>
    <w:basedOn w:val="aa"/>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rPr>
      <w:rFonts w:ascii="Arial" w:hAnsi="Arial" w:cs="Arial"/>
      <w:sz w:val="16"/>
      <w:szCs w:val="16"/>
    </w:rPr>
  </w:style>
  <w:style w:type="paragraph" w:customStyle="1" w:styleId="xl506">
    <w:name w:val="xl506"/>
    <w:basedOn w:val="aa"/>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style>
  <w:style w:type="paragraph" w:customStyle="1" w:styleId="xl507">
    <w:name w:val="xl507"/>
    <w:basedOn w:val="aa"/>
    <w:rsid w:val="009B5BAD"/>
    <w:pPr>
      <w:pBdr>
        <w:left w:val="single" w:sz="4" w:space="0" w:color="auto"/>
        <w:bottom w:val="single" w:sz="4" w:space="0" w:color="auto"/>
      </w:pBdr>
      <w:spacing w:before="100" w:beforeAutospacing="1" w:after="100" w:afterAutospacing="1"/>
      <w:textAlignment w:val="top"/>
    </w:pPr>
  </w:style>
  <w:style w:type="paragraph" w:customStyle="1" w:styleId="xl508">
    <w:name w:val="xl508"/>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rPr>
  </w:style>
  <w:style w:type="paragraph" w:customStyle="1" w:styleId="xl509">
    <w:name w:val="xl509"/>
    <w:basedOn w:val="aa"/>
    <w:rsid w:val="009B5BAD"/>
    <w:pPr>
      <w:pBdr>
        <w:top w:val="single" w:sz="4" w:space="0" w:color="auto"/>
        <w:left w:val="single" w:sz="4" w:space="0" w:color="auto"/>
        <w:bottom w:val="single" w:sz="4" w:space="0" w:color="auto"/>
      </w:pBdr>
      <w:spacing w:before="100" w:beforeAutospacing="1" w:after="100" w:afterAutospacing="1"/>
      <w:textAlignment w:val="top"/>
    </w:pPr>
    <w:rPr>
      <w:color w:val="FF0000"/>
    </w:rPr>
  </w:style>
  <w:style w:type="paragraph" w:customStyle="1" w:styleId="xl510">
    <w:name w:val="xl510"/>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style>
  <w:style w:type="paragraph" w:customStyle="1" w:styleId="xl511">
    <w:name w:val="xl511"/>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FF0000"/>
      <w:sz w:val="18"/>
      <w:szCs w:val="18"/>
    </w:rPr>
  </w:style>
  <w:style w:type="paragraph" w:customStyle="1" w:styleId="xl512">
    <w:name w:val="xl512"/>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13">
    <w:name w:val="xl513"/>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8"/>
      <w:szCs w:val="18"/>
    </w:rPr>
  </w:style>
  <w:style w:type="paragraph" w:customStyle="1" w:styleId="xl514">
    <w:name w:val="xl514"/>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515">
    <w:name w:val="xl515"/>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sz w:val="18"/>
      <w:szCs w:val="18"/>
    </w:rPr>
  </w:style>
  <w:style w:type="paragraph" w:customStyle="1" w:styleId="xl516">
    <w:name w:val="xl516"/>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6"/>
      <w:szCs w:val="16"/>
    </w:rPr>
  </w:style>
  <w:style w:type="paragraph" w:customStyle="1" w:styleId="xl517">
    <w:name w:val="xl517"/>
    <w:basedOn w:val="aa"/>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8">
    <w:name w:val="xl518"/>
    <w:basedOn w:val="aa"/>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9">
    <w:name w:val="xl519"/>
    <w:basedOn w:val="aa"/>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20">
    <w:name w:val="xl520"/>
    <w:basedOn w:val="aa"/>
    <w:rsid w:val="009B5BAD"/>
    <w:pPr>
      <w:pBdr>
        <w:top w:val="single" w:sz="4" w:space="0" w:color="auto"/>
        <w:lef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1">
    <w:name w:val="xl521"/>
    <w:basedOn w:val="aa"/>
    <w:rsid w:val="009B5BAD"/>
    <w:pPr>
      <w:pBdr>
        <w:top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2">
    <w:name w:val="xl522"/>
    <w:basedOn w:val="aa"/>
    <w:rsid w:val="009B5BAD"/>
    <w:pPr>
      <w:pBdr>
        <w:top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3">
    <w:name w:val="xl52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524">
    <w:name w:val="xl52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525">
    <w:name w:val="xl525"/>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6">
    <w:name w:val="xl526"/>
    <w:basedOn w:val="aa"/>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7">
    <w:name w:val="xl527"/>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8">
    <w:name w:val="xl528"/>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4"/>
      <w:szCs w:val="4"/>
    </w:rPr>
  </w:style>
  <w:style w:type="paragraph" w:customStyle="1" w:styleId="xl529">
    <w:name w:val="xl529"/>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4"/>
      <w:szCs w:val="4"/>
    </w:rPr>
  </w:style>
  <w:style w:type="paragraph" w:customStyle="1" w:styleId="xl530">
    <w:name w:val="xl530"/>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6"/>
      <w:szCs w:val="6"/>
    </w:rPr>
  </w:style>
  <w:style w:type="paragraph" w:customStyle="1" w:styleId="xl531">
    <w:name w:val="xl531"/>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6"/>
      <w:szCs w:val="6"/>
    </w:rPr>
  </w:style>
  <w:style w:type="paragraph" w:customStyle="1" w:styleId="xl532">
    <w:name w:val="xl532"/>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3">
    <w:name w:val="xl53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4">
    <w:name w:val="xl53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5">
    <w:name w:val="xl535"/>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536">
    <w:name w:val="xl536"/>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7">
    <w:name w:val="xl537"/>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i/>
      <w:iCs/>
    </w:rPr>
  </w:style>
  <w:style w:type="paragraph" w:customStyle="1" w:styleId="xl538">
    <w:name w:val="xl538"/>
    <w:basedOn w:val="aa"/>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39">
    <w:name w:val="xl539"/>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0">
    <w:name w:val="xl540"/>
    <w:basedOn w:val="aa"/>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1">
    <w:name w:val="xl541"/>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2">
    <w:name w:val="xl542"/>
    <w:basedOn w:val="aa"/>
    <w:rsid w:val="009B5BAD"/>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3">
    <w:name w:val="xl543"/>
    <w:basedOn w:val="aa"/>
    <w:rsid w:val="009B5BAD"/>
    <w:pPr>
      <w:pBdr>
        <w:top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4">
    <w:name w:val="xl544"/>
    <w:basedOn w:val="aa"/>
    <w:rsid w:val="009B5BAD"/>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45">
    <w:name w:val="xl545"/>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6">
    <w:name w:val="xl546"/>
    <w:basedOn w:val="aa"/>
    <w:rsid w:val="009B5BAD"/>
    <w:pPr>
      <w:pBdr>
        <w:top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7">
    <w:name w:val="xl547"/>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8">
    <w:name w:val="xl548"/>
    <w:basedOn w:val="aa"/>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49">
    <w:name w:val="xl549"/>
    <w:basedOn w:val="aa"/>
    <w:rsid w:val="009B5BAD"/>
    <w:pPr>
      <w:pBdr>
        <w:top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50">
    <w:name w:val="xl550"/>
    <w:basedOn w:val="aa"/>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afffffffff">
    <w:name w:val="для таблиц из договоров"/>
    <w:basedOn w:val="aa"/>
    <w:rsid w:val="00AC6097"/>
    <w:rPr>
      <w:szCs w:val="20"/>
    </w:rPr>
  </w:style>
  <w:style w:type="numbering" w:customStyle="1" w:styleId="3fc">
    <w:name w:val="Нет списка3"/>
    <w:next w:val="ad"/>
    <w:uiPriority w:val="99"/>
    <w:semiHidden/>
    <w:unhideWhenUsed/>
    <w:rsid w:val="007D027A"/>
  </w:style>
  <w:style w:type="table" w:customStyle="1" w:styleId="102">
    <w:name w:val="Сетка таблицы10"/>
    <w:basedOn w:val="ac"/>
    <w:next w:val="afd"/>
    <w:uiPriority w:val="59"/>
    <w:rsid w:val="007D027A"/>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7D027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25">
    <w:name w:val="Нет списка12"/>
    <w:next w:val="ad"/>
    <w:uiPriority w:val="99"/>
    <w:semiHidden/>
    <w:unhideWhenUsed/>
    <w:rsid w:val="007D027A"/>
  </w:style>
  <w:style w:type="table" w:customStyle="1" w:styleId="126">
    <w:name w:val="Сетка таблицы12"/>
    <w:basedOn w:val="ac"/>
    <w:next w:val="afd"/>
    <w:uiPriority w:val="59"/>
    <w:rsid w:val="007D027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99"/>
    <w:semiHidden/>
    <w:rsid w:val="007D027A"/>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18">
    <w:name w:val="Нет списка21"/>
    <w:next w:val="ad"/>
    <w:uiPriority w:val="99"/>
    <w:semiHidden/>
    <w:unhideWhenUsed/>
    <w:rsid w:val="007D027A"/>
  </w:style>
  <w:style w:type="table" w:customStyle="1" w:styleId="219">
    <w:name w:val="Сетка таблицы21"/>
    <w:basedOn w:val="ac"/>
    <w:next w:val="afd"/>
    <w:uiPriority w:val="9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8">
    <w:name w:val="Заголовок Знак1"/>
    <w:uiPriority w:val="10"/>
    <w:rsid w:val="001735D1"/>
    <w:rPr>
      <w:rFonts w:ascii="Times New Roman" w:eastAsia="Times New Roman" w:hAnsi="Times New Roman" w:cs="Times New Roman"/>
      <w:i/>
      <w:iCs/>
      <w:sz w:val="24"/>
      <w:lang w:eastAsia="ru-RU" w:bidi="ar-SA"/>
    </w:rPr>
  </w:style>
  <w:style w:type="paragraph" w:customStyle="1" w:styleId="5a">
    <w:name w:val="Текст5"/>
    <w:basedOn w:val="aa"/>
    <w:rsid w:val="001735D1"/>
    <w:pPr>
      <w:overflowPunct w:val="0"/>
      <w:autoSpaceDE w:val="0"/>
      <w:autoSpaceDN w:val="0"/>
      <w:adjustRightInd w:val="0"/>
      <w:jc w:val="both"/>
      <w:textAlignment w:val="baseline"/>
    </w:pPr>
    <w:rPr>
      <w:rFonts w:ascii="Courier New" w:hAnsi="Courier New"/>
      <w:sz w:val="20"/>
      <w:szCs w:val="20"/>
    </w:rPr>
  </w:style>
  <w:style w:type="character" w:customStyle="1" w:styleId="1ffff9">
    <w:name w:val="Обычный1 Знак"/>
    <w:locked/>
    <w:rsid w:val="001735D1"/>
    <w:rPr>
      <w:rFonts w:ascii="Times New Roman" w:hAnsi="Times New Roman"/>
      <w:kern w:val="1"/>
      <w:sz w:val="24"/>
      <w:lang w:eastAsia="zh-CN" w:bidi="ar-SA"/>
    </w:rPr>
  </w:style>
  <w:style w:type="character" w:customStyle="1" w:styleId="textspanview">
    <w:name w:val="textspanview"/>
    <w:rsid w:val="001735D1"/>
  </w:style>
  <w:style w:type="paragraph" w:customStyle="1" w:styleId="afffffffff0">
    <w:name w:val="Абзац"/>
    <w:basedOn w:val="aa"/>
    <w:link w:val="afffffffff1"/>
    <w:rsid w:val="001735D1"/>
    <w:pPr>
      <w:ind w:firstLine="720"/>
      <w:jc w:val="both"/>
    </w:pPr>
    <w:rPr>
      <w:lang w:eastAsia="en-US"/>
    </w:rPr>
  </w:style>
  <w:style w:type="character" w:customStyle="1" w:styleId="afffffffff1">
    <w:name w:val="Абзац Знак"/>
    <w:link w:val="afffffffff0"/>
    <w:rsid w:val="001735D1"/>
    <w:rPr>
      <w:rFonts w:ascii="Times New Roman" w:eastAsia="Times New Roman" w:hAnsi="Times New Roman" w:cs="Times New Roman"/>
      <w:sz w:val="24"/>
      <w:szCs w:val="24"/>
    </w:rPr>
  </w:style>
  <w:style w:type="paragraph" w:customStyle="1" w:styleId="uni">
    <w:name w:val="uni"/>
    <w:basedOn w:val="aa"/>
    <w:rsid w:val="001735D1"/>
    <w:pPr>
      <w:spacing w:before="100" w:beforeAutospacing="1" w:after="100" w:afterAutospacing="1"/>
    </w:pPr>
  </w:style>
  <w:style w:type="paragraph" w:customStyle="1" w:styleId="afffffffff2">
    <w:name w:val="Разреженный"/>
    <w:basedOn w:val="afe"/>
    <w:qFormat/>
    <w:rsid w:val="001735D1"/>
    <w:pPr>
      <w:suppressAutoHyphens/>
    </w:pPr>
    <w:rPr>
      <w:sz w:val="20"/>
      <w:szCs w:val="20"/>
      <w:lang w:eastAsia="ar-SA"/>
    </w:rPr>
  </w:style>
  <w:style w:type="paragraph" w:styleId="afffffffff3">
    <w:name w:val="TOC Heading"/>
    <w:basedOn w:val="13"/>
    <w:next w:val="aa"/>
    <w:uiPriority w:val="39"/>
    <w:qFormat/>
    <w:rsid w:val="001735D1"/>
    <w:pPr>
      <w:keepNext/>
      <w:keepLines/>
      <w:tabs>
        <w:tab w:val="clear" w:pos="720"/>
      </w:tabs>
      <w:spacing w:before="240" w:beforeAutospacing="0" w:after="0" w:afterAutospacing="0" w:line="259" w:lineRule="auto"/>
      <w:ind w:left="0" w:firstLine="0"/>
      <w:jc w:val="left"/>
      <w:outlineLvl w:val="9"/>
    </w:pPr>
    <w:rPr>
      <w:rFonts w:ascii="Calibri Light" w:hAnsi="Calibri Light"/>
      <w:b w:val="0"/>
      <w:bCs w:val="0"/>
      <w:color w:val="2E74B5"/>
      <w:kern w:val="0"/>
      <w:sz w:val="32"/>
      <w:szCs w:val="32"/>
      <w:lang w:eastAsia="en-US"/>
    </w:rPr>
  </w:style>
  <w:style w:type="paragraph" w:customStyle="1" w:styleId="Times12">
    <w:name w:val="Times 12"/>
    <w:basedOn w:val="aa"/>
    <w:uiPriority w:val="99"/>
    <w:rsid w:val="001735D1"/>
    <w:pPr>
      <w:overflowPunct w:val="0"/>
      <w:autoSpaceDE w:val="0"/>
      <w:autoSpaceDN w:val="0"/>
      <w:adjustRightInd w:val="0"/>
      <w:ind w:firstLine="567"/>
      <w:jc w:val="both"/>
    </w:pPr>
    <w:rPr>
      <w:bCs/>
      <w:szCs w:val="22"/>
    </w:rPr>
  </w:style>
  <w:style w:type="paragraph" w:customStyle="1" w:styleId="afffffffff4">
    <w:name w:val="Термин"/>
    <w:basedOn w:val="aa"/>
    <w:next w:val="aa"/>
    <w:rsid w:val="001735D1"/>
    <w:rPr>
      <w:snapToGrid w:val="0"/>
      <w:szCs w:val="20"/>
    </w:rPr>
  </w:style>
  <w:style w:type="paragraph" w:customStyle="1" w:styleId="afffffffff5">
    <w:name w:val="текст таблицы"/>
    <w:basedOn w:val="aa"/>
    <w:uiPriority w:val="99"/>
    <w:qFormat/>
    <w:rsid w:val="001735D1"/>
    <w:rPr>
      <w:szCs w:val="22"/>
      <w:lang w:val="en-US" w:eastAsia="en-US"/>
    </w:rPr>
  </w:style>
  <w:style w:type="paragraph" w:customStyle="1" w:styleId="afffffffff6">
    <w:name w:val="Свободная форма"/>
    <w:rsid w:val="001735D1"/>
    <w:pPr>
      <w:spacing w:after="0" w:line="240" w:lineRule="auto"/>
    </w:pPr>
    <w:rPr>
      <w:rFonts w:ascii="Times New Roman" w:eastAsia="ヒラギノ角ゴ Pro W3" w:hAnsi="Times New Roman" w:cs="Times New Roman"/>
      <w:color w:val="000000"/>
      <w:sz w:val="20"/>
      <w:szCs w:val="20"/>
      <w:lang w:eastAsia="ru-RU"/>
    </w:rPr>
  </w:style>
  <w:style w:type="character" w:customStyle="1" w:styleId="afffffffff7">
    <w:name w:val="название формы"/>
    <w:rsid w:val="001735D1"/>
    <w:rPr>
      <w:rFonts w:ascii="Times New Roman" w:hAnsi="Times New Roman" w:cs="Times New Roman" w:hint="default"/>
      <w:b/>
      <w:bCs w:val="0"/>
      <w:sz w:val="24"/>
      <w:lang w:val="ru-RU" w:eastAsia="ar-SA" w:bidi="ar-SA"/>
    </w:rPr>
  </w:style>
  <w:style w:type="paragraph" w:customStyle="1" w:styleId="afffffffff8">
    <w:name w:val="шапка таблицы"/>
    <w:basedOn w:val="aa"/>
    <w:rsid w:val="001735D1"/>
    <w:pPr>
      <w:jc w:val="center"/>
    </w:pPr>
    <w:rPr>
      <w:rFonts w:cs="Courier New"/>
      <w:b/>
      <w:sz w:val="20"/>
      <w:szCs w:val="20"/>
      <w:lang w:val="en-US" w:eastAsia="en-US" w:bidi="en-US"/>
    </w:rPr>
  </w:style>
  <w:style w:type="paragraph" w:customStyle="1" w:styleId="Normal5">
    <w:name w:val="Normal5"/>
    <w:next w:val="aa"/>
    <w:rsid w:val="001735D1"/>
    <w:pPr>
      <w:widowControl w:val="0"/>
      <w:adjustRightInd w:val="0"/>
      <w:spacing w:after="0" w:line="320" w:lineRule="exact"/>
      <w:jc w:val="both"/>
    </w:pPr>
    <w:rPr>
      <w:rFonts w:ascii="Times New Roman" w:eastAsia="Times New Roman" w:hAnsi="Times New Roman" w:cs="Times New Roman"/>
      <w:sz w:val="28"/>
      <w:szCs w:val="20"/>
      <w:lang w:eastAsia="ru-RU"/>
    </w:rPr>
  </w:style>
  <w:style w:type="paragraph" w:customStyle="1" w:styleId="1ffffa">
    <w:name w:val="Список 1"/>
    <w:basedOn w:val="aa"/>
    <w:uiPriority w:val="99"/>
    <w:qFormat/>
    <w:rsid w:val="001735D1"/>
    <w:pPr>
      <w:tabs>
        <w:tab w:val="num" w:pos="1780"/>
      </w:tabs>
      <w:ind w:left="1780" w:hanging="360"/>
    </w:pPr>
  </w:style>
  <w:style w:type="paragraph" w:customStyle="1" w:styleId="1ffffb">
    <w:name w:val="Текст концевой сноски1"/>
    <w:basedOn w:val="aa"/>
    <w:next w:val="afffffe"/>
    <w:uiPriority w:val="99"/>
    <w:rsid w:val="001735D1"/>
    <w:pPr>
      <w:autoSpaceDE w:val="0"/>
      <w:autoSpaceDN w:val="0"/>
    </w:pPr>
    <w:rPr>
      <w:sz w:val="20"/>
      <w:szCs w:val="20"/>
    </w:rPr>
  </w:style>
  <w:style w:type="paragraph" w:customStyle="1" w:styleId="afffffffff9">
    <w:name w:val="Стиль начало"/>
    <w:basedOn w:val="aa"/>
    <w:uiPriority w:val="99"/>
    <w:rsid w:val="001735D1"/>
    <w:pPr>
      <w:spacing w:line="264" w:lineRule="auto"/>
    </w:pPr>
    <w:rPr>
      <w:sz w:val="28"/>
      <w:szCs w:val="20"/>
    </w:rPr>
  </w:style>
  <w:style w:type="character" w:customStyle="1" w:styleId="afffffffffa">
    <w:name w:val="замена"/>
    <w:uiPriority w:val="99"/>
    <w:rsid w:val="001735D1"/>
    <w:rPr>
      <w:b/>
      <w:i/>
      <w:shd w:val="clear" w:color="auto" w:fill="FFCC99"/>
    </w:rPr>
  </w:style>
  <w:style w:type="character" w:customStyle="1" w:styleId="5b">
    <w:name w:val="Основной шрифт абзаца5"/>
    <w:rsid w:val="001735D1"/>
  </w:style>
  <w:style w:type="character" w:customStyle="1" w:styleId="Absatz-Standardschriftart">
    <w:name w:val="Absatz-Standardschriftart"/>
    <w:rsid w:val="001735D1"/>
  </w:style>
  <w:style w:type="character" w:customStyle="1" w:styleId="WW-Absatz-Standardschriftart">
    <w:name w:val="WW-Absatz-Standardschriftart"/>
    <w:rsid w:val="001735D1"/>
  </w:style>
  <w:style w:type="character" w:customStyle="1" w:styleId="WW-Absatz-Standardschriftart1">
    <w:name w:val="WW-Absatz-Standardschriftart1"/>
    <w:rsid w:val="001735D1"/>
  </w:style>
  <w:style w:type="character" w:customStyle="1" w:styleId="WW-Absatz-Standardschriftart11">
    <w:name w:val="WW-Absatz-Standardschriftart11"/>
    <w:rsid w:val="001735D1"/>
  </w:style>
  <w:style w:type="character" w:customStyle="1" w:styleId="WW-Absatz-Standardschriftart111">
    <w:name w:val="WW-Absatz-Standardschriftart111"/>
    <w:rsid w:val="001735D1"/>
  </w:style>
  <w:style w:type="character" w:customStyle="1" w:styleId="WW-Absatz-Standardschriftart1111">
    <w:name w:val="WW-Absatz-Standardschriftart1111"/>
    <w:rsid w:val="001735D1"/>
  </w:style>
  <w:style w:type="character" w:customStyle="1" w:styleId="WW-Absatz-Standardschriftart11111">
    <w:name w:val="WW-Absatz-Standardschriftart11111"/>
    <w:rsid w:val="001735D1"/>
  </w:style>
  <w:style w:type="character" w:customStyle="1" w:styleId="WW-Absatz-Standardschriftart111111">
    <w:name w:val="WW-Absatz-Standardschriftart111111"/>
    <w:rsid w:val="001735D1"/>
  </w:style>
  <w:style w:type="character" w:customStyle="1" w:styleId="WW-Absatz-Standardschriftart1111111">
    <w:name w:val="WW-Absatz-Standardschriftart1111111"/>
    <w:rsid w:val="001735D1"/>
  </w:style>
  <w:style w:type="character" w:customStyle="1" w:styleId="WW-Absatz-Standardschriftart11111111">
    <w:name w:val="WW-Absatz-Standardschriftart11111111"/>
    <w:rsid w:val="001735D1"/>
  </w:style>
  <w:style w:type="character" w:customStyle="1" w:styleId="WW-Absatz-Standardschriftart111111111">
    <w:name w:val="WW-Absatz-Standardschriftart111111111"/>
    <w:rsid w:val="001735D1"/>
  </w:style>
  <w:style w:type="character" w:customStyle="1" w:styleId="WW-Absatz-Standardschriftart1111111111">
    <w:name w:val="WW-Absatz-Standardschriftart1111111111"/>
    <w:rsid w:val="001735D1"/>
  </w:style>
  <w:style w:type="character" w:customStyle="1" w:styleId="WW-Absatz-Standardschriftart11111111111">
    <w:name w:val="WW-Absatz-Standardschriftart11111111111"/>
    <w:rsid w:val="001735D1"/>
  </w:style>
  <w:style w:type="character" w:customStyle="1" w:styleId="WW-Absatz-Standardschriftart111111111111">
    <w:name w:val="WW-Absatz-Standardschriftart111111111111"/>
    <w:rsid w:val="001735D1"/>
  </w:style>
  <w:style w:type="character" w:customStyle="1" w:styleId="WW-Absatz-Standardschriftart1111111111111">
    <w:name w:val="WW-Absatz-Standardschriftart1111111111111"/>
    <w:rsid w:val="001735D1"/>
  </w:style>
  <w:style w:type="character" w:customStyle="1" w:styleId="WW-Absatz-Standardschriftart11111111111111">
    <w:name w:val="WW-Absatz-Standardschriftart11111111111111"/>
    <w:rsid w:val="001735D1"/>
  </w:style>
  <w:style w:type="character" w:customStyle="1" w:styleId="WW-Absatz-Standardschriftart111111111111111">
    <w:name w:val="WW-Absatz-Standardschriftart111111111111111"/>
    <w:rsid w:val="001735D1"/>
  </w:style>
  <w:style w:type="character" w:customStyle="1" w:styleId="WW-Absatz-Standardschriftart1111111111111111">
    <w:name w:val="WW-Absatz-Standardschriftart1111111111111111"/>
    <w:rsid w:val="001735D1"/>
  </w:style>
  <w:style w:type="character" w:customStyle="1" w:styleId="WW-Absatz-Standardschriftart11111111111111111">
    <w:name w:val="WW-Absatz-Standardschriftart11111111111111111"/>
    <w:rsid w:val="001735D1"/>
  </w:style>
  <w:style w:type="character" w:customStyle="1" w:styleId="WW-Absatz-Standardschriftart111111111111111111">
    <w:name w:val="WW-Absatz-Standardschriftart111111111111111111"/>
    <w:rsid w:val="001735D1"/>
  </w:style>
  <w:style w:type="character" w:customStyle="1" w:styleId="WW-Absatz-Standardschriftart1111111111111111111">
    <w:name w:val="WW-Absatz-Standardschriftart1111111111111111111"/>
    <w:rsid w:val="001735D1"/>
  </w:style>
  <w:style w:type="character" w:customStyle="1" w:styleId="WW-Absatz-Standardschriftart11111111111111111111">
    <w:name w:val="WW-Absatz-Standardschriftart11111111111111111111"/>
    <w:rsid w:val="001735D1"/>
  </w:style>
  <w:style w:type="character" w:customStyle="1" w:styleId="WW-Absatz-Standardschriftart111111111111111111111">
    <w:name w:val="WW-Absatz-Standardschriftart111111111111111111111"/>
    <w:rsid w:val="001735D1"/>
  </w:style>
  <w:style w:type="character" w:customStyle="1" w:styleId="WW-Absatz-Standardschriftart1111111111111111111111">
    <w:name w:val="WW-Absatz-Standardschriftart1111111111111111111111"/>
    <w:rsid w:val="001735D1"/>
  </w:style>
  <w:style w:type="character" w:customStyle="1" w:styleId="WW-Absatz-Standardschriftart11111111111111111111111">
    <w:name w:val="WW-Absatz-Standardschriftart11111111111111111111111"/>
    <w:rsid w:val="001735D1"/>
  </w:style>
  <w:style w:type="character" w:customStyle="1" w:styleId="WW-Absatz-Standardschriftart111111111111111111111111">
    <w:name w:val="WW-Absatz-Standardschriftart111111111111111111111111"/>
    <w:rsid w:val="001735D1"/>
  </w:style>
  <w:style w:type="character" w:customStyle="1" w:styleId="WW-Absatz-Standardschriftart1111111111111111111111111">
    <w:name w:val="WW-Absatz-Standardschriftart1111111111111111111111111"/>
    <w:rsid w:val="001735D1"/>
  </w:style>
  <w:style w:type="character" w:customStyle="1" w:styleId="WW-Absatz-Standardschriftart11111111111111111111111111">
    <w:name w:val="WW-Absatz-Standardschriftart11111111111111111111111111"/>
    <w:rsid w:val="001735D1"/>
  </w:style>
  <w:style w:type="character" w:customStyle="1" w:styleId="WW-Absatz-Standardschriftart111111111111111111111111111">
    <w:name w:val="WW-Absatz-Standardschriftart111111111111111111111111111"/>
    <w:rsid w:val="001735D1"/>
  </w:style>
  <w:style w:type="character" w:customStyle="1" w:styleId="WW-Absatz-Standardschriftart1111111111111111111111111111">
    <w:name w:val="WW-Absatz-Standardschriftart1111111111111111111111111111"/>
    <w:rsid w:val="001735D1"/>
  </w:style>
  <w:style w:type="character" w:customStyle="1" w:styleId="WW-Absatz-Standardschriftart11111111111111111111111111111">
    <w:name w:val="WW-Absatz-Standardschriftart11111111111111111111111111111"/>
    <w:rsid w:val="001735D1"/>
  </w:style>
  <w:style w:type="character" w:customStyle="1" w:styleId="WW-Absatz-Standardschriftart111111111111111111111111111111">
    <w:name w:val="WW-Absatz-Standardschriftart111111111111111111111111111111"/>
    <w:rsid w:val="001735D1"/>
  </w:style>
  <w:style w:type="character" w:customStyle="1" w:styleId="WW-Absatz-Standardschriftart1111111111111111111111111111111">
    <w:name w:val="WW-Absatz-Standardschriftart1111111111111111111111111111111"/>
    <w:rsid w:val="001735D1"/>
  </w:style>
  <w:style w:type="character" w:customStyle="1" w:styleId="WW-Absatz-Standardschriftart11111111111111111111111111111111">
    <w:name w:val="WW-Absatz-Standardschriftart11111111111111111111111111111111"/>
    <w:rsid w:val="001735D1"/>
  </w:style>
  <w:style w:type="character" w:customStyle="1" w:styleId="WW-Absatz-Standardschriftart111111111111111111111111111111111">
    <w:name w:val="WW-Absatz-Standardschriftart111111111111111111111111111111111"/>
    <w:rsid w:val="001735D1"/>
  </w:style>
  <w:style w:type="character" w:customStyle="1" w:styleId="WW-Absatz-Standardschriftart1111111111111111111111111111111111">
    <w:name w:val="WW-Absatz-Standardschriftart1111111111111111111111111111111111"/>
    <w:rsid w:val="001735D1"/>
  </w:style>
  <w:style w:type="character" w:customStyle="1" w:styleId="WW-Absatz-Standardschriftart11111111111111111111111111111111111">
    <w:name w:val="WW-Absatz-Standardschriftart11111111111111111111111111111111111"/>
    <w:rsid w:val="001735D1"/>
  </w:style>
  <w:style w:type="character" w:customStyle="1" w:styleId="WW-Absatz-Standardschriftart111111111111111111111111111111111111">
    <w:name w:val="WW-Absatz-Standardschriftart111111111111111111111111111111111111"/>
    <w:rsid w:val="001735D1"/>
  </w:style>
  <w:style w:type="character" w:customStyle="1" w:styleId="WW-Absatz-Standardschriftart1111111111111111111111111111111111111">
    <w:name w:val="WW-Absatz-Standardschriftart1111111111111111111111111111111111111"/>
    <w:rsid w:val="001735D1"/>
  </w:style>
  <w:style w:type="character" w:customStyle="1" w:styleId="WW-Absatz-Standardschriftart11111111111111111111111111111111111111">
    <w:name w:val="WW-Absatz-Standardschriftart11111111111111111111111111111111111111"/>
    <w:rsid w:val="001735D1"/>
  </w:style>
  <w:style w:type="character" w:customStyle="1" w:styleId="WW-Absatz-Standardschriftart111111111111111111111111111111111111111">
    <w:name w:val="WW-Absatz-Standardschriftart111111111111111111111111111111111111111"/>
    <w:rsid w:val="001735D1"/>
  </w:style>
  <w:style w:type="character" w:customStyle="1" w:styleId="WW-Absatz-Standardschriftart1111111111111111111111111111111111111111">
    <w:name w:val="WW-Absatz-Standardschriftart1111111111111111111111111111111111111111"/>
    <w:rsid w:val="001735D1"/>
  </w:style>
  <w:style w:type="character" w:customStyle="1" w:styleId="WW-Absatz-Standardschriftart11111111111111111111111111111111111111111">
    <w:name w:val="WW-Absatz-Standardschriftart11111111111111111111111111111111111111111"/>
    <w:rsid w:val="001735D1"/>
  </w:style>
  <w:style w:type="character" w:customStyle="1" w:styleId="WW-Absatz-Standardschriftart111111111111111111111111111111111111111111">
    <w:name w:val="WW-Absatz-Standardschriftart111111111111111111111111111111111111111111"/>
    <w:rsid w:val="001735D1"/>
  </w:style>
  <w:style w:type="character" w:customStyle="1" w:styleId="WW-Absatz-Standardschriftart1111111111111111111111111111111111111111111">
    <w:name w:val="WW-Absatz-Standardschriftart1111111111111111111111111111111111111111111"/>
    <w:rsid w:val="001735D1"/>
  </w:style>
  <w:style w:type="character" w:customStyle="1" w:styleId="WW-Absatz-Standardschriftart11111111111111111111111111111111111111111111">
    <w:name w:val="WW-Absatz-Standardschriftart11111111111111111111111111111111111111111111"/>
    <w:rsid w:val="001735D1"/>
  </w:style>
  <w:style w:type="character" w:customStyle="1" w:styleId="WW-Absatz-Standardschriftart111111111111111111111111111111111111111111111">
    <w:name w:val="WW-Absatz-Standardschriftart111111111111111111111111111111111111111111111"/>
    <w:rsid w:val="001735D1"/>
  </w:style>
  <w:style w:type="character" w:customStyle="1" w:styleId="WW-Absatz-Standardschriftart1111111111111111111111111111111111111111111111">
    <w:name w:val="WW-Absatz-Standardschriftart1111111111111111111111111111111111111111111111"/>
    <w:rsid w:val="001735D1"/>
  </w:style>
  <w:style w:type="character" w:customStyle="1" w:styleId="WW-Absatz-Standardschriftart11111111111111111111111111111111111111111111111">
    <w:name w:val="WW-Absatz-Standardschriftart11111111111111111111111111111111111111111111111"/>
    <w:rsid w:val="001735D1"/>
  </w:style>
  <w:style w:type="character" w:customStyle="1" w:styleId="WW-Absatz-Standardschriftart111111111111111111111111111111111111111111111111">
    <w:name w:val="WW-Absatz-Standardschriftart111111111111111111111111111111111111111111111111"/>
    <w:rsid w:val="001735D1"/>
  </w:style>
  <w:style w:type="character" w:customStyle="1" w:styleId="WW-Absatz-Standardschriftart1111111111111111111111111111111111111111111111111">
    <w:name w:val="WW-Absatz-Standardschriftart1111111111111111111111111111111111111111111111111"/>
    <w:rsid w:val="001735D1"/>
  </w:style>
  <w:style w:type="character" w:customStyle="1" w:styleId="WW-Absatz-Standardschriftart11111111111111111111111111111111111111111111111111">
    <w:name w:val="WW-Absatz-Standardschriftart11111111111111111111111111111111111111111111111111"/>
    <w:rsid w:val="001735D1"/>
  </w:style>
  <w:style w:type="character" w:customStyle="1" w:styleId="WW-Absatz-Standardschriftart111111111111111111111111111111111111111111111111111">
    <w:name w:val="WW-Absatz-Standardschriftart111111111111111111111111111111111111111111111111111"/>
    <w:rsid w:val="001735D1"/>
  </w:style>
  <w:style w:type="character" w:customStyle="1" w:styleId="WW-Absatz-Standardschriftart1111111111111111111111111111111111111111111111111111">
    <w:name w:val="WW-Absatz-Standardschriftart1111111111111111111111111111111111111111111111111111"/>
    <w:rsid w:val="001735D1"/>
  </w:style>
  <w:style w:type="character" w:customStyle="1" w:styleId="WW-Absatz-Standardschriftart11111111111111111111111111111111111111111111111111111">
    <w:name w:val="WW-Absatz-Standardschriftart11111111111111111111111111111111111111111111111111111"/>
    <w:rsid w:val="001735D1"/>
  </w:style>
  <w:style w:type="character" w:customStyle="1" w:styleId="WW-Absatz-Standardschriftart111111111111111111111111111111111111111111111111111111">
    <w:name w:val="WW-Absatz-Standardschriftart111111111111111111111111111111111111111111111111111111"/>
    <w:rsid w:val="001735D1"/>
  </w:style>
  <w:style w:type="character" w:customStyle="1" w:styleId="WW-Absatz-Standardschriftart1111111111111111111111111111111111111111111111111111111">
    <w:name w:val="WW-Absatz-Standardschriftart1111111111111111111111111111111111111111111111111111111"/>
    <w:rsid w:val="001735D1"/>
  </w:style>
  <w:style w:type="character" w:customStyle="1" w:styleId="WW8Num4z1">
    <w:name w:val="WW8Num4z1"/>
    <w:rsid w:val="001735D1"/>
    <w:rPr>
      <w:rFonts w:ascii="Courier New" w:hAnsi="Courier New"/>
    </w:rPr>
  </w:style>
  <w:style w:type="character" w:customStyle="1" w:styleId="WW8Num4z2">
    <w:name w:val="WW8Num4z2"/>
    <w:rsid w:val="001735D1"/>
    <w:rPr>
      <w:rFonts w:ascii="Wingdings" w:hAnsi="Wingdings"/>
    </w:rPr>
  </w:style>
  <w:style w:type="character" w:customStyle="1" w:styleId="WW8Num4z3">
    <w:name w:val="WW8Num4z3"/>
    <w:rsid w:val="001735D1"/>
    <w:rPr>
      <w:rFonts w:ascii="Symbol" w:hAnsi="Symbol"/>
    </w:rPr>
  </w:style>
  <w:style w:type="character" w:customStyle="1" w:styleId="WW8Num6z1">
    <w:name w:val="WW8Num6z1"/>
    <w:rsid w:val="001735D1"/>
    <w:rPr>
      <w:rFonts w:ascii="Courier New" w:hAnsi="Courier New"/>
    </w:rPr>
  </w:style>
  <w:style w:type="character" w:customStyle="1" w:styleId="WW8Num6z2">
    <w:name w:val="WW8Num6z2"/>
    <w:rsid w:val="001735D1"/>
    <w:rPr>
      <w:rFonts w:ascii="Wingdings" w:hAnsi="Wingdings"/>
    </w:rPr>
  </w:style>
  <w:style w:type="character" w:customStyle="1" w:styleId="WW8Num15z1">
    <w:name w:val="WW8Num15z1"/>
    <w:rsid w:val="001735D1"/>
    <w:rPr>
      <w:rFonts w:ascii="Courier New" w:hAnsi="Courier New"/>
    </w:rPr>
  </w:style>
  <w:style w:type="character" w:customStyle="1" w:styleId="WW8Num17z0">
    <w:name w:val="WW8Num17z0"/>
    <w:rsid w:val="001735D1"/>
    <w:rPr>
      <w:rFonts w:ascii="Symbol" w:eastAsia="Times New Roman" w:hAnsi="Symbol" w:cs="Times New Roman"/>
    </w:rPr>
  </w:style>
  <w:style w:type="character" w:customStyle="1" w:styleId="WW8Num17z1">
    <w:name w:val="WW8Num17z1"/>
    <w:rsid w:val="001735D1"/>
    <w:rPr>
      <w:rFonts w:ascii="Courier New" w:hAnsi="Courier New" w:cs="Courier New"/>
    </w:rPr>
  </w:style>
  <w:style w:type="character" w:customStyle="1" w:styleId="WW8Num17z2">
    <w:name w:val="WW8Num17z2"/>
    <w:rsid w:val="001735D1"/>
    <w:rPr>
      <w:rFonts w:ascii="Wingdings" w:hAnsi="Wingdings"/>
    </w:rPr>
  </w:style>
  <w:style w:type="character" w:customStyle="1" w:styleId="WW8Num17z3">
    <w:name w:val="WW8Num17z3"/>
    <w:rsid w:val="001735D1"/>
    <w:rPr>
      <w:rFonts w:ascii="Symbol" w:hAnsi="Symbol"/>
    </w:rPr>
  </w:style>
  <w:style w:type="character" w:customStyle="1" w:styleId="WW8Num21z0">
    <w:name w:val="WW8Num21z0"/>
    <w:rsid w:val="001735D1"/>
    <w:rPr>
      <w:rFonts w:ascii="Times New Roman" w:eastAsia="Times New Roman" w:hAnsi="Times New Roman" w:cs="Times New Roman"/>
    </w:rPr>
  </w:style>
  <w:style w:type="character" w:customStyle="1" w:styleId="WW8Num21z1">
    <w:name w:val="WW8Num21z1"/>
    <w:rsid w:val="001735D1"/>
    <w:rPr>
      <w:rFonts w:ascii="Symbol" w:hAnsi="Symbol"/>
    </w:rPr>
  </w:style>
  <w:style w:type="character" w:customStyle="1" w:styleId="WW8Num21z2">
    <w:name w:val="WW8Num21z2"/>
    <w:rsid w:val="001735D1"/>
    <w:rPr>
      <w:rFonts w:ascii="Wingdings" w:hAnsi="Wingdings"/>
    </w:rPr>
  </w:style>
  <w:style w:type="character" w:customStyle="1" w:styleId="WW8Num21z4">
    <w:name w:val="WW8Num21z4"/>
    <w:rsid w:val="001735D1"/>
    <w:rPr>
      <w:rFonts w:ascii="Courier New" w:hAnsi="Courier New" w:cs="Courier New"/>
    </w:rPr>
  </w:style>
  <w:style w:type="character" w:customStyle="1" w:styleId="WW8Num22z0">
    <w:name w:val="WW8Num22z0"/>
    <w:rsid w:val="001735D1"/>
    <w:rPr>
      <w:rFonts w:ascii="Symbol" w:hAnsi="Symbol"/>
    </w:rPr>
  </w:style>
  <w:style w:type="character" w:customStyle="1" w:styleId="WW8Num22z1">
    <w:name w:val="WW8Num22z1"/>
    <w:rsid w:val="001735D1"/>
    <w:rPr>
      <w:rFonts w:ascii="Courier New" w:hAnsi="Courier New" w:cs="Courier New"/>
    </w:rPr>
  </w:style>
  <w:style w:type="character" w:customStyle="1" w:styleId="WW8Num22z2">
    <w:name w:val="WW8Num22z2"/>
    <w:rsid w:val="001735D1"/>
    <w:rPr>
      <w:rFonts w:ascii="Wingdings" w:hAnsi="Wingdings"/>
    </w:rPr>
  </w:style>
  <w:style w:type="character" w:customStyle="1" w:styleId="WW8Num24z0">
    <w:name w:val="WW8Num24z0"/>
    <w:rsid w:val="001735D1"/>
    <w:rPr>
      <w:rFonts w:ascii="Times New Roman" w:eastAsia="Times New Roman" w:hAnsi="Times New Roman" w:cs="Times New Roman"/>
    </w:rPr>
  </w:style>
  <w:style w:type="character" w:customStyle="1" w:styleId="WW8Num24z1">
    <w:name w:val="WW8Num24z1"/>
    <w:rsid w:val="001735D1"/>
    <w:rPr>
      <w:rFonts w:ascii="Courier New" w:hAnsi="Courier New"/>
    </w:rPr>
  </w:style>
  <w:style w:type="character" w:customStyle="1" w:styleId="WW8Num24z2">
    <w:name w:val="WW8Num24z2"/>
    <w:rsid w:val="001735D1"/>
    <w:rPr>
      <w:rFonts w:ascii="Wingdings" w:hAnsi="Wingdings"/>
    </w:rPr>
  </w:style>
  <w:style w:type="character" w:customStyle="1" w:styleId="WW8Num24z3">
    <w:name w:val="WW8Num24z3"/>
    <w:rsid w:val="001735D1"/>
    <w:rPr>
      <w:rFonts w:ascii="Symbol" w:hAnsi="Symbol"/>
    </w:rPr>
  </w:style>
  <w:style w:type="character" w:customStyle="1" w:styleId="WW8Num25z0">
    <w:name w:val="WW8Num25z0"/>
    <w:rsid w:val="001735D1"/>
    <w:rPr>
      <w:rFonts w:ascii="Symbol" w:eastAsia="Times New Roman" w:hAnsi="Symbol" w:cs="Times New Roman"/>
    </w:rPr>
  </w:style>
  <w:style w:type="character" w:customStyle="1" w:styleId="WW8Num25z1">
    <w:name w:val="WW8Num25z1"/>
    <w:rsid w:val="001735D1"/>
    <w:rPr>
      <w:rFonts w:ascii="Courier New" w:hAnsi="Courier New" w:cs="Courier New"/>
    </w:rPr>
  </w:style>
  <w:style w:type="character" w:customStyle="1" w:styleId="WW8Num25z2">
    <w:name w:val="WW8Num25z2"/>
    <w:rsid w:val="001735D1"/>
    <w:rPr>
      <w:rFonts w:ascii="Wingdings" w:hAnsi="Wingdings"/>
    </w:rPr>
  </w:style>
  <w:style w:type="character" w:customStyle="1" w:styleId="WW8Num25z3">
    <w:name w:val="WW8Num25z3"/>
    <w:rsid w:val="001735D1"/>
    <w:rPr>
      <w:rFonts w:ascii="Symbol" w:hAnsi="Symbol"/>
    </w:rPr>
  </w:style>
  <w:style w:type="character" w:customStyle="1" w:styleId="WW8Num26z0">
    <w:name w:val="WW8Num26z0"/>
    <w:rsid w:val="001735D1"/>
    <w:rPr>
      <w:rFonts w:ascii="Times New Roman" w:eastAsia="Times New Roman" w:hAnsi="Times New Roman" w:cs="Times New Roman"/>
    </w:rPr>
  </w:style>
  <w:style w:type="character" w:customStyle="1" w:styleId="WW8Num27z0">
    <w:name w:val="WW8Num27z0"/>
    <w:rsid w:val="001735D1"/>
    <w:rPr>
      <w:b w:val="0"/>
      <w:i w:val="0"/>
      <w:sz w:val="28"/>
    </w:rPr>
  </w:style>
  <w:style w:type="character" w:customStyle="1" w:styleId="WW8Num30z0">
    <w:name w:val="WW8Num30z0"/>
    <w:rsid w:val="001735D1"/>
    <w:rPr>
      <w:rFonts w:ascii="Symbol" w:eastAsia="Times New Roman" w:hAnsi="Symbol" w:cs="Times New Roman"/>
    </w:rPr>
  </w:style>
  <w:style w:type="character" w:customStyle="1" w:styleId="WW8Num30z1">
    <w:name w:val="WW8Num30z1"/>
    <w:rsid w:val="001735D1"/>
    <w:rPr>
      <w:rFonts w:ascii="Courier New" w:hAnsi="Courier New" w:cs="Courier New"/>
    </w:rPr>
  </w:style>
  <w:style w:type="character" w:customStyle="1" w:styleId="WW8Num30z2">
    <w:name w:val="WW8Num30z2"/>
    <w:rsid w:val="001735D1"/>
    <w:rPr>
      <w:rFonts w:ascii="Wingdings" w:hAnsi="Wingdings"/>
    </w:rPr>
  </w:style>
  <w:style w:type="character" w:customStyle="1" w:styleId="WW8Num30z3">
    <w:name w:val="WW8Num30z3"/>
    <w:rsid w:val="001735D1"/>
    <w:rPr>
      <w:rFonts w:ascii="Symbol" w:hAnsi="Symbol"/>
    </w:rPr>
  </w:style>
  <w:style w:type="character" w:customStyle="1" w:styleId="WW8Num31z0">
    <w:name w:val="WW8Num31z0"/>
    <w:rsid w:val="001735D1"/>
    <w:rPr>
      <w:rFonts w:ascii="Symbol" w:eastAsia="Times New Roman" w:hAnsi="Symbol" w:cs="Times New Roman"/>
    </w:rPr>
  </w:style>
  <w:style w:type="character" w:customStyle="1" w:styleId="WW8Num31z1">
    <w:name w:val="WW8Num31z1"/>
    <w:rsid w:val="001735D1"/>
    <w:rPr>
      <w:rFonts w:ascii="Courier New" w:hAnsi="Courier New" w:cs="Courier New"/>
    </w:rPr>
  </w:style>
  <w:style w:type="character" w:customStyle="1" w:styleId="WW8Num31z2">
    <w:name w:val="WW8Num31z2"/>
    <w:rsid w:val="001735D1"/>
    <w:rPr>
      <w:rFonts w:ascii="Wingdings" w:hAnsi="Wingdings"/>
    </w:rPr>
  </w:style>
  <w:style w:type="character" w:customStyle="1" w:styleId="WW8Num31z3">
    <w:name w:val="WW8Num31z3"/>
    <w:rsid w:val="001735D1"/>
    <w:rPr>
      <w:rFonts w:ascii="Symbol" w:hAnsi="Symbol"/>
    </w:rPr>
  </w:style>
  <w:style w:type="character" w:customStyle="1" w:styleId="WW8Num32z0">
    <w:name w:val="WW8Num32z0"/>
    <w:rsid w:val="001735D1"/>
    <w:rPr>
      <w:rFonts w:ascii="Symbol" w:eastAsia="Times New Roman" w:hAnsi="Symbol" w:cs="Times New Roman"/>
    </w:rPr>
  </w:style>
  <w:style w:type="character" w:customStyle="1" w:styleId="WW8Num32z1">
    <w:name w:val="WW8Num32z1"/>
    <w:rsid w:val="001735D1"/>
    <w:rPr>
      <w:rFonts w:ascii="Courier New" w:hAnsi="Courier New" w:cs="Courier New"/>
    </w:rPr>
  </w:style>
  <w:style w:type="character" w:customStyle="1" w:styleId="WW8Num32z2">
    <w:name w:val="WW8Num32z2"/>
    <w:rsid w:val="001735D1"/>
    <w:rPr>
      <w:rFonts w:ascii="Wingdings" w:hAnsi="Wingdings"/>
    </w:rPr>
  </w:style>
  <w:style w:type="character" w:customStyle="1" w:styleId="WW8Num32z3">
    <w:name w:val="WW8Num32z3"/>
    <w:rsid w:val="001735D1"/>
    <w:rPr>
      <w:rFonts w:ascii="Symbol" w:hAnsi="Symbol"/>
    </w:rPr>
  </w:style>
  <w:style w:type="character" w:customStyle="1" w:styleId="WW8Num33z0">
    <w:name w:val="WW8Num33z0"/>
    <w:rsid w:val="001735D1"/>
    <w:rPr>
      <w:rFonts w:ascii="Times New Roman" w:eastAsia="Times New Roman" w:hAnsi="Times New Roman" w:cs="Times New Roman"/>
    </w:rPr>
  </w:style>
  <w:style w:type="character" w:customStyle="1" w:styleId="WW8Num33z1">
    <w:name w:val="WW8Num33z1"/>
    <w:rsid w:val="001735D1"/>
    <w:rPr>
      <w:rFonts w:ascii="Courier New" w:hAnsi="Courier New"/>
    </w:rPr>
  </w:style>
  <w:style w:type="character" w:customStyle="1" w:styleId="WW8Num33z2">
    <w:name w:val="WW8Num33z2"/>
    <w:rsid w:val="001735D1"/>
    <w:rPr>
      <w:rFonts w:ascii="Wingdings" w:hAnsi="Wingdings"/>
    </w:rPr>
  </w:style>
  <w:style w:type="character" w:customStyle="1" w:styleId="WW8Num33z3">
    <w:name w:val="WW8Num33z3"/>
    <w:rsid w:val="001735D1"/>
    <w:rPr>
      <w:rFonts w:ascii="Symbol" w:hAnsi="Symbol"/>
    </w:rPr>
  </w:style>
  <w:style w:type="character" w:customStyle="1" w:styleId="WW8Num34z0">
    <w:name w:val="WW8Num34z0"/>
    <w:rsid w:val="001735D1"/>
    <w:rPr>
      <w:rFonts w:ascii="Symbol" w:hAnsi="Symbol"/>
    </w:rPr>
  </w:style>
  <w:style w:type="character" w:customStyle="1" w:styleId="WW8Num34z1">
    <w:name w:val="WW8Num34z1"/>
    <w:rsid w:val="001735D1"/>
    <w:rPr>
      <w:rFonts w:ascii="Courier New" w:hAnsi="Courier New" w:cs="Courier New"/>
    </w:rPr>
  </w:style>
  <w:style w:type="character" w:customStyle="1" w:styleId="WW8Num34z2">
    <w:name w:val="WW8Num34z2"/>
    <w:rsid w:val="001735D1"/>
    <w:rPr>
      <w:rFonts w:ascii="Wingdings" w:hAnsi="Wingdings"/>
    </w:rPr>
  </w:style>
  <w:style w:type="character" w:customStyle="1" w:styleId="WW8Num35z0">
    <w:name w:val="WW8Num35z0"/>
    <w:rsid w:val="001735D1"/>
    <w:rPr>
      <w:rFonts w:ascii="Symbol" w:hAnsi="Symbol"/>
    </w:rPr>
  </w:style>
  <w:style w:type="character" w:customStyle="1" w:styleId="WW8Num35z1">
    <w:name w:val="WW8Num35z1"/>
    <w:rsid w:val="001735D1"/>
    <w:rPr>
      <w:rFonts w:ascii="Courier New" w:hAnsi="Courier New"/>
    </w:rPr>
  </w:style>
  <w:style w:type="character" w:customStyle="1" w:styleId="WW8Num35z2">
    <w:name w:val="WW8Num35z2"/>
    <w:rsid w:val="001735D1"/>
    <w:rPr>
      <w:rFonts w:ascii="Wingdings" w:hAnsi="Wingdings"/>
    </w:rPr>
  </w:style>
  <w:style w:type="character" w:customStyle="1" w:styleId="WW8Num36z0">
    <w:name w:val="WW8Num36z0"/>
    <w:rsid w:val="001735D1"/>
    <w:rPr>
      <w:rFonts w:ascii="Symbol" w:eastAsia="Times New Roman" w:hAnsi="Symbol" w:cs="Times New Roman"/>
    </w:rPr>
  </w:style>
  <w:style w:type="character" w:customStyle="1" w:styleId="WW8Num36z1">
    <w:name w:val="WW8Num36z1"/>
    <w:rsid w:val="001735D1"/>
    <w:rPr>
      <w:rFonts w:ascii="Courier New" w:hAnsi="Courier New" w:cs="Courier New"/>
    </w:rPr>
  </w:style>
  <w:style w:type="character" w:customStyle="1" w:styleId="WW8Num36z2">
    <w:name w:val="WW8Num36z2"/>
    <w:rsid w:val="001735D1"/>
    <w:rPr>
      <w:rFonts w:ascii="Wingdings" w:hAnsi="Wingdings"/>
    </w:rPr>
  </w:style>
  <w:style w:type="character" w:customStyle="1" w:styleId="WW8Num36z3">
    <w:name w:val="WW8Num36z3"/>
    <w:rsid w:val="001735D1"/>
    <w:rPr>
      <w:rFonts w:ascii="Symbol" w:hAnsi="Symbol"/>
    </w:rPr>
  </w:style>
  <w:style w:type="character" w:customStyle="1" w:styleId="WW8Num37z0">
    <w:name w:val="WW8Num37z0"/>
    <w:rsid w:val="001735D1"/>
    <w:rPr>
      <w:rFonts w:ascii="Symbol" w:eastAsia="Times New Roman" w:hAnsi="Symbol" w:cs="Times New Roman"/>
    </w:rPr>
  </w:style>
  <w:style w:type="character" w:customStyle="1" w:styleId="WW8Num37z1">
    <w:name w:val="WW8Num37z1"/>
    <w:rsid w:val="001735D1"/>
    <w:rPr>
      <w:rFonts w:ascii="Courier New" w:hAnsi="Courier New" w:cs="Courier New"/>
    </w:rPr>
  </w:style>
  <w:style w:type="character" w:customStyle="1" w:styleId="WW8Num37z2">
    <w:name w:val="WW8Num37z2"/>
    <w:rsid w:val="001735D1"/>
    <w:rPr>
      <w:rFonts w:ascii="Wingdings" w:hAnsi="Wingdings"/>
    </w:rPr>
  </w:style>
  <w:style w:type="character" w:customStyle="1" w:styleId="WW8Num37z3">
    <w:name w:val="WW8Num37z3"/>
    <w:rsid w:val="001735D1"/>
    <w:rPr>
      <w:rFonts w:ascii="Symbol" w:hAnsi="Symbol"/>
    </w:rPr>
  </w:style>
  <w:style w:type="character" w:customStyle="1" w:styleId="WW8Num39z1">
    <w:name w:val="WW8Num39z1"/>
    <w:rsid w:val="001735D1"/>
    <w:rPr>
      <w:rFonts w:ascii="Courier New" w:hAnsi="Courier New"/>
    </w:rPr>
  </w:style>
  <w:style w:type="character" w:customStyle="1" w:styleId="WW8Num39z2">
    <w:name w:val="WW8Num39z2"/>
    <w:rsid w:val="001735D1"/>
    <w:rPr>
      <w:rFonts w:ascii="Wingdings" w:hAnsi="Wingdings"/>
    </w:rPr>
  </w:style>
  <w:style w:type="character" w:customStyle="1" w:styleId="WW8Num39z3">
    <w:name w:val="WW8Num39z3"/>
    <w:rsid w:val="001735D1"/>
    <w:rPr>
      <w:rFonts w:ascii="Symbol" w:hAnsi="Symbol"/>
    </w:rPr>
  </w:style>
  <w:style w:type="paragraph" w:customStyle="1" w:styleId="5c">
    <w:name w:val="Название5"/>
    <w:basedOn w:val="aa"/>
    <w:rsid w:val="001735D1"/>
    <w:pPr>
      <w:suppressLineNumbers/>
      <w:suppressAutoHyphens/>
      <w:spacing w:before="120" w:after="120"/>
    </w:pPr>
    <w:rPr>
      <w:rFonts w:cs="Mangal"/>
      <w:i/>
      <w:iCs/>
      <w:lang w:eastAsia="ar-SA"/>
    </w:rPr>
  </w:style>
  <w:style w:type="paragraph" w:customStyle="1" w:styleId="5d">
    <w:name w:val="Указатель5"/>
    <w:basedOn w:val="aa"/>
    <w:qFormat/>
    <w:rsid w:val="001735D1"/>
    <w:pPr>
      <w:suppressLineNumbers/>
      <w:suppressAutoHyphens/>
    </w:pPr>
    <w:rPr>
      <w:rFonts w:cs="Mangal"/>
      <w:lang w:eastAsia="ar-SA"/>
    </w:rPr>
  </w:style>
  <w:style w:type="paragraph" w:customStyle="1" w:styleId="4f3">
    <w:name w:val="Название4"/>
    <w:basedOn w:val="aa"/>
    <w:rsid w:val="001735D1"/>
    <w:pPr>
      <w:suppressLineNumbers/>
      <w:suppressAutoHyphens/>
      <w:spacing w:before="120" w:after="120"/>
    </w:pPr>
    <w:rPr>
      <w:rFonts w:ascii="Arial" w:hAnsi="Arial" w:cs="Tahoma"/>
      <w:i/>
      <w:iCs/>
      <w:sz w:val="20"/>
      <w:lang w:eastAsia="ar-SA"/>
    </w:rPr>
  </w:style>
  <w:style w:type="paragraph" w:customStyle="1" w:styleId="3fd">
    <w:name w:val="Название3"/>
    <w:basedOn w:val="aa"/>
    <w:qFormat/>
    <w:rsid w:val="001735D1"/>
    <w:pPr>
      <w:suppressLineNumbers/>
      <w:suppressAutoHyphens/>
      <w:spacing w:before="120" w:after="120"/>
    </w:pPr>
    <w:rPr>
      <w:rFonts w:ascii="Arial" w:hAnsi="Arial" w:cs="Tahoma"/>
      <w:i/>
      <w:iCs/>
      <w:sz w:val="20"/>
      <w:lang w:eastAsia="ar-SA"/>
    </w:rPr>
  </w:style>
  <w:style w:type="paragraph" w:customStyle="1" w:styleId="Preformat">
    <w:name w:val="Preformat"/>
    <w:qFormat/>
    <w:rsid w:val="001735D1"/>
    <w:pPr>
      <w:suppressAutoHyphens/>
      <w:overflowPunct w:val="0"/>
      <w:autoSpaceDE w:val="0"/>
      <w:spacing w:after="0" w:line="240" w:lineRule="auto"/>
      <w:textAlignment w:val="baseline"/>
    </w:pPr>
    <w:rPr>
      <w:rFonts w:ascii="Courier New" w:eastAsia="Arial" w:hAnsi="Courier New" w:cs="Times New Roman"/>
      <w:sz w:val="20"/>
      <w:szCs w:val="20"/>
      <w:lang w:eastAsia="ar-SA"/>
    </w:rPr>
  </w:style>
  <w:style w:type="paragraph" w:customStyle="1" w:styleId="1ffffc">
    <w:name w:val="çàãîëîâîê 1"/>
    <w:basedOn w:val="aa"/>
    <w:next w:val="aa"/>
    <w:rsid w:val="001735D1"/>
    <w:pPr>
      <w:keepNext/>
      <w:suppressAutoHyphens/>
      <w:jc w:val="both"/>
    </w:pPr>
    <w:rPr>
      <w:lang w:eastAsia="ar-SA"/>
    </w:rPr>
  </w:style>
  <w:style w:type="paragraph" w:customStyle="1" w:styleId="AOFPTxt">
    <w:name w:val="AOFPTxt"/>
    <w:basedOn w:val="aa"/>
    <w:rsid w:val="001735D1"/>
    <w:pPr>
      <w:spacing w:line="260" w:lineRule="atLeast"/>
      <w:jc w:val="center"/>
    </w:pPr>
    <w:rPr>
      <w:rFonts w:eastAsia="Calibri"/>
      <w:b/>
      <w:sz w:val="22"/>
      <w:szCs w:val="22"/>
      <w:lang w:val="en-GB" w:eastAsia="en-US"/>
    </w:rPr>
  </w:style>
  <w:style w:type="paragraph" w:customStyle="1" w:styleId="AOFPTitle">
    <w:name w:val="AOFPTitle"/>
    <w:basedOn w:val="AOFPTxt"/>
    <w:rsid w:val="001735D1"/>
    <w:rPr>
      <w:caps/>
      <w:sz w:val="32"/>
    </w:rPr>
  </w:style>
  <w:style w:type="paragraph" w:customStyle="1" w:styleId="AOFPDate">
    <w:name w:val="AOFPDate"/>
    <w:basedOn w:val="AOFPTxt"/>
    <w:rsid w:val="001735D1"/>
    <w:rPr>
      <w:caps/>
    </w:rPr>
  </w:style>
  <w:style w:type="paragraph" w:customStyle="1" w:styleId="AOFPCopyright">
    <w:name w:val="AOFPCopyright"/>
    <w:basedOn w:val="AOFPTxt"/>
    <w:rsid w:val="001735D1"/>
    <w:pPr>
      <w:jc w:val="left"/>
    </w:pPr>
    <w:rPr>
      <w:caps/>
    </w:rPr>
  </w:style>
  <w:style w:type="paragraph" w:customStyle="1" w:styleId="AOTOCTitle">
    <w:name w:val="AOTOCTitle"/>
    <w:basedOn w:val="aa"/>
    <w:next w:val="aa"/>
    <w:rsid w:val="001735D1"/>
    <w:pPr>
      <w:spacing w:before="240" w:line="260" w:lineRule="atLeast"/>
      <w:jc w:val="center"/>
    </w:pPr>
    <w:rPr>
      <w:rFonts w:eastAsia="Calibri"/>
      <w:b/>
      <w:caps/>
      <w:sz w:val="22"/>
      <w:szCs w:val="22"/>
      <w:lang w:val="en-GB" w:eastAsia="en-US"/>
    </w:rPr>
  </w:style>
  <w:style w:type="paragraph" w:customStyle="1" w:styleId="Address">
    <w:name w:val="Address"/>
    <w:basedOn w:val="aff1"/>
    <w:uiPriority w:val="7"/>
    <w:unhideWhenUsed/>
    <w:rsid w:val="001735D1"/>
    <w:pPr>
      <w:spacing w:after="0"/>
      <w:jc w:val="left"/>
    </w:pPr>
    <w:rPr>
      <w:szCs w:val="24"/>
      <w:lang w:eastAsia="ar-SA"/>
    </w:rPr>
  </w:style>
  <w:style w:type="paragraph" w:customStyle="1" w:styleId="FootNoteSeparator">
    <w:name w:val="FootNote Separator"/>
    <w:basedOn w:val="aa"/>
    <w:uiPriority w:val="7"/>
    <w:unhideWhenUsed/>
    <w:rsid w:val="001735D1"/>
    <w:pPr>
      <w:pBdr>
        <w:top w:val="single" w:sz="4" w:space="1" w:color="auto"/>
      </w:pBdr>
    </w:pPr>
    <w:rPr>
      <w:rFonts w:eastAsia="Calibri"/>
      <w:sz w:val="22"/>
      <w:szCs w:val="22"/>
      <w:lang w:val="en-GB" w:eastAsia="en-US"/>
    </w:rPr>
  </w:style>
  <w:style w:type="paragraph" w:customStyle="1" w:styleId="FsTable">
    <w:name w:val="FsTable"/>
    <w:basedOn w:val="aff1"/>
    <w:uiPriority w:val="1"/>
    <w:qFormat/>
    <w:rsid w:val="001735D1"/>
    <w:pPr>
      <w:spacing w:after="0"/>
      <w:jc w:val="left"/>
    </w:pPr>
    <w:rPr>
      <w:szCs w:val="24"/>
      <w:lang w:eastAsia="ar-SA"/>
    </w:rPr>
  </w:style>
  <w:style w:type="paragraph" w:customStyle="1" w:styleId="FsTableHeading">
    <w:name w:val="FsTableHeading"/>
    <w:basedOn w:val="aff1"/>
    <w:next w:val="FsTable"/>
    <w:uiPriority w:val="1"/>
    <w:qFormat/>
    <w:rsid w:val="001735D1"/>
    <w:pPr>
      <w:spacing w:after="0"/>
      <w:jc w:val="left"/>
    </w:pPr>
    <w:rPr>
      <w:szCs w:val="24"/>
      <w:lang w:eastAsia="ar-SA"/>
    </w:rPr>
  </w:style>
  <w:style w:type="paragraph" w:customStyle="1" w:styleId="FWRecitals">
    <w:name w:val="FWRecitals"/>
    <w:basedOn w:val="aa"/>
    <w:link w:val="FWRecitalsChar"/>
    <w:qFormat/>
    <w:rsid w:val="001735D1"/>
    <w:pPr>
      <w:numPr>
        <w:numId w:val="14"/>
      </w:numPr>
      <w:spacing w:after="180" w:line="280" w:lineRule="atLeast"/>
      <w:jc w:val="both"/>
    </w:pPr>
    <w:rPr>
      <w:rFonts w:eastAsia="SimSun"/>
      <w:sz w:val="22"/>
      <w:szCs w:val="20"/>
      <w:lang w:val="en-GB" w:eastAsia="en-US"/>
    </w:rPr>
  </w:style>
  <w:style w:type="paragraph" w:customStyle="1" w:styleId="HeaderFPCSLogo">
    <w:name w:val="HeaderFPCSLogo"/>
    <w:basedOn w:val="affe"/>
    <w:semiHidden/>
    <w:rsid w:val="001735D1"/>
    <w:pPr>
      <w:tabs>
        <w:tab w:val="clear" w:pos="4513"/>
        <w:tab w:val="clear" w:pos="9026"/>
      </w:tabs>
      <w:spacing w:line="280" w:lineRule="atLeast"/>
      <w:jc w:val="center"/>
    </w:pPr>
    <w:rPr>
      <w:rFonts w:eastAsia="Calibri"/>
      <w:sz w:val="16"/>
      <w:szCs w:val="22"/>
      <w:lang w:val="en-GB" w:eastAsia="en-US"/>
    </w:rPr>
  </w:style>
  <w:style w:type="paragraph" w:customStyle="1" w:styleId="HeaderCPCSLogo">
    <w:name w:val="HeaderCPCSLogo"/>
    <w:basedOn w:val="HeaderFPCSLogo"/>
    <w:semiHidden/>
    <w:rsid w:val="001735D1"/>
    <w:pPr>
      <w:spacing w:before="360"/>
    </w:pPr>
  </w:style>
  <w:style w:type="paragraph" w:customStyle="1" w:styleId="HeaderCPN">
    <w:name w:val="HeaderCPN"/>
    <w:basedOn w:val="aff1"/>
    <w:semiHidden/>
    <w:rsid w:val="001735D1"/>
    <w:pPr>
      <w:spacing w:after="0"/>
      <w:jc w:val="left"/>
    </w:pPr>
    <w:rPr>
      <w:szCs w:val="24"/>
      <w:lang w:eastAsia="ar-SA"/>
    </w:rPr>
  </w:style>
  <w:style w:type="paragraph" w:customStyle="1" w:styleId="HeaderFPN">
    <w:name w:val="HeaderFPN"/>
    <w:basedOn w:val="HeaderCPN"/>
    <w:semiHidden/>
    <w:rsid w:val="001735D1"/>
    <w:pPr>
      <w:suppressAutoHyphens w:val="0"/>
      <w:spacing w:line="280" w:lineRule="atLeast"/>
      <w:jc w:val="right"/>
    </w:pPr>
    <w:rPr>
      <w:rFonts w:eastAsia="Calibri"/>
      <w:sz w:val="22"/>
      <w:szCs w:val="22"/>
      <w:lang w:val="en-GB" w:eastAsia="en-US"/>
    </w:rPr>
  </w:style>
  <w:style w:type="paragraph" w:customStyle="1" w:styleId="MarginalNote">
    <w:name w:val="Marginal Note"/>
    <w:basedOn w:val="aff1"/>
    <w:next w:val="aff1"/>
    <w:uiPriority w:val="2"/>
    <w:rsid w:val="001735D1"/>
    <w:pPr>
      <w:spacing w:after="0"/>
      <w:jc w:val="left"/>
    </w:pPr>
    <w:rPr>
      <w:szCs w:val="24"/>
      <w:lang w:eastAsia="ar-SA"/>
    </w:rPr>
  </w:style>
  <w:style w:type="paragraph" w:customStyle="1" w:styleId="ParaHeading">
    <w:name w:val="ParaHeading"/>
    <w:basedOn w:val="aff1"/>
    <w:next w:val="aff1"/>
    <w:qFormat/>
    <w:rsid w:val="001735D1"/>
    <w:pPr>
      <w:spacing w:after="0"/>
      <w:jc w:val="left"/>
    </w:pPr>
    <w:rPr>
      <w:szCs w:val="24"/>
      <w:lang w:eastAsia="ar-SA"/>
    </w:rPr>
  </w:style>
  <w:style w:type="paragraph" w:customStyle="1" w:styleId="Sealing">
    <w:name w:val="Sealing"/>
    <w:basedOn w:val="aff1"/>
    <w:uiPriority w:val="2"/>
    <w:rsid w:val="001735D1"/>
    <w:pPr>
      <w:spacing w:after="0"/>
      <w:jc w:val="left"/>
    </w:pPr>
    <w:rPr>
      <w:szCs w:val="24"/>
      <w:lang w:eastAsia="ar-SA"/>
    </w:rPr>
  </w:style>
  <w:style w:type="paragraph" w:styleId="afffffffffb">
    <w:name w:val="toa heading"/>
    <w:basedOn w:val="aa"/>
    <w:next w:val="aa"/>
    <w:rsid w:val="001735D1"/>
    <w:pPr>
      <w:spacing w:before="120"/>
    </w:pPr>
    <w:rPr>
      <w:rFonts w:ascii="Arial" w:eastAsia="Calibri" w:hAnsi="Arial" w:cs="Arial"/>
      <w:b/>
      <w:bCs/>
      <w:sz w:val="22"/>
      <w:szCs w:val="22"/>
      <w:lang w:val="en-GB" w:eastAsia="en-US"/>
    </w:rPr>
  </w:style>
  <w:style w:type="character" w:customStyle="1" w:styleId="FsHidden">
    <w:name w:val="FsHidden"/>
    <w:uiPriority w:val="1"/>
    <w:rsid w:val="001735D1"/>
    <w:rPr>
      <w:vanish/>
      <w:color w:val="FFC000"/>
      <w:lang w:val="en-GB"/>
    </w:rPr>
  </w:style>
  <w:style w:type="character" w:customStyle="1" w:styleId="FWRecitalsChar">
    <w:name w:val="FWRecitals Char"/>
    <w:link w:val="FWRecitals"/>
    <w:rsid w:val="001735D1"/>
    <w:rPr>
      <w:rFonts w:ascii="Times New Roman" w:eastAsia="SimSun" w:hAnsi="Times New Roman" w:cs="Times New Roman"/>
      <w:szCs w:val="20"/>
      <w:lang w:val="en-GB"/>
    </w:rPr>
  </w:style>
  <w:style w:type="numbering" w:styleId="111111">
    <w:name w:val="Outline List 2"/>
    <w:basedOn w:val="ad"/>
    <w:unhideWhenUsed/>
    <w:rsid w:val="001735D1"/>
  </w:style>
  <w:style w:type="numbering" w:styleId="1ai">
    <w:name w:val="Outline List 1"/>
    <w:basedOn w:val="ad"/>
    <w:uiPriority w:val="99"/>
    <w:unhideWhenUsed/>
    <w:rsid w:val="001735D1"/>
  </w:style>
  <w:style w:type="numbering" w:styleId="afffffffffc">
    <w:name w:val="Outline List 3"/>
    <w:basedOn w:val="ad"/>
    <w:uiPriority w:val="99"/>
    <w:unhideWhenUsed/>
    <w:rsid w:val="001735D1"/>
  </w:style>
  <w:style w:type="paragraph" w:styleId="afffffffffd">
    <w:name w:val="Bibliography"/>
    <w:basedOn w:val="aa"/>
    <w:next w:val="aa"/>
    <w:uiPriority w:val="37"/>
    <w:semiHidden/>
    <w:rsid w:val="001735D1"/>
    <w:rPr>
      <w:rFonts w:eastAsia="Calibri"/>
      <w:sz w:val="22"/>
      <w:szCs w:val="22"/>
      <w:lang w:val="en-GB" w:eastAsia="en-US"/>
    </w:rPr>
  </w:style>
  <w:style w:type="character" w:styleId="afffffffffe">
    <w:name w:val="Book Title"/>
    <w:uiPriority w:val="33"/>
    <w:rsid w:val="001735D1"/>
    <w:rPr>
      <w:b/>
      <w:bCs/>
      <w:smallCaps/>
      <w:spacing w:val="5"/>
      <w:lang w:val="en-GB"/>
    </w:rPr>
  </w:style>
  <w:style w:type="table" w:customStyle="1" w:styleId="1ffffd">
    <w:name w:val="Цветная сетка1"/>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
    <w:name w:val="Colorful Grid Accent 1"/>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2">
    <w:name w:val="Colorful Grid Accent 2"/>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3">
    <w:name w:val="Colorful Grid Accent 3"/>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4">
    <w:name w:val="Colorful Grid Accent 4"/>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5">
    <w:name w:val="Colorful Grid Accent 5"/>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6">
    <w:name w:val="Colorful Grid Accent 6"/>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1ffffe">
    <w:name w:val="Цветной список1"/>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0">
    <w:name w:val="Colorful List Accent 1"/>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20">
    <w:name w:val="Colorful List Accent 2"/>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30">
    <w:name w:val="Colorful List Accent 3"/>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40">
    <w:name w:val="Colorful List Accent 4"/>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50">
    <w:name w:val="Colorful List Accent 5"/>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60">
    <w:name w:val="Colorful List Accent 6"/>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1fffff">
    <w:name w:val="Цветная заливка1"/>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1">
    <w:name w:val="Colorful Shading Accent 1"/>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21">
    <w:name w:val="Colorful Shading Accent 2"/>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31">
    <w:name w:val="Colorful Shading Accent 3"/>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41">
    <w:name w:val="Colorful Shading Accent 4"/>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51">
    <w:name w:val="Colorful Shading Accent 5"/>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61">
    <w:name w:val="Colorful Shading Accent 6"/>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1fffff0">
    <w:name w:val="Темный список1"/>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2">
    <w:name w:val="Dark List Accent 1"/>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22">
    <w:name w:val="Dark List Accent 2"/>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32">
    <w:name w:val="Dark List Accent 3"/>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42">
    <w:name w:val="Dark List Accent 4"/>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52">
    <w:name w:val="Dark List Accent 5"/>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62">
    <w:name w:val="Dark List Accent 6"/>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character" w:styleId="HTML3">
    <w:name w:val="HTML Acronym"/>
    <w:uiPriority w:val="99"/>
    <w:rsid w:val="001735D1"/>
    <w:rPr>
      <w:lang w:val="en-GB"/>
    </w:rPr>
  </w:style>
  <w:style w:type="character" w:styleId="HTML4">
    <w:name w:val="HTML Cite"/>
    <w:uiPriority w:val="99"/>
    <w:rsid w:val="001735D1"/>
    <w:rPr>
      <w:i/>
      <w:iCs/>
      <w:lang w:val="en-GB"/>
    </w:rPr>
  </w:style>
  <w:style w:type="character" w:styleId="HTML5">
    <w:name w:val="HTML Code"/>
    <w:uiPriority w:val="99"/>
    <w:rsid w:val="001735D1"/>
    <w:rPr>
      <w:rFonts w:ascii="Consolas" w:hAnsi="Consolas" w:cs="Consolas"/>
      <w:sz w:val="20"/>
      <w:szCs w:val="20"/>
      <w:lang w:val="en-GB"/>
    </w:rPr>
  </w:style>
  <w:style w:type="character" w:styleId="HTML6">
    <w:name w:val="HTML Definition"/>
    <w:uiPriority w:val="99"/>
    <w:rsid w:val="001735D1"/>
    <w:rPr>
      <w:i/>
      <w:iCs/>
      <w:lang w:val="en-GB"/>
    </w:rPr>
  </w:style>
  <w:style w:type="character" w:styleId="HTML7">
    <w:name w:val="HTML Keyboard"/>
    <w:uiPriority w:val="99"/>
    <w:rsid w:val="001735D1"/>
    <w:rPr>
      <w:rFonts w:ascii="Consolas" w:hAnsi="Consolas" w:cs="Consolas"/>
      <w:sz w:val="20"/>
      <w:szCs w:val="20"/>
      <w:lang w:val="en-GB"/>
    </w:rPr>
  </w:style>
  <w:style w:type="character" w:styleId="HTML8">
    <w:name w:val="HTML Sample"/>
    <w:uiPriority w:val="99"/>
    <w:rsid w:val="001735D1"/>
    <w:rPr>
      <w:rFonts w:ascii="Consolas" w:hAnsi="Consolas" w:cs="Consolas"/>
      <w:sz w:val="24"/>
      <w:szCs w:val="24"/>
      <w:lang w:val="en-GB"/>
    </w:rPr>
  </w:style>
  <w:style w:type="character" w:styleId="HTML9">
    <w:name w:val="HTML Typewriter"/>
    <w:uiPriority w:val="99"/>
    <w:rsid w:val="001735D1"/>
    <w:rPr>
      <w:rFonts w:ascii="Consolas" w:hAnsi="Consolas" w:cs="Consolas"/>
      <w:sz w:val="20"/>
      <w:szCs w:val="20"/>
      <w:lang w:val="en-GB"/>
    </w:rPr>
  </w:style>
  <w:style w:type="character" w:styleId="HTMLa">
    <w:name w:val="HTML Variable"/>
    <w:uiPriority w:val="99"/>
    <w:rsid w:val="001735D1"/>
    <w:rPr>
      <w:i/>
      <w:iCs/>
      <w:lang w:val="en-GB"/>
    </w:rPr>
  </w:style>
  <w:style w:type="paragraph" w:styleId="affffffffff">
    <w:name w:val="Intense Quote"/>
    <w:basedOn w:val="aa"/>
    <w:next w:val="aa"/>
    <w:link w:val="affffffffff0"/>
    <w:uiPriority w:val="30"/>
    <w:rsid w:val="001735D1"/>
    <w:pPr>
      <w:pBdr>
        <w:bottom w:val="single" w:sz="4" w:space="4" w:color="5B9BD5"/>
      </w:pBdr>
      <w:spacing w:before="200" w:after="280"/>
      <w:ind w:left="936" w:right="936"/>
    </w:pPr>
    <w:rPr>
      <w:rFonts w:eastAsia="Calibri"/>
      <w:b/>
      <w:bCs/>
      <w:i/>
      <w:iCs/>
      <w:color w:val="5B9BD5"/>
      <w:sz w:val="22"/>
      <w:szCs w:val="22"/>
      <w:lang w:val="en-GB" w:eastAsia="en-US"/>
    </w:rPr>
  </w:style>
  <w:style w:type="character" w:customStyle="1" w:styleId="affffffffff0">
    <w:name w:val="Выделенная цитата Знак"/>
    <w:basedOn w:val="ab"/>
    <w:link w:val="affffffffff"/>
    <w:uiPriority w:val="30"/>
    <w:rsid w:val="001735D1"/>
    <w:rPr>
      <w:rFonts w:ascii="Times New Roman" w:eastAsia="Calibri" w:hAnsi="Times New Roman" w:cs="Times New Roman"/>
      <w:b/>
      <w:bCs/>
      <w:i/>
      <w:iCs/>
      <w:color w:val="5B9BD5"/>
      <w:lang w:val="en-GB"/>
    </w:rPr>
  </w:style>
  <w:style w:type="character" w:styleId="affffffffff1">
    <w:name w:val="Intense Reference"/>
    <w:uiPriority w:val="32"/>
    <w:rsid w:val="001735D1"/>
    <w:rPr>
      <w:b/>
      <w:bCs/>
      <w:smallCaps/>
      <w:color w:val="ED7D31"/>
      <w:spacing w:val="5"/>
      <w:u w:val="single"/>
      <w:lang w:val="en-GB"/>
    </w:rPr>
  </w:style>
  <w:style w:type="table" w:customStyle="1" w:styleId="1fffff1">
    <w:name w:val="Светлая сетка1"/>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0">
    <w:name w:val="Светлая сетка - Акцент 11"/>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mbria" w:eastAsia="SimSu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SimSu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23">
    <w:name w:val="Light Grid Accent 2"/>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mbria" w:eastAsia="SimSu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mbria" w:eastAsia="SimSu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33">
    <w:name w:val="Light Grid Accent 3"/>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mbria" w:eastAsia="SimSu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mbria" w:eastAsia="SimSu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43">
    <w:name w:val="Light Grid Accent 4"/>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mbria" w:eastAsia="SimSun" w:hAnsi="Cambria"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mbria" w:eastAsia="SimSun" w:hAnsi="Cambria"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53">
    <w:name w:val="Light Grid Accent 5"/>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mbria" w:eastAsia="SimSu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mbria" w:eastAsia="SimSu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63">
    <w:name w:val="Light Grid Accent 6"/>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mbria" w:eastAsia="SimSun" w:hAnsi="Cambria"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mbria" w:eastAsia="SimSun" w:hAnsi="Cambria"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1fffff2">
    <w:name w:val="Светлый список1"/>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
    <w:name w:val="Светлый список - Акцент 11"/>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24">
    <w:name w:val="Light List Accent 2"/>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34">
    <w:name w:val="Light List Accent 3"/>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44">
    <w:name w:val="Light List Accent 4"/>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54">
    <w:name w:val="Light List Accent 5"/>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64">
    <w:name w:val="Light List Accent 6"/>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1fffff3">
    <w:name w:val="Светлая заливка1"/>
    <w:basedOn w:val="ac"/>
    <w:uiPriority w:val="60"/>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
    <w:name w:val="Светлая заливка - Акцент 11"/>
    <w:basedOn w:val="ac"/>
    <w:uiPriority w:val="60"/>
    <w:rsid w:val="001735D1"/>
    <w:pPr>
      <w:spacing w:after="0" w:line="240" w:lineRule="auto"/>
    </w:pPr>
    <w:rPr>
      <w:rFonts w:ascii="Times New Roman" w:eastAsia="Calibri" w:hAnsi="Times New Roman" w:cs="Times New Roman"/>
      <w:color w:val="2E74B5"/>
      <w:sz w:val="24"/>
      <w:szCs w:val="24"/>
      <w:lang w:val="en-GB"/>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25">
    <w:name w:val="Light Shading Accent 2"/>
    <w:basedOn w:val="ac"/>
    <w:uiPriority w:val="60"/>
    <w:rsid w:val="001735D1"/>
    <w:pPr>
      <w:spacing w:after="0" w:line="240" w:lineRule="auto"/>
    </w:pPr>
    <w:rPr>
      <w:rFonts w:ascii="Times New Roman" w:eastAsia="Calibri" w:hAnsi="Times New Roman" w:cs="Times New Roman"/>
      <w:color w:val="C45911"/>
      <w:sz w:val="24"/>
      <w:szCs w:val="24"/>
      <w:lang w:val="en-GB"/>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35">
    <w:name w:val="Light Shading Accent 3"/>
    <w:basedOn w:val="ac"/>
    <w:uiPriority w:val="60"/>
    <w:rsid w:val="001735D1"/>
    <w:pPr>
      <w:spacing w:after="0" w:line="240" w:lineRule="auto"/>
    </w:pPr>
    <w:rPr>
      <w:rFonts w:ascii="Times New Roman" w:eastAsia="Calibri" w:hAnsi="Times New Roman" w:cs="Times New Roman"/>
      <w:color w:val="7B7B7B"/>
      <w:sz w:val="24"/>
      <w:szCs w:val="24"/>
      <w:lang w:val="en-G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45">
    <w:name w:val="Light Shading Accent 4"/>
    <w:basedOn w:val="ac"/>
    <w:uiPriority w:val="60"/>
    <w:rsid w:val="001735D1"/>
    <w:pPr>
      <w:spacing w:after="0" w:line="240" w:lineRule="auto"/>
    </w:pPr>
    <w:rPr>
      <w:rFonts w:ascii="Times New Roman" w:eastAsia="Calibri" w:hAnsi="Times New Roman" w:cs="Times New Roman"/>
      <w:color w:val="BF8F00"/>
      <w:sz w:val="24"/>
      <w:szCs w:val="24"/>
      <w:lang w:val="en-GB"/>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55">
    <w:name w:val="Light Shading Accent 5"/>
    <w:basedOn w:val="ac"/>
    <w:uiPriority w:val="60"/>
    <w:rsid w:val="001735D1"/>
    <w:pPr>
      <w:spacing w:after="0" w:line="240" w:lineRule="auto"/>
    </w:pPr>
    <w:rPr>
      <w:rFonts w:ascii="Times New Roman" w:eastAsia="Calibri" w:hAnsi="Times New Roman" w:cs="Times New Roman"/>
      <w:color w:val="2F5496"/>
      <w:sz w:val="24"/>
      <w:szCs w:val="24"/>
      <w:lang w:val="en-GB"/>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65">
    <w:name w:val="Light Shading Accent 6"/>
    <w:basedOn w:val="ac"/>
    <w:uiPriority w:val="60"/>
    <w:rsid w:val="001735D1"/>
    <w:pPr>
      <w:spacing w:after="0" w:line="240" w:lineRule="auto"/>
    </w:pPr>
    <w:rPr>
      <w:rFonts w:ascii="Times New Roman" w:eastAsia="Calibri" w:hAnsi="Times New Roman" w:cs="Times New Roman"/>
      <w:color w:val="538135"/>
      <w:sz w:val="24"/>
      <w:szCs w:val="24"/>
      <w:lang w:val="en-GB"/>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paragraph" w:styleId="affffffffff2">
    <w:name w:val="macro"/>
    <w:link w:val="affffffffff3"/>
    <w:rsid w:val="001735D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Consolas"/>
      <w:sz w:val="20"/>
      <w:szCs w:val="20"/>
      <w:lang w:val="en-GB"/>
    </w:rPr>
  </w:style>
  <w:style w:type="character" w:customStyle="1" w:styleId="affffffffff3">
    <w:name w:val="Текст макроса Знак"/>
    <w:basedOn w:val="ab"/>
    <w:link w:val="affffffffff2"/>
    <w:rsid w:val="001735D1"/>
    <w:rPr>
      <w:rFonts w:ascii="Consolas" w:eastAsia="Times New Roman" w:hAnsi="Consolas" w:cs="Consolas"/>
      <w:sz w:val="20"/>
      <w:szCs w:val="20"/>
      <w:lang w:val="en-GB"/>
    </w:rPr>
  </w:style>
  <w:style w:type="table" w:customStyle="1" w:styleId="116">
    <w:name w:val="Средняя сетка 11"/>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
    <w:name w:val="Medium Grid 1 Accent 1"/>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1-2">
    <w:name w:val="Medium Grid 1 Accent 2"/>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1-3">
    <w:name w:val="Medium Grid 1 Accent 3"/>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1-4">
    <w:name w:val="Medium Grid 1 Accent 4"/>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1-5">
    <w:name w:val="Medium Grid 1 Accent 5"/>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1-6">
    <w:name w:val="Medium Grid 1 Accent 6"/>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21a">
    <w:name w:val="Средняя сетка 21"/>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2-1">
    <w:name w:val="Medium Grid 2 Accent 1"/>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2-2">
    <w:name w:val="Medium Grid 2 Accent 2"/>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2-3">
    <w:name w:val="Medium Grid 2 Accent 3"/>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2-4">
    <w:name w:val="Medium Grid 2 Accent 4"/>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2-5">
    <w:name w:val="Medium Grid 2 Accent 5"/>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2-6">
    <w:name w:val="Medium Grid 2 Accent 6"/>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315">
    <w:name w:val="Средняя сетка 31"/>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3-1">
    <w:name w:val="Medium Grid 3 Accent 1"/>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3-2">
    <w:name w:val="Medium Grid 3 Accent 2"/>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3-3">
    <w:name w:val="Medium Grid 3 Accent 3"/>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3-4">
    <w:name w:val="Medium Grid 3 Accent 4"/>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3-5">
    <w:name w:val="Medium Grid 3 Accent 5"/>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3-6">
    <w:name w:val="Medium Grid 3 Accent 6"/>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117">
    <w:name w:val="Средний список 11"/>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5B9BD5"/>
        <w:bottom w:val="single" w:sz="8" w:space="0" w:color="5B9BD5"/>
      </w:tblBorders>
    </w:tblPr>
    <w:tblStylePr w:type="firstRow">
      <w:rPr>
        <w:rFonts w:ascii="Cambria" w:eastAsia="SimSun" w:hAnsi="Cambria"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1-20">
    <w:name w:val="Medium List 1 Accent 2"/>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ED7D31"/>
        <w:bottom w:val="single" w:sz="8" w:space="0" w:color="ED7D31"/>
      </w:tblBorders>
    </w:tblPr>
    <w:tblStylePr w:type="firstRow">
      <w:rPr>
        <w:rFonts w:ascii="Cambria" w:eastAsia="SimSun" w:hAnsi="Cambria"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1-30">
    <w:name w:val="Medium List 1 Accent 3"/>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A5A5A5"/>
        <w:bottom w:val="single" w:sz="8" w:space="0" w:color="A5A5A5"/>
      </w:tblBorders>
    </w:tblPr>
    <w:tblStylePr w:type="firstRow">
      <w:rPr>
        <w:rFonts w:ascii="Cambria" w:eastAsia="SimSun" w:hAnsi="Cambria"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1-40">
    <w:name w:val="Medium List 1 Accent 4"/>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FFC000"/>
        <w:bottom w:val="single" w:sz="8" w:space="0" w:color="FFC000"/>
      </w:tblBorders>
    </w:tblPr>
    <w:tblStylePr w:type="firstRow">
      <w:rPr>
        <w:rFonts w:ascii="Cambria" w:eastAsia="SimSun" w:hAnsi="Cambria"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1-50">
    <w:name w:val="Medium List 1 Accent 5"/>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4472C4"/>
        <w:bottom w:val="single" w:sz="8" w:space="0" w:color="4472C4"/>
      </w:tblBorders>
    </w:tblPr>
    <w:tblStylePr w:type="firstRow">
      <w:rPr>
        <w:rFonts w:ascii="Cambria" w:eastAsia="SimSun" w:hAnsi="Cambria"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1-60">
    <w:name w:val="Medium List 1 Accent 6"/>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70AD47"/>
        <w:bottom w:val="single" w:sz="8" w:space="0" w:color="70AD47"/>
      </w:tblBorders>
    </w:tblPr>
    <w:tblStylePr w:type="firstRow">
      <w:rPr>
        <w:rFonts w:ascii="Cambria" w:eastAsia="SimSun" w:hAnsi="Cambria"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21b">
    <w:name w:val="Средний список 21"/>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10">
    <w:name w:val="Medium List 2 Accent 1"/>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2-20">
    <w:name w:val="Medium List 2 Accent 2"/>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2-30">
    <w:name w:val="Medium List 2 Accent 3"/>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2-40">
    <w:name w:val="Medium List 2 Accent 4"/>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2-50">
    <w:name w:val="Medium List 2 Accent 5"/>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2-60">
    <w:name w:val="Medium List 2 Accent 6"/>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118">
    <w:name w:val="Средняя заливка 11"/>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0">
    <w:name w:val="Средняя заливка 1 - Акцент 11"/>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1-21">
    <w:name w:val="Medium Shading 1 Accent 2"/>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1-31">
    <w:name w:val="Medium Shading 1 Accent 3"/>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1-41">
    <w:name w:val="Medium Shading 1 Accent 4"/>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1-51">
    <w:name w:val="Medium Shading 1 Accent 5"/>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1-61">
    <w:name w:val="Medium Shading 1 Accent 6"/>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21c">
    <w:name w:val="Средняя заливка 21"/>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0">
    <w:name w:val="Средняя заливка 2 - Акцент 11"/>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21">
    <w:name w:val="Medium Shading 2 Accent 2"/>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1">
    <w:name w:val="Medium Shading 2 Accent 3"/>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41">
    <w:name w:val="Medium Shading 2 Accent 4"/>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1">
    <w:name w:val="Medium Shading 2 Accent 5"/>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61">
    <w:name w:val="Medium Shading 2 Accent 6"/>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affffffffff4">
    <w:name w:val="Note Heading"/>
    <w:basedOn w:val="aa"/>
    <w:next w:val="aa"/>
    <w:link w:val="1fffff4"/>
    <w:rsid w:val="001735D1"/>
    <w:rPr>
      <w:rFonts w:eastAsia="Calibri"/>
      <w:sz w:val="22"/>
      <w:szCs w:val="22"/>
      <w:lang w:val="en-GB" w:eastAsia="en-US"/>
    </w:rPr>
  </w:style>
  <w:style w:type="character" w:customStyle="1" w:styleId="1fffff4">
    <w:name w:val="Заголовок записки Знак1"/>
    <w:basedOn w:val="ab"/>
    <w:link w:val="affffffffff4"/>
    <w:rsid w:val="001735D1"/>
    <w:rPr>
      <w:rFonts w:ascii="Times New Roman" w:eastAsia="Calibri" w:hAnsi="Times New Roman" w:cs="Times New Roman"/>
      <w:lang w:val="en-GB"/>
    </w:rPr>
  </w:style>
  <w:style w:type="paragraph" w:styleId="2ff9">
    <w:name w:val="Quote"/>
    <w:basedOn w:val="aa"/>
    <w:next w:val="aa"/>
    <w:link w:val="2ffa"/>
    <w:uiPriority w:val="29"/>
    <w:qFormat/>
    <w:rsid w:val="001735D1"/>
    <w:rPr>
      <w:rFonts w:eastAsia="Calibri"/>
      <w:i/>
      <w:iCs/>
      <w:color w:val="000000"/>
      <w:sz w:val="22"/>
      <w:szCs w:val="22"/>
      <w:lang w:val="en-GB" w:eastAsia="en-US"/>
    </w:rPr>
  </w:style>
  <w:style w:type="character" w:customStyle="1" w:styleId="2ffa">
    <w:name w:val="Цитата 2 Знак"/>
    <w:basedOn w:val="ab"/>
    <w:link w:val="2ff9"/>
    <w:uiPriority w:val="29"/>
    <w:rsid w:val="001735D1"/>
    <w:rPr>
      <w:rFonts w:ascii="Times New Roman" w:eastAsia="Calibri" w:hAnsi="Times New Roman" w:cs="Times New Roman"/>
      <w:i/>
      <w:iCs/>
      <w:color w:val="000000"/>
      <w:lang w:val="en-GB"/>
    </w:rPr>
  </w:style>
  <w:style w:type="character" w:styleId="affffffffff5">
    <w:name w:val="Subtle Emphasis"/>
    <w:uiPriority w:val="19"/>
    <w:rsid w:val="001735D1"/>
    <w:rPr>
      <w:i/>
      <w:iCs/>
      <w:color w:val="808080"/>
      <w:lang w:val="en-GB"/>
    </w:rPr>
  </w:style>
  <w:style w:type="table" w:styleId="1fffff5">
    <w:name w:val="Table 3D effects 1"/>
    <w:basedOn w:val="ac"/>
    <w:uiPriority w:val="99"/>
    <w:unhideWhenUsed/>
    <w:rsid w:val="001735D1"/>
    <w:pPr>
      <w:spacing w:after="0" w:line="240" w:lineRule="auto"/>
    </w:pPr>
    <w:rPr>
      <w:rFonts w:ascii="Times New Roman" w:eastAsia="Calibri" w:hAnsi="Times New Roman" w:cs="Times New Roman"/>
      <w:sz w:val="24"/>
      <w:szCs w:val="24"/>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b">
    <w:name w:val="Table 3D effects 2"/>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e">
    <w:name w:val="Table 3D effects 3"/>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6">
    <w:name w:val="Table Classic 1"/>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c">
    <w:name w:val="Table Classic 2"/>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f">
    <w:name w:val="Table Classic 3"/>
    <w:basedOn w:val="ac"/>
    <w:uiPriority w:val="99"/>
    <w:unhideWhenUsed/>
    <w:rsid w:val="001735D1"/>
    <w:pPr>
      <w:spacing w:after="0" w:line="240" w:lineRule="auto"/>
    </w:pPr>
    <w:rPr>
      <w:rFonts w:ascii="Times New Roman" w:eastAsia="Calibri" w:hAnsi="Times New Roman" w:cs="Times New Roman"/>
      <w:color w:val="000080"/>
      <w:sz w:val="24"/>
      <w:szCs w:val="24"/>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4">
    <w:name w:val="Table Classic 4"/>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7">
    <w:name w:val="Table Colorful 1"/>
    <w:basedOn w:val="ac"/>
    <w:uiPriority w:val="99"/>
    <w:unhideWhenUsed/>
    <w:rsid w:val="001735D1"/>
    <w:pPr>
      <w:spacing w:after="0" w:line="240" w:lineRule="auto"/>
    </w:pPr>
    <w:rPr>
      <w:rFonts w:ascii="Times New Roman" w:eastAsia="Calibri" w:hAnsi="Times New Roman" w:cs="Times New Roman"/>
      <w:color w:val="FFFFFF"/>
      <w:sz w:val="24"/>
      <w:szCs w:val="24"/>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d">
    <w:name w:val="Table Colorful 2"/>
    <w:basedOn w:val="ac"/>
    <w:uiPriority w:val="99"/>
    <w:unhideWhenUsed/>
    <w:rsid w:val="001735D1"/>
    <w:pPr>
      <w:spacing w:after="0" w:line="240" w:lineRule="auto"/>
    </w:pPr>
    <w:rPr>
      <w:rFonts w:ascii="Times New Roman" w:eastAsia="Calibri" w:hAnsi="Times New Roman" w:cs="Times New Roman"/>
      <w:sz w:val="24"/>
      <w:szCs w:val="24"/>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0">
    <w:name w:val="Table Colorful 3"/>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f8">
    <w:name w:val="Table Columns 1"/>
    <w:basedOn w:val="ac"/>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e">
    <w:name w:val="Table Columns 2"/>
    <w:basedOn w:val="ac"/>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1">
    <w:name w:val="Table Columns 3"/>
    <w:basedOn w:val="ac"/>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5">
    <w:name w:val="Table Columns 4"/>
    <w:basedOn w:val="ac"/>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e">
    <w:name w:val="Table Columns 5"/>
    <w:basedOn w:val="ac"/>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fffff6">
    <w:name w:val="Table Contemporary"/>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7">
    <w:name w:val="Table Elegant"/>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f">
    <w:name w:val="Table Grid 2"/>
    <w:basedOn w:val="ac"/>
    <w:uiPriority w:val="99"/>
    <w:unhideWhenUsed/>
    <w:rsid w:val="001735D1"/>
    <w:pPr>
      <w:spacing w:after="0" w:line="240" w:lineRule="auto"/>
    </w:pPr>
    <w:rPr>
      <w:rFonts w:ascii="Times New Roman" w:eastAsia="Calibri" w:hAnsi="Times New Roman" w:cs="Times New Roman"/>
      <w:sz w:val="24"/>
      <w:szCs w:val="24"/>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2">
    <w:name w:val="Table Grid 3"/>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6">
    <w:name w:val="Table Grid 4"/>
    <w:basedOn w:val="ac"/>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
    <w:name w:val="Table Grid 5"/>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9">
    <w:name w:val="Table Grid 6"/>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6">
    <w:name w:val="Table Grid 7"/>
    <w:basedOn w:val="ac"/>
    <w:uiPriority w:val="99"/>
    <w:unhideWhenUsed/>
    <w:rsid w:val="001735D1"/>
    <w:pPr>
      <w:spacing w:after="0" w:line="240" w:lineRule="auto"/>
    </w:pPr>
    <w:rPr>
      <w:rFonts w:ascii="Times New Roman" w:eastAsia="Calibri" w:hAnsi="Times New Roman" w:cs="Times New Roman"/>
      <w:b/>
      <w:bCs/>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8">
    <w:name w:val="Table Grid 8"/>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3">
    <w:name w:val="Table List 1"/>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List 2"/>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List 3"/>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fffff8">
    <w:name w:val="table of authorities"/>
    <w:basedOn w:val="aa"/>
    <w:next w:val="aa"/>
    <w:rsid w:val="001735D1"/>
    <w:pPr>
      <w:ind w:left="240" w:hanging="240"/>
    </w:pPr>
    <w:rPr>
      <w:rFonts w:eastAsia="Calibri"/>
      <w:sz w:val="22"/>
      <w:szCs w:val="22"/>
      <w:lang w:val="en-GB" w:eastAsia="en-US"/>
    </w:rPr>
  </w:style>
  <w:style w:type="paragraph" w:styleId="affffffffff9">
    <w:name w:val="table of figures"/>
    <w:basedOn w:val="aa"/>
    <w:next w:val="aa"/>
    <w:rsid w:val="001735D1"/>
    <w:rPr>
      <w:rFonts w:eastAsia="Calibri"/>
      <w:sz w:val="22"/>
      <w:szCs w:val="22"/>
      <w:lang w:val="en-GB" w:eastAsia="en-US"/>
    </w:rPr>
  </w:style>
  <w:style w:type="table" w:styleId="affffffffffa">
    <w:name w:val="Table Professional"/>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ff9">
    <w:name w:val="Table Simple 1"/>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f0">
    <w:name w:val="Table Simple 2"/>
    <w:basedOn w:val="ac"/>
    <w:uiPriority w:val="99"/>
    <w:unhideWhenUsed/>
    <w:rsid w:val="001735D1"/>
    <w:pPr>
      <w:spacing w:after="0" w:line="240" w:lineRule="auto"/>
    </w:pPr>
    <w:rPr>
      <w:rFonts w:ascii="Times New Roman" w:eastAsia="Calibri" w:hAnsi="Times New Roman" w:cs="Times New Roman"/>
      <w:sz w:val="24"/>
      <w:szCs w:val="24"/>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3">
    <w:name w:val="Table Simple 3"/>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fa">
    <w:name w:val="Table Subtle 1"/>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1">
    <w:name w:val="Table Subtle 2"/>
    <w:basedOn w:val="ac"/>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b">
    <w:name w:val="Table Theme"/>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Table Web 1"/>
    <w:basedOn w:val="ac"/>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7">
    <w:name w:val="Table Web 2"/>
    <w:basedOn w:val="ac"/>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7">
    <w:name w:val="Table Web 3"/>
    <w:basedOn w:val="ac"/>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oldEmphasis">
    <w:name w:val="Bold Emphasis"/>
    <w:qFormat/>
    <w:rsid w:val="001735D1"/>
    <w:rPr>
      <w:rFonts w:ascii="Times New Roman" w:hAnsi="Times New Roman"/>
      <w:b/>
      <w:i/>
      <w:sz w:val="24"/>
      <w:lang w:val="en-GB"/>
    </w:rPr>
  </w:style>
  <w:style w:type="paragraph" w:customStyle="1" w:styleId="MarginNo">
    <w:name w:val="MarginNo"/>
    <w:basedOn w:val="aa"/>
    <w:link w:val="MarginNoChar"/>
    <w:qFormat/>
    <w:rsid w:val="001735D1"/>
    <w:pPr>
      <w:spacing w:after="180" w:line="280" w:lineRule="atLeast"/>
      <w:ind w:left="720" w:hanging="720"/>
      <w:jc w:val="both"/>
    </w:pPr>
    <w:rPr>
      <w:rFonts w:eastAsia="SimSun"/>
      <w:sz w:val="22"/>
      <w:szCs w:val="20"/>
      <w:lang w:val="en-GB" w:eastAsia="en-US"/>
    </w:rPr>
  </w:style>
  <w:style w:type="character" w:customStyle="1" w:styleId="MarginNoChar">
    <w:name w:val="MarginNo Char"/>
    <w:link w:val="MarginNo"/>
    <w:rsid w:val="001735D1"/>
    <w:rPr>
      <w:rFonts w:ascii="Times New Roman" w:eastAsia="SimSun" w:hAnsi="Times New Roman" w:cs="Times New Roman"/>
      <w:szCs w:val="20"/>
      <w:lang w:val="en-GB"/>
    </w:rPr>
  </w:style>
  <w:style w:type="paragraph" w:customStyle="1" w:styleId="FWParties">
    <w:name w:val="FWParties"/>
    <w:basedOn w:val="aa"/>
    <w:link w:val="FWPartiesChar"/>
    <w:qFormat/>
    <w:rsid w:val="001735D1"/>
    <w:pPr>
      <w:numPr>
        <w:numId w:val="15"/>
      </w:numPr>
      <w:spacing w:after="180" w:line="280" w:lineRule="atLeast"/>
      <w:jc w:val="both"/>
    </w:pPr>
    <w:rPr>
      <w:rFonts w:eastAsia="SimSun"/>
      <w:sz w:val="22"/>
      <w:szCs w:val="20"/>
      <w:lang w:val="en-GB" w:eastAsia="en-US"/>
    </w:rPr>
  </w:style>
  <w:style w:type="character" w:customStyle="1" w:styleId="FWPartiesChar">
    <w:name w:val="FWParties Char"/>
    <w:link w:val="FWParties"/>
    <w:rsid w:val="001735D1"/>
    <w:rPr>
      <w:rFonts w:ascii="Times New Roman" w:eastAsia="SimSun" w:hAnsi="Times New Roman" w:cs="Times New Roman"/>
      <w:szCs w:val="20"/>
      <w:lang w:val="en-GB"/>
    </w:rPr>
  </w:style>
  <w:style w:type="paragraph" w:customStyle="1" w:styleId="ListBullet6">
    <w:name w:val="List Bullet 6"/>
    <w:basedOn w:val="aa"/>
    <w:rsid w:val="001735D1"/>
    <w:pPr>
      <w:ind w:left="4320" w:hanging="720"/>
    </w:pPr>
    <w:rPr>
      <w:rFonts w:eastAsia="Calibri"/>
      <w:sz w:val="22"/>
      <w:szCs w:val="22"/>
      <w:lang w:val="en-GB" w:eastAsia="en-US"/>
    </w:rPr>
  </w:style>
  <w:style w:type="paragraph" w:customStyle="1" w:styleId="ListBullet7">
    <w:name w:val="List Bullet 7"/>
    <w:basedOn w:val="aa"/>
    <w:rsid w:val="001735D1"/>
    <w:pPr>
      <w:ind w:left="5040" w:hanging="720"/>
    </w:pPr>
    <w:rPr>
      <w:rFonts w:eastAsia="Calibri"/>
      <w:sz w:val="22"/>
      <w:szCs w:val="22"/>
      <w:lang w:val="en-GB" w:eastAsia="en-US"/>
    </w:rPr>
  </w:style>
  <w:style w:type="paragraph" w:customStyle="1" w:styleId="ListBullet8">
    <w:name w:val="List Bullet 8"/>
    <w:basedOn w:val="aa"/>
    <w:rsid w:val="001735D1"/>
    <w:pPr>
      <w:ind w:left="5760" w:hanging="720"/>
    </w:pPr>
    <w:rPr>
      <w:rFonts w:eastAsia="Calibri"/>
      <w:sz w:val="22"/>
      <w:szCs w:val="22"/>
      <w:lang w:val="en-GB" w:eastAsia="en-US"/>
    </w:rPr>
  </w:style>
  <w:style w:type="paragraph" w:customStyle="1" w:styleId="ListBullet9">
    <w:name w:val="List Bullet 9"/>
    <w:basedOn w:val="aa"/>
    <w:rsid w:val="001735D1"/>
    <w:pPr>
      <w:ind w:left="6480" w:hanging="720"/>
    </w:pPr>
    <w:rPr>
      <w:rFonts w:eastAsia="Calibri"/>
      <w:sz w:val="22"/>
      <w:szCs w:val="22"/>
      <w:lang w:val="en-GB" w:eastAsia="en-US"/>
    </w:rPr>
  </w:style>
  <w:style w:type="paragraph" w:customStyle="1" w:styleId="Randziffer">
    <w:name w:val="Randziffer"/>
    <w:basedOn w:val="aa"/>
    <w:qFormat/>
    <w:rsid w:val="001735D1"/>
    <w:pPr>
      <w:numPr>
        <w:numId w:val="16"/>
      </w:numPr>
      <w:spacing w:after="180" w:line="280" w:lineRule="atLeast"/>
    </w:pPr>
    <w:rPr>
      <w:rFonts w:eastAsia="Calibri"/>
      <w:sz w:val="22"/>
      <w:szCs w:val="22"/>
      <w:lang w:val="en-GB" w:eastAsia="en-US"/>
    </w:rPr>
  </w:style>
  <w:style w:type="paragraph" w:customStyle="1" w:styleId="AONormal">
    <w:name w:val="AONormal"/>
    <w:rsid w:val="001735D1"/>
    <w:pPr>
      <w:spacing w:after="0" w:line="260" w:lineRule="atLeast"/>
    </w:pPr>
    <w:rPr>
      <w:rFonts w:ascii="Times New Roman" w:eastAsia="Calibri" w:hAnsi="Times New Roman" w:cs="Times New Roman"/>
      <w:lang w:val="en-GB"/>
    </w:rPr>
  </w:style>
  <w:style w:type="paragraph" w:customStyle="1" w:styleId="AOBodyTxt">
    <w:name w:val="AOBodyTxt"/>
    <w:basedOn w:val="AONormal"/>
    <w:next w:val="AODocTxt"/>
    <w:rsid w:val="001735D1"/>
    <w:pPr>
      <w:spacing w:before="240"/>
      <w:jc w:val="both"/>
    </w:pPr>
  </w:style>
  <w:style w:type="paragraph" w:customStyle="1" w:styleId="AODocTxt">
    <w:name w:val="AODocTxt"/>
    <w:basedOn w:val="AOBodyTxt"/>
    <w:rsid w:val="001735D1"/>
  </w:style>
  <w:style w:type="paragraph" w:customStyle="1" w:styleId="AODocTxtL1">
    <w:name w:val="AODocTxtL1"/>
    <w:basedOn w:val="AODocTxt"/>
    <w:rsid w:val="001735D1"/>
    <w:pPr>
      <w:ind w:left="720"/>
    </w:pPr>
  </w:style>
  <w:style w:type="paragraph" w:customStyle="1" w:styleId="AODocTxtL2">
    <w:name w:val="AODocTxtL2"/>
    <w:basedOn w:val="AODocTxt"/>
    <w:rsid w:val="001735D1"/>
    <w:pPr>
      <w:ind w:left="1440"/>
    </w:pPr>
  </w:style>
  <w:style w:type="paragraph" w:customStyle="1" w:styleId="AODocTxtL3">
    <w:name w:val="AODocTxtL3"/>
    <w:basedOn w:val="AODocTxt"/>
    <w:rsid w:val="001735D1"/>
    <w:pPr>
      <w:ind w:left="2160"/>
    </w:pPr>
  </w:style>
  <w:style w:type="paragraph" w:customStyle="1" w:styleId="AODocTxtL4">
    <w:name w:val="AODocTxtL4"/>
    <w:basedOn w:val="AODocTxt"/>
    <w:rsid w:val="001735D1"/>
    <w:pPr>
      <w:ind w:left="2880"/>
    </w:pPr>
  </w:style>
  <w:style w:type="paragraph" w:customStyle="1" w:styleId="AODocTxtL5">
    <w:name w:val="AODocTxtL5"/>
    <w:basedOn w:val="AODocTxt"/>
    <w:rsid w:val="001735D1"/>
    <w:pPr>
      <w:ind w:left="3600"/>
    </w:pPr>
  </w:style>
  <w:style w:type="paragraph" w:customStyle="1" w:styleId="AODocTxtL6">
    <w:name w:val="AODocTxtL6"/>
    <w:basedOn w:val="AODocTxt"/>
    <w:rsid w:val="001735D1"/>
    <w:pPr>
      <w:ind w:left="4320"/>
    </w:pPr>
  </w:style>
  <w:style w:type="paragraph" w:customStyle="1" w:styleId="AODocTxtL7">
    <w:name w:val="AODocTxtL7"/>
    <w:basedOn w:val="AODocTxt"/>
    <w:rsid w:val="001735D1"/>
    <w:pPr>
      <w:ind w:left="5040"/>
    </w:pPr>
  </w:style>
  <w:style w:type="paragraph" w:customStyle="1" w:styleId="AODocTxtL8">
    <w:name w:val="AODocTxtL8"/>
    <w:basedOn w:val="AODocTxt"/>
    <w:rsid w:val="001735D1"/>
    <w:pPr>
      <w:ind w:left="5760"/>
    </w:pPr>
  </w:style>
  <w:style w:type="paragraph" w:customStyle="1" w:styleId="AO1">
    <w:name w:val="AO(1)"/>
    <w:basedOn w:val="AOBodyTxt"/>
    <w:next w:val="AODocTxt"/>
    <w:rsid w:val="001735D1"/>
    <w:pPr>
      <w:numPr>
        <w:numId w:val="18"/>
      </w:numPr>
      <w:tabs>
        <w:tab w:val="clear" w:pos="720"/>
      </w:tabs>
    </w:pPr>
  </w:style>
  <w:style w:type="paragraph" w:customStyle="1" w:styleId="AOA">
    <w:name w:val="AO(A)"/>
    <w:basedOn w:val="AOBodyTxt"/>
    <w:next w:val="AODocTxt"/>
    <w:rsid w:val="001735D1"/>
    <w:pPr>
      <w:numPr>
        <w:numId w:val="19"/>
      </w:numPr>
    </w:pPr>
  </w:style>
  <w:style w:type="paragraph" w:customStyle="1" w:styleId="AOHeadings">
    <w:name w:val="AOHeadings"/>
    <w:basedOn w:val="AOBodyTxt"/>
    <w:next w:val="AODocTxt"/>
    <w:rsid w:val="001735D1"/>
  </w:style>
  <w:style w:type="paragraph" w:customStyle="1" w:styleId="AOHead1">
    <w:name w:val="AOHead1"/>
    <w:basedOn w:val="AOHeadings"/>
    <w:next w:val="AODocTxtL1"/>
    <w:rsid w:val="001735D1"/>
    <w:pPr>
      <w:keepNext/>
      <w:outlineLvl w:val="0"/>
    </w:pPr>
    <w:rPr>
      <w:b/>
      <w:caps/>
      <w:kern w:val="28"/>
    </w:rPr>
  </w:style>
  <w:style w:type="paragraph" w:customStyle="1" w:styleId="AOHead2">
    <w:name w:val="AOHead2"/>
    <w:basedOn w:val="AOHeadings"/>
    <w:next w:val="AODocTxtL1"/>
    <w:rsid w:val="001735D1"/>
    <w:pPr>
      <w:keepNext/>
      <w:numPr>
        <w:ilvl w:val="1"/>
        <w:numId w:val="17"/>
      </w:numPr>
      <w:outlineLvl w:val="1"/>
    </w:pPr>
    <w:rPr>
      <w:b/>
    </w:rPr>
  </w:style>
  <w:style w:type="paragraph" w:customStyle="1" w:styleId="AOHead3">
    <w:name w:val="AOHead3"/>
    <w:basedOn w:val="AOHeadings"/>
    <w:next w:val="AODocTxtL2"/>
    <w:rsid w:val="001735D1"/>
    <w:pPr>
      <w:numPr>
        <w:ilvl w:val="2"/>
        <w:numId w:val="17"/>
      </w:numPr>
      <w:outlineLvl w:val="2"/>
    </w:pPr>
  </w:style>
  <w:style w:type="paragraph" w:customStyle="1" w:styleId="AOHead4">
    <w:name w:val="AOHead4"/>
    <w:basedOn w:val="AOHeadings"/>
    <w:next w:val="AODocTxtL3"/>
    <w:rsid w:val="001735D1"/>
    <w:pPr>
      <w:numPr>
        <w:ilvl w:val="3"/>
        <w:numId w:val="17"/>
      </w:numPr>
      <w:outlineLvl w:val="3"/>
    </w:pPr>
  </w:style>
  <w:style w:type="paragraph" w:customStyle="1" w:styleId="AOHead5">
    <w:name w:val="AOHead5"/>
    <w:basedOn w:val="AOHeadings"/>
    <w:next w:val="AODocTxtL4"/>
    <w:rsid w:val="001735D1"/>
    <w:pPr>
      <w:numPr>
        <w:ilvl w:val="4"/>
        <w:numId w:val="17"/>
      </w:numPr>
      <w:outlineLvl w:val="4"/>
    </w:pPr>
  </w:style>
  <w:style w:type="paragraph" w:customStyle="1" w:styleId="AOHead6">
    <w:name w:val="AOHead6"/>
    <w:basedOn w:val="AOHeadings"/>
    <w:next w:val="AODocTxtL5"/>
    <w:rsid w:val="001735D1"/>
    <w:pPr>
      <w:numPr>
        <w:ilvl w:val="5"/>
        <w:numId w:val="17"/>
      </w:numPr>
      <w:outlineLvl w:val="5"/>
    </w:pPr>
  </w:style>
  <w:style w:type="paragraph" w:customStyle="1" w:styleId="AOAltHead1">
    <w:name w:val="AOAltHead1"/>
    <w:basedOn w:val="AOHead1"/>
    <w:next w:val="AODocTxtL1"/>
    <w:rsid w:val="001735D1"/>
    <w:pPr>
      <w:keepNext w:val="0"/>
    </w:pPr>
    <w:rPr>
      <w:b w:val="0"/>
      <w:caps w:val="0"/>
    </w:rPr>
  </w:style>
  <w:style w:type="paragraph" w:customStyle="1" w:styleId="AOAltHead2">
    <w:name w:val="AOAltHead2"/>
    <w:basedOn w:val="AOHead2"/>
    <w:next w:val="AODocTxtL1"/>
    <w:rsid w:val="001735D1"/>
    <w:pPr>
      <w:keepNext w:val="0"/>
    </w:pPr>
    <w:rPr>
      <w:b w:val="0"/>
    </w:rPr>
  </w:style>
  <w:style w:type="paragraph" w:customStyle="1" w:styleId="AOAltHead3">
    <w:name w:val="AOAltHead3"/>
    <w:basedOn w:val="AOHead3"/>
    <w:next w:val="AODocTxtL1"/>
    <w:rsid w:val="001735D1"/>
  </w:style>
  <w:style w:type="paragraph" w:customStyle="1" w:styleId="AOAltHead4">
    <w:name w:val="AOAltHead4"/>
    <w:basedOn w:val="AOHead4"/>
    <w:next w:val="AODocTxtL2"/>
    <w:rsid w:val="001735D1"/>
    <w:pPr>
      <w:tabs>
        <w:tab w:val="clear" w:pos="2160"/>
      </w:tabs>
      <w:ind w:left="1440"/>
    </w:pPr>
  </w:style>
  <w:style w:type="paragraph" w:customStyle="1" w:styleId="AOAltHead5">
    <w:name w:val="AOAltHead5"/>
    <w:basedOn w:val="AOHead5"/>
    <w:next w:val="AODocTxtL3"/>
    <w:rsid w:val="001735D1"/>
    <w:pPr>
      <w:tabs>
        <w:tab w:val="clear" w:pos="2880"/>
      </w:tabs>
      <w:ind w:left="2160"/>
    </w:pPr>
  </w:style>
  <w:style w:type="paragraph" w:customStyle="1" w:styleId="AOAltHead6">
    <w:name w:val="AOAltHead6"/>
    <w:basedOn w:val="AOHead6"/>
    <w:next w:val="AODocTxtL4"/>
    <w:rsid w:val="001735D1"/>
    <w:pPr>
      <w:tabs>
        <w:tab w:val="clear" w:pos="3600"/>
      </w:tabs>
      <w:ind w:left="2880"/>
    </w:pPr>
  </w:style>
  <w:style w:type="paragraph" w:customStyle="1" w:styleId="AOHeading1">
    <w:name w:val="AOHeading1"/>
    <w:basedOn w:val="AOHeadings"/>
    <w:next w:val="AODocTxt"/>
    <w:rsid w:val="001735D1"/>
    <w:pPr>
      <w:keepNext/>
      <w:outlineLvl w:val="0"/>
    </w:pPr>
    <w:rPr>
      <w:b/>
      <w:caps/>
      <w:kern w:val="28"/>
    </w:rPr>
  </w:style>
  <w:style w:type="paragraph" w:customStyle="1" w:styleId="AOHeading2">
    <w:name w:val="AOHeading2"/>
    <w:basedOn w:val="AOHeadings"/>
    <w:next w:val="AODocTxt"/>
    <w:rsid w:val="001735D1"/>
    <w:pPr>
      <w:keepNext/>
      <w:outlineLvl w:val="1"/>
    </w:pPr>
    <w:rPr>
      <w:b/>
    </w:rPr>
  </w:style>
  <w:style w:type="paragraph" w:customStyle="1" w:styleId="AOHeading3">
    <w:name w:val="AOHeading3"/>
    <w:basedOn w:val="AOHeadings"/>
    <w:next w:val="AODocTxtL1"/>
    <w:rsid w:val="001735D1"/>
    <w:pPr>
      <w:keepNext/>
      <w:ind w:left="720"/>
      <w:outlineLvl w:val="2"/>
    </w:pPr>
    <w:rPr>
      <w:b/>
    </w:rPr>
  </w:style>
  <w:style w:type="paragraph" w:customStyle="1" w:styleId="AOHeading4">
    <w:name w:val="AOHeading4"/>
    <w:basedOn w:val="AOHeadings"/>
    <w:next w:val="AODocTxt"/>
    <w:rsid w:val="001735D1"/>
    <w:pPr>
      <w:keepNext/>
      <w:outlineLvl w:val="3"/>
    </w:pPr>
    <w:rPr>
      <w:i/>
    </w:rPr>
  </w:style>
  <w:style w:type="paragraph" w:customStyle="1" w:styleId="AOAttachments">
    <w:name w:val="AOAttachments"/>
    <w:basedOn w:val="AOBodyTxt"/>
    <w:next w:val="AODocTxt"/>
    <w:rsid w:val="001735D1"/>
    <w:pPr>
      <w:jc w:val="center"/>
    </w:pPr>
    <w:rPr>
      <w:caps/>
    </w:rPr>
  </w:style>
  <w:style w:type="paragraph" w:customStyle="1" w:styleId="AOAppTitle">
    <w:name w:val="AOAppTitle"/>
    <w:basedOn w:val="AOAttachments"/>
    <w:next w:val="AODocTxt"/>
    <w:rsid w:val="001735D1"/>
    <w:pPr>
      <w:outlineLvl w:val="1"/>
    </w:pPr>
    <w:rPr>
      <w:b/>
    </w:rPr>
  </w:style>
  <w:style w:type="paragraph" w:customStyle="1" w:styleId="AOAppPartTitle">
    <w:name w:val="AOAppPartTitle"/>
    <w:basedOn w:val="AOAppTitle"/>
    <w:next w:val="AODocTxt"/>
    <w:rsid w:val="001735D1"/>
  </w:style>
  <w:style w:type="paragraph" w:customStyle="1" w:styleId="AOAppHead">
    <w:name w:val="AOAppHead"/>
    <w:basedOn w:val="AOAttachments"/>
    <w:next w:val="AOAppTitle"/>
    <w:rsid w:val="001735D1"/>
    <w:pPr>
      <w:pageBreakBefore/>
      <w:numPr>
        <w:numId w:val="24"/>
      </w:numPr>
      <w:tabs>
        <w:tab w:val="clear" w:pos="0"/>
      </w:tabs>
      <w:outlineLvl w:val="0"/>
    </w:pPr>
  </w:style>
  <w:style w:type="paragraph" w:customStyle="1" w:styleId="AOAppPartHead">
    <w:name w:val="AOAppPartHead"/>
    <w:basedOn w:val="AOAppHead"/>
    <w:next w:val="AOAppPartTitle"/>
    <w:rsid w:val="001735D1"/>
    <w:pPr>
      <w:pageBreakBefore w:val="0"/>
      <w:numPr>
        <w:ilvl w:val="1"/>
      </w:numPr>
      <w:tabs>
        <w:tab w:val="clear" w:pos="0"/>
      </w:tabs>
    </w:pPr>
  </w:style>
  <w:style w:type="paragraph" w:customStyle="1" w:styleId="AOAnxTitle">
    <w:name w:val="AOAnxTitle"/>
    <w:basedOn w:val="AOAttachments"/>
    <w:next w:val="AODocTxt"/>
    <w:rsid w:val="001735D1"/>
    <w:pPr>
      <w:outlineLvl w:val="1"/>
    </w:pPr>
    <w:rPr>
      <w:b/>
    </w:rPr>
  </w:style>
  <w:style w:type="paragraph" w:customStyle="1" w:styleId="AOAnxPartTitle">
    <w:name w:val="AOAnxPartTitle"/>
    <w:basedOn w:val="AOAnxTitle"/>
    <w:next w:val="AODocTxt"/>
    <w:rsid w:val="001735D1"/>
  </w:style>
  <w:style w:type="paragraph" w:customStyle="1" w:styleId="AOAnxHead">
    <w:name w:val="AOAnxHead"/>
    <w:basedOn w:val="AOAttachments"/>
    <w:next w:val="AOAnxTitle"/>
    <w:rsid w:val="001735D1"/>
    <w:pPr>
      <w:pageBreakBefore/>
      <w:numPr>
        <w:numId w:val="25"/>
      </w:numPr>
      <w:tabs>
        <w:tab w:val="clear" w:pos="0"/>
      </w:tabs>
      <w:outlineLvl w:val="0"/>
    </w:pPr>
  </w:style>
  <w:style w:type="paragraph" w:customStyle="1" w:styleId="AOAnxPartHead">
    <w:name w:val="AOAnxPartHead"/>
    <w:basedOn w:val="AOAnxHead"/>
    <w:next w:val="AOAnxPartTitle"/>
    <w:rsid w:val="001735D1"/>
    <w:pPr>
      <w:pageBreakBefore w:val="0"/>
      <w:numPr>
        <w:ilvl w:val="1"/>
      </w:numPr>
      <w:tabs>
        <w:tab w:val="clear" w:pos="0"/>
      </w:tabs>
    </w:pPr>
  </w:style>
  <w:style w:type="paragraph" w:customStyle="1" w:styleId="AOSchTitle">
    <w:name w:val="AOSchTitle"/>
    <w:basedOn w:val="AOAttachments"/>
    <w:next w:val="AODocTxt"/>
    <w:rsid w:val="001735D1"/>
    <w:pPr>
      <w:outlineLvl w:val="1"/>
    </w:pPr>
    <w:rPr>
      <w:b/>
    </w:rPr>
  </w:style>
  <w:style w:type="paragraph" w:customStyle="1" w:styleId="AOSchPartTitle">
    <w:name w:val="AOSchPartTitle"/>
    <w:basedOn w:val="AOSchTitle"/>
    <w:next w:val="AODocTxt"/>
    <w:rsid w:val="001735D1"/>
  </w:style>
  <w:style w:type="paragraph" w:customStyle="1" w:styleId="AOSchHead">
    <w:name w:val="AOSchHead"/>
    <w:basedOn w:val="AOAttachments"/>
    <w:next w:val="AOSchTitle"/>
    <w:rsid w:val="001735D1"/>
    <w:pPr>
      <w:pageBreakBefore/>
      <w:numPr>
        <w:numId w:val="26"/>
      </w:numPr>
      <w:outlineLvl w:val="0"/>
    </w:pPr>
  </w:style>
  <w:style w:type="paragraph" w:customStyle="1" w:styleId="AOSchPartHead">
    <w:name w:val="AOSchPartHead"/>
    <w:basedOn w:val="AOSchHead"/>
    <w:next w:val="AOSchPartTitle"/>
    <w:rsid w:val="001735D1"/>
    <w:pPr>
      <w:pageBreakBefore w:val="0"/>
      <w:numPr>
        <w:ilvl w:val="1"/>
      </w:numPr>
      <w:tabs>
        <w:tab w:val="clear" w:pos="0"/>
      </w:tabs>
    </w:pPr>
  </w:style>
  <w:style w:type="paragraph" w:customStyle="1" w:styleId="AODefHead">
    <w:name w:val="AODefHead"/>
    <w:basedOn w:val="AOBodyTxt"/>
    <w:next w:val="AODefPara"/>
    <w:rsid w:val="001735D1"/>
    <w:pPr>
      <w:numPr>
        <w:numId w:val="23"/>
      </w:numPr>
      <w:tabs>
        <w:tab w:val="clear" w:pos="720"/>
      </w:tabs>
      <w:outlineLvl w:val="5"/>
    </w:pPr>
  </w:style>
  <w:style w:type="paragraph" w:customStyle="1" w:styleId="AODefPara">
    <w:name w:val="AODefPara"/>
    <w:basedOn w:val="AODefHead"/>
    <w:rsid w:val="001735D1"/>
    <w:pPr>
      <w:numPr>
        <w:ilvl w:val="1"/>
      </w:numPr>
      <w:tabs>
        <w:tab w:val="clear" w:pos="720"/>
      </w:tabs>
      <w:outlineLvl w:val="6"/>
    </w:pPr>
  </w:style>
  <w:style w:type="paragraph" w:customStyle="1" w:styleId="AOBullet">
    <w:name w:val="AOBullet"/>
    <w:basedOn w:val="AOBodyTxt"/>
    <w:rsid w:val="001735D1"/>
    <w:pPr>
      <w:numPr>
        <w:numId w:val="27"/>
      </w:numPr>
      <w:tabs>
        <w:tab w:val="clear" w:pos="720"/>
      </w:tabs>
    </w:pPr>
  </w:style>
  <w:style w:type="paragraph" w:customStyle="1" w:styleId="AOBullet2">
    <w:name w:val="AOBullet2"/>
    <w:basedOn w:val="AOBullet"/>
    <w:rsid w:val="001735D1"/>
    <w:pPr>
      <w:numPr>
        <w:numId w:val="28"/>
      </w:numPr>
      <w:tabs>
        <w:tab w:val="clear" w:pos="720"/>
      </w:tabs>
      <w:spacing w:before="120"/>
    </w:pPr>
  </w:style>
  <w:style w:type="paragraph" w:customStyle="1" w:styleId="AOBullet3">
    <w:name w:val="AOBullet3"/>
    <w:basedOn w:val="AOBodyTxt"/>
    <w:rsid w:val="001735D1"/>
    <w:pPr>
      <w:numPr>
        <w:numId w:val="29"/>
      </w:numPr>
      <w:tabs>
        <w:tab w:val="clear" w:pos="720"/>
      </w:tabs>
      <w:spacing w:before="120"/>
    </w:pPr>
  </w:style>
  <w:style w:type="paragraph" w:customStyle="1" w:styleId="AOBullet4">
    <w:name w:val="AOBullet4"/>
    <w:basedOn w:val="AOBodyTxt"/>
    <w:rsid w:val="001735D1"/>
    <w:pPr>
      <w:numPr>
        <w:numId w:val="30"/>
      </w:numPr>
      <w:tabs>
        <w:tab w:val="clear" w:pos="720"/>
      </w:tabs>
      <w:spacing w:before="120"/>
    </w:pPr>
  </w:style>
  <w:style w:type="paragraph" w:customStyle="1" w:styleId="AOGenNum1">
    <w:name w:val="AOGenNum1"/>
    <w:basedOn w:val="AOBodyTxt"/>
    <w:next w:val="AOGenNum1Para"/>
    <w:rsid w:val="001735D1"/>
    <w:pPr>
      <w:keepNext/>
      <w:numPr>
        <w:numId w:val="20"/>
      </w:numPr>
    </w:pPr>
    <w:rPr>
      <w:b/>
      <w:caps/>
    </w:rPr>
  </w:style>
  <w:style w:type="paragraph" w:customStyle="1" w:styleId="AOGenNum1List">
    <w:name w:val="AOGenNum1List"/>
    <w:basedOn w:val="AOGenNum1"/>
    <w:rsid w:val="001735D1"/>
    <w:pPr>
      <w:keepNext w:val="0"/>
      <w:numPr>
        <w:ilvl w:val="2"/>
      </w:numPr>
    </w:pPr>
    <w:rPr>
      <w:b w:val="0"/>
      <w:caps w:val="0"/>
    </w:rPr>
  </w:style>
  <w:style w:type="paragraph" w:customStyle="1" w:styleId="AOGenNum1Para">
    <w:name w:val="AOGenNum1Para"/>
    <w:basedOn w:val="AOGenNum1"/>
    <w:next w:val="AOGenNum1List"/>
    <w:rsid w:val="001735D1"/>
    <w:pPr>
      <w:numPr>
        <w:ilvl w:val="1"/>
      </w:numPr>
    </w:pPr>
    <w:rPr>
      <w:caps w:val="0"/>
    </w:rPr>
  </w:style>
  <w:style w:type="paragraph" w:customStyle="1" w:styleId="AOGenNum2">
    <w:name w:val="AOGenNum2"/>
    <w:basedOn w:val="AOBodyTxt"/>
    <w:next w:val="AOGenNum2Para"/>
    <w:rsid w:val="001735D1"/>
    <w:pPr>
      <w:keepNext/>
      <w:numPr>
        <w:numId w:val="21"/>
      </w:numPr>
    </w:pPr>
    <w:rPr>
      <w:b/>
    </w:rPr>
  </w:style>
  <w:style w:type="paragraph" w:customStyle="1" w:styleId="AOGenNum2List">
    <w:name w:val="AOGenNum2List"/>
    <w:basedOn w:val="AOGenNum2"/>
    <w:rsid w:val="001735D1"/>
    <w:pPr>
      <w:keepNext w:val="0"/>
      <w:numPr>
        <w:ilvl w:val="2"/>
      </w:numPr>
    </w:pPr>
    <w:rPr>
      <w:b w:val="0"/>
    </w:rPr>
  </w:style>
  <w:style w:type="paragraph" w:customStyle="1" w:styleId="AOGenNum2Para">
    <w:name w:val="AOGenNum2Para"/>
    <w:basedOn w:val="AOGenNum2"/>
    <w:next w:val="AOGenNum2List"/>
    <w:rsid w:val="001735D1"/>
    <w:pPr>
      <w:keepNext w:val="0"/>
      <w:numPr>
        <w:ilvl w:val="1"/>
      </w:numPr>
    </w:pPr>
    <w:rPr>
      <w:b w:val="0"/>
    </w:rPr>
  </w:style>
  <w:style w:type="paragraph" w:customStyle="1" w:styleId="AOGenNum3">
    <w:name w:val="AOGenNum3"/>
    <w:basedOn w:val="AOBodyTxt"/>
    <w:next w:val="AOGenNum3List"/>
    <w:rsid w:val="001735D1"/>
    <w:pPr>
      <w:numPr>
        <w:numId w:val="22"/>
      </w:numPr>
    </w:pPr>
  </w:style>
  <w:style w:type="paragraph" w:customStyle="1" w:styleId="AOGenNum3List">
    <w:name w:val="AOGenNum3List"/>
    <w:basedOn w:val="AOGenNum3"/>
    <w:rsid w:val="001735D1"/>
    <w:pPr>
      <w:numPr>
        <w:ilvl w:val="1"/>
      </w:numPr>
    </w:pPr>
  </w:style>
  <w:style w:type="paragraph" w:customStyle="1" w:styleId="AOTitle">
    <w:name w:val="AOTitle"/>
    <w:basedOn w:val="AOHeadings"/>
    <w:next w:val="AODocTxt"/>
    <w:rsid w:val="001735D1"/>
    <w:pPr>
      <w:jc w:val="center"/>
    </w:pPr>
    <w:rPr>
      <w:b/>
      <w:caps/>
    </w:rPr>
  </w:style>
  <w:style w:type="paragraph" w:customStyle="1" w:styleId="AOTOCHeading">
    <w:name w:val="AOTOCHeading"/>
    <w:basedOn w:val="AOHeadings"/>
    <w:next w:val="AODocTxt"/>
    <w:rsid w:val="001735D1"/>
    <w:pPr>
      <w:tabs>
        <w:tab w:val="right" w:pos="9609"/>
      </w:tabs>
      <w:spacing w:after="240"/>
    </w:pPr>
    <w:rPr>
      <w:b/>
    </w:rPr>
  </w:style>
  <w:style w:type="paragraph" w:customStyle="1" w:styleId="AOTOCs">
    <w:name w:val="AOTOCs"/>
    <w:basedOn w:val="AONormal"/>
    <w:next w:val="1ffe"/>
    <w:rsid w:val="001735D1"/>
    <w:pPr>
      <w:tabs>
        <w:tab w:val="right" w:leader="dot" w:pos="9638"/>
      </w:tabs>
      <w:jc w:val="both"/>
    </w:pPr>
  </w:style>
  <w:style w:type="paragraph" w:customStyle="1" w:styleId="AOTOC1">
    <w:name w:val="AOTOC1"/>
    <w:basedOn w:val="AOTOCs"/>
    <w:rsid w:val="001735D1"/>
    <w:pPr>
      <w:tabs>
        <w:tab w:val="left" w:pos="720"/>
      </w:tabs>
    </w:pPr>
    <w:rPr>
      <w:b/>
      <w:caps/>
    </w:rPr>
  </w:style>
  <w:style w:type="paragraph" w:customStyle="1" w:styleId="AOTOC2">
    <w:name w:val="AOTOC2"/>
    <w:basedOn w:val="AOTOCs"/>
    <w:rsid w:val="001735D1"/>
    <w:pPr>
      <w:tabs>
        <w:tab w:val="left" w:pos="720"/>
      </w:tabs>
    </w:pPr>
  </w:style>
  <w:style w:type="paragraph" w:customStyle="1" w:styleId="AOTOC3">
    <w:name w:val="AOTOC3"/>
    <w:basedOn w:val="AOTOCs"/>
    <w:rsid w:val="001735D1"/>
    <w:pPr>
      <w:ind w:left="720"/>
    </w:pPr>
    <w:rPr>
      <w:b/>
    </w:rPr>
  </w:style>
  <w:style w:type="paragraph" w:customStyle="1" w:styleId="AOTOC4">
    <w:name w:val="AOTOC4"/>
    <w:basedOn w:val="AOTOCs"/>
    <w:rsid w:val="001735D1"/>
    <w:pPr>
      <w:ind w:left="720"/>
    </w:pPr>
  </w:style>
  <w:style w:type="paragraph" w:customStyle="1" w:styleId="AOTOC5">
    <w:name w:val="AOTOC5"/>
    <w:basedOn w:val="AOTOCs"/>
    <w:rsid w:val="001735D1"/>
    <w:pPr>
      <w:ind w:left="720"/>
    </w:pPr>
    <w:rPr>
      <w:i/>
    </w:rPr>
  </w:style>
  <w:style w:type="paragraph" w:customStyle="1" w:styleId="AOFPBP">
    <w:name w:val="AOFPBP"/>
    <w:basedOn w:val="AONormal"/>
    <w:next w:val="AOFPTxt"/>
    <w:rsid w:val="001735D1"/>
    <w:pPr>
      <w:jc w:val="center"/>
    </w:pPr>
  </w:style>
  <w:style w:type="paragraph" w:customStyle="1" w:styleId="AOBPTitle">
    <w:name w:val="AOBPTitle"/>
    <w:basedOn w:val="AOFPBP"/>
    <w:rsid w:val="001735D1"/>
    <w:rPr>
      <w:b/>
      <w:caps/>
    </w:rPr>
  </w:style>
  <w:style w:type="paragraph" w:customStyle="1" w:styleId="AOBPTxtC">
    <w:name w:val="AOBPTxtC"/>
    <w:basedOn w:val="AOFPBP"/>
    <w:rsid w:val="001735D1"/>
  </w:style>
  <w:style w:type="paragraph" w:customStyle="1" w:styleId="AOBPTxtL">
    <w:name w:val="AOBPTxtL"/>
    <w:basedOn w:val="AOFPBP"/>
    <w:rsid w:val="001735D1"/>
    <w:pPr>
      <w:jc w:val="left"/>
    </w:pPr>
  </w:style>
  <w:style w:type="paragraph" w:customStyle="1" w:styleId="AOBPTxtR">
    <w:name w:val="AOBPTxtR"/>
    <w:basedOn w:val="AOFPBP"/>
    <w:rsid w:val="001735D1"/>
    <w:pPr>
      <w:jc w:val="right"/>
    </w:pPr>
  </w:style>
  <w:style w:type="paragraph" w:customStyle="1" w:styleId="AOLocation">
    <w:name w:val="AOLocation"/>
    <w:basedOn w:val="AOFPBP"/>
    <w:rsid w:val="001735D1"/>
    <w:pPr>
      <w:spacing w:before="160"/>
    </w:pPr>
    <w:rPr>
      <w:b/>
      <w:caps/>
    </w:rPr>
  </w:style>
  <w:style w:type="paragraph" w:customStyle="1" w:styleId="AOFPTxtCaps">
    <w:name w:val="AOFPTxtCaps"/>
    <w:basedOn w:val="AOFPTxt"/>
    <w:rsid w:val="001735D1"/>
    <w:rPr>
      <w:caps/>
    </w:rPr>
  </w:style>
  <w:style w:type="paragraph" w:customStyle="1" w:styleId="AOHeading5">
    <w:name w:val="AOHeading5"/>
    <w:basedOn w:val="AOHeadings"/>
    <w:next w:val="AODocTxtL1"/>
    <w:rsid w:val="001735D1"/>
    <w:pPr>
      <w:keepNext/>
      <w:ind w:left="720"/>
      <w:outlineLvl w:val="4"/>
    </w:pPr>
    <w:rPr>
      <w:i/>
    </w:rPr>
  </w:style>
  <w:style w:type="paragraph" w:customStyle="1" w:styleId="AOHeading6">
    <w:name w:val="AOHeading6"/>
    <w:basedOn w:val="AOHeadings"/>
    <w:next w:val="AODocTxt"/>
    <w:rsid w:val="001735D1"/>
    <w:pPr>
      <w:keepNext/>
      <w:outlineLvl w:val="5"/>
    </w:pPr>
    <w:rPr>
      <w:b/>
      <w:i/>
    </w:rPr>
  </w:style>
  <w:style w:type="paragraph" w:customStyle="1" w:styleId="AOHeading7">
    <w:name w:val="AOHeading7"/>
    <w:basedOn w:val="AOHeadings"/>
    <w:next w:val="AODocTxtL1"/>
    <w:rsid w:val="001735D1"/>
    <w:pPr>
      <w:keepNext/>
      <w:ind w:left="720"/>
      <w:outlineLvl w:val="6"/>
    </w:pPr>
    <w:rPr>
      <w:b/>
      <w:i/>
    </w:rPr>
  </w:style>
  <w:style w:type="paragraph" w:customStyle="1" w:styleId="AONormal10">
    <w:name w:val="AONormal10"/>
    <w:basedOn w:val="AONormal"/>
    <w:rsid w:val="001735D1"/>
    <w:rPr>
      <w:sz w:val="20"/>
    </w:rPr>
  </w:style>
  <w:style w:type="paragraph" w:customStyle="1" w:styleId="AONormal8L">
    <w:name w:val="AONormal8L"/>
    <w:basedOn w:val="AONormal"/>
    <w:rsid w:val="001735D1"/>
    <w:pPr>
      <w:spacing w:line="220" w:lineRule="atLeast"/>
    </w:pPr>
    <w:rPr>
      <w:rFonts w:ascii="Arial" w:hAnsi="Arial" w:cs="Arial"/>
      <w:sz w:val="16"/>
    </w:rPr>
  </w:style>
  <w:style w:type="paragraph" w:customStyle="1" w:styleId="AONormal8LBold">
    <w:name w:val="AONormal8LBold"/>
    <w:basedOn w:val="AONormal8L"/>
    <w:rsid w:val="001735D1"/>
    <w:rPr>
      <w:b/>
    </w:rPr>
  </w:style>
  <w:style w:type="paragraph" w:customStyle="1" w:styleId="AONormal8C">
    <w:name w:val="AONormal8C"/>
    <w:basedOn w:val="AONormal8L"/>
    <w:rsid w:val="001735D1"/>
    <w:pPr>
      <w:jc w:val="center"/>
    </w:pPr>
  </w:style>
  <w:style w:type="paragraph" w:customStyle="1" w:styleId="AONormal8R">
    <w:name w:val="AONormal8R"/>
    <w:basedOn w:val="AONormal8L"/>
    <w:rsid w:val="001735D1"/>
    <w:pPr>
      <w:jc w:val="right"/>
    </w:pPr>
  </w:style>
  <w:style w:type="paragraph" w:customStyle="1" w:styleId="AONormalBold">
    <w:name w:val="AONormalBold"/>
    <w:basedOn w:val="AONormal"/>
    <w:rsid w:val="001735D1"/>
    <w:rPr>
      <w:b/>
    </w:rPr>
  </w:style>
  <w:style w:type="paragraph" w:customStyle="1" w:styleId="AONormal6L">
    <w:name w:val="AONormal6L"/>
    <w:basedOn w:val="AONormal8L"/>
    <w:rsid w:val="001735D1"/>
    <w:pPr>
      <w:spacing w:line="160" w:lineRule="atLeast"/>
      <w:jc w:val="both"/>
    </w:pPr>
    <w:rPr>
      <w:sz w:val="12"/>
    </w:rPr>
  </w:style>
  <w:style w:type="paragraph" w:customStyle="1" w:styleId="AONormal6C">
    <w:name w:val="AONormal6C"/>
    <w:basedOn w:val="AONormal6L"/>
    <w:rsid w:val="001735D1"/>
    <w:pPr>
      <w:jc w:val="center"/>
    </w:pPr>
  </w:style>
  <w:style w:type="paragraph" w:customStyle="1" w:styleId="AONormal6R">
    <w:name w:val="AONormal6R"/>
    <w:basedOn w:val="AONormal6L"/>
    <w:rsid w:val="001735D1"/>
    <w:pPr>
      <w:jc w:val="right"/>
    </w:pPr>
  </w:style>
  <w:style w:type="paragraph" w:customStyle="1" w:styleId="AOTitle18">
    <w:name w:val="AOTitle18"/>
    <w:basedOn w:val="AONormal"/>
    <w:rsid w:val="001735D1"/>
    <w:rPr>
      <w:b/>
      <w:sz w:val="36"/>
    </w:rPr>
  </w:style>
  <w:style w:type="paragraph" w:customStyle="1" w:styleId="AOSignatory">
    <w:name w:val="AOSignatory"/>
    <w:basedOn w:val="AOBodyTxt"/>
    <w:next w:val="AODocTxt"/>
    <w:rsid w:val="001735D1"/>
    <w:pPr>
      <w:pageBreakBefore/>
      <w:spacing w:after="240"/>
      <w:jc w:val="center"/>
    </w:pPr>
    <w:rPr>
      <w:b/>
      <w:caps/>
    </w:rPr>
  </w:style>
  <w:style w:type="paragraph" w:customStyle="1" w:styleId="AOHidden">
    <w:name w:val="AOHidden"/>
    <w:basedOn w:val="AONormal"/>
    <w:rsid w:val="001735D1"/>
    <w:pPr>
      <w:spacing w:before="240"/>
      <w:jc w:val="both"/>
    </w:pPr>
    <w:rPr>
      <w:vanish/>
    </w:rPr>
  </w:style>
  <w:style w:type="paragraph" w:customStyle="1" w:styleId="AOListNumber">
    <w:name w:val="AOListNumber"/>
    <w:basedOn w:val="AOBodyTxt"/>
    <w:rsid w:val="001735D1"/>
    <w:pPr>
      <w:numPr>
        <w:numId w:val="31"/>
      </w:numPr>
      <w:tabs>
        <w:tab w:val="clear" w:pos="720"/>
      </w:tabs>
    </w:pPr>
  </w:style>
  <w:style w:type="paragraph" w:customStyle="1" w:styleId="FWBL1">
    <w:name w:val="FWB_L1"/>
    <w:basedOn w:val="aa"/>
    <w:next w:val="FWBL2"/>
    <w:rsid w:val="001735D1"/>
    <w:pPr>
      <w:keepNext/>
      <w:keepLines/>
      <w:numPr>
        <w:numId w:val="32"/>
      </w:numPr>
      <w:spacing w:after="240"/>
      <w:outlineLvl w:val="0"/>
    </w:pPr>
    <w:rPr>
      <w:rFonts w:ascii="CG Times" w:hAnsi="CG Times"/>
      <w:b/>
      <w:smallCaps/>
      <w:szCs w:val="20"/>
      <w:lang w:val="en-GB" w:eastAsia="en-US"/>
    </w:rPr>
  </w:style>
  <w:style w:type="paragraph" w:customStyle="1" w:styleId="FWBL2">
    <w:name w:val="FWB_L2"/>
    <w:basedOn w:val="FWBL1"/>
    <w:link w:val="FWBL2Char"/>
    <w:rsid w:val="001735D1"/>
    <w:pPr>
      <w:keepNext w:val="0"/>
      <w:keepLines w:val="0"/>
      <w:numPr>
        <w:numId w:val="0"/>
      </w:numPr>
      <w:jc w:val="both"/>
      <w:outlineLvl w:val="9"/>
    </w:pPr>
    <w:rPr>
      <w:b w:val="0"/>
      <w:smallCaps w:val="0"/>
    </w:rPr>
  </w:style>
  <w:style w:type="paragraph" w:customStyle="1" w:styleId="FWBL3">
    <w:name w:val="FWB_L3"/>
    <w:basedOn w:val="FWBL2"/>
    <w:link w:val="FWBL3Char"/>
    <w:rsid w:val="001735D1"/>
    <w:pPr>
      <w:numPr>
        <w:ilvl w:val="2"/>
        <w:numId w:val="32"/>
      </w:numPr>
      <w:tabs>
        <w:tab w:val="clear" w:pos="720"/>
        <w:tab w:val="num" w:pos="360"/>
      </w:tabs>
      <w:ind w:left="1864" w:hanging="180"/>
    </w:pPr>
  </w:style>
  <w:style w:type="paragraph" w:customStyle="1" w:styleId="FWBL4">
    <w:name w:val="FWB_L4"/>
    <w:basedOn w:val="FWBL3"/>
    <w:rsid w:val="001735D1"/>
    <w:pPr>
      <w:numPr>
        <w:ilvl w:val="3"/>
      </w:numPr>
      <w:tabs>
        <w:tab w:val="clear" w:pos="1713"/>
        <w:tab w:val="num" w:pos="360"/>
        <w:tab w:val="num" w:pos="864"/>
      </w:tabs>
      <w:ind w:left="2584" w:hanging="360"/>
    </w:pPr>
  </w:style>
  <w:style w:type="paragraph" w:customStyle="1" w:styleId="FWBL5">
    <w:name w:val="FWB_L5"/>
    <w:basedOn w:val="FWBL4"/>
    <w:rsid w:val="001735D1"/>
    <w:pPr>
      <w:numPr>
        <w:ilvl w:val="4"/>
      </w:numPr>
      <w:tabs>
        <w:tab w:val="clear" w:pos="2839"/>
        <w:tab w:val="num" w:pos="360"/>
        <w:tab w:val="num" w:pos="864"/>
        <w:tab w:val="num" w:pos="1008"/>
      </w:tabs>
      <w:ind w:left="3304" w:hanging="360"/>
    </w:pPr>
  </w:style>
  <w:style w:type="paragraph" w:customStyle="1" w:styleId="FWBL6">
    <w:name w:val="FWB_L6"/>
    <w:basedOn w:val="FWBL5"/>
    <w:rsid w:val="001735D1"/>
    <w:pPr>
      <w:numPr>
        <w:ilvl w:val="5"/>
      </w:numPr>
      <w:tabs>
        <w:tab w:val="clear" w:pos="2880"/>
        <w:tab w:val="num" w:pos="360"/>
        <w:tab w:val="num" w:pos="864"/>
        <w:tab w:val="num" w:pos="1152"/>
      </w:tabs>
      <w:ind w:left="4024" w:hanging="180"/>
    </w:pPr>
  </w:style>
  <w:style w:type="paragraph" w:customStyle="1" w:styleId="FWBL7">
    <w:name w:val="FWB_L7"/>
    <w:basedOn w:val="FWBL6"/>
    <w:rsid w:val="001735D1"/>
    <w:pPr>
      <w:numPr>
        <w:ilvl w:val="6"/>
      </w:numPr>
      <w:tabs>
        <w:tab w:val="clear" w:pos="3600"/>
        <w:tab w:val="num" w:pos="360"/>
        <w:tab w:val="num" w:pos="864"/>
        <w:tab w:val="num" w:pos="1296"/>
      </w:tabs>
      <w:ind w:left="4744" w:hanging="360"/>
    </w:pPr>
  </w:style>
  <w:style w:type="paragraph" w:customStyle="1" w:styleId="FWBL8">
    <w:name w:val="FWB_L8"/>
    <w:basedOn w:val="FWBL7"/>
    <w:rsid w:val="001735D1"/>
    <w:pPr>
      <w:numPr>
        <w:ilvl w:val="7"/>
      </w:numPr>
      <w:tabs>
        <w:tab w:val="clear" w:pos="4320"/>
        <w:tab w:val="num" w:pos="360"/>
        <w:tab w:val="num" w:pos="864"/>
        <w:tab w:val="num" w:pos="1440"/>
      </w:tabs>
      <w:ind w:left="5464" w:hanging="360"/>
    </w:pPr>
  </w:style>
  <w:style w:type="character" w:customStyle="1" w:styleId="FWBL3Char">
    <w:name w:val="FWB_L3 Char"/>
    <w:link w:val="FWBL3"/>
    <w:rsid w:val="001735D1"/>
    <w:rPr>
      <w:rFonts w:ascii="CG Times" w:eastAsia="Times New Roman" w:hAnsi="CG Times" w:cs="Times New Roman"/>
      <w:sz w:val="24"/>
      <w:szCs w:val="20"/>
      <w:lang w:val="en-GB"/>
    </w:rPr>
  </w:style>
  <w:style w:type="character" w:customStyle="1" w:styleId="FWBL2Char">
    <w:name w:val="FWB_L2 Char"/>
    <w:link w:val="FWBL2"/>
    <w:rsid w:val="001735D1"/>
    <w:rPr>
      <w:rFonts w:ascii="CG Times" w:eastAsia="Times New Roman" w:hAnsi="CG Times" w:cs="Times New Roman"/>
      <w:sz w:val="24"/>
      <w:szCs w:val="20"/>
      <w:lang w:val="en-GB"/>
    </w:rPr>
  </w:style>
  <w:style w:type="paragraph" w:customStyle="1" w:styleId="Level4">
    <w:name w:val="Level 4"/>
    <w:basedOn w:val="aa"/>
    <w:uiPriority w:val="99"/>
    <w:rsid w:val="001735D1"/>
    <w:pPr>
      <w:numPr>
        <w:ilvl w:val="3"/>
        <w:numId w:val="34"/>
      </w:numPr>
      <w:spacing w:after="220"/>
      <w:outlineLvl w:val="3"/>
    </w:pPr>
    <w:rPr>
      <w:rFonts w:ascii="Arial" w:hAnsi="Arial" w:cs="Arial"/>
      <w:sz w:val="20"/>
      <w:szCs w:val="20"/>
      <w:lang w:val="en-GB" w:eastAsia="en-US"/>
    </w:rPr>
  </w:style>
  <w:style w:type="paragraph" w:customStyle="1" w:styleId="RUSL1">
    <w:name w:val="RUS_L1"/>
    <w:basedOn w:val="aa"/>
    <w:next w:val="RUSL2"/>
    <w:uiPriority w:val="99"/>
    <w:rsid w:val="001735D1"/>
    <w:pPr>
      <w:numPr>
        <w:numId w:val="33"/>
      </w:numPr>
      <w:spacing w:after="240"/>
      <w:outlineLvl w:val="0"/>
    </w:pPr>
    <w:rPr>
      <w:szCs w:val="20"/>
      <w:lang w:val="en-GB" w:eastAsia="en-US"/>
    </w:rPr>
  </w:style>
  <w:style w:type="paragraph" w:customStyle="1" w:styleId="RUSL2">
    <w:name w:val="RUS_L2"/>
    <w:basedOn w:val="RUSL1"/>
    <w:uiPriority w:val="99"/>
    <w:rsid w:val="001735D1"/>
    <w:pPr>
      <w:numPr>
        <w:ilvl w:val="1"/>
      </w:numPr>
      <w:jc w:val="both"/>
      <w:outlineLvl w:val="9"/>
    </w:pPr>
  </w:style>
  <w:style w:type="paragraph" w:customStyle="1" w:styleId="RUSL3">
    <w:name w:val="RUS_L3"/>
    <w:basedOn w:val="RUSL2"/>
    <w:uiPriority w:val="99"/>
    <w:rsid w:val="001735D1"/>
    <w:pPr>
      <w:numPr>
        <w:ilvl w:val="2"/>
      </w:numPr>
    </w:pPr>
  </w:style>
  <w:style w:type="paragraph" w:customStyle="1" w:styleId="RUSL4">
    <w:name w:val="RUS_L4"/>
    <w:basedOn w:val="RUSL3"/>
    <w:uiPriority w:val="99"/>
    <w:rsid w:val="001735D1"/>
    <w:pPr>
      <w:numPr>
        <w:ilvl w:val="3"/>
      </w:numPr>
    </w:pPr>
  </w:style>
  <w:style w:type="paragraph" w:customStyle="1" w:styleId="RUSL5">
    <w:name w:val="RUS_L5"/>
    <w:basedOn w:val="RUSL4"/>
    <w:uiPriority w:val="99"/>
    <w:rsid w:val="001735D1"/>
    <w:pPr>
      <w:numPr>
        <w:ilvl w:val="4"/>
      </w:numPr>
    </w:pPr>
  </w:style>
  <w:style w:type="paragraph" w:customStyle="1" w:styleId="RUSL6">
    <w:name w:val="RUS_L6"/>
    <w:basedOn w:val="RUSL5"/>
    <w:uiPriority w:val="99"/>
    <w:rsid w:val="001735D1"/>
    <w:pPr>
      <w:numPr>
        <w:ilvl w:val="5"/>
      </w:numPr>
    </w:pPr>
  </w:style>
  <w:style w:type="paragraph" w:customStyle="1" w:styleId="RUSL7">
    <w:name w:val="RUS_L7"/>
    <w:basedOn w:val="RUSL6"/>
    <w:uiPriority w:val="99"/>
    <w:rsid w:val="001735D1"/>
    <w:pPr>
      <w:numPr>
        <w:ilvl w:val="6"/>
      </w:numPr>
    </w:pPr>
  </w:style>
  <w:style w:type="paragraph" w:customStyle="1" w:styleId="RUSL8">
    <w:name w:val="RUS_L8"/>
    <w:basedOn w:val="RUSL7"/>
    <w:uiPriority w:val="99"/>
    <w:rsid w:val="001735D1"/>
    <w:pPr>
      <w:numPr>
        <w:ilvl w:val="7"/>
      </w:numPr>
    </w:pPr>
  </w:style>
  <w:style w:type="paragraph" w:customStyle="1" w:styleId="affffffffffc">
    <w:name w:val="выступ"/>
    <w:basedOn w:val="aa"/>
    <w:rsid w:val="001735D1"/>
    <w:pPr>
      <w:overflowPunct w:val="0"/>
      <w:autoSpaceDE w:val="0"/>
      <w:autoSpaceDN w:val="0"/>
      <w:adjustRightInd w:val="0"/>
      <w:ind w:left="330" w:hanging="330"/>
      <w:jc w:val="both"/>
      <w:textAlignment w:val="baseline"/>
    </w:pPr>
    <w:rPr>
      <w:noProof/>
      <w:sz w:val="20"/>
      <w:szCs w:val="20"/>
    </w:rPr>
  </w:style>
  <w:style w:type="paragraph" w:customStyle="1" w:styleId="10">
    <w:name w:val="Заголовок 1 АЛРУД"/>
    <w:basedOn w:val="aa"/>
    <w:qFormat/>
    <w:rsid w:val="001735D1"/>
    <w:pPr>
      <w:keepNext/>
      <w:numPr>
        <w:numId w:val="35"/>
      </w:numPr>
      <w:spacing w:after="280" w:line="280" w:lineRule="atLeast"/>
      <w:jc w:val="both"/>
    </w:pPr>
    <w:rPr>
      <w:rFonts w:ascii="Arial" w:eastAsia="Calibri" w:hAnsi="Arial"/>
      <w:b/>
      <w:caps/>
      <w:kern w:val="16"/>
      <w:sz w:val="20"/>
      <w:szCs w:val="22"/>
      <w:lang w:eastAsia="en-US"/>
    </w:rPr>
  </w:style>
  <w:style w:type="paragraph" w:customStyle="1" w:styleId="21">
    <w:name w:val="Заголовок 2 АЛРУД"/>
    <w:basedOn w:val="aa"/>
    <w:qFormat/>
    <w:rsid w:val="001735D1"/>
    <w:pPr>
      <w:keepNext/>
      <w:numPr>
        <w:ilvl w:val="1"/>
        <w:numId w:val="35"/>
      </w:numPr>
      <w:spacing w:after="280" w:line="280" w:lineRule="atLeast"/>
      <w:jc w:val="both"/>
    </w:pPr>
    <w:rPr>
      <w:rFonts w:ascii="Arial" w:eastAsia="Calibri" w:hAnsi="Arial"/>
      <w:sz w:val="20"/>
      <w:szCs w:val="22"/>
      <w:lang w:eastAsia="en-US"/>
    </w:rPr>
  </w:style>
  <w:style w:type="paragraph" w:customStyle="1" w:styleId="33">
    <w:name w:val="Заголовок 3 АЛРУД"/>
    <w:basedOn w:val="aa"/>
    <w:qFormat/>
    <w:rsid w:val="001735D1"/>
    <w:pPr>
      <w:keepNext/>
      <w:numPr>
        <w:ilvl w:val="2"/>
        <w:numId w:val="35"/>
      </w:numPr>
      <w:spacing w:after="280" w:line="280" w:lineRule="atLeast"/>
      <w:jc w:val="both"/>
    </w:pPr>
    <w:rPr>
      <w:rFonts w:ascii="Arial" w:eastAsia="Calibri" w:hAnsi="Arial"/>
      <w:sz w:val="20"/>
      <w:szCs w:val="22"/>
      <w:lang w:eastAsia="en-US"/>
    </w:rPr>
  </w:style>
  <w:style w:type="paragraph" w:customStyle="1" w:styleId="41">
    <w:name w:val="Заголовок 4 АЛРУД"/>
    <w:basedOn w:val="aa"/>
    <w:link w:val="4f7"/>
    <w:qFormat/>
    <w:rsid w:val="001735D1"/>
    <w:pPr>
      <w:keepNext/>
      <w:numPr>
        <w:ilvl w:val="3"/>
        <w:numId w:val="35"/>
      </w:numPr>
      <w:spacing w:after="280" w:line="280" w:lineRule="atLeast"/>
      <w:jc w:val="both"/>
    </w:pPr>
    <w:rPr>
      <w:rFonts w:ascii="Arial" w:eastAsia="Calibri" w:hAnsi="Arial"/>
      <w:sz w:val="20"/>
      <w:szCs w:val="22"/>
      <w:lang w:eastAsia="en-US"/>
    </w:rPr>
  </w:style>
  <w:style w:type="paragraph" w:customStyle="1" w:styleId="1fffffb">
    <w:name w:val="Заголовок  1"/>
    <w:basedOn w:val="aa"/>
    <w:qFormat/>
    <w:rsid w:val="001735D1"/>
    <w:pPr>
      <w:keepNext/>
      <w:jc w:val="center"/>
    </w:pPr>
    <w:rPr>
      <w:rFonts w:eastAsia="Calibri"/>
      <w:b/>
      <w:sz w:val="28"/>
      <w:szCs w:val="22"/>
      <w:lang w:eastAsia="en-US"/>
    </w:rPr>
  </w:style>
  <w:style w:type="character" w:customStyle="1" w:styleId="4f7">
    <w:name w:val="Заголовок 4 АЛРУД Знак"/>
    <w:link w:val="41"/>
    <w:rsid w:val="001735D1"/>
    <w:rPr>
      <w:rFonts w:ascii="Arial" w:eastAsia="Calibri" w:hAnsi="Arial" w:cs="Times New Roman"/>
      <w:sz w:val="20"/>
    </w:rPr>
  </w:style>
  <w:style w:type="paragraph" w:customStyle="1" w:styleId="RegularTextALRUD">
    <w:name w:val="Regular Text/Основной текст ALRUD"/>
    <w:link w:val="RegularTextALRUD0"/>
    <w:qFormat/>
    <w:rsid w:val="001735D1"/>
    <w:pPr>
      <w:keepNext/>
      <w:spacing w:after="280" w:line="280" w:lineRule="atLeast"/>
      <w:jc w:val="both"/>
    </w:pPr>
    <w:rPr>
      <w:rFonts w:ascii="Arial" w:eastAsia="Calibri" w:hAnsi="Arial" w:cs="Times New Roman"/>
      <w:sz w:val="20"/>
    </w:rPr>
  </w:style>
  <w:style w:type="character" w:customStyle="1" w:styleId="RegularTextALRUD0">
    <w:name w:val="Regular Text/Основной текст ALRUD Знак"/>
    <w:link w:val="RegularTextALRUD"/>
    <w:rsid w:val="001735D1"/>
    <w:rPr>
      <w:rFonts w:ascii="Arial" w:eastAsia="Calibri" w:hAnsi="Arial" w:cs="Times New Roman"/>
      <w:sz w:val="20"/>
    </w:rPr>
  </w:style>
  <w:style w:type="paragraph" w:customStyle="1" w:styleId="ListArabic1">
    <w:name w:val="List Arabic 1"/>
    <w:basedOn w:val="aa"/>
    <w:next w:val="aff1"/>
    <w:rsid w:val="001735D1"/>
    <w:pPr>
      <w:numPr>
        <w:numId w:val="36"/>
      </w:numPr>
      <w:tabs>
        <w:tab w:val="left" w:pos="22"/>
      </w:tabs>
      <w:spacing w:after="200" w:line="288" w:lineRule="auto"/>
      <w:jc w:val="both"/>
    </w:pPr>
    <w:rPr>
      <w:rFonts w:ascii="CG Times" w:hAnsi="CG Times"/>
      <w:sz w:val="22"/>
      <w:szCs w:val="20"/>
      <w:lang w:val="en-GB" w:eastAsia="en-US"/>
    </w:rPr>
  </w:style>
  <w:style w:type="paragraph" w:customStyle="1" w:styleId="ListArabic2">
    <w:name w:val="List Arabic 2"/>
    <w:basedOn w:val="aa"/>
    <w:next w:val="2a"/>
    <w:rsid w:val="001735D1"/>
    <w:pPr>
      <w:numPr>
        <w:ilvl w:val="1"/>
        <w:numId w:val="36"/>
      </w:numPr>
      <w:tabs>
        <w:tab w:val="left" w:pos="50"/>
      </w:tabs>
      <w:spacing w:after="200" w:line="288" w:lineRule="auto"/>
      <w:jc w:val="both"/>
    </w:pPr>
    <w:rPr>
      <w:rFonts w:ascii="CG Times" w:hAnsi="CG Times"/>
      <w:sz w:val="22"/>
      <w:szCs w:val="20"/>
      <w:lang w:val="en-GB" w:eastAsia="en-US"/>
    </w:rPr>
  </w:style>
  <w:style w:type="paragraph" w:customStyle="1" w:styleId="ListArabic3">
    <w:name w:val="List Arabic 3"/>
    <w:basedOn w:val="aa"/>
    <w:next w:val="39"/>
    <w:rsid w:val="001735D1"/>
    <w:pPr>
      <w:numPr>
        <w:ilvl w:val="2"/>
        <w:numId w:val="36"/>
      </w:numPr>
      <w:tabs>
        <w:tab w:val="left" w:pos="68"/>
      </w:tabs>
      <w:spacing w:after="200" w:line="288" w:lineRule="auto"/>
      <w:jc w:val="both"/>
    </w:pPr>
    <w:rPr>
      <w:rFonts w:ascii="CG Times" w:hAnsi="CG Times"/>
      <w:sz w:val="22"/>
      <w:szCs w:val="20"/>
      <w:lang w:val="en-GB" w:eastAsia="en-US"/>
    </w:rPr>
  </w:style>
  <w:style w:type="paragraph" w:customStyle="1" w:styleId="Level1">
    <w:name w:val="Level 1"/>
    <w:basedOn w:val="aa"/>
    <w:next w:val="aa"/>
    <w:rsid w:val="001735D1"/>
    <w:pPr>
      <w:keepNext/>
      <w:tabs>
        <w:tab w:val="num" w:pos="567"/>
      </w:tabs>
      <w:spacing w:before="280" w:after="140" w:line="290" w:lineRule="auto"/>
      <w:ind w:left="567" w:hanging="567"/>
      <w:jc w:val="both"/>
      <w:outlineLvl w:val="0"/>
    </w:pPr>
    <w:rPr>
      <w:rFonts w:ascii="Arial" w:hAnsi="Arial"/>
      <w:b/>
      <w:bCs/>
      <w:kern w:val="20"/>
      <w:sz w:val="22"/>
      <w:szCs w:val="32"/>
      <w:lang w:val="en-GB" w:eastAsia="en-US"/>
    </w:rPr>
  </w:style>
  <w:style w:type="paragraph" w:customStyle="1" w:styleId="Level2">
    <w:name w:val="Level 2"/>
    <w:basedOn w:val="aa"/>
    <w:link w:val="Level2Char"/>
    <w:rsid w:val="001735D1"/>
    <w:pPr>
      <w:tabs>
        <w:tab w:val="num" w:pos="1247"/>
      </w:tabs>
      <w:spacing w:after="140" w:line="290" w:lineRule="auto"/>
      <w:ind w:left="1247" w:hanging="680"/>
      <w:jc w:val="both"/>
    </w:pPr>
    <w:rPr>
      <w:rFonts w:ascii="Arial" w:hAnsi="Arial"/>
      <w:kern w:val="20"/>
      <w:sz w:val="20"/>
      <w:szCs w:val="28"/>
      <w:lang w:val="en-GB" w:eastAsia="en-US"/>
    </w:rPr>
  </w:style>
  <w:style w:type="paragraph" w:customStyle="1" w:styleId="Level3">
    <w:name w:val="Level 3"/>
    <w:basedOn w:val="aa"/>
    <w:rsid w:val="001735D1"/>
    <w:pPr>
      <w:tabs>
        <w:tab w:val="num" w:pos="2041"/>
      </w:tabs>
      <w:spacing w:after="140" w:line="290" w:lineRule="auto"/>
      <w:ind w:left="2041" w:hanging="794"/>
      <w:jc w:val="both"/>
    </w:pPr>
    <w:rPr>
      <w:rFonts w:ascii="Arial" w:hAnsi="Arial"/>
      <w:kern w:val="20"/>
      <w:sz w:val="20"/>
      <w:szCs w:val="28"/>
      <w:lang w:val="en-GB" w:eastAsia="en-US"/>
    </w:rPr>
  </w:style>
  <w:style w:type="paragraph" w:customStyle="1" w:styleId="Level5">
    <w:name w:val="Level 5"/>
    <w:basedOn w:val="aa"/>
    <w:rsid w:val="001735D1"/>
    <w:pPr>
      <w:tabs>
        <w:tab w:val="num" w:pos="3288"/>
      </w:tabs>
      <w:spacing w:after="140" w:line="290" w:lineRule="auto"/>
      <w:ind w:left="3288" w:hanging="567"/>
      <w:jc w:val="both"/>
    </w:pPr>
    <w:rPr>
      <w:rFonts w:ascii="Arial" w:hAnsi="Arial"/>
      <w:kern w:val="20"/>
      <w:sz w:val="20"/>
      <w:lang w:val="en-GB" w:eastAsia="en-US"/>
    </w:rPr>
  </w:style>
  <w:style w:type="paragraph" w:customStyle="1" w:styleId="Level6">
    <w:name w:val="Level 6"/>
    <w:basedOn w:val="aa"/>
    <w:rsid w:val="001735D1"/>
    <w:pPr>
      <w:tabs>
        <w:tab w:val="num" w:pos="3969"/>
      </w:tabs>
      <w:spacing w:after="140" w:line="290" w:lineRule="auto"/>
      <w:ind w:left="3969" w:hanging="681"/>
      <w:jc w:val="both"/>
    </w:pPr>
    <w:rPr>
      <w:rFonts w:ascii="Arial" w:hAnsi="Arial"/>
      <w:kern w:val="20"/>
      <w:sz w:val="20"/>
      <w:lang w:val="en-GB" w:eastAsia="en-US"/>
    </w:rPr>
  </w:style>
  <w:style w:type="paragraph" w:customStyle="1" w:styleId="Head1">
    <w:name w:val="Head 1"/>
    <w:basedOn w:val="aa"/>
    <w:next w:val="aa"/>
    <w:rsid w:val="001735D1"/>
    <w:pPr>
      <w:keepNext/>
      <w:spacing w:before="280" w:after="140" w:line="290" w:lineRule="auto"/>
      <w:ind w:left="567"/>
      <w:jc w:val="both"/>
      <w:outlineLvl w:val="0"/>
    </w:pPr>
    <w:rPr>
      <w:rFonts w:ascii="Arial" w:hAnsi="Arial"/>
      <w:b/>
      <w:kern w:val="22"/>
      <w:sz w:val="22"/>
      <w:lang w:val="en-GB" w:eastAsia="en-US"/>
    </w:rPr>
  </w:style>
  <w:style w:type="paragraph" w:customStyle="1" w:styleId="Level7">
    <w:name w:val="Level 7"/>
    <w:basedOn w:val="aa"/>
    <w:rsid w:val="001735D1"/>
    <w:pPr>
      <w:tabs>
        <w:tab w:val="num" w:pos="3969"/>
      </w:tabs>
      <w:spacing w:after="140" w:line="290" w:lineRule="auto"/>
      <w:ind w:left="3969" w:hanging="681"/>
      <w:jc w:val="both"/>
      <w:outlineLvl w:val="6"/>
    </w:pPr>
    <w:rPr>
      <w:rFonts w:ascii="Arial" w:hAnsi="Arial"/>
      <w:kern w:val="20"/>
      <w:sz w:val="20"/>
      <w:lang w:val="en-GB" w:eastAsia="en-US"/>
    </w:rPr>
  </w:style>
  <w:style w:type="paragraph" w:customStyle="1" w:styleId="Level8">
    <w:name w:val="Level 8"/>
    <w:basedOn w:val="aa"/>
    <w:rsid w:val="001735D1"/>
    <w:pPr>
      <w:tabs>
        <w:tab w:val="num" w:pos="3969"/>
      </w:tabs>
      <w:spacing w:after="140" w:line="290" w:lineRule="auto"/>
      <w:ind w:left="3969" w:hanging="681"/>
      <w:jc w:val="both"/>
      <w:outlineLvl w:val="7"/>
    </w:pPr>
    <w:rPr>
      <w:rFonts w:ascii="Arial" w:hAnsi="Arial"/>
      <w:kern w:val="20"/>
      <w:sz w:val="20"/>
      <w:lang w:val="en-GB" w:eastAsia="en-US"/>
    </w:rPr>
  </w:style>
  <w:style w:type="paragraph" w:customStyle="1" w:styleId="Level9">
    <w:name w:val="Level 9"/>
    <w:basedOn w:val="aa"/>
    <w:rsid w:val="001735D1"/>
    <w:pPr>
      <w:tabs>
        <w:tab w:val="num" w:pos="3969"/>
      </w:tabs>
      <w:spacing w:after="140" w:line="290" w:lineRule="auto"/>
      <w:ind w:left="3969" w:hanging="681"/>
      <w:jc w:val="both"/>
      <w:outlineLvl w:val="8"/>
    </w:pPr>
    <w:rPr>
      <w:rFonts w:ascii="Arial" w:hAnsi="Arial"/>
      <w:kern w:val="20"/>
      <w:sz w:val="20"/>
      <w:lang w:val="en-GB" w:eastAsia="en-US"/>
    </w:rPr>
  </w:style>
  <w:style w:type="character" w:customStyle="1" w:styleId="Level2Char">
    <w:name w:val="Level 2 Char"/>
    <w:link w:val="Level2"/>
    <w:rsid w:val="001735D1"/>
    <w:rPr>
      <w:rFonts w:ascii="Arial" w:eastAsia="Times New Roman" w:hAnsi="Arial" w:cs="Times New Roman"/>
      <w:kern w:val="20"/>
      <w:sz w:val="20"/>
      <w:szCs w:val="28"/>
      <w:lang w:val="en-GB"/>
    </w:rPr>
  </w:style>
  <w:style w:type="paragraph" w:customStyle="1" w:styleId="amailrucssattributepostfixmailrucssattributepostfixmailrucssattributepostfixmailrucssattributepostfixmailrucssattributepostfixmailrucssattributepostfixmailrucssattributepostfixmailrucssattributepostfixmailrucssattribut">
    <w:name w:val="a_mailru_css_attribute_postfix_mailru_css_attribute_postfix_mailru_css_attribute_postfix_mailru_css_attribute_postfix_mailru_css_attribute_postfix_mailru_css_attribute_postfix_mailru_css_attribute_postfix_mailru_css_attribute_postfix_mailru_css_attribut"/>
    <w:basedOn w:val="aa"/>
    <w:rsid w:val="001735D1"/>
    <w:pPr>
      <w:spacing w:before="100" w:beforeAutospacing="1" w:after="100" w:afterAutospacing="1"/>
    </w:pPr>
  </w:style>
  <w:style w:type="character" w:customStyle="1" w:styleId="MTEquationSection">
    <w:name w:val="MTEquationSection"/>
    <w:rsid w:val="001735D1"/>
    <w:rPr>
      <w:b/>
      <w:vanish/>
      <w:color w:val="FF0000"/>
      <w:kern w:val="1"/>
      <w:sz w:val="24"/>
      <w:szCs w:val="24"/>
    </w:rPr>
  </w:style>
  <w:style w:type="character" w:customStyle="1" w:styleId="ConsNormal1">
    <w:name w:val="ConsNormal Знак1"/>
    <w:rsid w:val="001735D1"/>
    <w:rPr>
      <w:rFonts w:ascii="Arial" w:hAnsi="Arial" w:cs="Arial"/>
      <w:lang w:val="ru-RU" w:eastAsia="ru-RU" w:bidi="ar-SA"/>
    </w:rPr>
  </w:style>
  <w:style w:type="paragraph" w:customStyle="1" w:styleId="a0">
    <w:name w:val="Список нумерованный"/>
    <w:basedOn w:val="aa"/>
    <w:rsid w:val="001735D1"/>
    <w:pPr>
      <w:numPr>
        <w:numId w:val="37"/>
      </w:numPr>
      <w:spacing w:before="120"/>
      <w:jc w:val="both"/>
    </w:pPr>
  </w:style>
  <w:style w:type="paragraph" w:customStyle="1" w:styleId="-15">
    <w:name w:val="абзац-1"/>
    <w:basedOn w:val="aa"/>
    <w:rsid w:val="001735D1"/>
    <w:pPr>
      <w:spacing w:line="360" w:lineRule="auto"/>
      <w:ind w:firstLine="709"/>
    </w:pPr>
    <w:rPr>
      <w:szCs w:val="20"/>
    </w:rPr>
  </w:style>
  <w:style w:type="paragraph" w:styleId="2fff2">
    <w:name w:val="index 2"/>
    <w:basedOn w:val="aa"/>
    <w:next w:val="aa"/>
    <w:autoRedefine/>
    <w:semiHidden/>
    <w:rsid w:val="001735D1"/>
    <w:pPr>
      <w:ind w:left="480" w:hanging="240"/>
    </w:pPr>
    <w:rPr>
      <w:szCs w:val="20"/>
    </w:rPr>
  </w:style>
  <w:style w:type="paragraph" w:styleId="3ff4">
    <w:name w:val="index 3"/>
    <w:basedOn w:val="aa"/>
    <w:next w:val="aa"/>
    <w:autoRedefine/>
    <w:semiHidden/>
    <w:rsid w:val="001735D1"/>
    <w:pPr>
      <w:ind w:left="720" w:hanging="240"/>
    </w:pPr>
    <w:rPr>
      <w:szCs w:val="20"/>
    </w:rPr>
  </w:style>
  <w:style w:type="paragraph" w:styleId="4f8">
    <w:name w:val="index 4"/>
    <w:basedOn w:val="aa"/>
    <w:next w:val="aa"/>
    <w:autoRedefine/>
    <w:semiHidden/>
    <w:rsid w:val="001735D1"/>
    <w:pPr>
      <w:ind w:left="960" w:hanging="240"/>
    </w:pPr>
    <w:rPr>
      <w:szCs w:val="20"/>
    </w:rPr>
  </w:style>
  <w:style w:type="paragraph" w:styleId="5f0">
    <w:name w:val="index 5"/>
    <w:basedOn w:val="aa"/>
    <w:next w:val="aa"/>
    <w:autoRedefine/>
    <w:semiHidden/>
    <w:rsid w:val="001735D1"/>
    <w:pPr>
      <w:ind w:left="1200" w:hanging="240"/>
    </w:pPr>
    <w:rPr>
      <w:szCs w:val="20"/>
    </w:rPr>
  </w:style>
  <w:style w:type="paragraph" w:styleId="6a">
    <w:name w:val="index 6"/>
    <w:basedOn w:val="aa"/>
    <w:next w:val="aa"/>
    <w:autoRedefine/>
    <w:semiHidden/>
    <w:rsid w:val="001735D1"/>
    <w:pPr>
      <w:ind w:left="1440" w:hanging="240"/>
    </w:pPr>
    <w:rPr>
      <w:szCs w:val="20"/>
    </w:rPr>
  </w:style>
  <w:style w:type="paragraph" w:styleId="77">
    <w:name w:val="index 7"/>
    <w:basedOn w:val="aa"/>
    <w:next w:val="aa"/>
    <w:autoRedefine/>
    <w:semiHidden/>
    <w:rsid w:val="001735D1"/>
    <w:pPr>
      <w:ind w:left="1680" w:hanging="240"/>
    </w:pPr>
    <w:rPr>
      <w:szCs w:val="20"/>
    </w:rPr>
  </w:style>
  <w:style w:type="paragraph" w:styleId="89">
    <w:name w:val="index 8"/>
    <w:basedOn w:val="aa"/>
    <w:next w:val="aa"/>
    <w:autoRedefine/>
    <w:semiHidden/>
    <w:rsid w:val="001735D1"/>
    <w:pPr>
      <w:ind w:left="1920" w:hanging="240"/>
    </w:pPr>
    <w:rPr>
      <w:szCs w:val="20"/>
    </w:rPr>
  </w:style>
  <w:style w:type="paragraph" w:styleId="97">
    <w:name w:val="index 9"/>
    <w:basedOn w:val="aa"/>
    <w:next w:val="aa"/>
    <w:autoRedefine/>
    <w:semiHidden/>
    <w:rsid w:val="001735D1"/>
    <w:pPr>
      <w:ind w:left="2160" w:hanging="240"/>
    </w:pPr>
    <w:rPr>
      <w:szCs w:val="20"/>
    </w:rPr>
  </w:style>
  <w:style w:type="paragraph" w:customStyle="1" w:styleId="5f1">
    <w:name w:val="Знак Знак5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1fffffc">
    <w:name w:val="1 Знак Знак Знак Знак Знак Знак Знак Знак Знак"/>
    <w:basedOn w:val="aa"/>
    <w:uiPriority w:val="99"/>
    <w:rsid w:val="001735D1"/>
    <w:pPr>
      <w:spacing w:before="100" w:beforeAutospacing="1" w:after="100" w:afterAutospacing="1"/>
    </w:pPr>
    <w:rPr>
      <w:rFonts w:ascii="Tahoma" w:hAnsi="Tahoma"/>
      <w:sz w:val="20"/>
      <w:szCs w:val="20"/>
      <w:lang w:val="en-US" w:eastAsia="en-US"/>
    </w:rPr>
  </w:style>
  <w:style w:type="character" w:customStyle="1" w:styleId="2d">
    <w:name w:val="Стиль2 Знак"/>
    <w:link w:val="2b"/>
    <w:uiPriority w:val="99"/>
    <w:locked/>
    <w:rsid w:val="001735D1"/>
    <w:rPr>
      <w:rFonts w:ascii="Times New Roman" w:eastAsia="Times New Roman" w:hAnsi="Times New Roman" w:cs="Times New Roman"/>
      <w:b/>
      <w:sz w:val="24"/>
      <w:szCs w:val="20"/>
      <w:lang w:eastAsia="ru-RU"/>
    </w:rPr>
  </w:style>
  <w:style w:type="character" w:customStyle="1" w:styleId="ConsPlusNormal2">
    <w:name w:val="ConsPlusNormal Знак Знак"/>
    <w:locked/>
    <w:rsid w:val="001735D1"/>
    <w:rPr>
      <w:rFonts w:ascii="Arial" w:hAnsi="Arial" w:cs="Arial"/>
      <w:sz w:val="28"/>
    </w:rPr>
  </w:style>
  <w:style w:type="paragraph" w:customStyle="1" w:styleId="1fffffd">
    <w:name w:val="1 Знак Знак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Heading">
    <w:name w:val="Heading"/>
    <w:qFormat/>
    <w:rsid w:val="001735D1"/>
    <w:pPr>
      <w:autoSpaceDE w:val="0"/>
      <w:autoSpaceDN w:val="0"/>
      <w:adjustRightInd w:val="0"/>
      <w:spacing w:after="0" w:line="240" w:lineRule="auto"/>
    </w:pPr>
    <w:rPr>
      <w:rFonts w:ascii="Arial" w:eastAsia="Times New Roman" w:hAnsi="Arial" w:cs="Arial"/>
      <w:b/>
      <w:bCs/>
      <w:lang w:eastAsia="ru-RU"/>
    </w:rPr>
  </w:style>
  <w:style w:type="paragraph" w:customStyle="1" w:styleId="-0">
    <w:name w:val="Контракт-пункт"/>
    <w:basedOn w:val="aa"/>
    <w:qFormat/>
    <w:rsid w:val="001735D1"/>
    <w:pPr>
      <w:tabs>
        <w:tab w:val="num" w:pos="360"/>
        <w:tab w:val="left" w:pos="680"/>
      </w:tabs>
      <w:spacing w:after="60"/>
      <w:ind w:left="360" w:firstLine="567"/>
      <w:jc w:val="both"/>
    </w:pPr>
  </w:style>
  <w:style w:type="paragraph" w:customStyle="1" w:styleId="head21">
    <w:name w:val="head21"/>
    <w:basedOn w:val="aa"/>
    <w:uiPriority w:val="99"/>
    <w:rsid w:val="001735D1"/>
    <w:pPr>
      <w:overflowPunct w:val="0"/>
      <w:autoSpaceDE w:val="0"/>
      <w:autoSpaceDN w:val="0"/>
      <w:jc w:val="center"/>
    </w:pPr>
    <w:rPr>
      <w:b/>
      <w:bCs/>
    </w:rPr>
  </w:style>
  <w:style w:type="paragraph" w:customStyle="1" w:styleId="affffffffffd">
    <w:name w:val="текст"/>
    <w:rsid w:val="001735D1"/>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fffffffe">
    <w:name w:val="Стиль текста"/>
    <w:basedOn w:val="aff1"/>
    <w:uiPriority w:val="99"/>
    <w:rsid w:val="001735D1"/>
    <w:pPr>
      <w:keepLines/>
      <w:suppressAutoHyphens w:val="0"/>
      <w:spacing w:before="60" w:after="60"/>
    </w:pPr>
    <w:rPr>
      <w:lang w:eastAsia="ru-RU"/>
    </w:rPr>
  </w:style>
  <w:style w:type="paragraph" w:customStyle="1" w:styleId="lmono">
    <w:name w:val="l_mono"/>
    <w:basedOn w:val="aa"/>
    <w:uiPriority w:val="99"/>
    <w:rsid w:val="001735D1"/>
    <w:pPr>
      <w:widowControl w:val="0"/>
      <w:snapToGrid w:val="0"/>
    </w:pPr>
    <w:rPr>
      <w:rFonts w:ascii="Baltica" w:hAnsi="Baltica"/>
      <w:szCs w:val="20"/>
    </w:rPr>
  </w:style>
  <w:style w:type="paragraph" w:customStyle="1" w:styleId="1fffffe">
    <w:name w:val="1 Знак Знак Знак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13pt">
    <w:name w:val="Обычный + 13 pt"/>
    <w:aliases w:val="полужирный,Черный,по центру,Слева:  0,06 см,кернинг от 8...,Обычный + 13,по ширине,09 см,Первая строка:  1,18 см,Справ...,кернинг от 8 pt,разреженный на  0,7 пт,Обычный + 14 pt,Обычный + 12 pt,57 см,Перед:  14,4 пт,Узор: Нет (Белый)"/>
    <w:basedOn w:val="aa"/>
    <w:uiPriority w:val="99"/>
    <w:rsid w:val="001735D1"/>
    <w:pPr>
      <w:widowControl w:val="0"/>
      <w:shd w:val="clear" w:color="auto" w:fill="FFFFFF"/>
      <w:snapToGrid w:val="0"/>
      <w:ind w:left="34"/>
      <w:jc w:val="center"/>
    </w:pPr>
    <w:rPr>
      <w:b/>
      <w:color w:val="000000"/>
      <w:spacing w:val="14"/>
      <w:kern w:val="16"/>
      <w:sz w:val="26"/>
      <w:szCs w:val="26"/>
    </w:rPr>
  </w:style>
  <w:style w:type="paragraph" w:customStyle="1" w:styleId="1ffffff">
    <w:name w:val="Таблица 1"/>
    <w:basedOn w:val="aa"/>
    <w:uiPriority w:val="99"/>
    <w:rsid w:val="001735D1"/>
    <w:pPr>
      <w:keepNext/>
      <w:jc w:val="right"/>
    </w:pPr>
    <w:rPr>
      <w:b/>
      <w:sz w:val="27"/>
      <w:szCs w:val="27"/>
    </w:rPr>
  </w:style>
  <w:style w:type="paragraph" w:customStyle="1" w:styleId="-38">
    <w:name w:val="Пункт-3"/>
    <w:basedOn w:val="aa"/>
    <w:uiPriority w:val="99"/>
    <w:rsid w:val="001735D1"/>
    <w:pPr>
      <w:tabs>
        <w:tab w:val="num" w:pos="1418"/>
      </w:tabs>
      <w:jc w:val="both"/>
    </w:pPr>
    <w:rPr>
      <w:sz w:val="28"/>
      <w:szCs w:val="20"/>
    </w:rPr>
  </w:style>
  <w:style w:type="paragraph" w:customStyle="1" w:styleId="afffffffffff">
    <w:name w:val="Знак Знак Знак Знак Знак Знак Знак Знак Знак Знак Знак Знак Знак Знак Знак Знак"/>
    <w:basedOn w:val="aa"/>
    <w:uiPriority w:val="99"/>
    <w:rsid w:val="001735D1"/>
    <w:pPr>
      <w:spacing w:after="160" w:line="240" w:lineRule="exact"/>
    </w:pPr>
    <w:rPr>
      <w:rFonts w:ascii="Verdana" w:hAnsi="Verdana"/>
      <w:lang w:val="en-US" w:eastAsia="en-US"/>
    </w:rPr>
  </w:style>
  <w:style w:type="paragraph" w:customStyle="1" w:styleId="afffffffffff0">
    <w:name w:val="Текст документа"/>
    <w:basedOn w:val="aa"/>
    <w:uiPriority w:val="99"/>
    <w:rsid w:val="001735D1"/>
    <w:pPr>
      <w:ind w:firstLine="720"/>
      <w:jc w:val="both"/>
    </w:pPr>
    <w:rPr>
      <w:szCs w:val="20"/>
    </w:rPr>
  </w:style>
  <w:style w:type="paragraph" w:customStyle="1" w:styleId="132">
    <w:name w:val="Основной13"/>
    <w:basedOn w:val="aff3"/>
    <w:uiPriority w:val="99"/>
    <w:rsid w:val="001735D1"/>
    <w:pPr>
      <w:widowControl w:val="0"/>
      <w:spacing w:after="120"/>
      <w:ind w:firstLine="720"/>
    </w:pPr>
    <w:rPr>
      <w:sz w:val="26"/>
      <w:szCs w:val="20"/>
    </w:rPr>
  </w:style>
  <w:style w:type="character" w:customStyle="1" w:styleId="316">
    <w:name w:val="Стиль3 Знак Знак1"/>
    <w:locked/>
    <w:rsid w:val="001735D1"/>
    <w:rPr>
      <w:sz w:val="24"/>
    </w:rPr>
  </w:style>
  <w:style w:type="paragraph" w:customStyle="1" w:styleId="Instruction">
    <w:name w:val="Instruction"/>
    <w:basedOn w:val="2a"/>
    <w:semiHidden/>
    <w:qFormat/>
    <w:rsid w:val="001735D1"/>
    <w:pPr>
      <w:widowControl/>
      <w:tabs>
        <w:tab w:val="num" w:pos="360"/>
        <w:tab w:val="num" w:pos="2160"/>
      </w:tabs>
      <w:suppressAutoHyphens w:val="0"/>
      <w:spacing w:before="180" w:after="60" w:line="240" w:lineRule="auto"/>
      <w:ind w:left="360" w:hanging="360"/>
    </w:pPr>
    <w:rPr>
      <w:rFonts w:ascii="Times New Roman" w:hAnsi="Times New Roman" w:cs="Times New Roman"/>
      <w:b/>
      <w:kern w:val="0"/>
      <w:sz w:val="20"/>
      <w:lang w:eastAsia="ru-RU"/>
    </w:rPr>
  </w:style>
  <w:style w:type="character" w:customStyle="1" w:styleId="2fff3">
    <w:name w:val="Заголовок 2 со списком Знак"/>
    <w:link w:val="2fff4"/>
    <w:locked/>
    <w:rsid w:val="001735D1"/>
    <w:rPr>
      <w:b/>
      <w:bCs/>
      <w:sz w:val="24"/>
    </w:rPr>
  </w:style>
  <w:style w:type="paragraph" w:customStyle="1" w:styleId="2fff4">
    <w:name w:val="Заголовок 2 со списком"/>
    <w:basedOn w:val="20"/>
    <w:next w:val="aa"/>
    <w:link w:val="2fff3"/>
    <w:qFormat/>
    <w:rsid w:val="001735D1"/>
    <w:pPr>
      <w:keepNext/>
      <w:numPr>
        <w:ilvl w:val="0"/>
        <w:numId w:val="0"/>
      </w:numPr>
      <w:tabs>
        <w:tab w:val="num" w:pos="360"/>
      </w:tabs>
      <w:spacing w:before="0" w:beforeAutospacing="0" w:after="0" w:afterAutospacing="0" w:line="360" w:lineRule="auto"/>
      <w:ind w:left="360" w:hanging="360"/>
      <w:jc w:val="center"/>
    </w:pPr>
    <w:rPr>
      <w:rFonts w:asciiTheme="minorHAnsi" w:eastAsiaTheme="minorHAnsi" w:hAnsiTheme="minorHAnsi" w:cstheme="minorBidi"/>
      <w:sz w:val="24"/>
      <w:szCs w:val="22"/>
      <w:lang w:eastAsia="en-US"/>
    </w:rPr>
  </w:style>
  <w:style w:type="character" w:customStyle="1" w:styleId="3ff5">
    <w:name w:val="Заголовок 3 со списком Знак"/>
    <w:link w:val="3ff6"/>
    <w:locked/>
    <w:rsid w:val="001735D1"/>
    <w:rPr>
      <w:rFonts w:ascii="Arial" w:hAnsi="Arial" w:cs="Arial"/>
      <w:color w:val="000000"/>
      <w:sz w:val="26"/>
    </w:rPr>
  </w:style>
  <w:style w:type="paragraph" w:customStyle="1" w:styleId="3ff6">
    <w:name w:val="Заголовок 3 со списком"/>
    <w:basedOn w:val="31"/>
    <w:link w:val="3ff5"/>
    <w:qFormat/>
    <w:rsid w:val="001735D1"/>
    <w:pPr>
      <w:keepNext/>
      <w:numPr>
        <w:ilvl w:val="0"/>
        <w:numId w:val="0"/>
      </w:numPr>
      <w:tabs>
        <w:tab w:val="num" w:pos="972"/>
      </w:tabs>
      <w:spacing w:before="240" w:beforeAutospacing="0" w:after="60" w:afterAutospacing="0"/>
      <w:ind w:left="972" w:hanging="432"/>
      <w:jc w:val="both"/>
    </w:pPr>
    <w:rPr>
      <w:rFonts w:ascii="Arial" w:eastAsiaTheme="minorHAnsi" w:hAnsi="Arial" w:cs="Arial"/>
      <w:b w:val="0"/>
      <w:bCs w:val="0"/>
      <w:color w:val="000000"/>
      <w:sz w:val="26"/>
      <w:szCs w:val="22"/>
      <w:lang w:eastAsia="en-US"/>
    </w:rPr>
  </w:style>
  <w:style w:type="character" w:customStyle="1" w:styleId="afffffffffff1">
    <w:name w:val="ТЛ_Заказчик Знак"/>
    <w:link w:val="afffffffffff2"/>
    <w:locked/>
    <w:rsid w:val="001735D1"/>
    <w:rPr>
      <w:sz w:val="28"/>
      <w:szCs w:val="28"/>
    </w:rPr>
  </w:style>
  <w:style w:type="paragraph" w:customStyle="1" w:styleId="afffffffffff2">
    <w:name w:val="ТЛ_Заказчик"/>
    <w:basedOn w:val="aa"/>
    <w:link w:val="afffffffffff1"/>
    <w:qFormat/>
    <w:rsid w:val="001735D1"/>
    <w:pPr>
      <w:jc w:val="center"/>
    </w:pPr>
    <w:rPr>
      <w:rFonts w:asciiTheme="minorHAnsi" w:eastAsiaTheme="minorHAnsi" w:hAnsiTheme="minorHAnsi" w:cstheme="minorBidi"/>
      <w:sz w:val="28"/>
      <w:szCs w:val="28"/>
      <w:lang w:eastAsia="en-US"/>
    </w:rPr>
  </w:style>
  <w:style w:type="character" w:customStyle="1" w:styleId="afffffffffff3">
    <w:name w:val="ТЛ_Утверждаю Знак"/>
    <w:link w:val="afffffffffff4"/>
    <w:locked/>
    <w:rsid w:val="001735D1"/>
    <w:rPr>
      <w:sz w:val="28"/>
      <w:szCs w:val="28"/>
    </w:rPr>
  </w:style>
  <w:style w:type="paragraph" w:customStyle="1" w:styleId="afffffffffff4">
    <w:name w:val="ТЛ_Утверждаю"/>
    <w:basedOn w:val="aa"/>
    <w:link w:val="afffffffffff3"/>
    <w:qFormat/>
    <w:rsid w:val="001735D1"/>
    <w:pPr>
      <w:ind w:left="4860"/>
      <w:jc w:val="center"/>
    </w:pPr>
    <w:rPr>
      <w:rFonts w:asciiTheme="minorHAnsi" w:eastAsiaTheme="minorHAnsi" w:hAnsiTheme="minorHAnsi" w:cstheme="minorBidi"/>
      <w:sz w:val="28"/>
      <w:szCs w:val="28"/>
      <w:lang w:eastAsia="en-US"/>
    </w:rPr>
  </w:style>
  <w:style w:type="character" w:customStyle="1" w:styleId="afffffffffff5">
    <w:name w:val="ТЛ_Название Знак"/>
    <w:link w:val="afffffffffff6"/>
    <w:locked/>
    <w:rsid w:val="001735D1"/>
    <w:rPr>
      <w:b/>
      <w:sz w:val="28"/>
      <w:szCs w:val="28"/>
    </w:rPr>
  </w:style>
  <w:style w:type="paragraph" w:customStyle="1" w:styleId="afffffffffff6">
    <w:name w:val="ТЛ_Название"/>
    <w:basedOn w:val="aa"/>
    <w:link w:val="afffffffffff5"/>
    <w:qFormat/>
    <w:rsid w:val="001735D1"/>
    <w:pPr>
      <w:jc w:val="center"/>
    </w:pPr>
    <w:rPr>
      <w:rFonts w:asciiTheme="minorHAnsi" w:eastAsiaTheme="minorHAnsi" w:hAnsiTheme="minorHAnsi" w:cstheme="minorBidi"/>
      <w:b/>
      <w:sz w:val="28"/>
      <w:szCs w:val="28"/>
      <w:lang w:eastAsia="en-US"/>
    </w:rPr>
  </w:style>
  <w:style w:type="character" w:customStyle="1" w:styleId="afffffffffff7">
    <w:name w:val="ТЛ_Город и Дата Знак"/>
    <w:link w:val="afffffffffff8"/>
    <w:locked/>
    <w:rsid w:val="001735D1"/>
    <w:rPr>
      <w:sz w:val="28"/>
      <w:szCs w:val="28"/>
    </w:rPr>
  </w:style>
  <w:style w:type="paragraph" w:customStyle="1" w:styleId="afffffffffff8">
    <w:name w:val="ТЛ_Город и Дата"/>
    <w:basedOn w:val="aa"/>
    <w:link w:val="afffffffffff7"/>
    <w:qFormat/>
    <w:rsid w:val="001735D1"/>
    <w:pPr>
      <w:jc w:val="center"/>
    </w:pPr>
    <w:rPr>
      <w:rFonts w:asciiTheme="minorHAnsi" w:eastAsiaTheme="minorHAnsi" w:hAnsiTheme="minorHAnsi" w:cstheme="minorBidi"/>
      <w:sz w:val="28"/>
      <w:szCs w:val="28"/>
      <w:lang w:eastAsia="en-US"/>
    </w:rPr>
  </w:style>
  <w:style w:type="character" w:customStyle="1" w:styleId="afffffffffff9">
    <w:name w:val="АД_Наименование Разделов Знак"/>
    <w:link w:val="afffffffffffa"/>
    <w:locked/>
    <w:rsid w:val="001735D1"/>
    <w:rPr>
      <w:b/>
      <w:kern w:val="28"/>
      <w:sz w:val="28"/>
    </w:rPr>
  </w:style>
  <w:style w:type="paragraph" w:customStyle="1" w:styleId="afffffffffffa">
    <w:name w:val="АД_Наименование Разделов"/>
    <w:basedOn w:val="13"/>
    <w:link w:val="afffffffffff9"/>
    <w:qFormat/>
    <w:rsid w:val="001735D1"/>
    <w:pPr>
      <w:keepNext/>
      <w:tabs>
        <w:tab w:val="clear" w:pos="720"/>
      </w:tabs>
      <w:spacing w:before="240" w:beforeAutospacing="0" w:after="60" w:afterAutospacing="0"/>
      <w:ind w:left="0" w:firstLine="0"/>
    </w:pPr>
    <w:rPr>
      <w:rFonts w:asciiTheme="minorHAnsi" w:eastAsiaTheme="minorHAnsi" w:hAnsiTheme="minorHAnsi" w:cstheme="minorBidi"/>
      <w:bCs w:val="0"/>
      <w:kern w:val="28"/>
      <w:sz w:val="28"/>
      <w:szCs w:val="22"/>
      <w:lang w:eastAsia="en-US"/>
    </w:rPr>
  </w:style>
  <w:style w:type="character" w:customStyle="1" w:styleId="afffffffffffb">
    <w:name w:val="АД_Глава Знак"/>
    <w:link w:val="afffffffffffc"/>
    <w:locked/>
    <w:rsid w:val="001735D1"/>
    <w:rPr>
      <w:b/>
      <w:bCs/>
      <w:sz w:val="24"/>
    </w:rPr>
  </w:style>
  <w:style w:type="paragraph" w:customStyle="1" w:styleId="afffffffffffc">
    <w:name w:val="АД_Наименование главы с нумерацией"/>
    <w:basedOn w:val="2fff4"/>
    <w:link w:val="afffffffffffb"/>
    <w:qFormat/>
    <w:rsid w:val="001735D1"/>
  </w:style>
  <w:style w:type="character" w:customStyle="1" w:styleId="afffffffffffd">
    <w:name w:val="АД_Наименование главы без нумерации Знак"/>
    <w:link w:val="afffffffffffe"/>
    <w:locked/>
    <w:rsid w:val="001735D1"/>
    <w:rPr>
      <w:i/>
      <w:iCs/>
      <w:sz w:val="24"/>
    </w:rPr>
  </w:style>
  <w:style w:type="paragraph" w:customStyle="1" w:styleId="afffffffffffe">
    <w:name w:val="АД_Наименование главы без нумерации"/>
    <w:basedOn w:val="20"/>
    <w:link w:val="afffffffffffd"/>
    <w:qFormat/>
    <w:rsid w:val="001735D1"/>
    <w:pPr>
      <w:keepNext/>
      <w:numPr>
        <w:ilvl w:val="0"/>
        <w:numId w:val="0"/>
      </w:numPr>
      <w:spacing w:before="0" w:beforeAutospacing="0" w:after="0" w:afterAutospacing="0"/>
      <w:jc w:val="center"/>
    </w:pPr>
    <w:rPr>
      <w:rFonts w:asciiTheme="minorHAnsi" w:eastAsiaTheme="minorHAnsi" w:hAnsiTheme="minorHAnsi" w:cstheme="minorBidi"/>
      <w:b w:val="0"/>
      <w:bCs w:val="0"/>
      <w:i/>
      <w:iCs/>
      <w:sz w:val="24"/>
      <w:szCs w:val="22"/>
      <w:lang w:eastAsia="en-US"/>
    </w:rPr>
  </w:style>
  <w:style w:type="character" w:customStyle="1" w:styleId="affffffffffff">
    <w:name w:val="АД_Нумерованный пункт Знак"/>
    <w:link w:val="affffffffffff0"/>
    <w:locked/>
    <w:rsid w:val="001735D1"/>
    <w:rPr>
      <w:b/>
    </w:rPr>
  </w:style>
  <w:style w:type="paragraph" w:customStyle="1" w:styleId="affffffffffff0">
    <w:name w:val="АД_Нумерованный пункт"/>
    <w:basedOn w:val="3ff6"/>
    <w:link w:val="affffffffffff"/>
    <w:qFormat/>
    <w:rsid w:val="001735D1"/>
    <w:pPr>
      <w:tabs>
        <w:tab w:val="clear" w:pos="972"/>
        <w:tab w:val="num" w:pos="720"/>
      </w:tabs>
      <w:ind w:left="720" w:hanging="720"/>
    </w:pPr>
    <w:rPr>
      <w:rFonts w:asciiTheme="minorHAnsi" w:hAnsiTheme="minorHAnsi" w:cstheme="minorBidi"/>
      <w:b/>
      <w:color w:val="auto"/>
      <w:sz w:val="22"/>
    </w:rPr>
  </w:style>
  <w:style w:type="character" w:customStyle="1" w:styleId="affffffffffff1">
    <w:name w:val="АД_Нумерованный подпункт Знак"/>
    <w:link w:val="affffffffffff2"/>
    <w:locked/>
    <w:rsid w:val="001735D1"/>
    <w:rPr>
      <w:sz w:val="24"/>
    </w:rPr>
  </w:style>
  <w:style w:type="paragraph" w:customStyle="1" w:styleId="affffffffffff2">
    <w:name w:val="АД_Нумерованный подпункт"/>
    <w:basedOn w:val="aa"/>
    <w:link w:val="affffffffffff1"/>
    <w:qFormat/>
    <w:rsid w:val="001735D1"/>
    <w:pPr>
      <w:tabs>
        <w:tab w:val="left" w:pos="720"/>
      </w:tabs>
      <w:ind w:left="720" w:hanging="720"/>
      <w:jc w:val="both"/>
    </w:pPr>
    <w:rPr>
      <w:rFonts w:asciiTheme="minorHAnsi" w:eastAsiaTheme="minorHAnsi" w:hAnsiTheme="minorHAnsi" w:cstheme="minorBidi"/>
      <w:szCs w:val="22"/>
      <w:lang w:eastAsia="en-US"/>
    </w:rPr>
  </w:style>
  <w:style w:type="character" w:customStyle="1" w:styleId="affffffffffff3">
    <w:name w:val="АД_Основной текст Знак"/>
    <w:link w:val="affffffffffff4"/>
    <w:locked/>
    <w:rsid w:val="001735D1"/>
    <w:rPr>
      <w:sz w:val="24"/>
    </w:rPr>
  </w:style>
  <w:style w:type="paragraph" w:customStyle="1" w:styleId="affffffffffff4">
    <w:name w:val="АД_Основной текст"/>
    <w:basedOn w:val="aa"/>
    <w:link w:val="affffffffffff3"/>
    <w:qFormat/>
    <w:rsid w:val="001735D1"/>
    <w:pPr>
      <w:ind w:firstLine="567"/>
      <w:jc w:val="both"/>
    </w:pPr>
    <w:rPr>
      <w:rFonts w:asciiTheme="minorHAnsi" w:eastAsiaTheme="minorHAnsi" w:hAnsiTheme="minorHAnsi" w:cstheme="minorBidi"/>
      <w:szCs w:val="22"/>
      <w:lang w:eastAsia="en-US"/>
    </w:rPr>
  </w:style>
  <w:style w:type="paragraph" w:customStyle="1" w:styleId="affffffffffff5">
    <w:name w:val="АД_Заголовки таблиц"/>
    <w:basedOn w:val="aa"/>
    <w:qFormat/>
    <w:rsid w:val="001735D1"/>
    <w:pPr>
      <w:jc w:val="center"/>
    </w:pPr>
    <w:rPr>
      <w:b/>
      <w:bCs/>
    </w:rPr>
  </w:style>
  <w:style w:type="character" w:customStyle="1" w:styleId="affffffffffff6">
    <w:name w:val="АД_Основной текст по центру полужирный Знак"/>
    <w:link w:val="affffffffffff7"/>
    <w:locked/>
    <w:rsid w:val="001735D1"/>
    <w:rPr>
      <w:b/>
      <w:sz w:val="24"/>
    </w:rPr>
  </w:style>
  <w:style w:type="paragraph" w:customStyle="1" w:styleId="affffffffffff7">
    <w:name w:val="АД_Основной текст по центру полужирный"/>
    <w:basedOn w:val="aa"/>
    <w:link w:val="affffffffffff6"/>
    <w:qFormat/>
    <w:rsid w:val="001735D1"/>
    <w:pPr>
      <w:ind w:firstLine="567"/>
      <w:jc w:val="center"/>
    </w:pPr>
    <w:rPr>
      <w:rFonts w:asciiTheme="minorHAnsi" w:eastAsiaTheme="minorHAnsi" w:hAnsiTheme="minorHAnsi" w:cstheme="minorBidi"/>
      <w:b/>
      <w:szCs w:val="22"/>
      <w:lang w:eastAsia="en-US"/>
    </w:rPr>
  </w:style>
  <w:style w:type="character" w:customStyle="1" w:styleId="3ff7">
    <w:name w:val="АД_Текст отступ 3 Знак"/>
    <w:aliases w:val="25 Знак"/>
    <w:link w:val="3ff8"/>
    <w:locked/>
    <w:rsid w:val="001735D1"/>
    <w:rPr>
      <w:sz w:val="24"/>
    </w:rPr>
  </w:style>
  <w:style w:type="paragraph" w:customStyle="1" w:styleId="3ff8">
    <w:name w:val="АД_Текст отступ 3"/>
    <w:aliases w:val="25"/>
    <w:basedOn w:val="aa"/>
    <w:link w:val="3ff7"/>
    <w:qFormat/>
    <w:rsid w:val="001735D1"/>
    <w:pPr>
      <w:ind w:left="1418"/>
      <w:jc w:val="both"/>
    </w:pPr>
    <w:rPr>
      <w:rFonts w:asciiTheme="minorHAnsi" w:eastAsiaTheme="minorHAnsi" w:hAnsiTheme="minorHAnsi" w:cstheme="minorBidi"/>
      <w:szCs w:val="22"/>
      <w:lang w:eastAsia="en-US"/>
    </w:rPr>
  </w:style>
  <w:style w:type="character" w:customStyle="1" w:styleId="4f9">
    <w:name w:val="АД_Нумерованный подпункт 4 уровня Знак"/>
    <w:link w:val="4fa"/>
    <w:locked/>
    <w:rsid w:val="001735D1"/>
    <w:rPr>
      <w:sz w:val="24"/>
    </w:rPr>
  </w:style>
  <w:style w:type="paragraph" w:customStyle="1" w:styleId="4fa">
    <w:name w:val="АД_Нумерованный подпункт 4 уровня"/>
    <w:basedOn w:val="affffffffffff2"/>
    <w:link w:val="4f9"/>
    <w:qFormat/>
    <w:rsid w:val="001735D1"/>
    <w:pPr>
      <w:tabs>
        <w:tab w:val="clear" w:pos="720"/>
        <w:tab w:val="num" w:pos="993"/>
      </w:tabs>
      <w:ind w:left="993" w:hanging="993"/>
    </w:pPr>
  </w:style>
  <w:style w:type="paragraph" w:customStyle="1" w:styleId="a4">
    <w:name w:val="АД_Список абв"/>
    <w:basedOn w:val="aa"/>
    <w:qFormat/>
    <w:rsid w:val="001735D1"/>
    <w:pPr>
      <w:numPr>
        <w:numId w:val="38"/>
      </w:numPr>
      <w:jc w:val="both"/>
    </w:pPr>
  </w:style>
  <w:style w:type="paragraph" w:customStyle="1" w:styleId="WW-2">
    <w:name w:val="WW-Основной текст с отступом 2"/>
    <w:basedOn w:val="aa"/>
    <w:uiPriority w:val="99"/>
    <w:rsid w:val="001735D1"/>
    <w:pPr>
      <w:suppressAutoHyphens/>
      <w:ind w:left="-540"/>
      <w:jc w:val="both"/>
    </w:pPr>
    <w:rPr>
      <w:rFonts w:ascii="Arial" w:hAnsi="Arial" w:cs="Arial"/>
      <w:sz w:val="18"/>
      <w:lang w:eastAsia="ar-SA"/>
    </w:rPr>
  </w:style>
  <w:style w:type="paragraph" w:customStyle="1" w:styleId="WW-3">
    <w:name w:val="WW-Основной текст с отступом 3"/>
    <w:basedOn w:val="aa"/>
    <w:uiPriority w:val="99"/>
    <w:rsid w:val="001735D1"/>
    <w:pPr>
      <w:suppressAutoHyphens/>
      <w:ind w:left="-540"/>
      <w:jc w:val="both"/>
    </w:pPr>
    <w:rPr>
      <w:rFonts w:ascii="Arial" w:hAnsi="Arial" w:cs="Arial"/>
      <w:sz w:val="17"/>
      <w:lang w:eastAsia="ar-SA"/>
    </w:rPr>
  </w:style>
  <w:style w:type="paragraph" w:customStyle="1" w:styleId="a7">
    <w:name w:val="Список нум."/>
    <w:basedOn w:val="aa"/>
    <w:qFormat/>
    <w:rsid w:val="001735D1"/>
    <w:pPr>
      <w:keepNext/>
      <w:numPr>
        <w:numId w:val="39"/>
      </w:numPr>
      <w:tabs>
        <w:tab w:val="left" w:pos="1701"/>
      </w:tabs>
      <w:spacing w:before="120" w:after="120" w:line="360" w:lineRule="auto"/>
    </w:pPr>
    <w:rPr>
      <w:rFonts w:ascii="Arial" w:hAnsi="Arial"/>
      <w:szCs w:val="20"/>
    </w:rPr>
  </w:style>
  <w:style w:type="paragraph" w:customStyle="1" w:styleId="1VI">
    <w:name w:val="Заголовок 1 (раздел VI)"/>
    <w:basedOn w:val="13"/>
    <w:uiPriority w:val="99"/>
    <w:rsid w:val="001735D1"/>
    <w:pPr>
      <w:keepNext/>
      <w:keepLines/>
      <w:widowControl w:val="0"/>
      <w:tabs>
        <w:tab w:val="clear" w:pos="720"/>
        <w:tab w:val="num" w:pos="643"/>
      </w:tabs>
      <w:suppressAutoHyphens/>
      <w:spacing w:before="240" w:beforeAutospacing="0" w:after="60" w:afterAutospacing="0"/>
      <w:ind w:left="643" w:right="567" w:firstLine="709"/>
    </w:pPr>
    <w:rPr>
      <w:rFonts w:ascii="Arial" w:hAnsi="Arial"/>
      <w:kern w:val="32"/>
      <w:sz w:val="28"/>
      <w:szCs w:val="32"/>
    </w:rPr>
  </w:style>
  <w:style w:type="paragraph" w:customStyle="1" w:styleId="03zagolovok2">
    <w:name w:val="03zagolovok2"/>
    <w:basedOn w:val="aa"/>
    <w:qFormat/>
    <w:rsid w:val="001735D1"/>
    <w:pPr>
      <w:keepNext/>
      <w:spacing w:before="360" w:after="120" w:line="360" w:lineRule="atLeast"/>
      <w:outlineLvl w:val="1"/>
    </w:pPr>
    <w:rPr>
      <w:rFonts w:ascii="GaramondC" w:hAnsi="GaramondC"/>
      <w:b/>
      <w:color w:val="000000"/>
      <w:sz w:val="28"/>
      <w:szCs w:val="28"/>
    </w:rPr>
  </w:style>
  <w:style w:type="paragraph" w:customStyle="1" w:styleId="1ffffff0">
    <w:name w:val="текст1"/>
    <w:rsid w:val="001735D1"/>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CharChar2">
    <w:name w:val="Char Char"/>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Document1">
    <w:name w:val="Document 1"/>
    <w:qFormat/>
    <w:rsid w:val="001735D1"/>
    <w:pPr>
      <w:keepNext/>
      <w:keepLines/>
      <w:tabs>
        <w:tab w:val="left" w:pos="-720"/>
      </w:tabs>
      <w:suppressAutoHyphens/>
      <w:overflowPunct w:val="0"/>
      <w:autoSpaceDE w:val="0"/>
      <w:autoSpaceDN w:val="0"/>
      <w:adjustRightInd w:val="0"/>
      <w:spacing w:after="0" w:line="240" w:lineRule="auto"/>
    </w:pPr>
    <w:rPr>
      <w:rFonts w:ascii="Gelvetsky 12pt" w:eastAsia="Times New Roman" w:hAnsi="Gelvetsky 12pt" w:cs="Times New Roman"/>
      <w:sz w:val="24"/>
      <w:szCs w:val="20"/>
      <w:lang w:val="en-US" w:eastAsia="ru-RU"/>
    </w:rPr>
  </w:style>
  <w:style w:type="paragraph" w:customStyle="1" w:styleId="Normal1">
    <w:name w:val="Normal1"/>
    <w:uiPriority w:val="99"/>
    <w:qFormat/>
    <w:rsid w:val="001735D1"/>
    <w:pPr>
      <w:spacing w:before="100" w:after="100" w:line="240" w:lineRule="auto"/>
    </w:pPr>
    <w:rPr>
      <w:rFonts w:ascii="Times New Roman" w:eastAsia="Times New Roman" w:hAnsi="Times New Roman" w:cs="Times New Roman"/>
      <w:sz w:val="24"/>
      <w:szCs w:val="20"/>
      <w:lang w:eastAsia="ru-RU"/>
    </w:rPr>
  </w:style>
  <w:style w:type="paragraph" w:customStyle="1" w:styleId="Normalkeepwithnext">
    <w:name w:val="Normal (keep with next)"/>
    <w:basedOn w:val="aa"/>
    <w:uiPriority w:val="99"/>
    <w:rsid w:val="001735D1"/>
    <w:pPr>
      <w:keepNext/>
      <w:keepLines/>
    </w:pPr>
    <w:rPr>
      <w:rFonts w:ascii="Arial" w:eastAsia="SimSun" w:hAnsi="Arial"/>
      <w:sz w:val="22"/>
      <w:lang w:val="en-GB" w:eastAsia="zh-CN"/>
    </w:rPr>
  </w:style>
  <w:style w:type="paragraph" w:customStyle="1" w:styleId="StyleFirstline127cm">
    <w:name w:val="Style First line:  127 cm"/>
    <w:basedOn w:val="aa"/>
    <w:uiPriority w:val="99"/>
    <w:qFormat/>
    <w:rsid w:val="001735D1"/>
    <w:pPr>
      <w:spacing w:before="120"/>
      <w:ind w:firstLine="720"/>
      <w:jc w:val="both"/>
    </w:pPr>
    <w:rPr>
      <w:rFonts w:ascii="Arial" w:hAnsi="Arial"/>
      <w:szCs w:val="20"/>
      <w:lang w:eastAsia="en-US"/>
    </w:rPr>
  </w:style>
  <w:style w:type="paragraph" w:customStyle="1" w:styleId="affffffffffff8">
    <w:name w:val="Текст в рамке"/>
    <w:basedOn w:val="aa"/>
    <w:uiPriority w:val="99"/>
    <w:rsid w:val="001735D1"/>
    <w:pPr>
      <w:widowControl w:val="0"/>
      <w:autoSpaceDE w:val="0"/>
      <w:autoSpaceDN w:val="0"/>
      <w:adjustRightInd w:val="0"/>
      <w:spacing w:after="120"/>
      <w:jc w:val="center"/>
    </w:pPr>
    <w:rPr>
      <w:rFonts w:ascii="Times New Roman;Symbol;Arial;??" w:hAnsi="Times New Roman;Symbol;Arial;??"/>
      <w:sz w:val="28"/>
      <w:szCs w:val="28"/>
    </w:rPr>
  </w:style>
  <w:style w:type="paragraph" w:customStyle="1" w:styleId="1ffffff1">
    <w:name w:val="1 Знак"/>
    <w:basedOn w:val="aa"/>
    <w:uiPriority w:val="99"/>
    <w:qFormat/>
    <w:rsid w:val="001735D1"/>
    <w:pPr>
      <w:spacing w:before="100" w:beforeAutospacing="1" w:after="100" w:afterAutospacing="1"/>
    </w:pPr>
    <w:rPr>
      <w:rFonts w:ascii="Tahoma" w:hAnsi="Tahoma"/>
      <w:lang w:val="en-US" w:eastAsia="en-US"/>
    </w:rPr>
  </w:style>
  <w:style w:type="paragraph" w:customStyle="1" w:styleId="1ffffff2">
    <w:name w:val="Знак Знак1 Знак Знак Знак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119">
    <w:name w:val="1 Знак Знак Знак1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2fff5">
    <w:name w:val="заголовок 2"/>
    <w:basedOn w:val="aa"/>
    <w:next w:val="aa"/>
    <w:qFormat/>
    <w:rsid w:val="001735D1"/>
    <w:pPr>
      <w:keepNext/>
      <w:widowControl w:val="0"/>
      <w:jc w:val="center"/>
    </w:pPr>
    <w:rPr>
      <w:rFonts w:ascii="Arial" w:hAnsi="Arial"/>
      <w:b/>
      <w:sz w:val="40"/>
      <w:szCs w:val="20"/>
    </w:rPr>
  </w:style>
  <w:style w:type="paragraph" w:customStyle="1" w:styleId="11a">
    <w:name w:val="заголовок 11"/>
    <w:qFormat/>
    <w:rsid w:val="001735D1"/>
    <w:pPr>
      <w:keepNext/>
      <w:autoSpaceDE w:val="0"/>
      <w:autoSpaceDN w:val="0"/>
      <w:spacing w:after="0" w:line="240" w:lineRule="auto"/>
      <w:jc w:val="center"/>
    </w:pPr>
    <w:rPr>
      <w:rFonts w:ascii="Times New Roman" w:eastAsia="Times New Roman" w:hAnsi="Times New Roman" w:cs="Times New Roman"/>
      <w:sz w:val="24"/>
      <w:szCs w:val="24"/>
      <w:lang w:eastAsia="ru-RU"/>
    </w:rPr>
  </w:style>
  <w:style w:type="paragraph" w:customStyle="1" w:styleId="cn">
    <w:name w:val="cn"/>
    <w:basedOn w:val="aa"/>
    <w:uiPriority w:val="99"/>
    <w:rsid w:val="001735D1"/>
    <w:pPr>
      <w:spacing w:before="100" w:beforeAutospacing="1" w:after="100" w:afterAutospacing="1"/>
    </w:pPr>
  </w:style>
  <w:style w:type="paragraph" w:customStyle="1" w:styleId="127">
    <w:name w:val="Знак Знак1 Знак2"/>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11b">
    <w:name w:val="Знак Знак1 Знак1"/>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Heading4">
    <w:name w:val="Heading4"/>
    <w:basedOn w:val="aa"/>
    <w:uiPriority w:val="99"/>
    <w:rsid w:val="001735D1"/>
    <w:pPr>
      <w:numPr>
        <w:ilvl w:val="1"/>
        <w:numId w:val="40"/>
      </w:numPr>
      <w:spacing w:before="60"/>
      <w:outlineLvl w:val="1"/>
    </w:pPr>
    <w:rPr>
      <w:sz w:val="22"/>
      <w:szCs w:val="20"/>
      <w:lang w:eastAsia="en-US"/>
    </w:rPr>
  </w:style>
  <w:style w:type="paragraph" w:customStyle="1" w:styleId="11c">
    <w:name w:val="Название объекта11"/>
    <w:basedOn w:val="aa"/>
    <w:next w:val="aa"/>
    <w:rsid w:val="001735D1"/>
    <w:pPr>
      <w:jc w:val="center"/>
    </w:pPr>
    <w:rPr>
      <w:b/>
      <w:szCs w:val="20"/>
    </w:rPr>
  </w:style>
  <w:style w:type="paragraph" w:customStyle="1" w:styleId="s13">
    <w:name w:val="s_13"/>
    <w:basedOn w:val="aa"/>
    <w:uiPriority w:val="99"/>
    <w:rsid w:val="001735D1"/>
    <w:pPr>
      <w:ind w:firstLine="720"/>
    </w:pPr>
    <w:rPr>
      <w:rFonts w:eastAsia="Calibri"/>
      <w:sz w:val="20"/>
      <w:szCs w:val="20"/>
    </w:rPr>
  </w:style>
  <w:style w:type="paragraph" w:customStyle="1" w:styleId="1460">
    <w:name w:val="1460"/>
    <w:basedOn w:val="aa"/>
    <w:uiPriority w:val="99"/>
    <w:rsid w:val="001735D1"/>
    <w:pPr>
      <w:autoSpaceDE w:val="0"/>
      <w:autoSpaceDN w:val="0"/>
      <w:spacing w:before="120"/>
      <w:jc w:val="center"/>
    </w:pPr>
    <w:rPr>
      <w:b/>
      <w:bCs/>
      <w:color w:val="000000"/>
      <w:sz w:val="28"/>
      <w:szCs w:val="28"/>
    </w:rPr>
  </w:style>
  <w:style w:type="paragraph" w:customStyle="1" w:styleId="affffffffffff9">
    <w:name w:val="Список: нумерация"/>
    <w:basedOn w:val="aa"/>
    <w:uiPriority w:val="99"/>
    <w:rsid w:val="001735D1"/>
    <w:pPr>
      <w:tabs>
        <w:tab w:val="left" w:pos="720"/>
        <w:tab w:val="num" w:pos="1209"/>
      </w:tabs>
      <w:spacing w:line="360" w:lineRule="auto"/>
      <w:ind w:left="1209" w:hanging="360"/>
      <w:jc w:val="both"/>
    </w:pPr>
    <w:rPr>
      <w:sz w:val="28"/>
      <w:szCs w:val="20"/>
    </w:rPr>
  </w:style>
  <w:style w:type="character" w:customStyle="1" w:styleId="affffffffffffa">
    <w:name w:val="Подпись к таблице_"/>
    <w:link w:val="affffffffffffb"/>
    <w:locked/>
    <w:rsid w:val="001735D1"/>
    <w:rPr>
      <w:b/>
      <w:bCs/>
      <w:shd w:val="clear" w:color="auto" w:fill="FFFFFF"/>
    </w:rPr>
  </w:style>
  <w:style w:type="paragraph" w:customStyle="1" w:styleId="affffffffffffb">
    <w:name w:val="Подпись к таблице"/>
    <w:basedOn w:val="aa"/>
    <w:link w:val="affffffffffffa"/>
    <w:qFormat/>
    <w:rsid w:val="001735D1"/>
    <w:pPr>
      <w:widowControl w:val="0"/>
      <w:shd w:val="clear" w:color="auto" w:fill="FFFFFF"/>
      <w:spacing w:line="240" w:lineRule="atLeast"/>
    </w:pPr>
    <w:rPr>
      <w:rFonts w:asciiTheme="minorHAnsi" w:eastAsiaTheme="minorHAnsi" w:hAnsiTheme="minorHAnsi" w:cstheme="minorBidi"/>
      <w:b/>
      <w:bCs/>
      <w:sz w:val="22"/>
      <w:szCs w:val="22"/>
      <w:lang w:eastAsia="en-US"/>
    </w:rPr>
  </w:style>
  <w:style w:type="character" w:customStyle="1" w:styleId="NoSpacingChar1">
    <w:name w:val="No Spacing Char1"/>
    <w:link w:val="2fb"/>
    <w:locked/>
    <w:rsid w:val="001735D1"/>
    <w:rPr>
      <w:rFonts w:ascii="Calibri" w:eastAsia="Times New Roman" w:hAnsi="Calibri" w:cs="Times New Roman"/>
    </w:rPr>
  </w:style>
  <w:style w:type="paragraph" w:customStyle="1" w:styleId="affffffffffffc">
    <w:name w:val="Обычный + по ширине"/>
    <w:basedOn w:val="aa"/>
    <w:rsid w:val="001735D1"/>
    <w:pPr>
      <w:jc w:val="both"/>
    </w:pPr>
  </w:style>
  <w:style w:type="character" w:customStyle="1" w:styleId="6b">
    <w:name w:val="Знак6"/>
    <w:rsid w:val="001735D1"/>
    <w:rPr>
      <w:sz w:val="28"/>
      <w:lang w:val="ru-RU" w:eastAsia="ru-RU" w:bidi="ar-SA"/>
    </w:rPr>
  </w:style>
  <w:style w:type="character" w:customStyle="1" w:styleId="tendersubject">
    <w:name w:val="tendersubject"/>
    <w:rsid w:val="001735D1"/>
  </w:style>
  <w:style w:type="character" w:customStyle="1" w:styleId="FontStyle24">
    <w:name w:val="Font Style24"/>
    <w:rsid w:val="001735D1"/>
    <w:rPr>
      <w:rFonts w:ascii="Times New Roman" w:hAnsi="Times New Roman" w:cs="Times New Roman" w:hint="default"/>
      <w:sz w:val="18"/>
      <w:szCs w:val="18"/>
    </w:rPr>
  </w:style>
  <w:style w:type="character" w:customStyle="1" w:styleId="FontStyle20">
    <w:name w:val="Font Style20"/>
    <w:uiPriority w:val="99"/>
    <w:rsid w:val="001735D1"/>
    <w:rPr>
      <w:rFonts w:ascii="Times New Roman" w:hAnsi="Times New Roman" w:cs="Times New Roman" w:hint="default"/>
      <w:b/>
      <w:bCs/>
      <w:sz w:val="18"/>
      <w:szCs w:val="18"/>
    </w:rPr>
  </w:style>
  <w:style w:type="character" w:customStyle="1" w:styleId="FontStyle22">
    <w:name w:val="Font Style22"/>
    <w:rsid w:val="001735D1"/>
    <w:rPr>
      <w:rFonts w:ascii="Times New Roman" w:hAnsi="Times New Roman" w:cs="Times New Roman" w:hint="default"/>
      <w:b/>
      <w:bCs/>
      <w:smallCaps/>
      <w:sz w:val="16"/>
      <w:szCs w:val="16"/>
    </w:rPr>
  </w:style>
  <w:style w:type="character" w:customStyle="1" w:styleId="FontStyle23">
    <w:name w:val="Font Style23"/>
    <w:rsid w:val="001735D1"/>
    <w:rPr>
      <w:rFonts w:ascii="Times New Roman" w:hAnsi="Times New Roman" w:cs="Times New Roman" w:hint="default"/>
      <w:i/>
      <w:iCs/>
      <w:sz w:val="18"/>
      <w:szCs w:val="18"/>
    </w:rPr>
  </w:style>
  <w:style w:type="character" w:customStyle="1" w:styleId="order1">
    <w:name w:val="order1"/>
    <w:rsid w:val="001735D1"/>
    <w:rPr>
      <w:color w:val="CC0000"/>
    </w:rPr>
  </w:style>
  <w:style w:type="character" w:customStyle="1" w:styleId="FontStyle31">
    <w:name w:val="Font Style31"/>
    <w:rsid w:val="001735D1"/>
    <w:rPr>
      <w:rFonts w:ascii="Times New Roman" w:hAnsi="Times New Roman" w:cs="Times New Roman" w:hint="default"/>
      <w:sz w:val="28"/>
      <w:szCs w:val="28"/>
    </w:rPr>
  </w:style>
  <w:style w:type="character" w:customStyle="1" w:styleId="set">
    <w:name w:val="set"/>
    <w:rsid w:val="001735D1"/>
    <w:rPr>
      <w:rFonts w:ascii="Times New Roman" w:hAnsi="Times New Roman" w:cs="Times New Roman" w:hint="default"/>
    </w:rPr>
  </w:style>
  <w:style w:type="character" w:customStyle="1" w:styleId="product-weight">
    <w:name w:val="product-weight"/>
    <w:rsid w:val="001735D1"/>
    <w:rPr>
      <w:rFonts w:ascii="Times New Roman" w:hAnsi="Times New Roman" w:cs="Times New Roman" w:hint="default"/>
    </w:rPr>
  </w:style>
  <w:style w:type="character" w:customStyle="1" w:styleId="style220">
    <w:name w:val="style22"/>
    <w:rsid w:val="001735D1"/>
    <w:rPr>
      <w:rFonts w:ascii="Times New Roman" w:hAnsi="Times New Roman" w:cs="Times New Roman" w:hint="default"/>
    </w:rPr>
  </w:style>
  <w:style w:type="character" w:customStyle="1" w:styleId="iceouttxt">
    <w:name w:val="iceouttxt"/>
    <w:rsid w:val="001735D1"/>
    <w:rPr>
      <w:rFonts w:ascii="Times New Roman" w:hAnsi="Times New Roman" w:cs="Times New Roman" w:hint="default"/>
    </w:rPr>
  </w:style>
  <w:style w:type="character" w:customStyle="1" w:styleId="rserrmark">
    <w:name w:val="rs_err_mark"/>
    <w:rsid w:val="001735D1"/>
    <w:rPr>
      <w:rFonts w:ascii="Times New Roman" w:hAnsi="Times New Roman" w:cs="Times New Roman" w:hint="default"/>
    </w:rPr>
  </w:style>
  <w:style w:type="character" w:customStyle="1" w:styleId="FontStyle21">
    <w:name w:val="Font Style21"/>
    <w:uiPriority w:val="99"/>
    <w:rsid w:val="001735D1"/>
    <w:rPr>
      <w:rFonts w:ascii="Times New Roman" w:hAnsi="Times New Roman" w:cs="Times New Roman" w:hint="default"/>
      <w:sz w:val="24"/>
      <w:szCs w:val="24"/>
    </w:rPr>
  </w:style>
  <w:style w:type="character" w:customStyle="1" w:styleId="affffffffffffd">
    <w:name w:val="Основной текст + Полужирный"/>
    <w:rsid w:val="001735D1"/>
    <w:rPr>
      <w:rFonts w:ascii="Times New Roman" w:eastAsia="Times New Roman" w:hAnsi="Times New Roman" w:cs="Times New Roman" w:hint="default"/>
      <w:b/>
      <w:bCs/>
      <w:color w:val="000000"/>
      <w:kern w:val="32"/>
      <w:sz w:val="22"/>
      <w:szCs w:val="22"/>
      <w:shd w:val="clear" w:color="auto" w:fill="FFFFFF"/>
      <w:lang w:eastAsia="ru-RU" w:bidi="ar-SA"/>
    </w:rPr>
  </w:style>
  <w:style w:type="character" w:customStyle="1" w:styleId="8a">
    <w:name w:val="Основной текст + 8"/>
    <w:rsid w:val="001735D1"/>
    <w:rPr>
      <w:rFonts w:ascii="Times New Roman" w:eastAsia="Times New Roman" w:hAnsi="Times New Roman" w:cs="Times New Roman" w:hint="default"/>
      <w:strike w:val="0"/>
      <w:dstrike w:val="0"/>
      <w:color w:val="000000"/>
      <w:kern w:val="32"/>
      <w:sz w:val="17"/>
      <w:szCs w:val="17"/>
      <w:u w:val="none"/>
      <w:effect w:val="none"/>
      <w:shd w:val="clear" w:color="auto" w:fill="FFFFFF"/>
      <w:lang w:eastAsia="ru-RU" w:bidi="ar-SA"/>
    </w:rPr>
  </w:style>
  <w:style w:type="paragraph" w:customStyle="1" w:styleId="affffffffffffe">
    <w:name w:val="втяжка"/>
    <w:basedOn w:val="1ffffff0"/>
    <w:next w:val="1ffffff0"/>
    <w:uiPriority w:val="99"/>
    <w:rsid w:val="001735D1"/>
  </w:style>
  <w:style w:type="paragraph" w:customStyle="1" w:styleId="afffffffffffff">
    <w:name w:val="Мой"/>
    <w:basedOn w:val="aa"/>
    <w:uiPriority w:val="99"/>
    <w:qFormat/>
    <w:rsid w:val="001735D1"/>
    <w:pPr>
      <w:tabs>
        <w:tab w:val="left" w:pos="964"/>
      </w:tabs>
      <w:ind w:firstLine="737"/>
      <w:jc w:val="both"/>
    </w:pPr>
  </w:style>
  <w:style w:type="paragraph" w:customStyle="1" w:styleId="afffffffffffff0">
    <w:name w:val="м.заголов"/>
    <w:basedOn w:val="13"/>
    <w:next w:val="afffffffffffff"/>
    <w:rsid w:val="001735D1"/>
    <w:pPr>
      <w:keepNext/>
      <w:tabs>
        <w:tab w:val="clear" w:pos="720"/>
      </w:tabs>
      <w:spacing w:before="480" w:beforeAutospacing="0" w:after="240" w:afterAutospacing="0"/>
      <w:ind w:left="1134" w:firstLine="0"/>
      <w:jc w:val="both"/>
    </w:pPr>
    <w:rPr>
      <w:b w:val="0"/>
      <w:bCs w:val="0"/>
      <w:kern w:val="32"/>
      <w:sz w:val="28"/>
      <w:szCs w:val="28"/>
    </w:rPr>
  </w:style>
  <w:style w:type="numbering" w:customStyle="1" w:styleId="4fb">
    <w:name w:val="Нет списка4"/>
    <w:next w:val="ad"/>
    <w:uiPriority w:val="99"/>
    <w:semiHidden/>
    <w:unhideWhenUsed/>
    <w:rsid w:val="001735D1"/>
  </w:style>
  <w:style w:type="paragraph" w:customStyle="1" w:styleId="text">
    <w:name w:val="text"/>
    <w:basedOn w:val="aa"/>
    <w:uiPriority w:val="99"/>
    <w:qFormat/>
    <w:rsid w:val="001735D1"/>
    <w:pPr>
      <w:spacing w:before="100" w:beforeAutospacing="1" w:after="100" w:afterAutospacing="1"/>
    </w:pPr>
  </w:style>
  <w:style w:type="character" w:customStyle="1" w:styleId="1ffffff3">
    <w:name w:val="Обычный 1 Знак"/>
    <w:link w:val="1ffffff4"/>
    <w:locked/>
    <w:rsid w:val="001735D1"/>
    <w:rPr>
      <w:sz w:val="24"/>
    </w:rPr>
  </w:style>
  <w:style w:type="paragraph" w:customStyle="1" w:styleId="1ffffff4">
    <w:name w:val="Обычный 1"/>
    <w:basedOn w:val="aa"/>
    <w:link w:val="1ffffff3"/>
    <w:qFormat/>
    <w:rsid w:val="001735D1"/>
    <w:pPr>
      <w:spacing w:before="60" w:after="60" w:line="360" w:lineRule="auto"/>
      <w:ind w:firstLine="709"/>
      <w:jc w:val="both"/>
    </w:pPr>
    <w:rPr>
      <w:rFonts w:asciiTheme="minorHAnsi" w:eastAsiaTheme="minorHAnsi" w:hAnsiTheme="minorHAnsi" w:cstheme="minorBidi"/>
      <w:szCs w:val="22"/>
      <w:lang w:eastAsia="en-US"/>
    </w:rPr>
  </w:style>
  <w:style w:type="character" w:customStyle="1" w:styleId="FontStyle33">
    <w:name w:val="Font Style33"/>
    <w:rsid w:val="001735D1"/>
    <w:rPr>
      <w:rFonts w:ascii="Times New Roman" w:hAnsi="Times New Roman" w:cs="Times New Roman"/>
      <w:b/>
      <w:bCs/>
      <w:sz w:val="22"/>
      <w:szCs w:val="22"/>
    </w:rPr>
  </w:style>
  <w:style w:type="table" w:customStyle="1" w:styleId="224">
    <w:name w:val="Сетка таблицы22"/>
    <w:basedOn w:val="ac"/>
    <w:next w:val="afd"/>
    <w:rsid w:val="0017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абзац"/>
    <w:basedOn w:val="a"/>
    <w:uiPriority w:val="99"/>
    <w:rsid w:val="001735D1"/>
    <w:pPr>
      <w:numPr>
        <w:numId w:val="41"/>
      </w:numPr>
      <w:tabs>
        <w:tab w:val="num" w:pos="360"/>
      </w:tabs>
      <w:spacing w:after="120"/>
      <w:ind w:left="1429"/>
      <w:contextualSpacing/>
      <w:jc w:val="both"/>
    </w:pPr>
    <w:rPr>
      <w:rFonts w:ascii="Calibri" w:hAnsi="Calibri"/>
      <w:sz w:val="28"/>
      <w:szCs w:val="28"/>
    </w:rPr>
  </w:style>
  <w:style w:type="numbering" w:customStyle="1" w:styleId="5f2">
    <w:name w:val="Нет списка5"/>
    <w:next w:val="ad"/>
    <w:uiPriority w:val="99"/>
    <w:semiHidden/>
    <w:unhideWhenUsed/>
    <w:rsid w:val="001735D1"/>
  </w:style>
  <w:style w:type="table" w:customStyle="1" w:styleId="235">
    <w:name w:val="Сетка таблицы23"/>
    <w:basedOn w:val="ac"/>
    <w:next w:val="afd"/>
    <w:rsid w:val="0017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
    <w:basedOn w:val="ac"/>
    <w:next w:val="afd"/>
    <w:uiPriority w:val="59"/>
    <w:rsid w:val="001735D1"/>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f3">
    <w:name w:val="Основной текст (5)_"/>
    <w:link w:val="5f4"/>
    <w:rsid w:val="001735D1"/>
    <w:rPr>
      <w:rFonts w:ascii="Times New Roman" w:hAnsi="Times New Roman" w:cs="Times New Roman"/>
      <w:sz w:val="12"/>
      <w:szCs w:val="12"/>
      <w:u w:val="none"/>
    </w:rPr>
  </w:style>
  <w:style w:type="numbering" w:customStyle="1" w:styleId="6c">
    <w:name w:val="Нет списка6"/>
    <w:next w:val="ad"/>
    <w:uiPriority w:val="99"/>
    <w:semiHidden/>
    <w:unhideWhenUsed/>
    <w:rsid w:val="001735D1"/>
  </w:style>
  <w:style w:type="table" w:customStyle="1" w:styleId="152">
    <w:name w:val="Сетка таблицы15"/>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
    <w:basedOn w:val="ac"/>
    <w:next w:val="afd"/>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
    <w:next w:val="ad"/>
    <w:uiPriority w:val="99"/>
    <w:semiHidden/>
    <w:unhideWhenUsed/>
    <w:rsid w:val="001735D1"/>
  </w:style>
  <w:style w:type="table" w:customStyle="1" w:styleId="TableNormal3">
    <w:name w:val="Table Normal3"/>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72">
    <w:name w:val="Сетка таблицы17"/>
    <w:basedOn w:val="ac"/>
    <w:next w:val="afd"/>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c"/>
    <w:next w:val="afd"/>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4z4">
    <w:name w:val="WW8Num4z4"/>
    <w:rsid w:val="001735D1"/>
    <w:rPr>
      <w:rFonts w:ascii="Courier New" w:hAnsi="Courier New" w:cs="Courier New"/>
    </w:rPr>
  </w:style>
  <w:style w:type="character" w:customStyle="1" w:styleId="WW8Num4z5">
    <w:name w:val="WW8Num4z5"/>
    <w:rsid w:val="001735D1"/>
  </w:style>
  <w:style w:type="character" w:customStyle="1" w:styleId="WW8Num7z4">
    <w:name w:val="WW8Num7z4"/>
    <w:rsid w:val="001735D1"/>
  </w:style>
  <w:style w:type="character" w:customStyle="1" w:styleId="WW8Num15z6">
    <w:name w:val="WW8Num15z6"/>
    <w:rsid w:val="001735D1"/>
  </w:style>
  <w:style w:type="character" w:customStyle="1" w:styleId="WW8Num15z7">
    <w:name w:val="WW8Num15z7"/>
    <w:rsid w:val="001735D1"/>
  </w:style>
  <w:style w:type="character" w:customStyle="1" w:styleId="WW8Num15z8">
    <w:name w:val="WW8Num15z8"/>
    <w:rsid w:val="001735D1"/>
  </w:style>
  <w:style w:type="character" w:customStyle="1" w:styleId="WW8Num18z0">
    <w:name w:val="WW8Num18z0"/>
    <w:rsid w:val="001735D1"/>
  </w:style>
  <w:style w:type="character" w:customStyle="1" w:styleId="WW8Num18z1">
    <w:name w:val="WW8Num18z1"/>
    <w:rsid w:val="001735D1"/>
  </w:style>
  <w:style w:type="character" w:customStyle="1" w:styleId="WW8Num18z2">
    <w:name w:val="WW8Num18z2"/>
    <w:rsid w:val="001735D1"/>
  </w:style>
  <w:style w:type="character" w:customStyle="1" w:styleId="WW8Num18z3">
    <w:name w:val="WW8Num18z3"/>
    <w:rsid w:val="001735D1"/>
  </w:style>
  <w:style w:type="character" w:customStyle="1" w:styleId="WW8Num18z4">
    <w:name w:val="WW8Num18z4"/>
    <w:rsid w:val="001735D1"/>
  </w:style>
  <w:style w:type="character" w:customStyle="1" w:styleId="WW8Num18z5">
    <w:name w:val="WW8Num18z5"/>
    <w:rsid w:val="001735D1"/>
  </w:style>
  <w:style w:type="character" w:customStyle="1" w:styleId="WW8Num18z6">
    <w:name w:val="WW8Num18z6"/>
    <w:rsid w:val="001735D1"/>
  </w:style>
  <w:style w:type="character" w:customStyle="1" w:styleId="WW8Num18z7">
    <w:name w:val="WW8Num18z7"/>
    <w:rsid w:val="001735D1"/>
  </w:style>
  <w:style w:type="character" w:customStyle="1" w:styleId="WW8Num18z8">
    <w:name w:val="WW8Num18z8"/>
    <w:rsid w:val="001735D1"/>
  </w:style>
  <w:style w:type="character" w:customStyle="1" w:styleId="FootnoteCharacters">
    <w:name w:val="Footnote Characters"/>
    <w:rsid w:val="001735D1"/>
    <w:rPr>
      <w:vertAlign w:val="superscript"/>
    </w:rPr>
  </w:style>
  <w:style w:type="character" w:customStyle="1" w:styleId="FontStyle16">
    <w:name w:val="Font Style16"/>
    <w:rsid w:val="001735D1"/>
    <w:rPr>
      <w:rFonts w:ascii="Times New Roman" w:hAnsi="Times New Roman" w:cs="Times New Roman"/>
      <w:sz w:val="18"/>
      <w:szCs w:val="18"/>
    </w:rPr>
  </w:style>
  <w:style w:type="character" w:customStyle="1" w:styleId="EndnoteCharacters">
    <w:name w:val="Endnote Characters"/>
    <w:rsid w:val="001735D1"/>
    <w:rPr>
      <w:vertAlign w:val="superscript"/>
    </w:rPr>
  </w:style>
  <w:style w:type="character" w:customStyle="1" w:styleId="WW-EndnoteCharacters">
    <w:name w:val="WW-Endnote Characters"/>
    <w:rsid w:val="001735D1"/>
  </w:style>
  <w:style w:type="character" w:customStyle="1" w:styleId="afffffffffffff1">
    <w:name w:val="Символ концевой сноски"/>
    <w:rsid w:val="001735D1"/>
    <w:rPr>
      <w:vertAlign w:val="superscript"/>
    </w:rPr>
  </w:style>
  <w:style w:type="paragraph" w:customStyle="1" w:styleId="Index">
    <w:name w:val="Index"/>
    <w:basedOn w:val="aa"/>
    <w:rsid w:val="001735D1"/>
    <w:pPr>
      <w:suppressLineNumbers/>
      <w:suppressAutoHyphens/>
      <w:spacing w:after="160" w:line="252" w:lineRule="auto"/>
    </w:pPr>
    <w:rPr>
      <w:rFonts w:ascii="Calibri" w:eastAsia="Calibri" w:hAnsi="Calibri" w:cs="Calibri"/>
      <w:sz w:val="22"/>
      <w:szCs w:val="22"/>
      <w:lang w:eastAsia="zh-CN"/>
    </w:rPr>
  </w:style>
  <w:style w:type="paragraph" w:customStyle="1" w:styleId="afffffffffffff2">
    <w:name w:val="Нормальний текст"/>
    <w:basedOn w:val="aa"/>
    <w:rsid w:val="001735D1"/>
    <w:pPr>
      <w:suppressAutoHyphens/>
      <w:spacing w:before="120"/>
      <w:ind w:firstLine="567"/>
    </w:pPr>
    <w:rPr>
      <w:rFonts w:ascii="Antiqua" w:hAnsi="Antiqua" w:cs="Antiqua"/>
      <w:sz w:val="26"/>
      <w:szCs w:val="20"/>
      <w:lang w:val="uk-UA" w:eastAsia="zh-CN"/>
    </w:rPr>
  </w:style>
  <w:style w:type="paragraph" w:customStyle="1" w:styleId="ListParagraph1">
    <w:name w:val="List Paragraph1"/>
    <w:basedOn w:val="aa"/>
    <w:uiPriority w:val="99"/>
    <w:qFormat/>
    <w:rsid w:val="001735D1"/>
    <w:pPr>
      <w:suppressAutoHyphens/>
      <w:spacing w:after="200" w:line="276" w:lineRule="auto"/>
      <w:ind w:left="720"/>
    </w:pPr>
    <w:rPr>
      <w:rFonts w:ascii="Calibri" w:hAnsi="Calibri" w:cs="Calibri"/>
      <w:sz w:val="22"/>
      <w:szCs w:val="22"/>
      <w:lang w:eastAsia="zh-CN"/>
    </w:rPr>
  </w:style>
  <w:style w:type="paragraph" w:customStyle="1" w:styleId="NoSpacing1">
    <w:name w:val="No Spacing1"/>
    <w:rsid w:val="001735D1"/>
    <w:pPr>
      <w:suppressAutoHyphens/>
      <w:spacing w:after="0" w:line="240" w:lineRule="auto"/>
    </w:pPr>
    <w:rPr>
      <w:rFonts w:ascii="Calibri" w:eastAsia="Times New Roman" w:hAnsi="Calibri" w:cs="Calibri"/>
      <w:lang w:eastAsia="zh-CN"/>
    </w:rPr>
  </w:style>
  <w:style w:type="paragraph" w:customStyle="1" w:styleId="TableHeading">
    <w:name w:val="Table Heading"/>
    <w:basedOn w:val="TableContents"/>
    <w:rsid w:val="001735D1"/>
    <w:pPr>
      <w:suppressAutoHyphens/>
      <w:autoSpaceDN/>
      <w:spacing w:after="160" w:line="252" w:lineRule="auto"/>
      <w:jc w:val="center"/>
      <w:textAlignment w:val="auto"/>
    </w:pPr>
    <w:rPr>
      <w:rFonts w:ascii="Calibri" w:eastAsia="Calibri" w:hAnsi="Calibri" w:cs="Calibri"/>
      <w:b/>
      <w:bCs/>
      <w:kern w:val="0"/>
      <w:sz w:val="22"/>
      <w:szCs w:val="22"/>
      <w:lang w:val="ru-RU" w:eastAsia="zh-CN" w:bidi="ar-SA"/>
    </w:rPr>
  </w:style>
  <w:style w:type="paragraph" w:customStyle="1" w:styleId="2fff6">
    <w:name w:val="Схема документа2"/>
    <w:basedOn w:val="aa"/>
    <w:qFormat/>
    <w:rsid w:val="001735D1"/>
    <w:pPr>
      <w:suppressAutoHyphens/>
      <w:spacing w:after="160" w:line="252" w:lineRule="auto"/>
    </w:pPr>
    <w:rPr>
      <w:rFonts w:ascii="Tahoma" w:eastAsia="Calibri" w:hAnsi="Tahoma" w:cs="Tahoma"/>
      <w:sz w:val="16"/>
      <w:szCs w:val="16"/>
      <w:lang w:eastAsia="zh-CN"/>
    </w:rPr>
  </w:style>
  <w:style w:type="character" w:customStyle="1" w:styleId="2fff7">
    <w:name w:val="Схема документа Знак2"/>
    <w:uiPriority w:val="99"/>
    <w:rsid w:val="001735D1"/>
    <w:rPr>
      <w:rFonts w:ascii="Tahoma" w:eastAsia="Calibri" w:hAnsi="Tahoma" w:cs="Tahoma"/>
      <w:sz w:val="16"/>
      <w:szCs w:val="16"/>
      <w:lang w:eastAsia="zh-CN"/>
    </w:rPr>
  </w:style>
  <w:style w:type="character" w:customStyle="1" w:styleId="Bodytext2ItalicExact">
    <w:name w:val="Body text (2) + Italic Exact"/>
    <w:basedOn w:val="ab"/>
    <w:rsid w:val="001735D1"/>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paragraph" w:customStyle="1" w:styleId="a8">
    <w:name w:val="Текст ТД"/>
    <w:basedOn w:val="aa"/>
    <w:link w:val="afffffffffffff3"/>
    <w:qFormat/>
    <w:rsid w:val="001735D1"/>
    <w:pPr>
      <w:numPr>
        <w:numId w:val="42"/>
      </w:numPr>
      <w:autoSpaceDE w:val="0"/>
      <w:autoSpaceDN w:val="0"/>
      <w:adjustRightInd w:val="0"/>
      <w:spacing w:after="200"/>
      <w:jc w:val="both"/>
    </w:pPr>
    <w:rPr>
      <w:rFonts w:eastAsia="Calibri"/>
      <w:lang w:eastAsia="en-US"/>
    </w:rPr>
  </w:style>
  <w:style w:type="character" w:customStyle="1" w:styleId="afffffffffffff3">
    <w:name w:val="Текст ТД Знак"/>
    <w:link w:val="a8"/>
    <w:rsid w:val="001735D1"/>
    <w:rPr>
      <w:rFonts w:ascii="Times New Roman" w:eastAsia="Calibri" w:hAnsi="Times New Roman" w:cs="Times New Roman"/>
      <w:sz w:val="24"/>
      <w:szCs w:val="24"/>
    </w:rPr>
  </w:style>
  <w:style w:type="character" w:customStyle="1" w:styleId="79">
    <w:name w:val="Основной текст (7)_"/>
    <w:link w:val="7a"/>
    <w:rsid w:val="001735D1"/>
    <w:rPr>
      <w:sz w:val="19"/>
      <w:szCs w:val="19"/>
      <w:shd w:val="clear" w:color="auto" w:fill="FFFFFF"/>
    </w:rPr>
  </w:style>
  <w:style w:type="paragraph" w:customStyle="1" w:styleId="7a">
    <w:name w:val="Основной текст (7)"/>
    <w:basedOn w:val="aa"/>
    <w:link w:val="79"/>
    <w:qFormat/>
    <w:rsid w:val="001735D1"/>
    <w:pPr>
      <w:shd w:val="clear" w:color="auto" w:fill="FFFFFF"/>
      <w:spacing w:before="840" w:after="720" w:line="240" w:lineRule="atLeast"/>
      <w:jc w:val="both"/>
    </w:pPr>
    <w:rPr>
      <w:rFonts w:asciiTheme="minorHAnsi" w:eastAsiaTheme="minorHAnsi" w:hAnsiTheme="minorHAnsi" w:cstheme="minorBidi"/>
      <w:sz w:val="19"/>
      <w:szCs w:val="19"/>
      <w:lang w:eastAsia="en-US"/>
    </w:rPr>
  </w:style>
  <w:style w:type="character" w:customStyle="1" w:styleId="searchtext">
    <w:name w:val="searchtext"/>
    <w:basedOn w:val="ab"/>
    <w:rsid w:val="001735D1"/>
  </w:style>
  <w:style w:type="character" w:customStyle="1" w:styleId="28pt">
    <w:name w:val="Основной текст (2) + 8 pt"/>
    <w:rsid w:val="001735D1"/>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character" w:customStyle="1" w:styleId="htxt">
    <w:name w:val="htxt"/>
    <w:basedOn w:val="ab"/>
    <w:rsid w:val="001735D1"/>
  </w:style>
  <w:style w:type="character" w:customStyle="1" w:styleId="txtb">
    <w:name w:val="txt_b"/>
    <w:basedOn w:val="ab"/>
    <w:rsid w:val="001735D1"/>
  </w:style>
  <w:style w:type="character" w:customStyle="1" w:styleId="txta">
    <w:name w:val="txt_a"/>
    <w:basedOn w:val="ab"/>
    <w:rsid w:val="001735D1"/>
  </w:style>
  <w:style w:type="character" w:customStyle="1" w:styleId="name">
    <w:name w:val="name"/>
    <w:basedOn w:val="ab"/>
    <w:rsid w:val="001735D1"/>
  </w:style>
  <w:style w:type="character" w:customStyle="1" w:styleId="value">
    <w:name w:val="value"/>
    <w:basedOn w:val="ab"/>
    <w:rsid w:val="001735D1"/>
  </w:style>
  <w:style w:type="character" w:customStyle="1" w:styleId="w">
    <w:name w:val="w"/>
    <w:basedOn w:val="ab"/>
    <w:rsid w:val="001735D1"/>
  </w:style>
  <w:style w:type="character" w:customStyle="1" w:styleId="ext">
    <w:name w:val="ext"/>
    <w:basedOn w:val="ab"/>
    <w:rsid w:val="001735D1"/>
  </w:style>
  <w:style w:type="character" w:customStyle="1" w:styleId="detail-big-28">
    <w:name w:val="detail-big-28"/>
    <w:basedOn w:val="ab"/>
    <w:rsid w:val="001735D1"/>
  </w:style>
  <w:style w:type="character" w:customStyle="1" w:styleId="wmi-callto">
    <w:name w:val="wmi-callto"/>
    <w:rsid w:val="001735D1"/>
  </w:style>
  <w:style w:type="paragraph" w:customStyle="1" w:styleId="p7">
    <w:name w:val="p7"/>
    <w:basedOn w:val="aa"/>
    <w:rsid w:val="001735D1"/>
    <w:pPr>
      <w:spacing w:before="100" w:beforeAutospacing="1" w:after="100" w:afterAutospacing="1"/>
    </w:pPr>
  </w:style>
  <w:style w:type="paragraph" w:customStyle="1" w:styleId="p1">
    <w:name w:val="p1"/>
    <w:basedOn w:val="aa"/>
    <w:rsid w:val="001735D1"/>
    <w:pPr>
      <w:spacing w:before="100" w:beforeAutospacing="1" w:after="100" w:afterAutospacing="1"/>
    </w:pPr>
  </w:style>
  <w:style w:type="paragraph" w:customStyle="1" w:styleId="afffffffffffff4">
    <w:name w:val="Обычный таблица"/>
    <w:basedOn w:val="aa"/>
    <w:rsid w:val="001735D1"/>
    <w:pPr>
      <w:suppressAutoHyphens/>
    </w:pPr>
    <w:rPr>
      <w:sz w:val="18"/>
      <w:szCs w:val="18"/>
      <w:lang w:eastAsia="zh-CN"/>
    </w:rPr>
  </w:style>
  <w:style w:type="paragraph" w:customStyle="1" w:styleId="NormalWeb1">
    <w:name w:val="Normal (Web)1"/>
    <w:basedOn w:val="aa"/>
    <w:uiPriority w:val="99"/>
    <w:rsid w:val="001735D1"/>
    <w:pPr>
      <w:spacing w:before="280" w:after="119"/>
    </w:pPr>
    <w:rPr>
      <w:rFonts w:eastAsia="Calibri"/>
      <w:kern w:val="2"/>
      <w:lang w:eastAsia="zh-CN"/>
    </w:rPr>
  </w:style>
  <w:style w:type="character" w:customStyle="1" w:styleId="1ffffff5">
    <w:name w:val="Абзац списка Знак1"/>
    <w:aliases w:val="Bullet List Знак1,FooterText Знак1,numbered Знак1,A_маркированный_список Знак1"/>
    <w:uiPriority w:val="99"/>
    <w:locked/>
    <w:rsid w:val="001735D1"/>
    <w:rPr>
      <w:rFonts w:ascii="Times New Roman" w:hAnsi="Times New Roman"/>
      <w:sz w:val="24"/>
      <w:lang w:eastAsia="zh-CN"/>
    </w:rPr>
  </w:style>
  <w:style w:type="paragraph" w:customStyle="1" w:styleId="ConsPlusNormal10">
    <w:name w:val="ConsPlusNormal1"/>
    <w:uiPriority w:val="99"/>
    <w:rsid w:val="001735D1"/>
    <w:pPr>
      <w:suppressAutoHyphens/>
      <w:spacing w:after="0" w:line="240" w:lineRule="auto"/>
    </w:pPr>
    <w:rPr>
      <w:rFonts w:ascii="Arial" w:eastAsia="Calibri" w:hAnsi="Arial" w:cs="Tahoma"/>
      <w:kern w:val="1"/>
      <w:sz w:val="20"/>
      <w:szCs w:val="24"/>
      <w:lang w:eastAsia="zh-CN" w:bidi="hi-IN"/>
    </w:rPr>
  </w:style>
  <w:style w:type="paragraph" w:customStyle="1" w:styleId="2fff8">
    <w:name w:val="Заголовок2"/>
    <w:basedOn w:val="aa"/>
    <w:next w:val="aff1"/>
    <w:uiPriority w:val="10"/>
    <w:qFormat/>
    <w:rsid w:val="001735D1"/>
    <w:pPr>
      <w:keepNext/>
      <w:widowControl w:val="0"/>
      <w:pBdr>
        <w:top w:val="nil"/>
        <w:left w:val="nil"/>
        <w:bottom w:val="nil"/>
        <w:right w:val="nil"/>
        <w:between w:val="nil"/>
      </w:pBdr>
      <w:suppressAutoHyphens/>
      <w:spacing w:before="240" w:after="120" w:line="0" w:lineRule="atLeast"/>
    </w:pPr>
    <w:rPr>
      <w:rFonts w:eastAsia="Droid Sans Fallback" w:cs="FreeSans"/>
      <w:noProof/>
      <w:sz w:val="28"/>
      <w:szCs w:val="28"/>
      <w:lang w:eastAsia="zh-CN" w:bidi="hi-IN"/>
    </w:rPr>
  </w:style>
  <w:style w:type="paragraph" w:customStyle="1" w:styleId="98">
    <w:name w:val="Указатель9"/>
    <w:basedOn w:val="aa"/>
    <w:qFormat/>
    <w:rsid w:val="001735D1"/>
    <w:pPr>
      <w:widowControl w:val="0"/>
      <w:suppressLineNumbers/>
      <w:pBdr>
        <w:top w:val="nil"/>
        <w:left w:val="nil"/>
        <w:bottom w:val="nil"/>
        <w:right w:val="nil"/>
        <w:between w:val="nil"/>
      </w:pBdr>
      <w:suppressAutoHyphens/>
      <w:spacing w:line="0" w:lineRule="atLeast"/>
    </w:pPr>
    <w:rPr>
      <w:rFonts w:eastAsia="Droid Sans Fallback" w:cs="Mangal"/>
      <w:noProof/>
      <w:lang w:eastAsia="zh-CN" w:bidi="hi-IN"/>
    </w:rPr>
  </w:style>
  <w:style w:type="paragraph" w:customStyle="1" w:styleId="8b">
    <w:name w:val="Название объекта8"/>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8c">
    <w:name w:val="Указатель8"/>
    <w:basedOn w:val="aa"/>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7b">
    <w:name w:val="Название объекта7"/>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7c">
    <w:name w:val="Указатель7"/>
    <w:basedOn w:val="aa"/>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6d">
    <w:name w:val="Название объекта6"/>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6e">
    <w:name w:val="Указатель6"/>
    <w:basedOn w:val="aa"/>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5f5">
    <w:name w:val="Название объекта5"/>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4fc">
    <w:name w:val="Название объекта4"/>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BodyText2">
    <w:name w:val="Body Text 2*"/>
    <w:basedOn w:val="aa"/>
    <w:qFormat/>
    <w:rsid w:val="001735D1"/>
    <w:pPr>
      <w:widowControl w:val="0"/>
      <w:pBdr>
        <w:top w:val="nil"/>
        <w:left w:val="nil"/>
        <w:bottom w:val="nil"/>
        <w:right w:val="nil"/>
        <w:between w:val="nil"/>
      </w:pBdr>
      <w:suppressAutoHyphens/>
      <w:spacing w:line="0" w:lineRule="atLeast"/>
      <w:ind w:firstLine="709"/>
      <w:contextualSpacing/>
      <w:jc w:val="both"/>
    </w:pPr>
    <w:rPr>
      <w:rFonts w:eastAsia="Droid Sans Fallback"/>
      <w:noProof/>
      <w:color w:val="000000"/>
      <w:szCs w:val="20"/>
      <w:lang w:eastAsia="zh-CN" w:bidi="hi-IN"/>
    </w:rPr>
  </w:style>
  <w:style w:type="paragraph" w:customStyle="1" w:styleId="1ffffff6">
    <w:name w:val="Нижний колонтитул1"/>
    <w:basedOn w:val="aa"/>
    <w:qFormat/>
    <w:rsid w:val="001735D1"/>
    <w:pPr>
      <w:widowControl w:val="0"/>
      <w:pBdr>
        <w:top w:val="nil"/>
        <w:left w:val="nil"/>
        <w:bottom w:val="nil"/>
        <w:right w:val="nil"/>
        <w:between w:val="nil"/>
      </w:pBdr>
      <w:suppressAutoHyphens/>
      <w:contextualSpacing/>
    </w:pPr>
    <w:rPr>
      <w:rFonts w:eastAsia="Droid Sans Fallback" w:cs="FreeSans"/>
      <w:noProof/>
      <w:lang w:eastAsia="zh-CN" w:bidi="hi-IN"/>
    </w:rPr>
  </w:style>
  <w:style w:type="paragraph" w:customStyle="1" w:styleId="ListParagraph">
    <w:name w:val="List Paragraph*"/>
    <w:basedOn w:val="aa"/>
    <w:qFormat/>
    <w:rsid w:val="001735D1"/>
    <w:pPr>
      <w:widowControl w:val="0"/>
      <w:pBdr>
        <w:top w:val="nil"/>
        <w:left w:val="nil"/>
        <w:bottom w:val="nil"/>
        <w:right w:val="nil"/>
        <w:between w:val="nil"/>
      </w:pBdr>
      <w:suppressAutoHyphens/>
      <w:spacing w:line="0" w:lineRule="atLeast"/>
      <w:ind w:left="720"/>
    </w:pPr>
    <w:rPr>
      <w:rFonts w:eastAsia="Droid Sans Fallback" w:cs="FreeSans"/>
      <w:noProof/>
      <w:lang w:eastAsia="zh-CN" w:bidi="hi-IN"/>
    </w:rPr>
  </w:style>
  <w:style w:type="paragraph" w:customStyle="1" w:styleId="Date">
    <w:name w:val="Date*"/>
    <w:basedOn w:val="aa"/>
    <w:qFormat/>
    <w:rsid w:val="001735D1"/>
    <w:pPr>
      <w:widowControl w:val="0"/>
      <w:pBdr>
        <w:top w:val="nil"/>
        <w:left w:val="nil"/>
        <w:bottom w:val="nil"/>
        <w:right w:val="nil"/>
        <w:between w:val="nil"/>
      </w:pBdr>
      <w:suppressAutoHyphens/>
      <w:spacing w:after="60" w:line="0" w:lineRule="atLeast"/>
      <w:jc w:val="both"/>
    </w:pPr>
    <w:rPr>
      <w:rFonts w:eastAsia="Droid Sans Fallback" w:cs="FreeSans"/>
      <w:noProof/>
      <w:lang w:eastAsia="zh-CN" w:bidi="hi-IN"/>
    </w:rPr>
  </w:style>
  <w:style w:type="paragraph" w:customStyle="1" w:styleId="NormalWeb">
    <w:name w:val="Normal (Web)*"/>
    <w:basedOn w:val="aa"/>
    <w:qFormat/>
    <w:rsid w:val="001735D1"/>
    <w:pPr>
      <w:widowControl w:val="0"/>
      <w:pBdr>
        <w:top w:val="nil"/>
        <w:left w:val="nil"/>
        <w:bottom w:val="nil"/>
        <w:right w:val="nil"/>
        <w:between w:val="nil"/>
      </w:pBdr>
      <w:suppressAutoHyphens/>
      <w:spacing w:before="280" w:after="280" w:line="0" w:lineRule="atLeast"/>
    </w:pPr>
    <w:rPr>
      <w:rFonts w:eastAsia="Droid Sans Fallback" w:cs="FreeSans"/>
      <w:noProof/>
      <w:lang w:eastAsia="zh-CN" w:bidi="hi-IN"/>
    </w:rPr>
  </w:style>
  <w:style w:type="paragraph" w:customStyle="1" w:styleId="1ffffff7">
    <w:name w:val="Верхний колонтитул1"/>
    <w:basedOn w:val="aa"/>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afffffffffffff5">
    <w:name w:val="Верхний колонтитул слева"/>
    <w:basedOn w:val="aa"/>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NoSpacing">
    <w:name w:val="No Spacing*"/>
    <w:qFormat/>
    <w:rsid w:val="001735D1"/>
    <w:pPr>
      <w:pBdr>
        <w:top w:val="nil"/>
        <w:left w:val="nil"/>
        <w:bottom w:val="nil"/>
        <w:right w:val="nil"/>
        <w:between w:val="nil"/>
      </w:pBdr>
      <w:suppressAutoHyphens/>
      <w:spacing w:after="0" w:line="240" w:lineRule="auto"/>
    </w:pPr>
    <w:rPr>
      <w:rFonts w:ascii="Calibri" w:eastAsia="Calibri" w:hAnsi="Calibri" w:cs="Calibri"/>
      <w:noProof/>
      <w:kern w:val="1"/>
      <w:lang w:eastAsia="zh-CN"/>
    </w:rPr>
  </w:style>
  <w:style w:type="character" w:customStyle="1" w:styleId="WW8Num1ztrue">
    <w:name w:val="WW8Num1ztrue"/>
    <w:rsid w:val="001735D1"/>
  </w:style>
  <w:style w:type="character" w:customStyle="1" w:styleId="WW8Num2ztrue">
    <w:name w:val="WW8Num2ztrue"/>
    <w:rsid w:val="001735D1"/>
  </w:style>
  <w:style w:type="character" w:customStyle="1" w:styleId="WW8Num3ztrue">
    <w:name w:val="WW8Num3ztrue"/>
    <w:rsid w:val="001735D1"/>
  </w:style>
  <w:style w:type="character" w:customStyle="1" w:styleId="WW8Num6ztrue">
    <w:name w:val="WW8Num6ztrue"/>
    <w:rsid w:val="001735D1"/>
  </w:style>
  <w:style w:type="character" w:customStyle="1" w:styleId="WW8Num8ztrue">
    <w:name w:val="WW8Num8ztrue"/>
    <w:rsid w:val="001735D1"/>
  </w:style>
  <w:style w:type="character" w:customStyle="1" w:styleId="WW8Num9ztrue">
    <w:name w:val="WW8Num9ztrue"/>
    <w:rsid w:val="001735D1"/>
  </w:style>
  <w:style w:type="character" w:customStyle="1" w:styleId="WW8Num10ztrue">
    <w:name w:val="WW8Num10ztrue"/>
    <w:rsid w:val="001735D1"/>
  </w:style>
  <w:style w:type="character" w:customStyle="1" w:styleId="WW8Num11ztrue">
    <w:name w:val="WW8Num11ztrue"/>
    <w:rsid w:val="001735D1"/>
  </w:style>
  <w:style w:type="character" w:customStyle="1" w:styleId="8d">
    <w:name w:val="Основной шрифт абзаца8"/>
    <w:rsid w:val="001735D1"/>
  </w:style>
  <w:style w:type="character" w:customStyle="1" w:styleId="WW8Num3z1">
    <w:name w:val="WW8Num3z1"/>
    <w:rsid w:val="001735D1"/>
  </w:style>
  <w:style w:type="character" w:customStyle="1" w:styleId="WW8Num3z2">
    <w:name w:val="WW8Num3z2"/>
    <w:rsid w:val="001735D1"/>
  </w:style>
  <w:style w:type="character" w:customStyle="1" w:styleId="WW8Num3z3">
    <w:name w:val="WW8Num3z3"/>
    <w:rsid w:val="001735D1"/>
  </w:style>
  <w:style w:type="character" w:customStyle="1" w:styleId="WW8Num3z4">
    <w:name w:val="WW8Num3z4"/>
    <w:rsid w:val="001735D1"/>
  </w:style>
  <w:style w:type="character" w:customStyle="1" w:styleId="WW8Num3z5">
    <w:name w:val="WW8Num3z5"/>
    <w:rsid w:val="001735D1"/>
  </w:style>
  <w:style w:type="character" w:customStyle="1" w:styleId="WW8Num3z6">
    <w:name w:val="WW8Num3z6"/>
    <w:rsid w:val="001735D1"/>
  </w:style>
  <w:style w:type="character" w:customStyle="1" w:styleId="WW8Num3z7">
    <w:name w:val="WW8Num3z7"/>
    <w:rsid w:val="001735D1"/>
  </w:style>
  <w:style w:type="character" w:customStyle="1" w:styleId="WW8Num3z8">
    <w:name w:val="WW8Num3z8"/>
    <w:rsid w:val="001735D1"/>
  </w:style>
  <w:style w:type="character" w:customStyle="1" w:styleId="WW8Num6z3">
    <w:name w:val="WW8Num6z3"/>
    <w:rsid w:val="001735D1"/>
  </w:style>
  <w:style w:type="character" w:customStyle="1" w:styleId="WW8Num6z4">
    <w:name w:val="WW8Num6z4"/>
    <w:rsid w:val="001735D1"/>
  </w:style>
  <w:style w:type="character" w:customStyle="1" w:styleId="WW8Num6z5">
    <w:name w:val="WW8Num6z5"/>
    <w:rsid w:val="001735D1"/>
  </w:style>
  <w:style w:type="character" w:customStyle="1" w:styleId="WW8Num6z6">
    <w:name w:val="WW8Num6z6"/>
    <w:rsid w:val="001735D1"/>
  </w:style>
  <w:style w:type="character" w:customStyle="1" w:styleId="WW8Num6z7">
    <w:name w:val="WW8Num6z7"/>
    <w:rsid w:val="001735D1"/>
  </w:style>
  <w:style w:type="character" w:customStyle="1" w:styleId="WW8Num6z8">
    <w:name w:val="WW8Num6z8"/>
    <w:rsid w:val="001735D1"/>
  </w:style>
  <w:style w:type="character" w:customStyle="1" w:styleId="7d">
    <w:name w:val="Основной шрифт абзаца7"/>
    <w:rsid w:val="001735D1"/>
  </w:style>
  <w:style w:type="character" w:customStyle="1" w:styleId="6f">
    <w:name w:val="Основной шрифт абзаца6"/>
    <w:rsid w:val="001735D1"/>
  </w:style>
  <w:style w:type="character" w:customStyle="1" w:styleId="DefaultParagraphFont">
    <w:name w:val="Default Paragraph Font*"/>
    <w:rsid w:val="001735D1"/>
  </w:style>
  <w:style w:type="character" w:customStyle="1" w:styleId="3ff9">
    <w:name w:val="Знак сноски3"/>
    <w:rsid w:val="001735D1"/>
    <w:rPr>
      <w:vertAlign w:val="superscript"/>
    </w:rPr>
  </w:style>
  <w:style w:type="character" w:customStyle="1" w:styleId="ListLabel264">
    <w:name w:val="ListLabel 264"/>
    <w:rsid w:val="001735D1"/>
    <w:rPr>
      <w:rFonts w:eastAsia="Liberation Serif"/>
    </w:rPr>
  </w:style>
  <w:style w:type="character" w:customStyle="1" w:styleId="Strong">
    <w:name w:val="Strong*"/>
    <w:rsid w:val="001735D1"/>
    <w:rPr>
      <w:rFonts w:cs="Times New Roman"/>
      <w:b/>
      <w:bCs/>
    </w:rPr>
  </w:style>
  <w:style w:type="character" w:customStyle="1" w:styleId="WW8Num4z6">
    <w:name w:val="WW8Num4z6"/>
    <w:rsid w:val="001735D1"/>
  </w:style>
  <w:style w:type="character" w:customStyle="1" w:styleId="WW8Num4z7">
    <w:name w:val="WW8Num4z7"/>
    <w:rsid w:val="001735D1"/>
  </w:style>
  <w:style w:type="character" w:customStyle="1" w:styleId="WW8Num4z8">
    <w:name w:val="WW8Num4z8"/>
    <w:rsid w:val="001735D1"/>
  </w:style>
  <w:style w:type="character" w:customStyle="1" w:styleId="ListLabel298">
    <w:name w:val="ListLabel 298"/>
    <w:rsid w:val="001735D1"/>
    <w:rPr>
      <w:b/>
      <w:bCs/>
      <w:color w:val="000000"/>
      <w:sz w:val="22"/>
      <w:szCs w:val="22"/>
    </w:rPr>
  </w:style>
  <w:style w:type="character" w:customStyle="1" w:styleId="FontStyle45">
    <w:name w:val="Font Style45"/>
    <w:rsid w:val="001735D1"/>
    <w:rPr>
      <w:rFonts w:ascii="Times New Roman" w:hAnsi="Times New Roman" w:cs="Times New Roman"/>
      <w:sz w:val="22"/>
      <w:szCs w:val="22"/>
    </w:rPr>
  </w:style>
  <w:style w:type="paragraph" w:customStyle="1" w:styleId="2fff9">
    <w:name w:val="Верхний колонтитул Знак2"/>
    <w:rsid w:val="001735D1"/>
    <w:pPr>
      <w:tabs>
        <w:tab w:val="left" w:pos="708"/>
      </w:tabs>
      <w:suppressAutoHyphens/>
    </w:pPr>
    <w:rPr>
      <w:rFonts w:ascii="Calibri" w:eastAsia="Times New Roman" w:hAnsi="Calibri" w:cs="Calibri"/>
      <w:color w:val="00000A"/>
      <w:sz w:val="24"/>
      <w:szCs w:val="24"/>
      <w:lang w:eastAsia="zh-CN" w:bidi="hi-IN"/>
    </w:rPr>
  </w:style>
  <w:style w:type="numbering" w:customStyle="1" w:styleId="8e">
    <w:name w:val="Нет списка8"/>
    <w:next w:val="ad"/>
    <w:uiPriority w:val="99"/>
    <w:semiHidden/>
    <w:unhideWhenUsed/>
    <w:rsid w:val="001735D1"/>
  </w:style>
  <w:style w:type="table" w:customStyle="1" w:styleId="190">
    <w:name w:val="Сетка таблицы19"/>
    <w:basedOn w:val="ac"/>
    <w:next w:val="afd"/>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a">
    <w:name w:val="Основной текст (2) + Не курсив"/>
    <w:rsid w:val="001735D1"/>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paragraph" w:customStyle="1" w:styleId="1ffffff8">
    <w:name w:val="Обычный отступ1"/>
    <w:basedOn w:val="aa"/>
    <w:rsid w:val="001735D1"/>
    <w:pPr>
      <w:suppressAutoHyphens/>
      <w:spacing w:after="60" w:line="276" w:lineRule="auto"/>
      <w:ind w:firstLine="720"/>
      <w:jc w:val="both"/>
    </w:pPr>
    <w:rPr>
      <w:rFonts w:ascii="Calibri" w:hAnsi="Calibri"/>
      <w:sz w:val="28"/>
      <w:szCs w:val="20"/>
      <w:lang w:eastAsia="ar-SA"/>
    </w:rPr>
  </w:style>
  <w:style w:type="paragraph" w:customStyle="1" w:styleId="headertext">
    <w:name w:val="headertext"/>
    <w:basedOn w:val="aa"/>
    <w:rsid w:val="001735D1"/>
    <w:pPr>
      <w:spacing w:before="100" w:beforeAutospacing="1" w:after="100" w:afterAutospacing="1"/>
    </w:pPr>
  </w:style>
  <w:style w:type="numbering" w:customStyle="1" w:styleId="99">
    <w:name w:val="Нет списка9"/>
    <w:next w:val="ad"/>
    <w:uiPriority w:val="99"/>
    <w:semiHidden/>
    <w:unhideWhenUsed/>
    <w:rsid w:val="001735D1"/>
  </w:style>
  <w:style w:type="numbering" w:customStyle="1" w:styleId="103">
    <w:name w:val="Нет списка10"/>
    <w:next w:val="ad"/>
    <w:uiPriority w:val="99"/>
    <w:semiHidden/>
    <w:unhideWhenUsed/>
    <w:rsid w:val="001735D1"/>
  </w:style>
  <w:style w:type="character" w:customStyle="1" w:styleId="317">
    <w:name w:val="Заголовок 3 Знак1"/>
    <w:aliases w:val="h3 Знак1,Head 3 Знак1,l3+toc 3 Знак1,CT Знак1,Sub-section Title Знак1,l3 Знак1,Gliederung3 Char Знак1,Gliederung3 Знак1,H3 Знак1,Section Header3 Знак1,3 Знак,Level 1 - 1 Знак,h31 Знак,h32 Знак,h33 Знак,h34 Знак,h35 Знак,h36 Знак"/>
    <w:basedOn w:val="ab"/>
    <w:rsid w:val="001735D1"/>
    <w:rPr>
      <w:rFonts w:asciiTheme="majorHAnsi" w:eastAsiaTheme="majorEastAsia" w:hAnsiTheme="majorHAnsi" w:cstheme="majorBidi"/>
      <w:color w:val="243F60" w:themeColor="accent1" w:themeShade="7F"/>
      <w:sz w:val="24"/>
      <w:lang w:eastAsia="ru-RU" w:bidi="ar-SA"/>
    </w:rPr>
  </w:style>
  <w:style w:type="character" w:customStyle="1" w:styleId="2fffb">
    <w:name w:val="Нижний колонтитул Знак2"/>
    <w:basedOn w:val="ab"/>
    <w:uiPriority w:val="99"/>
    <w:semiHidden/>
    <w:rsid w:val="001735D1"/>
    <w:rPr>
      <w:rFonts w:ascii="Times New Roman" w:eastAsia="Times New Roman" w:hAnsi="Times New Roman"/>
      <w:sz w:val="24"/>
      <w:szCs w:val="24"/>
    </w:rPr>
  </w:style>
  <w:style w:type="character" w:customStyle="1" w:styleId="2fffc">
    <w:name w:val="Текст выноски Знак2"/>
    <w:basedOn w:val="ab"/>
    <w:uiPriority w:val="99"/>
    <w:semiHidden/>
    <w:rsid w:val="001735D1"/>
    <w:rPr>
      <w:rFonts w:ascii="Segoe UI" w:eastAsia="Times New Roman" w:hAnsi="Segoe UI" w:cs="Segoe UI"/>
      <w:sz w:val="18"/>
      <w:szCs w:val="18"/>
    </w:rPr>
  </w:style>
  <w:style w:type="character" w:customStyle="1" w:styleId="4fd">
    <w:name w:val="Основной текст с отступом Знак4"/>
    <w:basedOn w:val="ab"/>
    <w:semiHidden/>
    <w:rsid w:val="001735D1"/>
    <w:rPr>
      <w:rFonts w:ascii="Times New Roman" w:eastAsia="Times New Roman" w:hAnsi="Times New Roman" w:cs="Times New Roman"/>
      <w:sz w:val="24"/>
      <w:lang w:eastAsia="ru-RU" w:bidi="ar-SA"/>
    </w:rPr>
  </w:style>
  <w:style w:type="table" w:customStyle="1" w:styleId="201">
    <w:name w:val="Сетка таблицы20"/>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Нет списка13"/>
    <w:next w:val="ad"/>
    <w:semiHidden/>
    <w:unhideWhenUsed/>
    <w:rsid w:val="001735D1"/>
  </w:style>
  <w:style w:type="table" w:customStyle="1" w:styleId="292">
    <w:name w:val="Сетка таблицы29"/>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42">
    <w:name w:val="Нет списка14"/>
    <w:next w:val="ad"/>
    <w:uiPriority w:val="99"/>
    <w:semiHidden/>
    <w:unhideWhenUsed/>
    <w:rsid w:val="001735D1"/>
  </w:style>
  <w:style w:type="table" w:customStyle="1" w:styleId="2100">
    <w:name w:val="Сетка таблицы210"/>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d"/>
    <w:uiPriority w:val="99"/>
    <w:semiHidden/>
    <w:unhideWhenUsed/>
    <w:rsid w:val="001735D1"/>
  </w:style>
  <w:style w:type="character" w:customStyle="1" w:styleId="ed">
    <w:name w:val="ed"/>
    <w:basedOn w:val="ab"/>
    <w:rsid w:val="001735D1"/>
  </w:style>
  <w:style w:type="table" w:customStyle="1" w:styleId="912">
    <w:name w:val="Сетка таблицы91"/>
    <w:basedOn w:val="ac"/>
    <w:next w:val="afd"/>
    <w:uiPriority w:val="39"/>
    <w:rsid w:val="001735D1"/>
    <w:pPr>
      <w:spacing w:after="0" w:line="240" w:lineRule="auto"/>
    </w:pPr>
    <w:rPr>
      <w:rFonts w:ascii="Liberation Serif" w:eastAsia="Droid Sans Fallback" w:hAnsi="Liberation Serif" w:cs="FreeSan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ff9">
    <w:name w:val="Неразрешенное упоминание1"/>
    <w:basedOn w:val="ab"/>
    <w:uiPriority w:val="99"/>
    <w:semiHidden/>
    <w:unhideWhenUsed/>
    <w:rsid w:val="00A731D3"/>
    <w:rPr>
      <w:color w:val="605E5C"/>
      <w:shd w:val="clear" w:color="auto" w:fill="E1DFDD"/>
    </w:rPr>
  </w:style>
  <w:style w:type="numbering" w:customStyle="1" w:styleId="11d">
    <w:name w:val="Текущий список11"/>
    <w:rsid w:val="005B2143"/>
  </w:style>
  <w:style w:type="numbering" w:customStyle="1" w:styleId="12">
    <w:name w:val="Текущий список12"/>
    <w:rsid w:val="005B2143"/>
    <w:pPr>
      <w:numPr>
        <w:numId w:val="2"/>
      </w:numPr>
    </w:pPr>
  </w:style>
  <w:style w:type="paragraph" w:customStyle="1" w:styleId="e">
    <w:name w:val="Основной тeкст"/>
    <w:basedOn w:val="aa"/>
    <w:link w:val="e0"/>
    <w:qFormat/>
    <w:rsid w:val="0099062D"/>
    <w:pPr>
      <w:spacing w:line="360" w:lineRule="auto"/>
      <w:ind w:firstLine="567"/>
      <w:jc w:val="both"/>
    </w:pPr>
  </w:style>
  <w:style w:type="character" w:customStyle="1" w:styleId="e0">
    <w:name w:val="Основной тeкст Знак"/>
    <w:basedOn w:val="ab"/>
    <w:link w:val="e"/>
    <w:rsid w:val="0099062D"/>
    <w:rPr>
      <w:rFonts w:ascii="Times New Roman" w:eastAsia="Times New Roman" w:hAnsi="Times New Roman" w:cs="Times New Roman"/>
      <w:sz w:val="24"/>
      <w:szCs w:val="24"/>
      <w:lang w:eastAsia="ru-RU"/>
    </w:rPr>
  </w:style>
  <w:style w:type="numbering" w:customStyle="1" w:styleId="153">
    <w:name w:val="Нет списка15"/>
    <w:next w:val="ad"/>
    <w:uiPriority w:val="99"/>
    <w:semiHidden/>
    <w:unhideWhenUsed/>
    <w:rsid w:val="00EB0420"/>
  </w:style>
  <w:style w:type="table" w:customStyle="1" w:styleId="300">
    <w:name w:val="Сетка таблицы30"/>
    <w:basedOn w:val="ac"/>
    <w:next w:val="afd"/>
    <w:uiPriority w:val="39"/>
    <w:rsid w:val="00EB0420"/>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EB0420"/>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63">
    <w:name w:val="Нет списка16"/>
    <w:next w:val="ad"/>
    <w:uiPriority w:val="99"/>
    <w:semiHidden/>
    <w:unhideWhenUsed/>
    <w:rsid w:val="00EB0420"/>
  </w:style>
  <w:style w:type="table" w:customStyle="1" w:styleId="1130">
    <w:name w:val="Сетка таблицы113"/>
    <w:basedOn w:val="ac"/>
    <w:next w:val="afd"/>
    <w:uiPriority w:val="59"/>
    <w:rsid w:val="00EB042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99"/>
    <w:semiHidden/>
    <w:rsid w:val="00EB0420"/>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25">
    <w:name w:val="Нет списка22"/>
    <w:next w:val="ad"/>
    <w:uiPriority w:val="99"/>
    <w:semiHidden/>
    <w:unhideWhenUsed/>
    <w:rsid w:val="00EB0420"/>
  </w:style>
  <w:style w:type="table" w:customStyle="1" w:styleId="2111">
    <w:name w:val="Сетка таблицы211"/>
    <w:basedOn w:val="ac"/>
    <w:next w:val="afd"/>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54"/>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0">
    <w:name w:val="Сетка таблицы812"/>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
    <w:name w:val="Нет списка32"/>
    <w:next w:val="ad"/>
    <w:uiPriority w:val="99"/>
    <w:semiHidden/>
    <w:unhideWhenUsed/>
    <w:rsid w:val="00EB0420"/>
  </w:style>
  <w:style w:type="table" w:customStyle="1" w:styleId="920">
    <w:name w:val="Сетка таблицы92"/>
    <w:basedOn w:val="ac"/>
    <w:next w:val="afd"/>
    <w:uiPriority w:val="3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c"/>
    <w:next w:val="afd"/>
    <w:uiPriority w:val="39"/>
    <w:rsid w:val="00EB0420"/>
    <w:pPr>
      <w:spacing w:after="0" w:line="240" w:lineRule="auto"/>
    </w:pPr>
    <w:rPr>
      <w:rFonts w:ascii="Liberation Serif" w:eastAsia="Times New Roman"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uiPriority w:val="2"/>
    <w:semiHidden/>
    <w:unhideWhenUsed/>
    <w:qFormat/>
    <w:rsid w:val="00EB0420"/>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2112">
    <w:name w:val="Основной текст с отступом 2 Знак11"/>
    <w:basedOn w:val="ab"/>
    <w:uiPriority w:val="99"/>
    <w:semiHidden/>
    <w:rsid w:val="00EB0420"/>
    <w:rPr>
      <w:rFonts w:ascii="Times New Roman" w:hAnsi="Times New Roman" w:cs="Times New Roman"/>
      <w:sz w:val="24"/>
      <w:lang w:eastAsia="ru-RU" w:bidi="ar-SA"/>
    </w:rPr>
  </w:style>
  <w:style w:type="table" w:customStyle="1" w:styleId="1210">
    <w:name w:val="Сетка таблицы121"/>
    <w:basedOn w:val="ac"/>
    <w:next w:val="afd"/>
    <w:uiPriority w:val="59"/>
    <w:rsid w:val="00EB04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c"/>
    <w:next w:val="afd"/>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Сетка таблицы82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
    <w:name w:val="Сетка таблицы811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d"/>
    <w:uiPriority w:val="99"/>
    <w:semiHidden/>
    <w:unhideWhenUsed/>
    <w:rsid w:val="00EB0420"/>
  </w:style>
  <w:style w:type="table" w:customStyle="1" w:styleId="1310">
    <w:name w:val="Сетка таблицы131"/>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rsid w:val="00EB0420"/>
    <w:rPr>
      <w:color w:val="00007F"/>
      <w:u w:val="single"/>
    </w:rPr>
  </w:style>
  <w:style w:type="numbering" w:customStyle="1" w:styleId="WW8Num3">
    <w:name w:val="WW8Num3"/>
    <w:basedOn w:val="ad"/>
    <w:rsid w:val="00EB0420"/>
    <w:pPr>
      <w:numPr>
        <w:numId w:val="43"/>
      </w:numPr>
    </w:pPr>
  </w:style>
  <w:style w:type="paragraph" w:customStyle="1" w:styleId="Textbody">
    <w:name w:val="Text body"/>
    <w:basedOn w:val="Standard"/>
    <w:qFormat/>
    <w:rsid w:val="00B0502D"/>
    <w:pPr>
      <w:spacing w:after="140" w:line="288" w:lineRule="auto"/>
      <w:textAlignment w:val="baseline"/>
    </w:pPr>
    <w:rPr>
      <w:rFonts w:ascii="Calibri" w:eastAsia="Calibri" w:hAnsi="Calibri" w:cs="Calibri"/>
      <w:sz w:val="22"/>
      <w:szCs w:val="22"/>
      <w:lang w:bidi="hi-IN"/>
    </w:rPr>
  </w:style>
  <w:style w:type="paragraph" w:customStyle="1" w:styleId="154">
    <w:name w:val="Указатель15"/>
    <w:basedOn w:val="Standard"/>
    <w:rsid w:val="00B0502D"/>
    <w:pPr>
      <w:suppressLineNumbers/>
      <w:spacing w:after="200" w:line="276" w:lineRule="auto"/>
      <w:textAlignment w:val="baseline"/>
    </w:pPr>
    <w:rPr>
      <w:rFonts w:ascii="Calibri" w:eastAsia="Calibri" w:hAnsi="Calibri" w:cs="Lohit Devanagari"/>
      <w:sz w:val="22"/>
      <w:szCs w:val="22"/>
      <w:lang w:bidi="hi-IN"/>
    </w:rPr>
  </w:style>
  <w:style w:type="paragraph" w:customStyle="1" w:styleId="135">
    <w:name w:val="Название объекта13"/>
    <w:basedOn w:val="Standard"/>
    <w:rsid w:val="00B0502D"/>
    <w:pPr>
      <w:suppressLineNumbers/>
      <w:spacing w:before="120" w:after="120" w:line="276" w:lineRule="auto"/>
      <w:textAlignment w:val="baseline"/>
    </w:pPr>
    <w:rPr>
      <w:rFonts w:ascii="Calibri" w:eastAsia="Calibri" w:hAnsi="Calibri" w:cs="Lohit Devanagari"/>
      <w:i/>
      <w:iCs/>
      <w:lang w:bidi="hi-IN"/>
    </w:rPr>
  </w:style>
  <w:style w:type="paragraph" w:customStyle="1" w:styleId="143">
    <w:name w:val="Указатель14"/>
    <w:basedOn w:val="Standard"/>
    <w:rsid w:val="00B0502D"/>
    <w:pPr>
      <w:suppressLineNumbers/>
      <w:spacing w:after="200" w:line="276" w:lineRule="auto"/>
      <w:textAlignment w:val="baseline"/>
    </w:pPr>
    <w:rPr>
      <w:rFonts w:ascii="Calibri" w:eastAsia="Calibri" w:hAnsi="Calibri" w:cs="Lohit Devanagari"/>
      <w:sz w:val="22"/>
      <w:szCs w:val="22"/>
      <w:lang w:bidi="hi-IN"/>
    </w:rPr>
  </w:style>
  <w:style w:type="paragraph" w:customStyle="1" w:styleId="128">
    <w:name w:val="Название объекта12"/>
    <w:basedOn w:val="Standard"/>
    <w:rsid w:val="00B0502D"/>
    <w:pPr>
      <w:suppressLineNumbers/>
      <w:spacing w:before="120" w:after="120" w:line="276" w:lineRule="auto"/>
      <w:textAlignment w:val="baseline"/>
    </w:pPr>
    <w:rPr>
      <w:rFonts w:ascii="Calibri" w:eastAsia="Calibri" w:hAnsi="Calibri" w:cs="Lohit Devanagari"/>
      <w:i/>
      <w:iCs/>
      <w:lang w:bidi="hi-IN"/>
    </w:rPr>
  </w:style>
  <w:style w:type="paragraph" w:customStyle="1" w:styleId="136">
    <w:name w:val="Указатель13"/>
    <w:basedOn w:val="Standard"/>
    <w:rsid w:val="00B0502D"/>
    <w:pPr>
      <w:suppressLineNumbers/>
      <w:spacing w:after="200" w:line="276" w:lineRule="auto"/>
      <w:textAlignment w:val="baseline"/>
    </w:pPr>
    <w:rPr>
      <w:rFonts w:ascii="Calibri" w:eastAsia="Calibri" w:hAnsi="Calibri" w:cs="Lohit Devanagari"/>
      <w:sz w:val="22"/>
      <w:szCs w:val="22"/>
      <w:lang w:bidi="hi-IN"/>
    </w:rPr>
  </w:style>
  <w:style w:type="paragraph" w:customStyle="1" w:styleId="129">
    <w:name w:val="Указатель12"/>
    <w:basedOn w:val="Standard"/>
    <w:rsid w:val="00B0502D"/>
    <w:pPr>
      <w:suppressLineNumbers/>
      <w:spacing w:after="200" w:line="276" w:lineRule="auto"/>
      <w:textAlignment w:val="baseline"/>
    </w:pPr>
    <w:rPr>
      <w:rFonts w:ascii="Calibri" w:eastAsia="Calibri" w:hAnsi="Calibri" w:cs="FreeSans, 'Times New Roman'"/>
      <w:sz w:val="22"/>
      <w:szCs w:val="22"/>
      <w:lang w:bidi="hi-IN"/>
    </w:rPr>
  </w:style>
  <w:style w:type="paragraph" w:customStyle="1" w:styleId="104">
    <w:name w:val="Название объекта10"/>
    <w:basedOn w:val="Heading"/>
    <w:next w:val="Textbody"/>
    <w:rsid w:val="00B0502D"/>
    <w:pPr>
      <w:keepNext/>
      <w:suppressAutoHyphens/>
      <w:autoSpaceDE/>
      <w:adjustRightInd/>
      <w:spacing w:before="240" w:after="120" w:line="276" w:lineRule="auto"/>
      <w:textAlignment w:val="baseline"/>
    </w:pPr>
    <w:rPr>
      <w:rFonts w:ascii="Liberation Sans" w:eastAsia="Droid Sans Fallback" w:hAnsi="Liberation Sans" w:cs="FreeSans, 'Times New Roman'"/>
      <w:b w:val="0"/>
      <w:bCs w:val="0"/>
      <w:kern w:val="3"/>
      <w:sz w:val="28"/>
      <w:szCs w:val="28"/>
      <w:lang w:eastAsia="zh-CN" w:bidi="hi-IN"/>
    </w:rPr>
  </w:style>
  <w:style w:type="paragraph" w:customStyle="1" w:styleId="11e">
    <w:name w:val="Указатель11"/>
    <w:basedOn w:val="Standard"/>
    <w:rsid w:val="00B0502D"/>
    <w:pPr>
      <w:suppressLineNumbers/>
      <w:spacing w:after="200" w:line="276" w:lineRule="auto"/>
      <w:textAlignment w:val="baseline"/>
    </w:pPr>
    <w:rPr>
      <w:rFonts w:ascii="Calibri" w:eastAsia="Calibri" w:hAnsi="Calibri" w:cs="FreeSans, 'Times New Roman'"/>
      <w:sz w:val="22"/>
      <w:szCs w:val="22"/>
      <w:lang w:bidi="hi-IN"/>
    </w:rPr>
  </w:style>
  <w:style w:type="paragraph" w:customStyle="1" w:styleId="9a">
    <w:name w:val="Название объекта9"/>
    <w:basedOn w:val="Standard"/>
    <w:rsid w:val="00B0502D"/>
    <w:pPr>
      <w:suppressLineNumbers/>
      <w:spacing w:before="120" w:after="120" w:line="276" w:lineRule="auto"/>
      <w:textAlignment w:val="baseline"/>
    </w:pPr>
    <w:rPr>
      <w:rFonts w:ascii="Calibri" w:eastAsia="Calibri" w:hAnsi="Calibri" w:cs="FreeSans, 'Times New Roman'"/>
      <w:i/>
      <w:iCs/>
      <w:lang w:bidi="hi-IN"/>
    </w:rPr>
  </w:style>
  <w:style w:type="paragraph" w:customStyle="1" w:styleId="105">
    <w:name w:val="Указатель10"/>
    <w:basedOn w:val="Standard"/>
    <w:rsid w:val="00B0502D"/>
    <w:pPr>
      <w:suppressLineNumbers/>
      <w:spacing w:after="200" w:line="276" w:lineRule="auto"/>
      <w:textAlignment w:val="baseline"/>
    </w:pPr>
    <w:rPr>
      <w:rFonts w:ascii="Calibri" w:eastAsia="Calibri" w:hAnsi="Calibri" w:cs="FreeSans, 'Times New Roman'"/>
      <w:sz w:val="22"/>
      <w:szCs w:val="22"/>
      <w:lang w:bidi="hi-IN"/>
    </w:rPr>
  </w:style>
  <w:style w:type="paragraph" w:customStyle="1" w:styleId="Contents1">
    <w:name w:val="Contents 1"/>
    <w:basedOn w:val="Standard"/>
    <w:rsid w:val="00B0502D"/>
    <w:pPr>
      <w:tabs>
        <w:tab w:val="left" w:pos="709"/>
        <w:tab w:val="right" w:leader="dot" w:pos="10195"/>
      </w:tabs>
      <w:spacing w:before="120" w:after="120" w:line="276" w:lineRule="auto"/>
      <w:textAlignment w:val="baseline"/>
    </w:pPr>
    <w:rPr>
      <w:rFonts w:ascii="Calibri" w:eastAsia="Calibri" w:hAnsi="Calibri" w:cs="Calibri"/>
      <w:b/>
      <w:bCs/>
      <w:caps/>
      <w:sz w:val="20"/>
      <w:szCs w:val="20"/>
      <w:lang w:bidi="hi-IN"/>
    </w:rPr>
  </w:style>
  <w:style w:type="paragraph" w:customStyle="1" w:styleId="Headerleft">
    <w:name w:val="Header left"/>
    <w:basedOn w:val="Standard"/>
    <w:rsid w:val="00B0502D"/>
    <w:pPr>
      <w:suppressLineNumbers/>
      <w:tabs>
        <w:tab w:val="center" w:pos="5032"/>
        <w:tab w:val="right" w:pos="10065"/>
      </w:tabs>
      <w:spacing w:after="200" w:line="276" w:lineRule="auto"/>
      <w:textAlignment w:val="baseline"/>
    </w:pPr>
    <w:rPr>
      <w:rFonts w:ascii="Calibri" w:eastAsia="Calibri" w:hAnsi="Calibri" w:cs="Calibri"/>
      <w:sz w:val="22"/>
      <w:szCs w:val="22"/>
      <w:lang w:bidi="hi-IN"/>
    </w:rPr>
  </w:style>
  <w:style w:type="paragraph" w:customStyle="1" w:styleId="Contents2">
    <w:name w:val="Contents 2"/>
    <w:basedOn w:val="Standard"/>
    <w:rsid w:val="00B0502D"/>
    <w:pPr>
      <w:spacing w:after="100" w:line="276" w:lineRule="auto"/>
      <w:ind w:left="240"/>
      <w:textAlignment w:val="baseline"/>
    </w:pPr>
    <w:rPr>
      <w:rFonts w:ascii="Calibri" w:eastAsia="Calibri" w:hAnsi="Calibri" w:cs="Mangal"/>
      <w:sz w:val="22"/>
      <w:szCs w:val="21"/>
      <w:lang w:bidi="hi-IN"/>
    </w:rPr>
  </w:style>
  <w:style w:type="paragraph" w:customStyle="1" w:styleId="Contents3">
    <w:name w:val="Contents 3"/>
    <w:basedOn w:val="Standard"/>
    <w:rsid w:val="00B0502D"/>
    <w:pPr>
      <w:spacing w:after="100" w:line="276" w:lineRule="auto"/>
      <w:ind w:left="480"/>
      <w:textAlignment w:val="baseline"/>
    </w:pPr>
    <w:rPr>
      <w:rFonts w:ascii="Calibri" w:eastAsia="Calibri" w:hAnsi="Calibri" w:cs="Mangal"/>
      <w:sz w:val="22"/>
      <w:szCs w:val="21"/>
      <w:lang w:bidi="hi-IN"/>
    </w:rPr>
  </w:style>
  <w:style w:type="paragraph" w:customStyle="1" w:styleId="1ffffffa">
    <w:name w:val="Заголовок таблицы ссылок1"/>
    <w:basedOn w:val="13"/>
    <w:next w:val="Standard"/>
    <w:rsid w:val="00B0502D"/>
    <w:pPr>
      <w:keepNext/>
      <w:keepLines/>
      <w:tabs>
        <w:tab w:val="clear" w:pos="720"/>
        <w:tab w:val="num" w:pos="927"/>
      </w:tabs>
      <w:autoSpaceDN w:val="0"/>
      <w:spacing w:before="480" w:beforeAutospacing="0" w:after="0" w:afterAutospacing="0" w:line="276" w:lineRule="auto"/>
      <w:ind w:left="0" w:hanging="360"/>
      <w:jc w:val="left"/>
      <w:textAlignment w:val="baseline"/>
    </w:pPr>
    <w:rPr>
      <w:rFonts w:ascii="Cambria" w:hAnsi="Cambria"/>
      <w:color w:val="365F91"/>
      <w:kern w:val="3"/>
      <w:sz w:val="28"/>
      <w:szCs w:val="28"/>
      <w:lang w:eastAsia="zh-CN"/>
    </w:rPr>
  </w:style>
  <w:style w:type="paragraph" w:customStyle="1" w:styleId="Contents4">
    <w:name w:val="Contents 4"/>
    <w:basedOn w:val="11e"/>
    <w:rsid w:val="00B0502D"/>
    <w:pPr>
      <w:tabs>
        <w:tab w:val="right" w:leader="dot" w:pos="9972"/>
      </w:tabs>
      <w:ind w:left="849"/>
    </w:pPr>
  </w:style>
  <w:style w:type="paragraph" w:customStyle="1" w:styleId="Contents5">
    <w:name w:val="Contents 5"/>
    <w:basedOn w:val="11e"/>
    <w:rsid w:val="00B0502D"/>
    <w:pPr>
      <w:tabs>
        <w:tab w:val="right" w:leader="dot" w:pos="9972"/>
      </w:tabs>
      <w:ind w:left="1132"/>
    </w:pPr>
  </w:style>
  <w:style w:type="paragraph" w:customStyle="1" w:styleId="Contents6">
    <w:name w:val="Contents 6"/>
    <w:basedOn w:val="11e"/>
    <w:rsid w:val="00B0502D"/>
    <w:pPr>
      <w:tabs>
        <w:tab w:val="right" w:leader="dot" w:pos="9972"/>
      </w:tabs>
      <w:ind w:left="1415"/>
    </w:pPr>
  </w:style>
  <w:style w:type="paragraph" w:customStyle="1" w:styleId="Contents7">
    <w:name w:val="Contents 7"/>
    <w:basedOn w:val="11e"/>
    <w:rsid w:val="00B0502D"/>
    <w:pPr>
      <w:tabs>
        <w:tab w:val="right" w:leader="dot" w:pos="9972"/>
      </w:tabs>
      <w:ind w:left="1698"/>
    </w:pPr>
  </w:style>
  <w:style w:type="paragraph" w:customStyle="1" w:styleId="Contents8">
    <w:name w:val="Contents 8"/>
    <w:basedOn w:val="11e"/>
    <w:rsid w:val="00B0502D"/>
    <w:pPr>
      <w:tabs>
        <w:tab w:val="right" w:leader="dot" w:pos="9972"/>
      </w:tabs>
      <w:ind w:left="1981"/>
    </w:pPr>
  </w:style>
  <w:style w:type="paragraph" w:customStyle="1" w:styleId="Contents9">
    <w:name w:val="Contents 9"/>
    <w:basedOn w:val="11e"/>
    <w:rsid w:val="00B0502D"/>
    <w:pPr>
      <w:tabs>
        <w:tab w:val="right" w:leader="dot" w:pos="9972"/>
      </w:tabs>
      <w:ind w:left="2264"/>
    </w:pPr>
  </w:style>
  <w:style w:type="paragraph" w:customStyle="1" w:styleId="Contents10">
    <w:name w:val="Contents 10"/>
    <w:basedOn w:val="11e"/>
    <w:rsid w:val="00B0502D"/>
    <w:pPr>
      <w:tabs>
        <w:tab w:val="right" w:leader="dot" w:pos="9972"/>
      </w:tabs>
      <w:ind w:left="2547"/>
    </w:pPr>
  </w:style>
  <w:style w:type="paragraph" w:customStyle="1" w:styleId="4fe">
    <w:name w:val="Обычный (веб)4"/>
    <w:basedOn w:val="Standard"/>
    <w:rsid w:val="00B0502D"/>
    <w:pPr>
      <w:suppressAutoHyphens w:val="0"/>
      <w:spacing w:before="280" w:after="280" w:line="276" w:lineRule="auto"/>
      <w:textAlignment w:val="baseline"/>
    </w:pPr>
    <w:rPr>
      <w:rFonts w:ascii="Calibri" w:eastAsia="Andale Sans UI" w:hAnsi="Calibri" w:cs="Calibri"/>
      <w:sz w:val="22"/>
      <w:szCs w:val="22"/>
      <w:lang w:bidi="hi-IN"/>
    </w:rPr>
  </w:style>
  <w:style w:type="character" w:customStyle="1" w:styleId="144">
    <w:name w:val="Основной шрифт абзаца14"/>
    <w:rsid w:val="00B0502D"/>
  </w:style>
  <w:style w:type="character" w:customStyle="1" w:styleId="137">
    <w:name w:val="Основной шрифт абзаца13"/>
    <w:rsid w:val="00B0502D"/>
  </w:style>
  <w:style w:type="character" w:customStyle="1" w:styleId="12a">
    <w:name w:val="Основной шрифт абзаца12"/>
    <w:rsid w:val="00B0502D"/>
  </w:style>
  <w:style w:type="character" w:customStyle="1" w:styleId="106">
    <w:name w:val="Основной шрифт абзаца10"/>
    <w:rsid w:val="00B0502D"/>
  </w:style>
  <w:style w:type="character" w:customStyle="1" w:styleId="9b">
    <w:name w:val="Основной шрифт абзаца9"/>
    <w:rsid w:val="00B0502D"/>
  </w:style>
  <w:style w:type="character" w:customStyle="1" w:styleId="FootnoteSymbol">
    <w:name w:val="Footnote Symbol"/>
    <w:rsid w:val="00B0502D"/>
  </w:style>
  <w:style w:type="character" w:customStyle="1" w:styleId="EndnoteSymbol">
    <w:name w:val="Endnote Symbol"/>
    <w:rsid w:val="00B0502D"/>
    <w:rPr>
      <w:position w:val="0"/>
      <w:vertAlign w:val="superscript"/>
    </w:rPr>
  </w:style>
  <w:style w:type="character" w:customStyle="1" w:styleId="ListLabel299">
    <w:name w:val="ListLabel 299"/>
    <w:rsid w:val="00B0502D"/>
    <w:rPr>
      <w:rFonts w:eastAsia="Times New Roman" w:cs="Liberation Serif"/>
      <w:b/>
      <w:color w:val="000000"/>
      <w:sz w:val="22"/>
      <w:lang w:bidi="ar-SA"/>
    </w:rPr>
  </w:style>
  <w:style w:type="character" w:customStyle="1" w:styleId="ListLabel300">
    <w:name w:val="ListLabel 300"/>
    <w:rsid w:val="00B0502D"/>
    <w:rPr>
      <w:rFonts w:eastAsia="Times New Roman" w:cs="Liberation Serif"/>
      <w:b/>
      <w:color w:val="000000"/>
      <w:spacing w:val="0"/>
      <w:sz w:val="22"/>
      <w:lang w:val="ru-RU" w:bidi="ar-SA"/>
    </w:rPr>
  </w:style>
  <w:style w:type="character" w:customStyle="1" w:styleId="ListLabel301">
    <w:name w:val="ListLabel 301"/>
    <w:rsid w:val="00B0502D"/>
    <w:rPr>
      <w:b w:val="0"/>
    </w:rPr>
  </w:style>
  <w:style w:type="character" w:customStyle="1" w:styleId="ListLabel302">
    <w:name w:val="ListLabel 302"/>
    <w:rsid w:val="00B0502D"/>
    <w:rPr>
      <w:rFonts w:cs="Times New Roman"/>
      <w:b w:val="0"/>
      <w:sz w:val="24"/>
    </w:rPr>
  </w:style>
  <w:style w:type="character" w:customStyle="1" w:styleId="ListLabel303">
    <w:name w:val="ListLabel 303"/>
    <w:rsid w:val="00B0502D"/>
    <w:rPr>
      <w:b w:val="0"/>
      <w:sz w:val="22"/>
    </w:rPr>
  </w:style>
  <w:style w:type="character" w:customStyle="1" w:styleId="ListLabel304">
    <w:name w:val="ListLabel 304"/>
    <w:rsid w:val="00B0502D"/>
    <w:rPr>
      <w:sz w:val="26"/>
    </w:rPr>
  </w:style>
  <w:style w:type="character" w:customStyle="1" w:styleId="ListLabel305">
    <w:name w:val="ListLabel 305"/>
    <w:rsid w:val="00B0502D"/>
    <w:rPr>
      <w:rFonts w:cs="Times New Roman"/>
    </w:rPr>
  </w:style>
  <w:style w:type="character" w:customStyle="1" w:styleId="ListLabel306">
    <w:name w:val="ListLabel 306"/>
    <w:rsid w:val="00B0502D"/>
    <w:rPr>
      <w:b/>
      <w:sz w:val="24"/>
    </w:rPr>
  </w:style>
  <w:style w:type="character" w:customStyle="1" w:styleId="IndexLink">
    <w:name w:val="Index Link"/>
    <w:rsid w:val="00B0502D"/>
  </w:style>
  <w:style w:type="character" w:customStyle="1" w:styleId="NumberingSymbols">
    <w:name w:val="Numbering Symbols"/>
    <w:rsid w:val="00B0502D"/>
  </w:style>
  <w:style w:type="character" w:customStyle="1" w:styleId="11f">
    <w:name w:val="Основной шрифт абзаца11"/>
    <w:rsid w:val="00B0502D"/>
  </w:style>
  <w:style w:type="character" w:customStyle="1" w:styleId="Bodytext20">
    <w:name w:val="Body text (2)"/>
    <w:rsid w:val="00B0502D"/>
    <w:rPr>
      <w:rFonts w:ascii="Times New Roman" w:eastAsia="Times New Roman" w:hAnsi="Times New Roman" w:cs="Times New Roman"/>
      <w:b w:val="0"/>
      <w:bCs w:val="0"/>
      <w:i w:val="0"/>
      <w:iCs w:val="0"/>
      <w:caps w:val="0"/>
      <w:smallCaps w:val="0"/>
      <w:strike w:val="0"/>
      <w:dstrike w:val="0"/>
      <w:color w:val="000000"/>
      <w:spacing w:val="0"/>
      <w:w w:val="100"/>
      <w:sz w:val="18"/>
      <w:szCs w:val="18"/>
      <w:u w:val="none"/>
      <w:lang w:val="ru-RU" w:bidi="ru-RU"/>
    </w:rPr>
  </w:style>
  <w:style w:type="character" w:customStyle="1" w:styleId="WW--1">
    <w:name w:val="WW-Интернет-ссылка1"/>
    <w:rsid w:val="00B0502D"/>
    <w:rPr>
      <w:color w:val="0000FF"/>
      <w:u w:val="single"/>
    </w:rPr>
  </w:style>
  <w:style w:type="character" w:customStyle="1" w:styleId="VisitedInternetLink">
    <w:name w:val="Visited Internet Link"/>
    <w:rsid w:val="00B0502D"/>
    <w:rPr>
      <w:color w:val="800000"/>
      <w:u w:val="single"/>
    </w:rPr>
  </w:style>
  <w:style w:type="numbering" w:customStyle="1" w:styleId="WW8Num1">
    <w:name w:val="WW8Num1"/>
    <w:basedOn w:val="ad"/>
    <w:rsid w:val="00B0502D"/>
    <w:pPr>
      <w:numPr>
        <w:numId w:val="44"/>
      </w:numPr>
    </w:pPr>
  </w:style>
  <w:style w:type="numbering" w:customStyle="1" w:styleId="WW8Num2">
    <w:name w:val="WW8Num2"/>
    <w:basedOn w:val="ad"/>
    <w:rsid w:val="00B0502D"/>
    <w:pPr>
      <w:numPr>
        <w:numId w:val="45"/>
      </w:numPr>
    </w:pPr>
  </w:style>
  <w:style w:type="numbering" w:customStyle="1" w:styleId="WW8Num4">
    <w:name w:val="WW8Num4"/>
    <w:basedOn w:val="ad"/>
    <w:rsid w:val="00B0502D"/>
    <w:pPr>
      <w:numPr>
        <w:numId w:val="46"/>
      </w:numPr>
    </w:pPr>
  </w:style>
  <w:style w:type="numbering" w:customStyle="1" w:styleId="WW8Num5">
    <w:name w:val="WW8Num5"/>
    <w:basedOn w:val="ad"/>
    <w:rsid w:val="00B0502D"/>
    <w:pPr>
      <w:numPr>
        <w:numId w:val="47"/>
      </w:numPr>
    </w:pPr>
  </w:style>
  <w:style w:type="numbering" w:customStyle="1" w:styleId="WW8Num6">
    <w:name w:val="WW8Num6"/>
    <w:basedOn w:val="ad"/>
    <w:rsid w:val="00B0502D"/>
    <w:pPr>
      <w:numPr>
        <w:numId w:val="48"/>
      </w:numPr>
    </w:pPr>
  </w:style>
  <w:style w:type="numbering" w:customStyle="1" w:styleId="WW8Num7">
    <w:name w:val="WW8Num7"/>
    <w:basedOn w:val="ad"/>
    <w:rsid w:val="00B0502D"/>
    <w:pPr>
      <w:numPr>
        <w:numId w:val="49"/>
      </w:numPr>
    </w:pPr>
  </w:style>
  <w:style w:type="numbering" w:customStyle="1" w:styleId="WW8Num8">
    <w:name w:val="WW8Num8"/>
    <w:basedOn w:val="ad"/>
    <w:rsid w:val="00B0502D"/>
    <w:pPr>
      <w:numPr>
        <w:numId w:val="50"/>
      </w:numPr>
    </w:pPr>
  </w:style>
  <w:style w:type="numbering" w:customStyle="1" w:styleId="WW8Num9">
    <w:name w:val="WW8Num9"/>
    <w:basedOn w:val="ad"/>
    <w:rsid w:val="00B0502D"/>
    <w:pPr>
      <w:numPr>
        <w:numId w:val="51"/>
      </w:numPr>
    </w:pPr>
  </w:style>
  <w:style w:type="numbering" w:customStyle="1" w:styleId="WW8Num10">
    <w:name w:val="WW8Num10"/>
    <w:basedOn w:val="ad"/>
    <w:rsid w:val="00B0502D"/>
    <w:pPr>
      <w:numPr>
        <w:numId w:val="52"/>
      </w:numPr>
    </w:pPr>
  </w:style>
  <w:style w:type="numbering" w:customStyle="1" w:styleId="WW8Num11">
    <w:name w:val="WW8Num11"/>
    <w:basedOn w:val="ad"/>
    <w:rsid w:val="00B0502D"/>
    <w:pPr>
      <w:numPr>
        <w:numId w:val="53"/>
      </w:numPr>
    </w:pPr>
  </w:style>
  <w:style w:type="numbering" w:customStyle="1" w:styleId="WW8Num12">
    <w:name w:val="WW8Num12"/>
    <w:basedOn w:val="ad"/>
    <w:rsid w:val="00B0502D"/>
    <w:pPr>
      <w:numPr>
        <w:numId w:val="54"/>
      </w:numPr>
    </w:pPr>
  </w:style>
  <w:style w:type="numbering" w:customStyle="1" w:styleId="WW8Num13">
    <w:name w:val="WW8Num13"/>
    <w:basedOn w:val="ad"/>
    <w:rsid w:val="00B0502D"/>
    <w:pPr>
      <w:numPr>
        <w:numId w:val="55"/>
      </w:numPr>
    </w:pPr>
  </w:style>
  <w:style w:type="character" w:customStyle="1" w:styleId="pt-a1-000002">
    <w:name w:val="pt-a1-000002"/>
    <w:uiPriority w:val="99"/>
    <w:rsid w:val="00B0502D"/>
  </w:style>
  <w:style w:type="paragraph" w:customStyle="1" w:styleId="pt-a-000018">
    <w:name w:val="pt-a-000018"/>
    <w:basedOn w:val="aa"/>
    <w:uiPriority w:val="99"/>
    <w:rsid w:val="00B0502D"/>
    <w:pPr>
      <w:spacing w:before="100" w:beforeAutospacing="1" w:after="100" w:afterAutospacing="1"/>
    </w:pPr>
  </w:style>
  <w:style w:type="paragraph" w:customStyle="1" w:styleId="pt-a-000175">
    <w:name w:val="pt-a-000175"/>
    <w:basedOn w:val="aa"/>
    <w:uiPriority w:val="99"/>
    <w:rsid w:val="00B0502D"/>
    <w:pPr>
      <w:spacing w:before="100" w:beforeAutospacing="1" w:after="100" w:afterAutospacing="1"/>
    </w:pPr>
  </w:style>
  <w:style w:type="character" w:customStyle="1" w:styleId="pt-a1-000205">
    <w:name w:val="pt-a1-000205"/>
    <w:uiPriority w:val="99"/>
    <w:rsid w:val="00B0502D"/>
  </w:style>
  <w:style w:type="character" w:customStyle="1" w:styleId="pt-000211">
    <w:name w:val="pt-000211"/>
    <w:uiPriority w:val="99"/>
    <w:rsid w:val="00B0502D"/>
  </w:style>
  <w:style w:type="paragraph" w:customStyle="1" w:styleId="pt-000210">
    <w:name w:val="pt-000210"/>
    <w:basedOn w:val="aa"/>
    <w:uiPriority w:val="99"/>
    <w:rsid w:val="00B0502D"/>
    <w:pPr>
      <w:spacing w:before="100" w:beforeAutospacing="1" w:after="100" w:afterAutospacing="1"/>
    </w:pPr>
  </w:style>
  <w:style w:type="character" w:customStyle="1" w:styleId="pt-a1-000213">
    <w:name w:val="pt-a1-000213"/>
    <w:uiPriority w:val="99"/>
    <w:rsid w:val="00B0502D"/>
  </w:style>
  <w:style w:type="paragraph" w:customStyle="1" w:styleId="pt-formattext">
    <w:name w:val="pt-formattext"/>
    <w:basedOn w:val="aa"/>
    <w:uiPriority w:val="99"/>
    <w:rsid w:val="00B0502D"/>
    <w:pPr>
      <w:spacing w:before="100" w:beforeAutospacing="1" w:after="100" w:afterAutospacing="1"/>
    </w:pPr>
  </w:style>
  <w:style w:type="character" w:customStyle="1" w:styleId="pt-a1">
    <w:name w:val="pt-a1"/>
    <w:uiPriority w:val="99"/>
    <w:rsid w:val="00B0502D"/>
  </w:style>
  <w:style w:type="paragraph" w:customStyle="1" w:styleId="FORMATTEXT0">
    <w:name w:val=".FORMATTEXT"/>
    <w:rsid w:val="00B0502D"/>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numbering" w:customStyle="1" w:styleId="173">
    <w:name w:val="Нет списка17"/>
    <w:next w:val="ad"/>
    <w:uiPriority w:val="99"/>
    <w:semiHidden/>
    <w:unhideWhenUsed/>
    <w:rsid w:val="002D5355"/>
  </w:style>
  <w:style w:type="table" w:customStyle="1" w:styleId="361">
    <w:name w:val="Сетка таблицы36"/>
    <w:basedOn w:val="ac"/>
    <w:next w:val="afd"/>
    <w:uiPriority w:val="3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9">
    <w:name w:val="Font Style39"/>
    <w:rsid w:val="002D5355"/>
    <w:rPr>
      <w:rFonts w:ascii="Times New Roman" w:hAnsi="Times New Roman" w:cs="Times New Roman"/>
      <w:sz w:val="22"/>
      <w:szCs w:val="22"/>
    </w:rPr>
  </w:style>
  <w:style w:type="character" w:customStyle="1" w:styleId="FontStyle40">
    <w:name w:val="Font Style40"/>
    <w:uiPriority w:val="99"/>
    <w:rsid w:val="002D5355"/>
    <w:rPr>
      <w:rFonts w:ascii="Times New Roman" w:hAnsi="Times New Roman" w:cs="Times New Roman"/>
      <w:b/>
      <w:bCs/>
      <w:i/>
      <w:iCs/>
      <w:sz w:val="22"/>
      <w:szCs w:val="22"/>
    </w:rPr>
  </w:style>
  <w:style w:type="paragraph" w:customStyle="1" w:styleId="afffffffffffff6">
    <w:name w:val="Приложение"/>
    <w:basedOn w:val="a8"/>
    <w:link w:val="afffffffffffff7"/>
    <w:qFormat/>
    <w:rsid w:val="002D5355"/>
    <w:pPr>
      <w:numPr>
        <w:numId w:val="0"/>
      </w:numPr>
      <w:ind w:left="8080"/>
      <w:jc w:val="right"/>
    </w:pPr>
    <w:rPr>
      <w:lang w:val="x-none"/>
    </w:rPr>
  </w:style>
  <w:style w:type="character" w:customStyle="1" w:styleId="afffffffffffff7">
    <w:name w:val="Приложение Знак"/>
    <w:basedOn w:val="afffffffffffff3"/>
    <w:link w:val="afffffffffffff6"/>
    <w:rsid w:val="002D5355"/>
    <w:rPr>
      <w:rFonts w:ascii="Times New Roman" w:eastAsia="Calibri" w:hAnsi="Times New Roman" w:cs="Times New Roman"/>
      <w:sz w:val="24"/>
      <w:szCs w:val="24"/>
      <w:lang w:val="x-none"/>
    </w:rPr>
  </w:style>
  <w:style w:type="character" w:customStyle="1" w:styleId="2fffd">
    <w:name w:val="Обычный (веб) Знак2"/>
    <w:aliases w:val="Обычный (Web) Знак2,Обычный (веб) Знак Знак1,Обычный (Web) Знак Знак,Знак Знак1 Знак Знак1,Обычный (веб) Знак1 Знак,Знак Знак1 Знак Знак Знак,Обычный (Web) Знак1 Знак"/>
    <w:locked/>
    <w:rsid w:val="002D5355"/>
    <w:rPr>
      <w:rFonts w:ascii="Calibri" w:eastAsia="Calibri" w:hAnsi="Calibri"/>
      <w:lang w:eastAsia="en-US"/>
    </w:rPr>
  </w:style>
  <w:style w:type="character" w:customStyle="1" w:styleId="0pt">
    <w:name w:val="Основной текст + Полужирный;Интервал 0 pt"/>
    <w:rsid w:val="002D5355"/>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label">
    <w:name w:val="label"/>
    <w:rsid w:val="002D5355"/>
    <w:rPr>
      <w:rFonts w:cs="Times New Roman"/>
    </w:rPr>
  </w:style>
  <w:style w:type="paragraph" w:customStyle="1" w:styleId="content">
    <w:name w:val="content"/>
    <w:basedOn w:val="aa"/>
    <w:rsid w:val="002D5355"/>
    <w:pPr>
      <w:spacing w:before="100" w:beforeAutospacing="1" w:after="100" w:afterAutospacing="1"/>
    </w:pPr>
  </w:style>
  <w:style w:type="paragraph" w:customStyle="1" w:styleId="181">
    <w:name w:val="Обычный18"/>
    <w:rsid w:val="002D5355"/>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afffffffffffff8">
    <w:name w:val="Основной"/>
    <w:basedOn w:val="aa"/>
    <w:rsid w:val="002D5355"/>
    <w:pPr>
      <w:spacing w:before="60"/>
    </w:pPr>
    <w:rPr>
      <w:sz w:val="18"/>
      <w:szCs w:val="20"/>
    </w:rPr>
  </w:style>
  <w:style w:type="paragraph" w:customStyle="1" w:styleId="afffffffffffff9">
    <w:name w:val="перечисление"/>
    <w:basedOn w:val="aa"/>
    <w:rsid w:val="002D5355"/>
    <w:pPr>
      <w:keepLines/>
      <w:spacing w:before="60"/>
      <w:ind w:left="142"/>
      <w:jc w:val="both"/>
    </w:pPr>
    <w:rPr>
      <w:sz w:val="18"/>
      <w:szCs w:val="20"/>
    </w:rPr>
  </w:style>
  <w:style w:type="paragraph" w:customStyle="1" w:styleId="2101">
    <w:name w:val="Основной текст 210"/>
    <w:basedOn w:val="aa"/>
    <w:rsid w:val="002D5355"/>
    <w:pPr>
      <w:overflowPunct w:val="0"/>
      <w:autoSpaceDE w:val="0"/>
      <w:autoSpaceDN w:val="0"/>
      <w:adjustRightInd w:val="0"/>
    </w:pPr>
    <w:rPr>
      <w:sz w:val="18"/>
      <w:szCs w:val="20"/>
    </w:rPr>
  </w:style>
  <w:style w:type="paragraph" w:customStyle="1" w:styleId="1ffffffb">
    <w:name w:val="Нумерованный список1"/>
    <w:basedOn w:val="aa"/>
    <w:qFormat/>
    <w:rsid w:val="002D5355"/>
    <w:pPr>
      <w:suppressAutoHyphens/>
      <w:spacing w:after="200" w:line="276" w:lineRule="auto"/>
    </w:pPr>
    <w:rPr>
      <w:rFonts w:ascii="Calibri" w:eastAsia="Calibri" w:hAnsi="Calibri"/>
      <w:sz w:val="22"/>
      <w:szCs w:val="22"/>
      <w:lang w:eastAsia="zh-CN"/>
    </w:rPr>
  </w:style>
  <w:style w:type="paragraph" w:customStyle="1" w:styleId="2fffe">
    <w:name w:val="Нумерованный список2"/>
    <w:basedOn w:val="aa"/>
    <w:rsid w:val="002D5355"/>
    <w:pPr>
      <w:suppressAutoHyphens/>
      <w:spacing w:after="200" w:line="276" w:lineRule="auto"/>
    </w:pPr>
    <w:rPr>
      <w:rFonts w:ascii="Calibri" w:eastAsia="Calibri" w:hAnsi="Calibri"/>
      <w:sz w:val="22"/>
      <w:szCs w:val="22"/>
      <w:lang w:eastAsia="zh-CN"/>
    </w:rPr>
  </w:style>
  <w:style w:type="paragraph" w:customStyle="1" w:styleId="p87">
    <w:name w:val="p87"/>
    <w:basedOn w:val="aa"/>
    <w:rsid w:val="002D5355"/>
    <w:pPr>
      <w:spacing w:before="100" w:beforeAutospacing="1" w:after="100" w:afterAutospacing="1"/>
    </w:pPr>
  </w:style>
  <w:style w:type="paragraph" w:customStyle="1" w:styleId="p71">
    <w:name w:val="p71"/>
    <w:basedOn w:val="aa"/>
    <w:rsid w:val="002D5355"/>
    <w:pPr>
      <w:spacing w:before="100" w:beforeAutospacing="1" w:after="100" w:afterAutospacing="1"/>
    </w:pPr>
  </w:style>
  <w:style w:type="paragraph" w:customStyle="1" w:styleId="145">
    <w:name w:val="Стиль Основной текст + 14 пт не полужирный По ширине"/>
    <w:rsid w:val="002D5355"/>
    <w:pPr>
      <w:suppressAutoHyphens/>
      <w:jc w:val="both"/>
    </w:pPr>
    <w:rPr>
      <w:kern w:val="1"/>
      <w:sz w:val="28"/>
      <w:szCs w:val="20"/>
      <w:lang w:eastAsia="ar-SA"/>
    </w:rPr>
  </w:style>
  <w:style w:type="table" w:customStyle="1" w:styleId="450">
    <w:name w:val="Сетка таблицы45"/>
    <w:basedOn w:val="ac"/>
    <w:next w:val="afd"/>
    <w:uiPriority w:val="39"/>
    <w:rsid w:val="002D535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c"/>
    <w:next w:val="afd"/>
    <w:uiPriority w:val="39"/>
    <w:rsid w:val="002D5355"/>
    <w:pPr>
      <w:spacing w:after="60" w:line="240" w:lineRule="auto"/>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c"/>
    <w:next w:val="afd"/>
    <w:rsid w:val="002D5355"/>
    <w:pPr>
      <w:spacing w:after="60" w:line="240" w:lineRule="auto"/>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c"/>
    <w:next w:val="afd"/>
    <w:uiPriority w:val="99"/>
    <w:rsid w:val="002D5355"/>
    <w:pPr>
      <w:spacing w:after="60" w:line="240" w:lineRule="auto"/>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nformat0">
    <w:name w:val="ConsPlusNonformat Знак"/>
    <w:link w:val="ConsPlusNonformat"/>
    <w:rsid w:val="002D5355"/>
    <w:rPr>
      <w:rFonts w:ascii="Courier New" w:eastAsia="Times New Roman" w:hAnsi="Courier New" w:cs="Courier New"/>
      <w:kern w:val="28"/>
      <w:sz w:val="28"/>
      <w:szCs w:val="28"/>
      <w:lang w:eastAsia="ru-RU"/>
    </w:rPr>
  </w:style>
  <w:style w:type="table" w:customStyle="1" w:styleId="550">
    <w:name w:val="Сетка таблицы55"/>
    <w:basedOn w:val="ac"/>
    <w:next w:val="afd"/>
    <w:uiPriority w:val="9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
    <w:name w:val="Нет списка18"/>
    <w:next w:val="ad"/>
    <w:uiPriority w:val="99"/>
    <w:semiHidden/>
    <w:unhideWhenUsed/>
    <w:rsid w:val="002D5355"/>
  </w:style>
  <w:style w:type="table" w:customStyle="1" w:styleId="630">
    <w:name w:val="Сетка таблицы63"/>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4">
    <w:name w:val="Маркированный список Знак"/>
    <w:link w:val="a"/>
    <w:locked/>
    <w:rsid w:val="002D5355"/>
    <w:rPr>
      <w:rFonts w:ascii="Times New Roman" w:eastAsia="Times New Roman" w:hAnsi="Times New Roman" w:cs="Times New Roman"/>
      <w:sz w:val="24"/>
      <w:szCs w:val="24"/>
      <w:lang w:eastAsia="ru-RU"/>
    </w:rPr>
  </w:style>
  <w:style w:type="character" w:customStyle="1" w:styleId="BalloonTextChar">
    <w:name w:val="Balloon Text Char"/>
    <w:uiPriority w:val="99"/>
    <w:semiHidden/>
    <w:locked/>
    <w:rsid w:val="002D5355"/>
    <w:rPr>
      <w:rFonts w:ascii="Times New Roman" w:hAnsi="Times New Roman"/>
      <w:sz w:val="2"/>
      <w:lang w:eastAsia="en-US"/>
    </w:rPr>
  </w:style>
  <w:style w:type="character" w:customStyle="1" w:styleId="s5">
    <w:name w:val="s5"/>
    <w:uiPriority w:val="99"/>
    <w:rsid w:val="002D5355"/>
  </w:style>
  <w:style w:type="character" w:customStyle="1" w:styleId="aff">
    <w:name w:val="Обычный отступ Знак"/>
    <w:aliases w:val="Знак5 Знак"/>
    <w:link w:val="afe"/>
    <w:locked/>
    <w:rsid w:val="002D5355"/>
    <w:rPr>
      <w:rFonts w:ascii="Times New Roman" w:eastAsia="Times New Roman" w:hAnsi="Times New Roman" w:cs="Times New Roman"/>
      <w:sz w:val="24"/>
      <w:szCs w:val="24"/>
      <w:lang w:eastAsia="ru-RU"/>
    </w:rPr>
  </w:style>
  <w:style w:type="character" w:customStyle="1" w:styleId="1ffffffc">
    <w:name w:val="Ариал Знак1"/>
    <w:link w:val="afffffffffffffa"/>
    <w:locked/>
    <w:rsid w:val="002D5355"/>
    <w:rPr>
      <w:rFonts w:ascii="Arial" w:hAnsi="Arial"/>
    </w:rPr>
  </w:style>
  <w:style w:type="paragraph" w:customStyle="1" w:styleId="afffffffffffffa">
    <w:name w:val="Ариал"/>
    <w:basedOn w:val="aa"/>
    <w:link w:val="1ffffffc"/>
    <w:rsid w:val="002D5355"/>
    <w:pPr>
      <w:spacing w:before="120" w:after="120" w:line="360" w:lineRule="auto"/>
      <w:ind w:firstLine="851"/>
      <w:jc w:val="both"/>
    </w:pPr>
    <w:rPr>
      <w:rFonts w:ascii="Arial" w:eastAsiaTheme="minorHAnsi" w:hAnsi="Arial" w:cstheme="minorBidi"/>
      <w:sz w:val="22"/>
      <w:szCs w:val="22"/>
      <w:lang w:eastAsia="en-US"/>
    </w:rPr>
  </w:style>
  <w:style w:type="paragraph" w:customStyle="1" w:styleId="style13287197770000000454msonormal">
    <w:name w:val="style_13287197770000000454msonormal"/>
    <w:basedOn w:val="aa"/>
    <w:uiPriority w:val="99"/>
    <w:rsid w:val="002D5355"/>
    <w:pPr>
      <w:spacing w:before="100" w:beforeAutospacing="1" w:after="100" w:afterAutospacing="1"/>
    </w:pPr>
  </w:style>
  <w:style w:type="paragraph" w:customStyle="1" w:styleId="style13287197770000000454msolistparagraph">
    <w:name w:val="style_13287197770000000454msolistparagraph"/>
    <w:basedOn w:val="aa"/>
    <w:uiPriority w:val="99"/>
    <w:rsid w:val="002D5355"/>
    <w:pPr>
      <w:spacing w:before="100" w:beforeAutospacing="1" w:after="100" w:afterAutospacing="1"/>
    </w:pPr>
  </w:style>
  <w:style w:type="paragraph" w:customStyle="1" w:styleId="prj0">
    <w:name w:val="prj0"/>
    <w:basedOn w:val="aa"/>
    <w:uiPriority w:val="99"/>
    <w:rsid w:val="002D5355"/>
    <w:pPr>
      <w:pBdr>
        <w:top w:val="single" w:sz="4" w:space="0" w:color="B1BBCC"/>
        <w:left w:val="single" w:sz="4" w:space="0" w:color="B1BBCC"/>
        <w:bottom w:val="single" w:sz="4" w:space="0" w:color="B1BBCC"/>
        <w:right w:val="single" w:sz="4" w:space="0" w:color="B1BBCC"/>
      </w:pBdr>
      <w:spacing w:before="100" w:beforeAutospacing="1" w:after="100" w:afterAutospacing="1"/>
    </w:pPr>
    <w:rPr>
      <w:rFonts w:ascii="Calibri" w:hAnsi="Calibri"/>
      <w:sz w:val="20"/>
      <w:szCs w:val="20"/>
    </w:rPr>
  </w:style>
  <w:style w:type="paragraph" w:customStyle="1" w:styleId="prj1">
    <w:name w:val="prj1"/>
    <w:basedOn w:val="aa"/>
    <w:uiPriority w:val="99"/>
    <w:rsid w:val="002D5355"/>
    <w:pPr>
      <w:pBdr>
        <w:top w:val="single" w:sz="4" w:space="0" w:color="B1BBCC"/>
        <w:left w:val="single" w:sz="4" w:space="0" w:color="B1BBCC"/>
        <w:bottom w:val="single" w:sz="4" w:space="0" w:color="B1BBCC"/>
        <w:right w:val="single" w:sz="4" w:space="0" w:color="B1BBCC"/>
      </w:pBdr>
      <w:spacing w:before="100" w:beforeAutospacing="1" w:after="100" w:afterAutospacing="1"/>
    </w:pPr>
    <w:rPr>
      <w:rFonts w:ascii="Calibri" w:hAnsi="Calibri"/>
      <w:sz w:val="22"/>
      <w:szCs w:val="22"/>
    </w:rPr>
  </w:style>
  <w:style w:type="paragraph" w:customStyle="1" w:styleId="Style42">
    <w:name w:val="Style42"/>
    <w:basedOn w:val="aa"/>
    <w:uiPriority w:val="99"/>
    <w:rsid w:val="002D5355"/>
    <w:pPr>
      <w:widowControl w:val="0"/>
      <w:autoSpaceDE w:val="0"/>
      <w:autoSpaceDN w:val="0"/>
      <w:adjustRightInd w:val="0"/>
      <w:spacing w:line="274" w:lineRule="exact"/>
    </w:pPr>
  </w:style>
  <w:style w:type="paragraph" w:customStyle="1" w:styleId="Style14">
    <w:name w:val="Style14"/>
    <w:basedOn w:val="aa"/>
    <w:qFormat/>
    <w:rsid w:val="002D5355"/>
    <w:pPr>
      <w:widowControl w:val="0"/>
      <w:autoSpaceDE w:val="0"/>
      <w:autoSpaceDN w:val="0"/>
      <w:adjustRightInd w:val="0"/>
      <w:spacing w:line="278" w:lineRule="exact"/>
    </w:pPr>
  </w:style>
  <w:style w:type="character" w:customStyle="1" w:styleId="11pt4">
    <w:name w:val="Основной текст + 11 pt4"/>
    <w:aliases w:val="Полужирный5"/>
    <w:rsid w:val="002D5355"/>
    <w:rPr>
      <w:rFonts w:ascii="Times New Roman" w:hAnsi="Times New Roman" w:cs="Times New Roman" w:hint="default"/>
      <w:b/>
      <w:bCs/>
      <w:strike w:val="0"/>
      <w:dstrike w:val="0"/>
      <w:noProof/>
      <w:sz w:val="22"/>
      <w:szCs w:val="22"/>
      <w:u w:val="none"/>
      <w:effect w:val="none"/>
    </w:rPr>
  </w:style>
  <w:style w:type="character" w:customStyle="1" w:styleId="11pt1">
    <w:name w:val="Основной текст + 11 pt1"/>
    <w:rsid w:val="002D5355"/>
    <w:rPr>
      <w:rFonts w:ascii="Times New Roman" w:hAnsi="Times New Roman" w:cs="Times New Roman" w:hint="default"/>
      <w:strike w:val="0"/>
      <w:dstrike w:val="0"/>
      <w:noProof/>
      <w:sz w:val="22"/>
      <w:szCs w:val="22"/>
      <w:u w:val="none"/>
      <w:effect w:val="none"/>
    </w:rPr>
  </w:style>
  <w:style w:type="character" w:customStyle="1" w:styleId="Exact">
    <w:name w:val="Основной текст Exact"/>
    <w:rsid w:val="002D5355"/>
    <w:rPr>
      <w:rFonts w:ascii="Times New Roman" w:hAnsi="Times New Roman" w:cs="Times New Roman" w:hint="default"/>
      <w:strike w:val="0"/>
      <w:dstrike w:val="0"/>
      <w:spacing w:val="-5"/>
      <w:sz w:val="22"/>
      <w:szCs w:val="22"/>
      <w:u w:val="none"/>
      <w:effect w:val="none"/>
    </w:rPr>
  </w:style>
  <w:style w:type="character" w:customStyle="1" w:styleId="FontStyle86">
    <w:name w:val="Font Style86"/>
    <w:rsid w:val="002D5355"/>
    <w:rPr>
      <w:rFonts w:ascii="Franklin Gothic Medium Cond" w:hAnsi="Franklin Gothic Medium Cond" w:cs="Franklin Gothic Medium Cond" w:hint="default"/>
      <w:sz w:val="16"/>
      <w:szCs w:val="16"/>
    </w:rPr>
  </w:style>
  <w:style w:type="character" w:customStyle="1" w:styleId="FontStyle54">
    <w:name w:val="Font Style54"/>
    <w:rsid w:val="002D5355"/>
    <w:rPr>
      <w:rFonts w:ascii="Bookman Old Style" w:hAnsi="Bookman Old Style" w:cs="Bookman Old Style" w:hint="default"/>
      <w:i/>
      <w:iCs/>
      <w:sz w:val="16"/>
      <w:szCs w:val="16"/>
    </w:rPr>
  </w:style>
  <w:style w:type="character" w:customStyle="1" w:styleId="FontStyle59">
    <w:name w:val="Font Style59"/>
    <w:rsid w:val="002D5355"/>
    <w:rPr>
      <w:rFonts w:ascii="Franklin Gothic Medium Cond" w:hAnsi="Franklin Gothic Medium Cond" w:cs="Franklin Gothic Medium Cond" w:hint="default"/>
      <w:sz w:val="16"/>
      <w:szCs w:val="16"/>
    </w:rPr>
  </w:style>
  <w:style w:type="character" w:customStyle="1" w:styleId="FontStyle67">
    <w:name w:val="Font Style67"/>
    <w:rsid w:val="002D5355"/>
    <w:rPr>
      <w:rFonts w:ascii="Corbel" w:hAnsi="Corbel" w:cs="Corbel" w:hint="default"/>
      <w:b/>
      <w:bCs/>
      <w:sz w:val="12"/>
      <w:szCs w:val="12"/>
    </w:rPr>
  </w:style>
  <w:style w:type="character" w:customStyle="1" w:styleId="FontStyle46">
    <w:name w:val="Font Style46"/>
    <w:rsid w:val="002D5355"/>
    <w:rPr>
      <w:rFonts w:ascii="Times New Roman" w:hAnsi="Times New Roman" w:cs="Times New Roman" w:hint="default"/>
      <w:sz w:val="22"/>
      <w:szCs w:val="22"/>
    </w:rPr>
  </w:style>
  <w:style w:type="paragraph" w:customStyle="1" w:styleId="xl551">
    <w:name w:val="xl551"/>
    <w:basedOn w:val="aa"/>
    <w:rsid w:val="002D5355"/>
    <w:pPr>
      <w:pBdr>
        <w:top w:val="single" w:sz="4" w:space="0" w:color="auto"/>
        <w:bottom w:val="single" w:sz="8" w:space="0" w:color="auto"/>
        <w:right w:val="single" w:sz="8" w:space="0" w:color="auto"/>
      </w:pBdr>
      <w:spacing w:before="100" w:beforeAutospacing="1" w:after="100" w:afterAutospacing="1"/>
      <w:textAlignment w:val="center"/>
    </w:pPr>
    <w:rPr>
      <w:b/>
      <w:bCs/>
      <w:sz w:val="20"/>
      <w:szCs w:val="20"/>
    </w:rPr>
  </w:style>
  <w:style w:type="paragraph" w:customStyle="1" w:styleId="xl552">
    <w:name w:val="xl552"/>
    <w:basedOn w:val="aa"/>
    <w:rsid w:val="002D5355"/>
    <w:pPr>
      <w:pBdr>
        <w:top w:val="single" w:sz="4" w:space="0" w:color="auto"/>
        <w:left w:val="single" w:sz="8" w:space="0" w:color="auto"/>
        <w:bottom w:val="single" w:sz="4" w:space="0" w:color="auto"/>
      </w:pBdr>
      <w:shd w:val="clear" w:color="000000" w:fill="FFFF00"/>
      <w:spacing w:before="100" w:beforeAutospacing="1" w:after="100" w:afterAutospacing="1"/>
      <w:jc w:val="right"/>
      <w:textAlignment w:val="center"/>
    </w:pPr>
    <w:rPr>
      <w:b/>
      <w:bCs/>
      <w:i/>
      <w:iCs/>
      <w:color w:val="C00000"/>
      <w:sz w:val="20"/>
      <w:szCs w:val="20"/>
    </w:rPr>
  </w:style>
  <w:style w:type="paragraph" w:customStyle="1" w:styleId="xl553">
    <w:name w:val="xl553"/>
    <w:basedOn w:val="aa"/>
    <w:rsid w:val="002D5355"/>
    <w:pPr>
      <w:pBdr>
        <w:top w:val="single" w:sz="4" w:space="0" w:color="auto"/>
        <w:bottom w:val="single" w:sz="4" w:space="0" w:color="auto"/>
      </w:pBdr>
      <w:shd w:val="clear" w:color="000000" w:fill="FFFF00"/>
      <w:spacing w:before="100" w:beforeAutospacing="1" w:after="100" w:afterAutospacing="1"/>
      <w:jc w:val="right"/>
      <w:textAlignment w:val="center"/>
    </w:pPr>
    <w:rPr>
      <w:b/>
      <w:bCs/>
      <w:i/>
      <w:iCs/>
      <w:color w:val="C00000"/>
      <w:sz w:val="20"/>
      <w:szCs w:val="20"/>
    </w:rPr>
  </w:style>
  <w:style w:type="paragraph" w:customStyle="1" w:styleId="xl554">
    <w:name w:val="xl554"/>
    <w:basedOn w:val="aa"/>
    <w:rsid w:val="002D5355"/>
    <w:pPr>
      <w:pBdr>
        <w:top w:val="single" w:sz="4" w:space="0" w:color="auto"/>
        <w:bottom w:val="single" w:sz="4" w:space="0" w:color="auto"/>
        <w:right w:val="single" w:sz="8" w:space="0" w:color="auto"/>
      </w:pBdr>
      <w:shd w:val="clear" w:color="000000" w:fill="FFFF00"/>
      <w:spacing w:before="100" w:beforeAutospacing="1" w:after="100" w:afterAutospacing="1"/>
      <w:jc w:val="right"/>
      <w:textAlignment w:val="center"/>
    </w:pPr>
    <w:rPr>
      <w:b/>
      <w:bCs/>
      <w:i/>
      <w:iCs/>
      <w:color w:val="C00000"/>
      <w:sz w:val="20"/>
      <w:szCs w:val="20"/>
    </w:rPr>
  </w:style>
  <w:style w:type="numbering" w:customStyle="1" w:styleId="1292">
    <w:name w:val="Текущий список1292"/>
    <w:rsid w:val="002D5355"/>
    <w:pPr>
      <w:numPr>
        <w:numId w:val="57"/>
      </w:numPr>
    </w:pPr>
  </w:style>
  <w:style w:type="numbering" w:customStyle="1" w:styleId="12921">
    <w:name w:val="Текущий список12921"/>
    <w:rsid w:val="002D5355"/>
    <w:pPr>
      <w:numPr>
        <w:numId w:val="56"/>
      </w:numPr>
    </w:pPr>
  </w:style>
  <w:style w:type="paragraph" w:customStyle="1" w:styleId="xmsonormal">
    <w:name w:val="x_msonormal"/>
    <w:basedOn w:val="aa"/>
    <w:rsid w:val="002D5355"/>
    <w:pPr>
      <w:spacing w:before="100" w:beforeAutospacing="1" w:after="100" w:afterAutospacing="1"/>
    </w:pPr>
  </w:style>
  <w:style w:type="character" w:customStyle="1" w:styleId="afffffffffffffb">
    <w:name w:val="Основной текст + Курсив"/>
    <w:rsid w:val="002D5355"/>
    <w:rPr>
      <w:rFonts w:ascii="Times New Roman" w:hAnsi="Times New Roman" w:cs="Times New Roman"/>
      <w:i/>
      <w:iCs/>
      <w:spacing w:val="0"/>
      <w:sz w:val="20"/>
      <w:szCs w:val="20"/>
      <w:u w:val="none"/>
    </w:rPr>
  </w:style>
  <w:style w:type="paragraph" w:customStyle="1" w:styleId="TableCell">
    <w:name w:val="Table Cell"/>
    <w:basedOn w:val="aa"/>
    <w:qFormat/>
    <w:rsid w:val="002D5355"/>
    <w:pPr>
      <w:spacing w:after="1"/>
      <w:ind w:left="6" w:firstLine="6"/>
    </w:pPr>
    <w:rPr>
      <w:rFonts w:ascii="Arial" w:eastAsia="Calibri" w:hAnsi="Arial" w:cs="Arial"/>
    </w:rPr>
  </w:style>
  <w:style w:type="paragraph" w:customStyle="1" w:styleId="Style11">
    <w:name w:val="Style 1"/>
    <w:qFormat/>
    <w:rsid w:val="002D535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afffffffffffffc">
    <w:name w:val="Готовый"/>
    <w:basedOn w:val="aa"/>
    <w:qFormat/>
    <w:rsid w:val="002D5355"/>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hAnsi="Courier New" w:cs="Courier New"/>
      <w:sz w:val="20"/>
      <w:szCs w:val="20"/>
      <w:lang w:eastAsia="ar-SA"/>
    </w:rPr>
  </w:style>
  <w:style w:type="paragraph" w:customStyle="1" w:styleId="Iiiaeuiue">
    <w:name w:val="Ii?iaeuiue"/>
    <w:qFormat/>
    <w:rsid w:val="002D5355"/>
    <w:pPr>
      <w:widowControl w:val="0"/>
      <w:spacing w:after="0" w:line="240" w:lineRule="exact"/>
      <w:ind w:firstLine="709"/>
      <w:jc w:val="both"/>
    </w:pPr>
    <w:rPr>
      <w:rFonts w:ascii="Times New Roman" w:eastAsia="Times New Roman" w:hAnsi="Times New Roman" w:cs="Times New Roman"/>
      <w:sz w:val="20"/>
      <w:szCs w:val="20"/>
      <w:lang w:eastAsia="ru-RU"/>
    </w:rPr>
  </w:style>
  <w:style w:type="paragraph" w:customStyle="1" w:styleId="319">
    <w:name w:val="Знак3 Знак Знак Знак1"/>
    <w:basedOn w:val="aa"/>
    <w:next w:val="afffd"/>
    <w:uiPriority w:val="99"/>
    <w:unhideWhenUsed/>
    <w:qFormat/>
    <w:rsid w:val="002D5355"/>
    <w:rPr>
      <w:rFonts w:ascii="Calibri" w:eastAsia="Calibri" w:hAnsi="Calibri"/>
      <w:sz w:val="22"/>
      <w:szCs w:val="21"/>
      <w:lang w:eastAsia="en-US"/>
    </w:rPr>
  </w:style>
  <w:style w:type="character" w:customStyle="1" w:styleId="afffffffffffffd">
    <w:name w:val="Другое_"/>
    <w:link w:val="afffffffffffffe"/>
    <w:rsid w:val="002D5355"/>
    <w:rPr>
      <w:rFonts w:ascii="Times New Roman" w:hAnsi="Times New Roman"/>
      <w:shd w:val="clear" w:color="auto" w:fill="FFFFFF"/>
    </w:rPr>
  </w:style>
  <w:style w:type="paragraph" w:customStyle="1" w:styleId="afffffffffffffe">
    <w:name w:val="Другое"/>
    <w:basedOn w:val="aa"/>
    <w:link w:val="afffffffffffffd"/>
    <w:rsid w:val="002D5355"/>
    <w:pPr>
      <w:widowControl w:val="0"/>
      <w:shd w:val="clear" w:color="auto" w:fill="FFFFFF"/>
      <w:ind w:firstLine="400"/>
    </w:pPr>
    <w:rPr>
      <w:rFonts w:eastAsiaTheme="minorHAnsi" w:cstheme="minorBidi"/>
      <w:sz w:val="22"/>
      <w:szCs w:val="22"/>
      <w:lang w:eastAsia="en-US"/>
    </w:rPr>
  </w:style>
  <w:style w:type="paragraph" w:customStyle="1" w:styleId="ConsNormal2">
    <w:name w:val="ConsNormal Знак Знак"/>
    <w:link w:val="ConsNormal3"/>
    <w:qFormat/>
    <w:rsid w:val="002D5355"/>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text1">
    <w:name w:val="text1"/>
    <w:rsid w:val="002D5355"/>
    <w:rPr>
      <w:rFonts w:ascii="Arial" w:hAnsi="Arial" w:cs="Arial" w:hint="default"/>
      <w:b/>
      <w:bCs/>
      <w:strike w:val="0"/>
      <w:dstrike w:val="0"/>
      <w:color w:val="333333"/>
      <w:sz w:val="15"/>
      <w:szCs w:val="15"/>
      <w:u w:val="none"/>
      <w:effect w:val="none"/>
    </w:rPr>
  </w:style>
  <w:style w:type="paragraph" w:customStyle="1" w:styleId="affffffffffffff">
    <w:name w:val="Îñíîâíîé òåêñò"/>
    <w:basedOn w:val="aa"/>
    <w:qFormat/>
    <w:rsid w:val="002D5355"/>
    <w:pPr>
      <w:autoSpaceDE w:val="0"/>
      <w:autoSpaceDN w:val="0"/>
      <w:jc w:val="both"/>
    </w:pPr>
  </w:style>
  <w:style w:type="paragraph" w:customStyle="1" w:styleId="1112">
    <w:name w:val="Знак Знак Знак1 Знак Знак Знак1 Знак1 Знак Знак Знак Знак Знак"/>
    <w:basedOn w:val="aa"/>
    <w:rsid w:val="002D5355"/>
    <w:pPr>
      <w:spacing w:before="100" w:beforeAutospacing="1" w:after="100" w:afterAutospacing="1"/>
    </w:pPr>
    <w:rPr>
      <w:rFonts w:ascii="Tahoma" w:hAnsi="Tahoma"/>
      <w:sz w:val="20"/>
      <w:szCs w:val="20"/>
      <w:lang w:val="en-US" w:eastAsia="en-US"/>
    </w:rPr>
  </w:style>
  <w:style w:type="character" w:customStyle="1" w:styleId="grame">
    <w:name w:val="grame"/>
    <w:rsid w:val="002D5355"/>
  </w:style>
  <w:style w:type="paragraph" w:customStyle="1" w:styleId="affffffffffffff0">
    <w:name w:val="Çàãîëîâîê"/>
    <w:aliases w:val="Title,Caaieiaie,Знак Знак Знак Знак Знак Знак Знак Знак"/>
    <w:basedOn w:val="aa"/>
    <w:next w:val="aff1"/>
    <w:qFormat/>
    <w:rsid w:val="002D5355"/>
    <w:pPr>
      <w:keepNext/>
      <w:spacing w:before="240" w:after="120"/>
    </w:pPr>
    <w:rPr>
      <w:rFonts w:ascii="Calibri" w:eastAsia="Calibri" w:hAnsi="Calibri"/>
      <w:b/>
      <w:color w:val="000000"/>
      <w:sz w:val="28"/>
      <w:szCs w:val="28"/>
      <w:lang w:eastAsia="en-US"/>
    </w:rPr>
  </w:style>
  <w:style w:type="paragraph" w:customStyle="1" w:styleId="BodyText22">
    <w:name w:val="Body Text 22"/>
    <w:basedOn w:val="aa"/>
    <w:qFormat/>
    <w:rsid w:val="002D5355"/>
    <w:pPr>
      <w:overflowPunct w:val="0"/>
      <w:autoSpaceDE w:val="0"/>
      <w:autoSpaceDN w:val="0"/>
      <w:adjustRightInd w:val="0"/>
      <w:jc w:val="both"/>
      <w:textAlignment w:val="baseline"/>
    </w:pPr>
    <w:rPr>
      <w:rFonts w:ascii="MS Sans Serif" w:hAnsi="MS Sans Serif"/>
      <w:sz w:val="22"/>
      <w:szCs w:val="20"/>
    </w:rPr>
  </w:style>
  <w:style w:type="paragraph" w:customStyle="1" w:styleId="1ffffffd">
    <w:name w:val="Знак Знак Знак1 Знак Знак Знак"/>
    <w:basedOn w:val="aa"/>
    <w:rsid w:val="002D5355"/>
    <w:pPr>
      <w:spacing w:before="100" w:beforeAutospacing="1" w:after="100" w:afterAutospacing="1"/>
    </w:pPr>
    <w:rPr>
      <w:rFonts w:ascii="Tahoma" w:hAnsi="Tahoma"/>
      <w:sz w:val="20"/>
      <w:szCs w:val="20"/>
      <w:lang w:val="en-US" w:eastAsia="en-US"/>
    </w:rPr>
  </w:style>
  <w:style w:type="paragraph" w:customStyle="1" w:styleId="1ffffffe">
    <w:name w:val="Знак Знак Знак1 Знак Знак Знак Знак Знак Знак"/>
    <w:basedOn w:val="aa"/>
    <w:rsid w:val="002D5355"/>
    <w:pPr>
      <w:spacing w:before="100" w:beforeAutospacing="1" w:after="100" w:afterAutospacing="1"/>
    </w:pPr>
    <w:rPr>
      <w:rFonts w:ascii="Tahoma" w:hAnsi="Tahoma"/>
      <w:sz w:val="20"/>
      <w:szCs w:val="20"/>
      <w:lang w:val="en-US" w:eastAsia="en-US"/>
    </w:rPr>
  </w:style>
  <w:style w:type="paragraph" w:customStyle="1" w:styleId="affffffffffffff1">
    <w:name w:val="Îáû÷íûé"/>
    <w:link w:val="affffffffffffff2"/>
    <w:qFormat/>
    <w:rsid w:val="002D5355"/>
    <w:pPr>
      <w:spacing w:after="0" w:line="240" w:lineRule="auto"/>
    </w:pPr>
    <w:rPr>
      <w:rFonts w:ascii="Times New Roman" w:eastAsia="Times New Roman" w:hAnsi="Times New Roman" w:cs="Times New Roman"/>
      <w:sz w:val="20"/>
      <w:szCs w:val="20"/>
      <w:lang w:eastAsia="ru-RU"/>
    </w:rPr>
  </w:style>
  <w:style w:type="paragraph" w:customStyle="1" w:styleId="7e">
    <w:name w:val="çàãîëîâîê 7"/>
    <w:basedOn w:val="affffffffffffff1"/>
    <w:next w:val="affffffffffffff1"/>
    <w:qFormat/>
    <w:rsid w:val="002D5355"/>
    <w:pPr>
      <w:keepNext/>
      <w:suppressAutoHyphens/>
      <w:spacing w:before="120"/>
      <w:jc w:val="center"/>
    </w:pPr>
    <w:rPr>
      <w:sz w:val="28"/>
    </w:rPr>
  </w:style>
  <w:style w:type="character" w:customStyle="1" w:styleId="ConsNormal3">
    <w:name w:val="ConsNormal Знак Знак Знак"/>
    <w:link w:val="ConsNormal2"/>
    <w:rsid w:val="002D5355"/>
    <w:rPr>
      <w:rFonts w:ascii="Arial" w:eastAsia="Times New Roman" w:hAnsi="Arial" w:cs="Arial"/>
      <w:sz w:val="20"/>
      <w:szCs w:val="20"/>
      <w:lang w:eastAsia="ru-RU"/>
    </w:rPr>
  </w:style>
  <w:style w:type="paragraph" w:customStyle="1" w:styleId="affffffffffffff3">
    <w:name w:val="Íîðìàëüíûé"/>
    <w:semiHidden/>
    <w:qFormat/>
    <w:rsid w:val="002D5355"/>
    <w:pPr>
      <w:spacing w:after="0" w:line="240" w:lineRule="auto"/>
    </w:pPr>
    <w:rPr>
      <w:rFonts w:ascii="Courier" w:eastAsia="Times New Roman" w:hAnsi="Courier" w:cs="Times New Roman"/>
      <w:sz w:val="24"/>
      <w:szCs w:val="20"/>
      <w:lang w:val="en-GB" w:eastAsia="ru-RU"/>
    </w:rPr>
  </w:style>
  <w:style w:type="paragraph" w:customStyle="1" w:styleId="1fffffff">
    <w:name w:val="Знак Знак Знак1 Знак"/>
    <w:basedOn w:val="aa"/>
    <w:qFormat/>
    <w:rsid w:val="002D5355"/>
    <w:pPr>
      <w:spacing w:before="100" w:beforeAutospacing="1" w:after="100" w:afterAutospacing="1"/>
    </w:pPr>
    <w:rPr>
      <w:rFonts w:ascii="Tahoma" w:hAnsi="Tahoma"/>
      <w:sz w:val="20"/>
      <w:szCs w:val="20"/>
      <w:lang w:val="en-US" w:eastAsia="en-US"/>
    </w:rPr>
  </w:style>
  <w:style w:type="character" w:customStyle="1" w:styleId="WW8Num22z3">
    <w:name w:val="WW8Num22z3"/>
    <w:rsid w:val="002D5355"/>
    <w:rPr>
      <w:rFonts w:ascii="Symbol" w:hAnsi="Symbol"/>
    </w:rPr>
  </w:style>
  <w:style w:type="paragraph" w:customStyle="1" w:styleId="11f0">
    <w:name w:val="Знак Знак Знак1 Знак Знак Знак1 Знак"/>
    <w:basedOn w:val="aa"/>
    <w:qFormat/>
    <w:rsid w:val="002D5355"/>
    <w:pPr>
      <w:spacing w:before="100" w:beforeAutospacing="1" w:after="100" w:afterAutospacing="1"/>
    </w:pPr>
    <w:rPr>
      <w:rFonts w:ascii="Tahoma" w:hAnsi="Tahoma"/>
      <w:sz w:val="20"/>
      <w:szCs w:val="20"/>
      <w:lang w:val="en-US" w:eastAsia="en-US"/>
    </w:rPr>
  </w:style>
  <w:style w:type="character" w:customStyle="1" w:styleId="afffffff2">
    <w:name w:val="Стиль Знак"/>
    <w:link w:val="afffffff1"/>
    <w:rsid w:val="002D5355"/>
    <w:rPr>
      <w:rFonts w:ascii="Times New Roman" w:eastAsia="Times New Roman" w:hAnsi="Times New Roman" w:cs="Times New Roman"/>
      <w:sz w:val="24"/>
      <w:szCs w:val="24"/>
      <w:lang w:eastAsia="ru-RU"/>
    </w:rPr>
  </w:style>
  <w:style w:type="paragraph" w:customStyle="1" w:styleId="111111112DocumentHeader1">
    <w:name w:val="Заголовок 1.Заголовок 1 Знак1.Заголовок 1 Знак Знак.Заголовок 1 Знак Знак1.Заголовок 1 Знак.Заголовок 1 Знак2.Document Header1"/>
    <w:basedOn w:val="aa"/>
    <w:next w:val="aa"/>
    <w:qFormat/>
    <w:rsid w:val="002D5355"/>
    <w:pPr>
      <w:keepNext/>
      <w:widowControl w:val="0"/>
      <w:suppressAutoHyphens/>
      <w:spacing w:before="60"/>
      <w:jc w:val="center"/>
      <w:outlineLvl w:val="0"/>
    </w:pPr>
    <w:rPr>
      <w:b/>
      <w:szCs w:val="20"/>
    </w:rPr>
  </w:style>
  <w:style w:type="character" w:customStyle="1" w:styleId="bold">
    <w:name w:val="bold"/>
    <w:rsid w:val="002D5355"/>
    <w:rPr>
      <w:rFonts w:cs="Times New Roman"/>
      <w:b/>
      <w:lang w:val="ru-RU"/>
    </w:rPr>
  </w:style>
  <w:style w:type="paragraph" w:customStyle="1" w:styleId="2ffff">
    <w:name w:val="Знак2 Знак Знак Знак Знак Знак Знак Знак Знак Знак Знак Знак"/>
    <w:basedOn w:val="aa"/>
    <w:rsid w:val="002D5355"/>
    <w:pPr>
      <w:spacing w:after="160" w:line="240" w:lineRule="exact"/>
    </w:pPr>
    <w:rPr>
      <w:rFonts w:ascii="Verdana" w:hAnsi="Verdana" w:cs="Verdana"/>
      <w:sz w:val="20"/>
      <w:szCs w:val="20"/>
      <w:lang w:val="en-US" w:eastAsia="en-US"/>
    </w:rPr>
  </w:style>
  <w:style w:type="paragraph" w:customStyle="1" w:styleId="1113">
    <w:name w:val="Знак Знак Знак1 Знак Знак Знак1 Знак1 Знак Знак Знак Знак Знак Знак Знак Знак"/>
    <w:basedOn w:val="aa"/>
    <w:rsid w:val="002D5355"/>
    <w:pPr>
      <w:spacing w:before="100" w:beforeAutospacing="1" w:after="100" w:afterAutospacing="1"/>
    </w:pPr>
    <w:rPr>
      <w:rFonts w:ascii="Tahoma" w:hAnsi="Tahoma"/>
      <w:sz w:val="20"/>
      <w:szCs w:val="20"/>
      <w:lang w:val="en-US" w:eastAsia="en-US"/>
    </w:rPr>
  </w:style>
  <w:style w:type="paragraph" w:customStyle="1" w:styleId="affffffffffffff4">
    <w:name w:val="Интерактивный заголовок"/>
    <w:basedOn w:val="aff5"/>
    <w:next w:val="aa"/>
    <w:uiPriority w:val="99"/>
    <w:qFormat/>
    <w:rsid w:val="002D5355"/>
    <w:pPr>
      <w:autoSpaceDE w:val="0"/>
      <w:autoSpaceDN w:val="0"/>
      <w:adjustRightInd w:val="0"/>
      <w:spacing w:before="0" w:after="0"/>
      <w:jc w:val="both"/>
      <w:outlineLvl w:val="9"/>
    </w:pPr>
    <w:rPr>
      <w:rFonts w:ascii="Arial" w:hAnsi="Arial" w:cs="Arial"/>
      <w:b w:val="0"/>
      <w:bCs w:val="0"/>
      <w:kern w:val="0"/>
      <w:sz w:val="24"/>
      <w:szCs w:val="24"/>
      <w:u w:val="single"/>
    </w:rPr>
  </w:style>
  <w:style w:type="character" w:customStyle="1" w:styleId="iceouttxt52">
    <w:name w:val="iceouttxt52"/>
    <w:rsid w:val="002D5355"/>
    <w:rPr>
      <w:rFonts w:ascii="Arial" w:hAnsi="Arial" w:cs="Arial" w:hint="default"/>
      <w:color w:val="666666"/>
      <w:sz w:val="17"/>
      <w:szCs w:val="17"/>
    </w:rPr>
  </w:style>
  <w:style w:type="paragraph" w:customStyle="1" w:styleId="TableColumnHeader">
    <w:name w:val="Table Column Header"/>
    <w:basedOn w:val="aa"/>
    <w:qFormat/>
    <w:rsid w:val="002D5355"/>
    <w:pPr>
      <w:keepNext/>
      <w:spacing w:after="1"/>
      <w:ind w:left="6" w:firstLine="6"/>
      <w:jc w:val="center"/>
    </w:pPr>
    <w:rPr>
      <w:rFonts w:ascii="Arial" w:eastAsia="Calibri" w:hAnsi="Arial" w:cs="Arial"/>
      <w:b/>
      <w:bCs/>
    </w:rPr>
  </w:style>
  <w:style w:type="paragraph" w:customStyle="1" w:styleId="1fffffff0">
    <w:name w:val="Номер1"/>
    <w:basedOn w:val="afff0"/>
    <w:qFormat/>
    <w:rsid w:val="002D5355"/>
    <w:pPr>
      <w:tabs>
        <w:tab w:val="num" w:pos="1077"/>
      </w:tabs>
      <w:suppressAutoHyphens w:val="0"/>
      <w:spacing w:before="40" w:after="40" w:line="240" w:lineRule="auto"/>
      <w:ind w:left="737" w:hanging="380"/>
      <w:jc w:val="both"/>
    </w:pPr>
    <w:rPr>
      <w:rFonts w:ascii="Times New Roman" w:hAnsi="Times New Roman"/>
      <w:kern w:val="0"/>
      <w:szCs w:val="20"/>
      <w:lang w:eastAsia="ru-RU"/>
    </w:rPr>
  </w:style>
  <w:style w:type="paragraph" w:customStyle="1" w:styleId="TimesNewRoman14">
    <w:name w:val="Стиль Название + Times New Roman 14 пт не полужирный Черный Меж..."/>
    <w:basedOn w:val="aa"/>
    <w:qFormat/>
    <w:rsid w:val="002D5355"/>
    <w:pPr>
      <w:spacing w:line="300" w:lineRule="exact"/>
    </w:pPr>
    <w:rPr>
      <w:b/>
      <w:color w:val="000000"/>
      <w:spacing w:val="-2"/>
      <w:kern w:val="32"/>
      <w:sz w:val="28"/>
      <w:szCs w:val="28"/>
    </w:rPr>
  </w:style>
  <w:style w:type="character" w:customStyle="1" w:styleId="Anrede1IhrZeichen">
    <w:name w:val="Anrede1IhrZeichen"/>
    <w:rsid w:val="002D5355"/>
    <w:rPr>
      <w:rFonts w:ascii="Arial" w:hAnsi="Arial"/>
      <w:sz w:val="22"/>
    </w:rPr>
  </w:style>
  <w:style w:type="character" w:customStyle="1" w:styleId="413">
    <w:name w:val="Заголовок 4 Знак1"/>
    <w:aliases w:val="4 Знак,I4 Знак,l4 Знак,heading4 Знак,I41 Знак,41 Знак,l41 Знак,heading41 Знак,(Shift Ctrl 4) Знак,Titre 41 Знак,t4.T4 Знак,4heading Знак,h4 Знак,a. Знак,4 dash Знак,d Знак,4 dash1 Знак,d1 Знак,31 Знак,h41 Знак,a.1 Знак,4 dash2 Знак"/>
    <w:rsid w:val="002D5355"/>
    <w:rPr>
      <w:rFonts w:ascii="Arial" w:eastAsia="Times New Roman" w:hAnsi="Arial" w:cs="Times New Roman"/>
      <w:sz w:val="24"/>
      <w:szCs w:val="20"/>
      <w:lang w:val="x-none" w:eastAsia="x-none"/>
    </w:rPr>
  </w:style>
  <w:style w:type="character" w:customStyle="1" w:styleId="512">
    <w:name w:val="Заголовок 5 Знак1"/>
    <w:aliases w:val="H5 Знак1"/>
    <w:rsid w:val="002D5355"/>
    <w:rPr>
      <w:rFonts w:ascii="Times New Roman" w:eastAsia="Times New Roman" w:hAnsi="Times New Roman" w:cs="Times New Roman"/>
      <w:b/>
      <w:bCs/>
      <w:i/>
      <w:iCs/>
      <w:sz w:val="26"/>
      <w:szCs w:val="26"/>
      <w:lang w:val="x-none" w:eastAsia="ar-SA"/>
    </w:rPr>
  </w:style>
  <w:style w:type="character" w:customStyle="1" w:styleId="612">
    <w:name w:val="Заголовок 6 Знак1"/>
    <w:aliases w:val="PIM 6 Знак"/>
    <w:rsid w:val="002D5355"/>
    <w:rPr>
      <w:rFonts w:ascii="Times New Roman" w:hAnsi="Times New Roman"/>
      <w:i/>
      <w:sz w:val="22"/>
      <w:lang w:val="x-none" w:eastAsia="x-none"/>
    </w:rPr>
  </w:style>
  <w:style w:type="character" w:customStyle="1" w:styleId="2ffff0">
    <w:name w:val="Основной текст Знак2"/>
    <w:semiHidden/>
    <w:rsid w:val="002D5355"/>
    <w:rPr>
      <w:rFonts w:ascii="Times New Roman" w:eastAsia="Times New Roman" w:hAnsi="Times New Roman" w:cs="Times New Roman"/>
      <w:sz w:val="24"/>
      <w:szCs w:val="20"/>
      <w:lang w:eastAsia="ru-RU"/>
    </w:rPr>
  </w:style>
  <w:style w:type="character" w:customStyle="1" w:styleId="HTML11">
    <w:name w:val="Адрес HTML Знак1"/>
    <w:semiHidden/>
    <w:rsid w:val="002D5355"/>
    <w:rPr>
      <w:i/>
      <w:iCs/>
      <w:sz w:val="24"/>
      <w:szCs w:val="24"/>
    </w:rPr>
  </w:style>
  <w:style w:type="paragraph" w:customStyle="1" w:styleId="HTML12">
    <w:name w:val="Адрес HTML1"/>
    <w:basedOn w:val="aa"/>
    <w:next w:val="HTML1"/>
    <w:semiHidden/>
    <w:rsid w:val="002D5355"/>
    <w:pPr>
      <w:spacing w:after="60"/>
      <w:jc w:val="both"/>
    </w:pPr>
    <w:rPr>
      <w:rFonts w:ascii="Calibri" w:eastAsia="Calibri" w:hAnsi="Calibri"/>
      <w:i/>
      <w:iCs/>
      <w:lang w:eastAsia="en-US"/>
    </w:rPr>
  </w:style>
  <w:style w:type="character" w:customStyle="1" w:styleId="HTML20">
    <w:name w:val="Стандартный HTML Знак2"/>
    <w:rsid w:val="002D5355"/>
    <w:rPr>
      <w:rFonts w:ascii="Courier New" w:hAnsi="Courier New"/>
    </w:rPr>
  </w:style>
  <w:style w:type="paragraph" w:customStyle="1" w:styleId="HTML13">
    <w:name w:val="Стандартный HTML1"/>
    <w:basedOn w:val="aa"/>
    <w:next w:val="HTML"/>
    <w:qFormat/>
    <w:rsid w:val="002D5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eastAsia="Calibri" w:hAnsi="Courier New"/>
      <w:sz w:val="22"/>
      <w:szCs w:val="22"/>
      <w:lang w:eastAsia="en-US"/>
    </w:rPr>
  </w:style>
  <w:style w:type="character" w:customStyle="1" w:styleId="2ffff1">
    <w:name w:val="Название Знак2"/>
    <w:rsid w:val="002D5355"/>
    <w:rPr>
      <w:rFonts w:ascii="Cambria" w:eastAsia="Times New Roman" w:hAnsi="Cambria" w:cs="Times New Roman"/>
      <w:b/>
      <w:bCs/>
      <w:kern w:val="28"/>
      <w:sz w:val="32"/>
      <w:szCs w:val="32"/>
      <w:lang w:eastAsia="ru-RU"/>
    </w:rPr>
  </w:style>
  <w:style w:type="paragraph" w:customStyle="1" w:styleId="1fffffff1">
    <w:name w:val="Прощание1"/>
    <w:basedOn w:val="aa"/>
    <w:next w:val="afffffff9"/>
    <w:semiHidden/>
    <w:rsid w:val="002D5355"/>
    <w:pPr>
      <w:spacing w:after="60"/>
      <w:ind w:left="4252"/>
      <w:jc w:val="both"/>
    </w:pPr>
    <w:rPr>
      <w:rFonts w:ascii="Calibri" w:eastAsia="Calibri" w:hAnsi="Calibri"/>
      <w:lang w:eastAsia="en-US"/>
    </w:rPr>
  </w:style>
  <w:style w:type="paragraph" w:customStyle="1" w:styleId="1fffffff2">
    <w:name w:val="Подпись1"/>
    <w:basedOn w:val="aa"/>
    <w:next w:val="afffffffb"/>
    <w:semiHidden/>
    <w:rsid w:val="002D5355"/>
    <w:pPr>
      <w:spacing w:after="60"/>
      <w:ind w:left="4252"/>
      <w:jc w:val="both"/>
    </w:pPr>
    <w:rPr>
      <w:rFonts w:ascii="Calibri" w:eastAsia="Calibri" w:hAnsi="Calibri"/>
      <w:lang w:eastAsia="en-US"/>
    </w:rPr>
  </w:style>
  <w:style w:type="paragraph" w:customStyle="1" w:styleId="1fffffff3">
    <w:name w:val="Шапка1"/>
    <w:basedOn w:val="aa"/>
    <w:next w:val="afffffffe"/>
    <w:semiHidden/>
    <w:rsid w:val="002D5355"/>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eastAsia="Calibri" w:hAnsi="Arial"/>
      <w:shd w:val="pct20" w:color="auto" w:fill="auto"/>
      <w:lang w:eastAsia="en-US"/>
    </w:rPr>
  </w:style>
  <w:style w:type="paragraph" w:customStyle="1" w:styleId="1fffffff4">
    <w:name w:val="Приветствие1"/>
    <w:basedOn w:val="aa"/>
    <w:next w:val="aa"/>
    <w:semiHidden/>
    <w:rsid w:val="002D5355"/>
    <w:pPr>
      <w:spacing w:after="60"/>
      <w:jc w:val="both"/>
    </w:pPr>
    <w:rPr>
      <w:rFonts w:ascii="Calibri" w:eastAsia="Calibri" w:hAnsi="Calibri"/>
      <w:lang w:eastAsia="en-US"/>
    </w:rPr>
  </w:style>
  <w:style w:type="paragraph" w:customStyle="1" w:styleId="1fffffff5">
    <w:name w:val="Красная строка1"/>
    <w:basedOn w:val="aff1"/>
    <w:next w:val="affffff6"/>
    <w:semiHidden/>
    <w:rsid w:val="002D5355"/>
    <w:pPr>
      <w:suppressAutoHyphens w:val="0"/>
      <w:ind w:firstLine="210"/>
    </w:pPr>
    <w:rPr>
      <w:rFonts w:ascii="Calibri" w:eastAsia="Calibri" w:hAnsi="Calibri"/>
      <w:szCs w:val="24"/>
      <w:lang w:eastAsia="en-US"/>
    </w:rPr>
  </w:style>
  <w:style w:type="character" w:customStyle="1" w:styleId="21d">
    <w:name w:val="Красная строка 2 Знак1"/>
    <w:semiHidden/>
    <w:rsid w:val="002D5355"/>
  </w:style>
  <w:style w:type="paragraph" w:customStyle="1" w:styleId="21e">
    <w:name w:val="Красная строка 21"/>
    <w:basedOn w:val="aff3"/>
    <w:next w:val="2ff1"/>
    <w:semiHidden/>
    <w:rsid w:val="002D5355"/>
    <w:pPr>
      <w:spacing w:after="120"/>
      <w:ind w:left="283" w:firstLine="210"/>
    </w:pPr>
    <w:rPr>
      <w:rFonts w:ascii="Calibri" w:eastAsia="Calibri" w:hAnsi="Calibri"/>
      <w:sz w:val="22"/>
      <w:szCs w:val="22"/>
      <w:lang w:eastAsia="en-US"/>
    </w:rPr>
  </w:style>
  <w:style w:type="paragraph" w:customStyle="1" w:styleId="1fffffff6">
    <w:name w:val="Электронная подпись1"/>
    <w:basedOn w:val="aa"/>
    <w:next w:val="affffffff2"/>
    <w:semiHidden/>
    <w:rsid w:val="002D5355"/>
    <w:pPr>
      <w:spacing w:after="60"/>
      <w:jc w:val="both"/>
    </w:pPr>
    <w:rPr>
      <w:rFonts w:ascii="Calibri" w:eastAsia="Calibri" w:hAnsi="Calibri"/>
      <w:lang w:eastAsia="en-US"/>
    </w:rPr>
  </w:style>
  <w:style w:type="paragraph" w:customStyle="1" w:styleId="1fffffff7">
    <w:name w:val="Знак Знак Знак Знак Знак1"/>
    <w:basedOn w:val="aa"/>
    <w:qFormat/>
    <w:rsid w:val="002D5355"/>
    <w:pPr>
      <w:spacing w:before="100" w:beforeAutospacing="1" w:after="100" w:afterAutospacing="1"/>
    </w:pPr>
    <w:rPr>
      <w:rFonts w:ascii="Tahoma" w:eastAsia="SimSun" w:hAnsi="Tahoma"/>
      <w:sz w:val="20"/>
      <w:szCs w:val="20"/>
      <w:lang w:val="en-US" w:eastAsia="en-US"/>
    </w:rPr>
  </w:style>
  <w:style w:type="character" w:customStyle="1" w:styleId="3ffa">
    <w:name w:val="Стиль3 Знак Знак Знак Знак"/>
    <w:uiPriority w:val="99"/>
    <w:rsid w:val="002D5355"/>
    <w:rPr>
      <w:sz w:val="24"/>
    </w:rPr>
  </w:style>
  <w:style w:type="character" w:customStyle="1" w:styleId="affffffffffffff5">
    <w:name w:val="Найденные слова"/>
    <w:rsid w:val="002D5355"/>
  </w:style>
  <w:style w:type="character" w:customStyle="1" w:styleId="affffffffffffff6">
    <w:name w:val="Продолжение ссылки"/>
    <w:rsid w:val="002D5355"/>
    <w:rPr>
      <w:rFonts w:cs="Times New Roman"/>
      <w:b/>
      <w:bCs/>
      <w:color w:val="008000"/>
      <w:sz w:val="20"/>
      <w:szCs w:val="20"/>
      <w:u w:val="single"/>
    </w:rPr>
  </w:style>
  <w:style w:type="character" w:customStyle="1" w:styleId="affffffffffffff7">
    <w:name w:val="Утратил силу"/>
    <w:rsid w:val="002D5355"/>
    <w:rPr>
      <w:b/>
      <w:bCs/>
      <w:strike/>
      <w:color w:val="808000"/>
      <w:sz w:val="20"/>
      <w:szCs w:val="20"/>
    </w:rPr>
  </w:style>
  <w:style w:type="character" w:customStyle="1" w:styleId="postbody">
    <w:name w:val="postbody"/>
    <w:rsid w:val="002D5355"/>
    <w:rPr>
      <w:rFonts w:cs="Times New Roman"/>
    </w:rPr>
  </w:style>
  <w:style w:type="paragraph" w:customStyle="1" w:styleId="2ffff2">
    <w:name w:val="Знак2 Знак Знак Знак"/>
    <w:basedOn w:val="aa"/>
    <w:qFormat/>
    <w:rsid w:val="002D5355"/>
    <w:pPr>
      <w:widowControl w:val="0"/>
      <w:adjustRightInd w:val="0"/>
      <w:spacing w:after="160" w:line="240" w:lineRule="exact"/>
      <w:jc w:val="right"/>
    </w:pPr>
    <w:rPr>
      <w:sz w:val="20"/>
      <w:szCs w:val="20"/>
      <w:lang w:val="en-GB" w:eastAsia="en-US"/>
    </w:rPr>
  </w:style>
  <w:style w:type="paragraph" w:customStyle="1" w:styleId="caaieiaie2">
    <w:name w:val="caaieiaie 2"/>
    <w:basedOn w:val="aa"/>
    <w:next w:val="aa"/>
    <w:qFormat/>
    <w:rsid w:val="002D5355"/>
    <w:pPr>
      <w:keepNext/>
      <w:spacing w:line="360" w:lineRule="atLeast"/>
      <w:jc w:val="center"/>
    </w:pPr>
    <w:rPr>
      <w:rFonts w:eastAsia="SimSun"/>
      <w:b/>
      <w:bCs/>
      <w:sz w:val="20"/>
      <w:szCs w:val="20"/>
    </w:rPr>
  </w:style>
  <w:style w:type="paragraph" w:customStyle="1" w:styleId="3ffb">
    <w:name w:val="Знак Знак Знак Знак Знак Знак Знак Знак Знак Знак3"/>
    <w:basedOn w:val="aa"/>
    <w:qFormat/>
    <w:rsid w:val="002D5355"/>
    <w:pPr>
      <w:spacing w:before="100" w:beforeAutospacing="1" w:after="100" w:afterAutospacing="1"/>
    </w:pPr>
    <w:rPr>
      <w:rFonts w:ascii="Tahoma" w:eastAsia="SimSun" w:hAnsi="Tahoma"/>
      <w:sz w:val="20"/>
      <w:szCs w:val="20"/>
      <w:lang w:val="en-US" w:eastAsia="en-US"/>
    </w:rPr>
  </w:style>
  <w:style w:type="character" w:customStyle="1" w:styleId="postbody1">
    <w:name w:val="postbody1"/>
    <w:rsid w:val="002D5355"/>
    <w:rPr>
      <w:rFonts w:ascii="Times New Roman" w:hAnsi="Times New Roman" w:cs="Times New Roman" w:hint="default"/>
      <w:sz w:val="18"/>
      <w:szCs w:val="18"/>
    </w:rPr>
  </w:style>
  <w:style w:type="character" w:customStyle="1" w:styleId="FontStyle34">
    <w:name w:val="Font Style34"/>
    <w:rsid w:val="002D5355"/>
    <w:rPr>
      <w:rFonts w:ascii="Times New Roman" w:hAnsi="Times New Roman" w:cs="Times New Roman" w:hint="default"/>
      <w:sz w:val="22"/>
      <w:szCs w:val="22"/>
    </w:rPr>
  </w:style>
  <w:style w:type="character" w:customStyle="1" w:styleId="spanbodytext21">
    <w:name w:val="span_body_text_21"/>
    <w:rsid w:val="002D5355"/>
    <w:rPr>
      <w:rFonts w:ascii="Times New Roman" w:hAnsi="Times New Roman" w:cs="Times New Roman" w:hint="default"/>
      <w:sz w:val="20"/>
      <w:szCs w:val="20"/>
    </w:rPr>
  </w:style>
  <w:style w:type="character" w:customStyle="1" w:styleId="spanbodyheader11">
    <w:name w:val="span_body_header_11"/>
    <w:rsid w:val="002D5355"/>
    <w:rPr>
      <w:rFonts w:ascii="Times New Roman" w:hAnsi="Times New Roman" w:cs="Times New Roman" w:hint="default"/>
      <w:b/>
      <w:bCs/>
      <w:sz w:val="20"/>
      <w:szCs w:val="20"/>
    </w:rPr>
  </w:style>
  <w:style w:type="character" w:customStyle="1" w:styleId="labelbodytext11">
    <w:name w:val="label_body_text_11"/>
    <w:rsid w:val="002D5355"/>
    <w:rPr>
      <w:rFonts w:ascii="Times New Roman" w:hAnsi="Times New Roman" w:cs="Times New Roman" w:hint="default"/>
      <w:color w:val="0000FF"/>
      <w:sz w:val="20"/>
      <w:szCs w:val="20"/>
    </w:rPr>
  </w:style>
  <w:style w:type="character" w:customStyle="1" w:styleId="lg">
    <w:name w:val="lg"/>
    <w:rsid w:val="002D5355"/>
    <w:rPr>
      <w:rFonts w:ascii="Times New Roman" w:hAnsi="Times New Roman" w:cs="Times New Roman" w:hint="default"/>
    </w:rPr>
  </w:style>
  <w:style w:type="character" w:customStyle="1" w:styleId="A40">
    <w:name w:val="A4"/>
    <w:rsid w:val="002D5355"/>
    <w:rPr>
      <w:color w:val="000000"/>
      <w:sz w:val="15"/>
    </w:rPr>
  </w:style>
  <w:style w:type="character" w:customStyle="1" w:styleId="A70">
    <w:name w:val="A7"/>
    <w:rsid w:val="002D5355"/>
    <w:rPr>
      <w:color w:val="000000"/>
      <w:sz w:val="15"/>
    </w:rPr>
  </w:style>
  <w:style w:type="character" w:customStyle="1" w:styleId="A60">
    <w:name w:val="A6"/>
    <w:rsid w:val="002D5355"/>
    <w:rPr>
      <w:color w:val="000000"/>
      <w:sz w:val="15"/>
    </w:rPr>
  </w:style>
  <w:style w:type="paragraph" w:customStyle="1" w:styleId="Pa0">
    <w:name w:val="Pa0"/>
    <w:basedOn w:val="Default"/>
    <w:next w:val="Default"/>
    <w:qFormat/>
    <w:rsid w:val="002D5355"/>
    <w:pPr>
      <w:spacing w:line="241" w:lineRule="atLeast"/>
    </w:pPr>
    <w:rPr>
      <w:rFonts w:ascii="GE Inspira" w:eastAsia="Times New Roman" w:hAnsi="GE Inspira"/>
      <w:color w:val="auto"/>
      <w:lang w:val="en-US"/>
    </w:rPr>
  </w:style>
  <w:style w:type="paragraph" w:customStyle="1" w:styleId="Pa2">
    <w:name w:val="Pa2"/>
    <w:basedOn w:val="Default"/>
    <w:next w:val="Default"/>
    <w:qFormat/>
    <w:rsid w:val="002D5355"/>
    <w:pPr>
      <w:spacing w:line="201" w:lineRule="atLeast"/>
    </w:pPr>
    <w:rPr>
      <w:rFonts w:ascii="GE Inspira" w:eastAsia="Times New Roman" w:hAnsi="GE Inspira"/>
      <w:color w:val="auto"/>
      <w:lang w:val="en-US"/>
    </w:rPr>
  </w:style>
  <w:style w:type="paragraph" w:customStyle="1" w:styleId="Pa3">
    <w:name w:val="Pa3"/>
    <w:basedOn w:val="Default"/>
    <w:next w:val="Default"/>
    <w:qFormat/>
    <w:rsid w:val="002D5355"/>
    <w:pPr>
      <w:spacing w:line="181" w:lineRule="atLeast"/>
    </w:pPr>
    <w:rPr>
      <w:rFonts w:ascii="GE Inspira" w:eastAsia="Times New Roman" w:hAnsi="GE Inspira"/>
      <w:color w:val="auto"/>
      <w:lang w:val="en-US"/>
    </w:rPr>
  </w:style>
  <w:style w:type="character" w:customStyle="1" w:styleId="A30">
    <w:name w:val="A3"/>
    <w:rsid w:val="002D5355"/>
    <w:rPr>
      <w:color w:val="000000"/>
    </w:rPr>
  </w:style>
  <w:style w:type="table" w:customStyle="1" w:styleId="513">
    <w:name w:val="Сетка таблицы 51"/>
    <w:basedOn w:val="ac"/>
    <w:next w:val="5f"/>
    <w:uiPriority w:val="99"/>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autonum1">
    <w:name w:val="autonum1"/>
    <w:rsid w:val="002D5355"/>
    <w:rPr>
      <w:color w:val="666666"/>
    </w:rPr>
  </w:style>
  <w:style w:type="character" w:customStyle="1" w:styleId="databind1">
    <w:name w:val="databind1"/>
    <w:rsid w:val="002D5355"/>
    <w:rPr>
      <w:color w:val="719E3F"/>
    </w:rPr>
  </w:style>
  <w:style w:type="character" w:customStyle="1" w:styleId="databind2">
    <w:name w:val="databind2"/>
    <w:rsid w:val="002D5355"/>
    <w:rPr>
      <w:color w:val="719E3F"/>
    </w:rPr>
  </w:style>
  <w:style w:type="character" w:customStyle="1" w:styleId="ucoz-forum-post">
    <w:name w:val="ucoz-forum-post"/>
    <w:rsid w:val="002D5355"/>
  </w:style>
  <w:style w:type="paragraph" w:customStyle="1" w:styleId="5f6">
    <w:name w:val="заголовок 5"/>
    <w:basedOn w:val="aa"/>
    <w:next w:val="aa"/>
    <w:qFormat/>
    <w:rsid w:val="002D5355"/>
    <w:pPr>
      <w:keepNext/>
      <w:overflowPunct w:val="0"/>
      <w:autoSpaceDE w:val="0"/>
      <w:autoSpaceDN w:val="0"/>
      <w:adjustRightInd w:val="0"/>
      <w:jc w:val="center"/>
      <w:textAlignment w:val="baseline"/>
    </w:pPr>
    <w:rPr>
      <w:b/>
      <w:sz w:val="28"/>
      <w:szCs w:val="20"/>
    </w:rPr>
  </w:style>
  <w:style w:type="character" w:customStyle="1" w:styleId="FontStyle26">
    <w:name w:val="Font Style26"/>
    <w:rsid w:val="002D5355"/>
    <w:rPr>
      <w:rFonts w:ascii="Times New Roman" w:hAnsi="Times New Roman" w:cs="Times New Roman"/>
      <w:sz w:val="22"/>
      <w:szCs w:val="22"/>
    </w:rPr>
  </w:style>
  <w:style w:type="paragraph" w:customStyle="1" w:styleId="tekstob">
    <w:name w:val="tekstob"/>
    <w:basedOn w:val="aa"/>
    <w:qFormat/>
    <w:rsid w:val="002D5355"/>
    <w:pPr>
      <w:spacing w:before="100" w:beforeAutospacing="1" w:after="100" w:afterAutospacing="1"/>
    </w:pPr>
  </w:style>
  <w:style w:type="character" w:customStyle="1" w:styleId="2ffff3">
    <w:name w:val="Текст Знак2"/>
    <w:aliases w:val="Текст Знак1 Знак1,Текст Знак Знак Знак2,Знак3 Знак Знак Знак2,Текст Знак Знак1 Знак1,Знак3 Знак Знак1 Знак1,Текст Знак Знак Знак Знак1,Знак3 Знак Знак Знак Знак1"/>
    <w:semiHidden/>
    <w:rsid w:val="002D5355"/>
    <w:rPr>
      <w:rFonts w:ascii="Consolas" w:eastAsia="Times New Roman" w:hAnsi="Consolas" w:cs="Consolas"/>
      <w:sz w:val="21"/>
      <w:szCs w:val="21"/>
      <w:lang w:eastAsia="ru-RU"/>
    </w:rPr>
  </w:style>
  <w:style w:type="paragraph" w:customStyle="1" w:styleId="BalloonText1">
    <w:name w:val="Balloon Text1"/>
    <w:basedOn w:val="aa"/>
    <w:uiPriority w:val="99"/>
    <w:qFormat/>
    <w:rsid w:val="002D5355"/>
    <w:rPr>
      <w:rFonts w:ascii="Tahoma" w:hAnsi="Tahoma" w:cs="Tahoma"/>
      <w:sz w:val="16"/>
      <w:szCs w:val="16"/>
    </w:rPr>
  </w:style>
  <w:style w:type="paragraph" w:customStyle="1" w:styleId="BodyText21">
    <w:name w:val="Body Text 21"/>
    <w:basedOn w:val="aa"/>
    <w:uiPriority w:val="99"/>
    <w:qFormat/>
    <w:rsid w:val="002D5355"/>
    <w:pPr>
      <w:widowControl w:val="0"/>
      <w:overflowPunct w:val="0"/>
      <w:autoSpaceDE w:val="0"/>
      <w:autoSpaceDN w:val="0"/>
      <w:adjustRightInd w:val="0"/>
      <w:spacing w:before="240" w:line="256" w:lineRule="auto"/>
    </w:pPr>
    <w:rPr>
      <w:sz w:val="28"/>
      <w:szCs w:val="20"/>
    </w:rPr>
  </w:style>
  <w:style w:type="paragraph" w:customStyle="1" w:styleId="4ff">
    <w:name w:val="Знак4"/>
    <w:basedOn w:val="aa"/>
    <w:rsid w:val="002D5355"/>
    <w:pPr>
      <w:spacing w:before="100" w:beforeAutospacing="1" w:after="100" w:afterAutospacing="1"/>
    </w:pPr>
    <w:rPr>
      <w:rFonts w:ascii="Tahoma" w:hAnsi="Tahoma"/>
      <w:sz w:val="20"/>
      <w:szCs w:val="20"/>
      <w:lang w:val="en-US" w:eastAsia="en-US"/>
    </w:rPr>
  </w:style>
  <w:style w:type="paragraph" w:customStyle="1" w:styleId="1114">
    <w:name w:val="Знак Знак Знак1 Знак Знак Знак1 Знак1"/>
    <w:basedOn w:val="aa"/>
    <w:qFormat/>
    <w:rsid w:val="002D5355"/>
    <w:pPr>
      <w:spacing w:before="100" w:beforeAutospacing="1" w:after="100" w:afterAutospacing="1"/>
    </w:pPr>
    <w:rPr>
      <w:rFonts w:ascii="Tahoma" w:hAnsi="Tahoma"/>
      <w:sz w:val="20"/>
      <w:szCs w:val="20"/>
      <w:lang w:val="en-US" w:eastAsia="en-US"/>
    </w:rPr>
  </w:style>
  <w:style w:type="paragraph" w:customStyle="1" w:styleId="11f1">
    <w:name w:val="Знак11"/>
    <w:basedOn w:val="aa"/>
    <w:qFormat/>
    <w:rsid w:val="002D5355"/>
    <w:pPr>
      <w:widowControl w:val="0"/>
      <w:adjustRightInd w:val="0"/>
      <w:spacing w:after="160" w:line="240" w:lineRule="exact"/>
      <w:jc w:val="right"/>
    </w:pPr>
    <w:rPr>
      <w:rFonts w:ascii="Arial" w:hAnsi="Arial" w:cs="Arial"/>
      <w:sz w:val="20"/>
      <w:szCs w:val="20"/>
      <w:lang w:val="en-GB" w:eastAsia="en-US"/>
    </w:rPr>
  </w:style>
  <w:style w:type="paragraph" w:customStyle="1" w:styleId="11110">
    <w:name w:val="Знак Знак Знак1 Знак Знак Знак1 Знак1 Знак Знак Знак Знак Знак Знак Знак Знак1"/>
    <w:basedOn w:val="aa"/>
    <w:qFormat/>
    <w:rsid w:val="002D5355"/>
    <w:pPr>
      <w:spacing w:before="100" w:beforeAutospacing="1" w:after="100" w:afterAutospacing="1"/>
    </w:pPr>
    <w:rPr>
      <w:rFonts w:ascii="Tahoma" w:hAnsi="Tahoma"/>
      <w:sz w:val="20"/>
      <w:szCs w:val="20"/>
      <w:lang w:val="en-US" w:eastAsia="en-US"/>
    </w:rPr>
  </w:style>
  <w:style w:type="paragraph" w:customStyle="1" w:styleId="11111">
    <w:name w:val="Знак Знак Знак1 Знак Знак Знак1 Знак1 Знак Знак Знак Знак Знак1"/>
    <w:basedOn w:val="aa"/>
    <w:uiPriority w:val="99"/>
    <w:qFormat/>
    <w:rsid w:val="002D5355"/>
    <w:pPr>
      <w:spacing w:before="100" w:beforeAutospacing="1" w:after="100" w:afterAutospacing="1"/>
    </w:pPr>
    <w:rPr>
      <w:rFonts w:ascii="Tahoma" w:hAnsi="Tahoma"/>
      <w:sz w:val="20"/>
      <w:szCs w:val="20"/>
      <w:lang w:val="en-US" w:eastAsia="en-US"/>
    </w:rPr>
  </w:style>
  <w:style w:type="paragraph" w:customStyle="1" w:styleId="1fffffff8">
    <w:name w:val="Знак Знак Знак1"/>
    <w:basedOn w:val="aa"/>
    <w:uiPriority w:val="99"/>
    <w:rsid w:val="002D5355"/>
    <w:pPr>
      <w:spacing w:before="100" w:beforeAutospacing="1" w:after="100" w:afterAutospacing="1"/>
    </w:pPr>
    <w:rPr>
      <w:rFonts w:ascii="Tahoma" w:hAnsi="Tahoma"/>
      <w:sz w:val="20"/>
      <w:szCs w:val="20"/>
      <w:lang w:val="en-US" w:eastAsia="en-US"/>
    </w:rPr>
  </w:style>
  <w:style w:type="paragraph" w:customStyle="1" w:styleId="11f2">
    <w:name w:val="Знак Знак Знак1 Знак Знак Знак1"/>
    <w:basedOn w:val="aa"/>
    <w:uiPriority w:val="99"/>
    <w:qFormat/>
    <w:rsid w:val="002D5355"/>
    <w:pPr>
      <w:spacing w:before="100" w:beforeAutospacing="1" w:after="100" w:afterAutospacing="1"/>
    </w:pPr>
    <w:rPr>
      <w:rFonts w:ascii="Tahoma" w:hAnsi="Tahoma"/>
      <w:sz w:val="20"/>
      <w:szCs w:val="20"/>
      <w:lang w:val="en-US" w:eastAsia="en-US"/>
    </w:rPr>
  </w:style>
  <w:style w:type="paragraph" w:customStyle="1" w:styleId="1fffffff9">
    <w:name w:val="Знак Знак Знак Знак Знак Знак1"/>
    <w:basedOn w:val="aa"/>
    <w:qFormat/>
    <w:rsid w:val="002D5355"/>
    <w:pPr>
      <w:spacing w:before="100" w:beforeAutospacing="1" w:after="100" w:afterAutospacing="1"/>
    </w:pPr>
    <w:rPr>
      <w:rFonts w:ascii="Tahoma" w:hAnsi="Tahoma"/>
      <w:sz w:val="20"/>
      <w:szCs w:val="20"/>
      <w:lang w:val="en-US" w:eastAsia="en-US"/>
    </w:rPr>
  </w:style>
  <w:style w:type="paragraph" w:customStyle="1" w:styleId="BalloonText11">
    <w:name w:val="Balloon Text11"/>
    <w:basedOn w:val="aa"/>
    <w:uiPriority w:val="99"/>
    <w:qFormat/>
    <w:rsid w:val="002D5355"/>
    <w:rPr>
      <w:rFonts w:ascii="Tahoma" w:hAnsi="Tahoma" w:cs="Tahoma"/>
      <w:sz w:val="16"/>
      <w:szCs w:val="16"/>
    </w:rPr>
  </w:style>
  <w:style w:type="paragraph" w:customStyle="1" w:styleId="11f3">
    <w:name w:val="Знак Знак Знак1 Знак Знак Знак Знак Знак Знак1"/>
    <w:basedOn w:val="aa"/>
    <w:uiPriority w:val="99"/>
    <w:qFormat/>
    <w:rsid w:val="002D5355"/>
    <w:pPr>
      <w:spacing w:before="100" w:beforeAutospacing="1" w:after="100" w:afterAutospacing="1"/>
    </w:pPr>
    <w:rPr>
      <w:rFonts w:ascii="Tahoma" w:hAnsi="Tahoma"/>
      <w:sz w:val="20"/>
      <w:szCs w:val="20"/>
      <w:lang w:val="en-US" w:eastAsia="en-US"/>
    </w:rPr>
  </w:style>
  <w:style w:type="paragraph" w:customStyle="1" w:styleId="BodyText211">
    <w:name w:val="Body Text 211"/>
    <w:basedOn w:val="aa"/>
    <w:uiPriority w:val="99"/>
    <w:qFormat/>
    <w:rsid w:val="002D5355"/>
    <w:pPr>
      <w:widowControl w:val="0"/>
      <w:overflowPunct w:val="0"/>
      <w:autoSpaceDE w:val="0"/>
      <w:autoSpaceDN w:val="0"/>
      <w:adjustRightInd w:val="0"/>
      <w:spacing w:before="240" w:line="254" w:lineRule="auto"/>
    </w:pPr>
    <w:rPr>
      <w:sz w:val="28"/>
      <w:szCs w:val="20"/>
    </w:rPr>
  </w:style>
  <w:style w:type="paragraph" w:customStyle="1" w:styleId="Normal11">
    <w:name w:val="Normal11"/>
    <w:uiPriority w:val="99"/>
    <w:qFormat/>
    <w:rsid w:val="002D5355"/>
    <w:pPr>
      <w:suppressAutoHyphens/>
      <w:snapToGrid w:val="0"/>
      <w:spacing w:after="0" w:line="240" w:lineRule="auto"/>
    </w:pPr>
    <w:rPr>
      <w:rFonts w:ascii="Times New Roman" w:eastAsia="Arial" w:hAnsi="Times New Roman" w:cs="Times New Roman"/>
      <w:sz w:val="20"/>
      <w:szCs w:val="20"/>
      <w:lang w:eastAsia="ar-SA"/>
    </w:rPr>
  </w:style>
  <w:style w:type="paragraph" w:customStyle="1" w:styleId="BodyTextIndent11">
    <w:name w:val="Body Text Indent11"/>
    <w:basedOn w:val="aa"/>
    <w:uiPriority w:val="99"/>
    <w:qFormat/>
    <w:rsid w:val="002D5355"/>
    <w:pPr>
      <w:spacing w:before="60"/>
      <w:ind w:firstLine="851"/>
      <w:jc w:val="both"/>
    </w:pPr>
    <w:rPr>
      <w:szCs w:val="20"/>
    </w:rPr>
  </w:style>
  <w:style w:type="paragraph" w:customStyle="1" w:styleId="21f">
    <w:name w:val="Знак2 Знак Знак Знак Знак Знак Знак Знак Знак Знак Знак Знак1"/>
    <w:basedOn w:val="aa"/>
    <w:uiPriority w:val="99"/>
    <w:qFormat/>
    <w:rsid w:val="002D5355"/>
    <w:pPr>
      <w:spacing w:after="160" w:line="240" w:lineRule="exact"/>
    </w:pPr>
    <w:rPr>
      <w:rFonts w:ascii="Verdana" w:hAnsi="Verdana" w:cs="Verdana"/>
      <w:sz w:val="20"/>
      <w:szCs w:val="20"/>
      <w:lang w:val="en-US" w:eastAsia="en-US"/>
    </w:rPr>
  </w:style>
  <w:style w:type="paragraph" w:customStyle="1" w:styleId="1fffffffa">
    <w:name w:val="Знак Знак Знак Знак Знак Знак Знак Знак Знак Знак Знак Знак Знак Знак1"/>
    <w:basedOn w:val="aa"/>
    <w:uiPriority w:val="99"/>
    <w:qFormat/>
    <w:rsid w:val="002D5355"/>
    <w:pPr>
      <w:spacing w:after="160" w:line="240" w:lineRule="exact"/>
    </w:pPr>
    <w:rPr>
      <w:rFonts w:ascii="Verdana" w:hAnsi="Verdana"/>
      <w:lang w:val="en-US" w:eastAsia="en-US"/>
    </w:rPr>
  </w:style>
  <w:style w:type="character" w:customStyle="1" w:styleId="12b">
    <w:name w:val="Знак Знак12"/>
    <w:rsid w:val="002D5355"/>
    <w:rPr>
      <w:rFonts w:ascii="Courier New" w:hAnsi="Courier New" w:cs="Courier New" w:hint="default"/>
      <w:lang w:val="ru-RU" w:eastAsia="ru-RU" w:bidi="ar-SA"/>
    </w:rPr>
  </w:style>
  <w:style w:type="table" w:customStyle="1" w:styleId="1160">
    <w:name w:val="Сетка таблицы116"/>
    <w:basedOn w:val="ac"/>
    <w:next w:val="afd"/>
    <w:uiPriority w:val="9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Сетка таблицы214"/>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f4">
    <w:name w:val="Основной текст с отступом11"/>
    <w:basedOn w:val="aa"/>
    <w:qFormat/>
    <w:rsid w:val="002D5355"/>
    <w:pPr>
      <w:spacing w:after="120"/>
      <w:ind w:left="283"/>
    </w:pPr>
  </w:style>
  <w:style w:type="paragraph" w:customStyle="1" w:styleId="11f5">
    <w:name w:val="Абзац списка11"/>
    <w:basedOn w:val="aa"/>
    <w:qFormat/>
    <w:rsid w:val="002D5355"/>
    <w:pPr>
      <w:ind w:left="720"/>
    </w:pPr>
  </w:style>
  <w:style w:type="paragraph" w:customStyle="1" w:styleId="IBS">
    <w:name w:val="IBS Основной текст"/>
    <w:basedOn w:val="aa"/>
    <w:link w:val="IBS0"/>
    <w:qFormat/>
    <w:rsid w:val="002D5355"/>
    <w:pPr>
      <w:widowControl w:val="0"/>
      <w:spacing w:line="360" w:lineRule="auto"/>
      <w:ind w:firstLine="709"/>
      <w:jc w:val="both"/>
    </w:pPr>
    <w:rPr>
      <w:lang w:val="x-none" w:eastAsia="x-none"/>
    </w:rPr>
  </w:style>
  <w:style w:type="character" w:customStyle="1" w:styleId="IBS0">
    <w:name w:val="IBS Основной текст Знак"/>
    <w:link w:val="IBS"/>
    <w:rsid w:val="002D5355"/>
    <w:rPr>
      <w:rFonts w:ascii="Times New Roman" w:eastAsia="Times New Roman" w:hAnsi="Times New Roman" w:cs="Times New Roman"/>
      <w:sz w:val="24"/>
      <w:szCs w:val="24"/>
      <w:lang w:val="x-none" w:eastAsia="x-none"/>
    </w:rPr>
  </w:style>
  <w:style w:type="paragraph" w:customStyle="1" w:styleId="Heading21">
    <w:name w:val="Heading 21"/>
    <w:basedOn w:val="aa"/>
    <w:qFormat/>
    <w:rsid w:val="002D5355"/>
    <w:pPr>
      <w:numPr>
        <w:ilvl w:val="1"/>
        <w:numId w:val="61"/>
      </w:numPr>
    </w:pPr>
    <w:rPr>
      <w:sz w:val="20"/>
      <w:szCs w:val="20"/>
      <w:lang w:val="en-AU"/>
    </w:rPr>
  </w:style>
  <w:style w:type="paragraph" w:customStyle="1" w:styleId="Heading31">
    <w:name w:val="Heading 31"/>
    <w:basedOn w:val="aa"/>
    <w:qFormat/>
    <w:rsid w:val="002D5355"/>
    <w:pPr>
      <w:numPr>
        <w:ilvl w:val="2"/>
        <w:numId w:val="61"/>
      </w:numPr>
    </w:pPr>
    <w:rPr>
      <w:sz w:val="20"/>
      <w:szCs w:val="20"/>
      <w:lang w:val="en-AU"/>
    </w:rPr>
  </w:style>
  <w:style w:type="paragraph" w:customStyle="1" w:styleId="Heading41">
    <w:name w:val="Heading 41"/>
    <w:basedOn w:val="aa"/>
    <w:qFormat/>
    <w:rsid w:val="002D5355"/>
    <w:pPr>
      <w:numPr>
        <w:ilvl w:val="3"/>
        <w:numId w:val="61"/>
      </w:numPr>
    </w:pPr>
    <w:rPr>
      <w:sz w:val="20"/>
      <w:szCs w:val="20"/>
      <w:lang w:val="en-AU"/>
    </w:rPr>
  </w:style>
  <w:style w:type="paragraph" w:customStyle="1" w:styleId="Heading51">
    <w:name w:val="Heading 51"/>
    <w:basedOn w:val="aa"/>
    <w:qFormat/>
    <w:rsid w:val="002D5355"/>
    <w:pPr>
      <w:numPr>
        <w:ilvl w:val="4"/>
        <w:numId w:val="61"/>
      </w:numPr>
    </w:pPr>
    <w:rPr>
      <w:sz w:val="20"/>
      <w:szCs w:val="20"/>
      <w:lang w:val="en-AU"/>
    </w:rPr>
  </w:style>
  <w:style w:type="paragraph" w:customStyle="1" w:styleId="Heading61">
    <w:name w:val="Heading 61"/>
    <w:basedOn w:val="aa"/>
    <w:qFormat/>
    <w:rsid w:val="002D5355"/>
    <w:pPr>
      <w:numPr>
        <w:ilvl w:val="5"/>
        <w:numId w:val="61"/>
      </w:numPr>
    </w:pPr>
    <w:rPr>
      <w:sz w:val="20"/>
      <w:szCs w:val="20"/>
      <w:lang w:val="en-AU"/>
    </w:rPr>
  </w:style>
  <w:style w:type="paragraph" w:customStyle="1" w:styleId="Heading71">
    <w:name w:val="Heading 71"/>
    <w:basedOn w:val="aa"/>
    <w:qFormat/>
    <w:rsid w:val="002D5355"/>
    <w:pPr>
      <w:numPr>
        <w:ilvl w:val="6"/>
        <w:numId w:val="61"/>
      </w:numPr>
    </w:pPr>
    <w:rPr>
      <w:sz w:val="20"/>
      <w:szCs w:val="20"/>
      <w:lang w:val="en-AU"/>
    </w:rPr>
  </w:style>
  <w:style w:type="paragraph" w:customStyle="1" w:styleId="Heading81">
    <w:name w:val="Heading 81"/>
    <w:basedOn w:val="aa"/>
    <w:qFormat/>
    <w:rsid w:val="002D5355"/>
    <w:pPr>
      <w:numPr>
        <w:ilvl w:val="7"/>
        <w:numId w:val="61"/>
      </w:numPr>
    </w:pPr>
    <w:rPr>
      <w:sz w:val="20"/>
      <w:szCs w:val="20"/>
      <w:lang w:val="en-AU"/>
    </w:rPr>
  </w:style>
  <w:style w:type="paragraph" w:customStyle="1" w:styleId="Heading91">
    <w:name w:val="Heading 91"/>
    <w:basedOn w:val="aa"/>
    <w:qFormat/>
    <w:rsid w:val="002D5355"/>
    <w:pPr>
      <w:numPr>
        <w:ilvl w:val="8"/>
        <w:numId w:val="61"/>
      </w:numPr>
    </w:pPr>
    <w:rPr>
      <w:sz w:val="20"/>
      <w:szCs w:val="20"/>
      <w:lang w:val="en-AU"/>
    </w:rPr>
  </w:style>
  <w:style w:type="table" w:customStyle="1" w:styleId="3130">
    <w:name w:val="Сетка таблицы313"/>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 52"/>
    <w:basedOn w:val="ac"/>
    <w:next w:val="5f"/>
    <w:uiPriority w:val="99"/>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11">
    <w:name w:val="Сетка таблицы 511"/>
    <w:basedOn w:val="ac"/>
    <w:next w:val="5f"/>
    <w:uiPriority w:val="99"/>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02statia2">
    <w:name w:val="02statia2"/>
    <w:basedOn w:val="aa"/>
    <w:qFormat/>
    <w:rsid w:val="002D5355"/>
    <w:pPr>
      <w:spacing w:before="120" w:line="320" w:lineRule="atLeast"/>
      <w:ind w:left="2020" w:hanging="880"/>
      <w:jc w:val="both"/>
    </w:pPr>
    <w:rPr>
      <w:rFonts w:ascii="GaramondNarrowC" w:hAnsi="GaramondNarrowC"/>
      <w:color w:val="000000"/>
      <w:sz w:val="21"/>
      <w:szCs w:val="21"/>
    </w:rPr>
  </w:style>
  <w:style w:type="character" w:customStyle="1" w:styleId="affffffffffffff2">
    <w:name w:val="Îáû÷íûé Знак"/>
    <w:link w:val="affffffffffffff1"/>
    <w:locked/>
    <w:rsid w:val="002D5355"/>
    <w:rPr>
      <w:rFonts w:ascii="Times New Roman" w:eastAsia="Times New Roman" w:hAnsi="Times New Roman" w:cs="Times New Roman"/>
      <w:sz w:val="20"/>
      <w:szCs w:val="20"/>
      <w:lang w:eastAsia="ru-RU"/>
    </w:rPr>
  </w:style>
  <w:style w:type="character" w:customStyle="1" w:styleId="nobase">
    <w:name w:val="nobase"/>
    <w:rsid w:val="002D5355"/>
    <w:rPr>
      <w:rFonts w:ascii="Times New Roman" w:hAnsi="Times New Roman" w:cs="Times New Roman" w:hint="default"/>
    </w:rPr>
  </w:style>
  <w:style w:type="paragraph" w:customStyle="1" w:styleId="affffffffffffff8">
    <w:name w:val="Осно"/>
    <w:basedOn w:val="1c"/>
    <w:qFormat/>
    <w:rsid w:val="002D5355"/>
    <w:pPr>
      <w:widowControl w:val="0"/>
      <w:tabs>
        <w:tab w:val="clear" w:pos="9900"/>
      </w:tabs>
      <w:ind w:left="0" w:firstLine="709"/>
      <w:jc w:val="both"/>
    </w:pPr>
    <w:rPr>
      <w:rFonts w:ascii="Times New Roman" w:hAnsi="Times New Roman"/>
      <w:kern w:val="0"/>
      <w:szCs w:val="20"/>
    </w:rPr>
  </w:style>
  <w:style w:type="character" w:customStyle="1" w:styleId="3ffc">
    <w:name w:val="Основной текст (3)_"/>
    <w:link w:val="31a"/>
    <w:rsid w:val="002D5355"/>
    <w:rPr>
      <w:rFonts w:ascii="Times New Roman" w:hAnsi="Times New Roman"/>
      <w:sz w:val="23"/>
      <w:szCs w:val="23"/>
      <w:shd w:val="clear" w:color="auto" w:fill="FFFFFF"/>
    </w:rPr>
  </w:style>
  <w:style w:type="character" w:customStyle="1" w:styleId="3ffd">
    <w:name w:val="Основной текст (3)"/>
    <w:rsid w:val="002D5355"/>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8f">
    <w:name w:val="Основной текст (8)_"/>
    <w:link w:val="8f0"/>
    <w:rsid w:val="002D5355"/>
    <w:rPr>
      <w:sz w:val="28"/>
      <w:szCs w:val="28"/>
      <w:shd w:val="clear" w:color="auto" w:fill="FFFFFF"/>
    </w:rPr>
  </w:style>
  <w:style w:type="character" w:customStyle="1" w:styleId="95pt">
    <w:name w:val="Основной текст + 9;5 pt;Полужирный"/>
    <w:rsid w:val="002D5355"/>
    <w:rPr>
      <w:rFonts w:ascii="Times New Roman" w:eastAsia="Times New Roman" w:hAnsi="Times New Roman" w:cs="Times New Roman"/>
      <w:b/>
      <w:bCs/>
      <w:i w:val="0"/>
      <w:iCs w:val="0"/>
      <w:smallCaps w:val="0"/>
      <w:strike w:val="0"/>
      <w:spacing w:val="0"/>
      <w:sz w:val="19"/>
      <w:szCs w:val="19"/>
      <w:shd w:val="clear" w:color="auto" w:fill="FFFFFF"/>
    </w:rPr>
  </w:style>
  <w:style w:type="paragraph" w:customStyle="1" w:styleId="5f4">
    <w:name w:val="Основной текст (5)"/>
    <w:basedOn w:val="aa"/>
    <w:link w:val="5f3"/>
    <w:qFormat/>
    <w:rsid w:val="002D5355"/>
    <w:pPr>
      <w:shd w:val="clear" w:color="auto" w:fill="FFFFFF"/>
      <w:spacing w:line="230" w:lineRule="exact"/>
      <w:jc w:val="right"/>
    </w:pPr>
    <w:rPr>
      <w:rFonts w:eastAsiaTheme="minorHAnsi"/>
      <w:sz w:val="12"/>
      <w:szCs w:val="12"/>
      <w:lang w:eastAsia="en-US"/>
    </w:rPr>
  </w:style>
  <w:style w:type="paragraph" w:customStyle="1" w:styleId="8f0">
    <w:name w:val="Основной текст (8)"/>
    <w:basedOn w:val="aa"/>
    <w:link w:val="8f"/>
    <w:qFormat/>
    <w:rsid w:val="002D5355"/>
    <w:pPr>
      <w:shd w:val="clear" w:color="auto" w:fill="FFFFFF"/>
      <w:spacing w:line="0" w:lineRule="atLeast"/>
      <w:jc w:val="right"/>
    </w:pPr>
    <w:rPr>
      <w:rFonts w:asciiTheme="minorHAnsi" w:eastAsiaTheme="minorHAnsi" w:hAnsiTheme="minorHAnsi" w:cstheme="minorBidi"/>
      <w:sz w:val="28"/>
      <w:szCs w:val="28"/>
      <w:lang w:eastAsia="en-US"/>
    </w:rPr>
  </w:style>
  <w:style w:type="character" w:customStyle="1" w:styleId="1pt">
    <w:name w:val="Основной текст + Интервал 1 pt"/>
    <w:rsid w:val="002D5355"/>
    <w:rPr>
      <w:rFonts w:ascii="Times New Roman" w:eastAsia="Times New Roman" w:hAnsi="Times New Roman" w:cs="Times New Roman"/>
      <w:b w:val="0"/>
      <w:bCs w:val="0"/>
      <w:i w:val="0"/>
      <w:iCs w:val="0"/>
      <w:smallCaps w:val="0"/>
      <w:strike w:val="0"/>
      <w:spacing w:val="30"/>
      <w:sz w:val="23"/>
      <w:szCs w:val="23"/>
      <w:shd w:val="clear" w:color="auto" w:fill="FFFFFF"/>
    </w:rPr>
  </w:style>
  <w:style w:type="paragraph" w:customStyle="1" w:styleId="VL">
    <w:name w:val="VL_Основной текст"/>
    <w:basedOn w:val="aa"/>
    <w:link w:val="VL0"/>
    <w:qFormat/>
    <w:rsid w:val="002D5355"/>
    <w:pPr>
      <w:spacing w:before="240"/>
      <w:jc w:val="both"/>
    </w:pPr>
    <w:rPr>
      <w:rFonts w:eastAsia="Calibri"/>
      <w:color w:val="141618"/>
      <w:sz w:val="22"/>
      <w:szCs w:val="22"/>
      <w:lang w:val="x-none" w:eastAsia="en-US"/>
    </w:rPr>
  </w:style>
  <w:style w:type="character" w:customStyle="1" w:styleId="VL0">
    <w:name w:val="VL_Основной текст Знак"/>
    <w:link w:val="VL"/>
    <w:rsid w:val="002D5355"/>
    <w:rPr>
      <w:rFonts w:ascii="Times New Roman" w:eastAsia="Calibri" w:hAnsi="Times New Roman" w:cs="Times New Roman"/>
      <w:color w:val="141618"/>
      <w:lang w:val="x-none"/>
    </w:rPr>
  </w:style>
  <w:style w:type="paragraph" w:customStyle="1" w:styleId="affffffffffffff9">
    <w:name w:val="Подпункт"/>
    <w:basedOn w:val="aff7"/>
    <w:qFormat/>
    <w:rsid w:val="002D5355"/>
    <w:pPr>
      <w:tabs>
        <w:tab w:val="clear" w:pos="1980"/>
        <w:tab w:val="num" w:pos="2803"/>
      </w:tabs>
      <w:ind w:left="2011" w:hanging="648"/>
    </w:pPr>
    <w:rPr>
      <w:lang w:val="x-none" w:eastAsia="x-none"/>
    </w:rPr>
  </w:style>
  <w:style w:type="character" w:customStyle="1" w:styleId="ListParagraphChar">
    <w:name w:val="List Paragraph Char"/>
    <w:link w:val="1f3"/>
    <w:rsid w:val="002D5355"/>
    <w:rPr>
      <w:rFonts w:ascii="Calibri" w:eastAsia="SimSun" w:hAnsi="Calibri" w:cs="Arial"/>
      <w:kern w:val="1"/>
      <w:lang w:eastAsia="ar-SA"/>
    </w:rPr>
  </w:style>
  <w:style w:type="character" w:customStyle="1" w:styleId="Heading1Char">
    <w:name w:val="Heading 1 Char"/>
    <w:aliases w:val="Заголовок 1 Знак Знак Знак Знак Знак Знак Знак Знак Знак Char,H1 Char,Заголовок 1 Знак Знак Знак Знак Знак Знак Знак Знак Знак Знак Знак Char,Заголовок 1 Знак1 Знак Знак Char,Заголовок 1 Знак Знак Знак Знак Char,Заголовок 1 Знак1 Зна Char"/>
    <w:rsid w:val="002D5355"/>
    <w:rPr>
      <w:rFonts w:ascii="Cambria" w:eastAsia="Times New Roman" w:hAnsi="Cambria" w:cs="Times New Roman"/>
      <w:b/>
      <w:bCs/>
      <w:kern w:val="32"/>
      <w:sz w:val="32"/>
      <w:szCs w:val="32"/>
    </w:rPr>
  </w:style>
  <w:style w:type="character" w:customStyle="1" w:styleId="Heading1Char4">
    <w:name w:val="Heading 1 Char4"/>
    <w:aliases w:val="Заголовок 1 Знак Знак Знак Знак Знак Знак Знак Знак Знак Char4,H1 Char4,Заголовок 1 Знак Знак Знак Знак Знак Знак Знак Знак Знак Знак Знак Char4,Заголовок 1 Знак1 Знак Знак Char4,Заголовок 1 Знак Знак Знак Знак Char4"/>
    <w:uiPriority w:val="99"/>
    <w:locked/>
    <w:rsid w:val="002D5355"/>
    <w:rPr>
      <w:rFonts w:ascii="Cambria" w:hAnsi="Cambria" w:cs="Times New Roman"/>
      <w:b/>
      <w:bCs/>
      <w:kern w:val="32"/>
      <w:sz w:val="32"/>
      <w:szCs w:val="32"/>
    </w:rPr>
  </w:style>
  <w:style w:type="character" w:customStyle="1" w:styleId="Heading1Char3">
    <w:name w:val="Heading 1 Char3"/>
    <w:aliases w:val="Заголовок 1 Знак Знак Знак Знак Знак Знак Знак Знак Знак Char3,H1 Char3,Заголовок 1 Знак Знак Знак Знак Знак Знак Знак Знак Знак Знак Знак Char3,Заголовок 1 Знак1 Знак Знак Char3,Заголовок 1 Знак Знак Знак Знак Char3"/>
    <w:uiPriority w:val="99"/>
    <w:rsid w:val="002D5355"/>
    <w:rPr>
      <w:rFonts w:ascii="Cambria" w:hAnsi="Cambria"/>
      <w:b/>
      <w:kern w:val="32"/>
      <w:sz w:val="32"/>
    </w:rPr>
  </w:style>
  <w:style w:type="character" w:customStyle="1" w:styleId="BodyTextChar">
    <w:name w:val="Body Text Char"/>
    <w:aliases w:val="Основной текст Знак Знак Char,Основной текст Знак Char,Знак5 Char,Заг1 Char,BO Char,ID Char,body indent Char,ändrad Char,EHPT Char,Body Text2 Char,body text Char,отчет_нормаль Char,body text Знак Знак Char,bt Char,body text1 Char,bt1 Char"/>
    <w:rsid w:val="002D5355"/>
    <w:rPr>
      <w:sz w:val="20"/>
      <w:szCs w:val="20"/>
    </w:rPr>
  </w:style>
  <w:style w:type="character" w:customStyle="1" w:styleId="BodyTextChar4">
    <w:name w:val="Body Text Char4"/>
    <w:aliases w:val="Основной текст Знак Знак Char4,Основной текст Знак Char4,Знак5 Char4,Заг1 Char4,BO Char4,ID Char4,body indent Char4,ändrad Char4,EHPT Char4,Body Text2 Char4,body text Char4,отчет_нормаль Char4,body text Знак Знак Char4,bt Char4,bt1 Cha"/>
    <w:uiPriority w:val="99"/>
    <w:semiHidden/>
    <w:locked/>
    <w:rsid w:val="002D5355"/>
    <w:rPr>
      <w:rFonts w:cs="Times New Roman"/>
      <w:sz w:val="20"/>
      <w:szCs w:val="20"/>
    </w:rPr>
  </w:style>
  <w:style w:type="character" w:customStyle="1" w:styleId="BodyTextChar3">
    <w:name w:val="Body Text Char3"/>
    <w:aliases w:val="Основной текст Знак Знак Char3,Основной текст Знак Char3,Знак5 Char3,Заг1 Char3,BO Char3,ID Char3,body indent Char3,ändrad Char3,EHPT Char3,Body Text2 Char3,body text Char3,отчет_нормаль Char3,body text Знак Знак Char3,bt Char3,bt1 Cha1"/>
    <w:uiPriority w:val="99"/>
    <w:rsid w:val="002D5355"/>
    <w:rPr>
      <w:sz w:val="24"/>
    </w:rPr>
  </w:style>
  <w:style w:type="character" w:customStyle="1" w:styleId="HeaderChar">
    <w:name w:val="Header Char"/>
    <w:aliases w:val="Linie Char"/>
    <w:uiPriority w:val="99"/>
    <w:semiHidden/>
    <w:locked/>
    <w:rsid w:val="002D5355"/>
    <w:rPr>
      <w:rFonts w:cs="Times New Roman"/>
      <w:sz w:val="20"/>
      <w:szCs w:val="20"/>
    </w:rPr>
  </w:style>
  <w:style w:type="character" w:customStyle="1" w:styleId="Heading1Char1">
    <w:name w:val="Heading 1 Char1"/>
    <w:aliases w:val="Заголовок 1 Знак Знак Знак Знак Знак Знак Знак Знак Знак Char1,H1 Char1,Заголовок 1 Знак Знак Знак Знак Знак Знак Знак Знак Знак Знак Знак Char1,Заголовок 1 Знак1 Знак Знак Char1,Заголовок 1 Знак Знак Знак Знак Char1"/>
    <w:uiPriority w:val="99"/>
    <w:rsid w:val="002D5355"/>
    <w:rPr>
      <w:b/>
      <w:kern w:val="28"/>
      <w:sz w:val="36"/>
      <w:lang w:val="ru-RU" w:eastAsia="ru-RU"/>
    </w:rPr>
  </w:style>
  <w:style w:type="character" w:customStyle="1" w:styleId="BodyTextIndentChar">
    <w:name w:val="Body Text Indent Char"/>
    <w:aliases w:val="Основной текст с отступом Знак Char,текст Char,Основной текст с отступом Знак1 Знак Char,Основной текст с отступом Знак1 Знак Знак Знак Char,Основной текст с отступом Знак Знак Знак Знак Знак Знак Char,Знак7 Char"/>
    <w:uiPriority w:val="99"/>
    <w:locked/>
    <w:rsid w:val="002D5355"/>
    <w:rPr>
      <w:rFonts w:cs="Times New Roman"/>
      <w:sz w:val="24"/>
      <w:lang w:val="ru-RU" w:eastAsia="ru-RU"/>
    </w:rPr>
  </w:style>
  <w:style w:type="character" w:customStyle="1" w:styleId="affffffffffffffa">
    <w:name w:val="Основной текст с отступом Знак Знак Знак"/>
    <w:aliases w:val="текст Знак,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
    <w:uiPriority w:val="99"/>
    <w:rsid w:val="002D5355"/>
    <w:rPr>
      <w:sz w:val="24"/>
      <w:lang w:val="ru-RU" w:eastAsia="ru-RU"/>
    </w:rPr>
  </w:style>
  <w:style w:type="character" w:customStyle="1" w:styleId="afffffff6">
    <w:name w:val="Нумерованный список Знак"/>
    <w:aliases w:val="1 часть раздела Знак"/>
    <w:link w:val="afffffff5"/>
    <w:locked/>
    <w:rsid w:val="002D5355"/>
    <w:rPr>
      <w:rFonts w:ascii="Times New Roman" w:eastAsia="Times New Roman" w:hAnsi="Times New Roman" w:cs="Times New Roman"/>
      <w:sz w:val="24"/>
      <w:szCs w:val="20"/>
      <w:lang w:eastAsia="ru-RU"/>
    </w:rPr>
  </w:style>
  <w:style w:type="character" w:customStyle="1" w:styleId="TitleChar">
    <w:name w:val="Title Char"/>
    <w:aliases w:val="Çàãîëîâîê Char,Caaieiaie Char,Знак Знак Знак Знак Знак Знак Знак Знак Char"/>
    <w:uiPriority w:val="99"/>
    <w:locked/>
    <w:rsid w:val="002D5355"/>
    <w:rPr>
      <w:rFonts w:cs="Times New Roman"/>
      <w:b/>
      <w:sz w:val="24"/>
      <w:lang w:val="ru-RU" w:eastAsia="ru-RU"/>
    </w:rPr>
  </w:style>
  <w:style w:type="character" w:customStyle="1" w:styleId="BodyTextChar1">
    <w:name w:val="Body Text Char1"/>
    <w:aliases w:val="Основной текст Знак Знак Char1,Основной текст Знак Char1,Знак5 Char1,Заг1 Char1,BO Char1,ID Char1,body indent Char1,ändrad Char1,EHPT Char1,Body Text2 Char1,body text Char1,отчет_нормаль Char1,body text Знак Знак Char1,bt Char1,bt1 Char1"/>
    <w:uiPriority w:val="99"/>
    <w:rsid w:val="002D5355"/>
    <w:rPr>
      <w:sz w:val="24"/>
      <w:lang w:val="ru-RU" w:eastAsia="ru-RU"/>
    </w:rPr>
  </w:style>
  <w:style w:type="character" w:customStyle="1" w:styleId="2ffff4">
    <w:name w:val="Знак Знак Знак2"/>
    <w:uiPriority w:val="99"/>
    <w:rsid w:val="002D5355"/>
    <w:rPr>
      <w:sz w:val="24"/>
      <w:lang w:val="ru-RU" w:eastAsia="ru-RU"/>
    </w:rPr>
  </w:style>
  <w:style w:type="character" w:customStyle="1" w:styleId="affffffffffffffb">
    <w:name w:val="Пункт Знак Знак"/>
    <w:uiPriority w:val="99"/>
    <w:rsid w:val="002D5355"/>
    <w:rPr>
      <w:sz w:val="28"/>
      <w:lang w:val="ru-RU" w:eastAsia="ru-RU"/>
    </w:rPr>
  </w:style>
  <w:style w:type="paragraph" w:customStyle="1" w:styleId="-9">
    <w:name w:val="Контракт-раздел"/>
    <w:basedOn w:val="aa"/>
    <w:next w:val="-0"/>
    <w:qFormat/>
    <w:rsid w:val="002D5355"/>
    <w:pPr>
      <w:keepNext/>
      <w:tabs>
        <w:tab w:val="num" w:pos="0"/>
        <w:tab w:val="left" w:pos="540"/>
      </w:tabs>
      <w:suppressAutoHyphens/>
      <w:spacing w:before="360" w:after="120"/>
      <w:jc w:val="center"/>
      <w:outlineLvl w:val="3"/>
    </w:pPr>
    <w:rPr>
      <w:b/>
      <w:bCs/>
      <w:caps/>
      <w:smallCaps/>
    </w:rPr>
  </w:style>
  <w:style w:type="paragraph" w:customStyle="1" w:styleId="-a">
    <w:name w:val="Контракт-подпункт"/>
    <w:basedOn w:val="aa"/>
    <w:uiPriority w:val="99"/>
    <w:qFormat/>
    <w:rsid w:val="002D5355"/>
    <w:pPr>
      <w:tabs>
        <w:tab w:val="num" w:pos="851"/>
      </w:tabs>
      <w:ind w:left="851" w:hanging="851"/>
      <w:jc w:val="both"/>
    </w:pPr>
  </w:style>
  <w:style w:type="paragraph" w:customStyle="1" w:styleId="-b">
    <w:name w:val="Контракт-подподпункт"/>
    <w:basedOn w:val="aa"/>
    <w:qFormat/>
    <w:rsid w:val="002D5355"/>
    <w:pPr>
      <w:tabs>
        <w:tab w:val="num" w:pos="1418"/>
      </w:tabs>
      <w:ind w:left="1418" w:hanging="567"/>
      <w:jc w:val="both"/>
    </w:pPr>
  </w:style>
  <w:style w:type="character" w:customStyle="1" w:styleId="1fffffffb">
    <w:name w:val="Заголовок 1 Знак Знак Знак Знак Знак Знак Знак Знак Знак Знак Знак Знак Знак"/>
    <w:uiPriority w:val="99"/>
    <w:rsid w:val="002D5355"/>
    <w:rPr>
      <w:b/>
      <w:kern w:val="28"/>
      <w:sz w:val="36"/>
      <w:lang w:val="ru-RU" w:eastAsia="ru-RU"/>
    </w:rPr>
  </w:style>
  <w:style w:type="paragraph" w:customStyle="1" w:styleId="01zagolovok">
    <w:name w:val="01_zagolovok"/>
    <w:basedOn w:val="aa"/>
    <w:qFormat/>
    <w:rsid w:val="002D5355"/>
    <w:pPr>
      <w:keepNext/>
      <w:pageBreakBefore/>
      <w:spacing w:before="360" w:after="120"/>
      <w:outlineLvl w:val="0"/>
    </w:pPr>
    <w:rPr>
      <w:rFonts w:ascii="GaramondC" w:hAnsi="GaramondC" w:cs="GaramondC"/>
      <w:b/>
      <w:bCs/>
      <w:color w:val="000000"/>
      <w:sz w:val="40"/>
      <w:szCs w:val="40"/>
    </w:rPr>
  </w:style>
  <w:style w:type="paragraph" w:customStyle="1" w:styleId="02statia1">
    <w:name w:val="02statia1"/>
    <w:basedOn w:val="aa"/>
    <w:uiPriority w:val="99"/>
    <w:qFormat/>
    <w:rsid w:val="002D5355"/>
    <w:pPr>
      <w:keepNext/>
      <w:spacing w:before="280" w:line="320" w:lineRule="atLeast"/>
      <w:ind w:left="1134" w:right="851" w:hanging="578"/>
      <w:outlineLvl w:val="2"/>
    </w:pPr>
    <w:rPr>
      <w:rFonts w:ascii="GaramondNarrowC" w:hAnsi="GaramondNarrowC" w:cs="GaramondNarrowC"/>
      <w:b/>
      <w:bCs/>
    </w:rPr>
  </w:style>
  <w:style w:type="paragraph" w:customStyle="1" w:styleId="02statia3">
    <w:name w:val="02statia3"/>
    <w:basedOn w:val="aa"/>
    <w:qFormat/>
    <w:rsid w:val="002D5355"/>
    <w:pPr>
      <w:spacing w:before="120" w:line="320" w:lineRule="atLeast"/>
      <w:ind w:left="2900" w:hanging="880"/>
      <w:jc w:val="both"/>
    </w:pPr>
    <w:rPr>
      <w:rFonts w:ascii="GaramondNarrowC" w:hAnsi="GaramondNarrowC" w:cs="GaramondNarrowC"/>
      <w:color w:val="000000"/>
      <w:sz w:val="21"/>
      <w:szCs w:val="21"/>
    </w:rPr>
  </w:style>
  <w:style w:type="paragraph" w:customStyle="1" w:styleId="03osnovnoytext">
    <w:name w:val="03osnovnoytext"/>
    <w:basedOn w:val="aa"/>
    <w:qFormat/>
    <w:rsid w:val="002D5355"/>
    <w:pPr>
      <w:spacing w:before="320" w:line="320" w:lineRule="atLeast"/>
      <w:ind w:left="1191"/>
      <w:jc w:val="both"/>
    </w:pPr>
    <w:rPr>
      <w:rFonts w:ascii="GaramondC" w:hAnsi="GaramondC" w:cs="GaramondC"/>
      <w:color w:val="000000"/>
      <w:sz w:val="20"/>
      <w:szCs w:val="20"/>
    </w:rPr>
  </w:style>
  <w:style w:type="paragraph" w:customStyle="1" w:styleId="03osnovnoytexttabl">
    <w:name w:val="03osnovnoytexttabl"/>
    <w:basedOn w:val="aa"/>
    <w:qFormat/>
    <w:rsid w:val="002D5355"/>
    <w:pPr>
      <w:spacing w:before="120" w:line="320" w:lineRule="atLeast"/>
    </w:pPr>
    <w:rPr>
      <w:rFonts w:ascii="GaramondC" w:hAnsi="GaramondC" w:cs="GaramondC"/>
      <w:color w:val="000000"/>
      <w:sz w:val="20"/>
      <w:szCs w:val="20"/>
    </w:rPr>
  </w:style>
  <w:style w:type="paragraph" w:customStyle="1" w:styleId="affffffffffffffc">
    <w:name w:val="Бюллет"/>
    <w:basedOn w:val="aff1"/>
    <w:uiPriority w:val="99"/>
    <w:qFormat/>
    <w:rsid w:val="002D5355"/>
    <w:pPr>
      <w:tabs>
        <w:tab w:val="num" w:pos="720"/>
      </w:tabs>
      <w:suppressAutoHyphens w:val="0"/>
      <w:spacing w:after="0"/>
      <w:ind w:left="283" w:hanging="283"/>
      <w:jc w:val="left"/>
    </w:pPr>
    <w:rPr>
      <w:szCs w:val="24"/>
      <w:lang w:eastAsia="ru-RU"/>
    </w:rPr>
  </w:style>
  <w:style w:type="paragraph" w:customStyle="1" w:styleId="affffffffffffffd">
    <w:name w:val="А_обычный"/>
    <w:basedOn w:val="aa"/>
    <w:uiPriority w:val="99"/>
    <w:qFormat/>
    <w:rsid w:val="002D5355"/>
    <w:pPr>
      <w:ind w:firstLine="709"/>
      <w:jc w:val="both"/>
    </w:pPr>
  </w:style>
  <w:style w:type="character" w:customStyle="1" w:styleId="1121">
    <w:name w:val="Знак Знак112"/>
    <w:rsid w:val="002D5355"/>
    <w:rPr>
      <w:sz w:val="24"/>
      <w:lang w:val="ru-RU" w:eastAsia="ru-RU"/>
    </w:rPr>
  </w:style>
  <w:style w:type="character" w:customStyle="1" w:styleId="3ffe">
    <w:name w:val="Основной текст Знак Знак Знак3"/>
    <w:aliases w:val="Основной текст Знак Знак3,Знак Знак Знак3"/>
    <w:uiPriority w:val="99"/>
    <w:rsid w:val="002D5355"/>
    <w:rPr>
      <w:sz w:val="24"/>
      <w:lang w:val="ru-RU" w:eastAsia="ru-RU"/>
    </w:rPr>
  </w:style>
  <w:style w:type="paragraph" w:customStyle="1" w:styleId="affffffffffffffe">
    <w:name w:val="Обычный.Нормальный абзац"/>
    <w:qFormat/>
    <w:rsid w:val="002D5355"/>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2ffff5">
    <w:name w:val="Знак Знак Знак2 Знак"/>
    <w:basedOn w:val="aa"/>
    <w:uiPriority w:val="99"/>
    <w:qFormat/>
    <w:rsid w:val="002D5355"/>
    <w:pPr>
      <w:widowControl w:val="0"/>
      <w:adjustRightInd w:val="0"/>
      <w:spacing w:after="160" w:line="240" w:lineRule="exact"/>
      <w:jc w:val="right"/>
    </w:pPr>
    <w:rPr>
      <w:sz w:val="20"/>
      <w:szCs w:val="20"/>
      <w:lang w:val="en-GB" w:eastAsia="en-US"/>
    </w:rPr>
  </w:style>
  <w:style w:type="character" w:customStyle="1" w:styleId="tendersubject1">
    <w:name w:val="tendersubject1"/>
    <w:uiPriority w:val="99"/>
    <w:rsid w:val="002D5355"/>
    <w:rPr>
      <w:b/>
      <w:color w:val="0000FF"/>
      <w:sz w:val="20"/>
    </w:rPr>
  </w:style>
  <w:style w:type="paragraph" w:customStyle="1" w:styleId="List2">
    <w:name w:val="List2"/>
    <w:basedOn w:val="aa"/>
    <w:uiPriority w:val="99"/>
    <w:qFormat/>
    <w:rsid w:val="002D5355"/>
    <w:pPr>
      <w:tabs>
        <w:tab w:val="left" w:pos="1701"/>
      </w:tabs>
      <w:spacing w:line="360" w:lineRule="auto"/>
      <w:jc w:val="both"/>
    </w:pPr>
  </w:style>
  <w:style w:type="paragraph" w:customStyle="1" w:styleId="afffffffffffffff">
    <w:name w:val="Простой текст"/>
    <w:basedOn w:val="afffd"/>
    <w:uiPriority w:val="99"/>
    <w:qFormat/>
    <w:rsid w:val="002D5355"/>
    <w:pPr>
      <w:spacing w:before="60" w:after="60"/>
      <w:jc w:val="both"/>
    </w:pPr>
    <w:rPr>
      <w:rFonts w:ascii="Times New Roman" w:hAnsi="Times New Roman"/>
      <w:sz w:val="24"/>
      <w:szCs w:val="24"/>
      <w:lang w:val="x-none" w:eastAsia="x-none"/>
    </w:rPr>
  </w:style>
  <w:style w:type="paragraph" w:customStyle="1" w:styleId="2ffff6">
    <w:name w:val="З2"/>
    <w:basedOn w:val="20"/>
    <w:next w:val="aa"/>
    <w:autoRedefine/>
    <w:uiPriority w:val="99"/>
    <w:qFormat/>
    <w:rsid w:val="002D5355"/>
    <w:pPr>
      <w:numPr>
        <w:ilvl w:val="2"/>
        <w:numId w:val="0"/>
      </w:numPr>
      <w:spacing w:before="0" w:beforeAutospacing="0" w:after="0" w:afterAutospacing="0"/>
      <w:ind w:left="-540" w:firstLine="3"/>
      <w:jc w:val="center"/>
    </w:pPr>
    <w:rPr>
      <w:sz w:val="24"/>
      <w:szCs w:val="24"/>
    </w:rPr>
  </w:style>
  <w:style w:type="paragraph" w:customStyle="1" w:styleId="DOS">
    <w:name w:val="КонтрактDOS"/>
    <w:basedOn w:val="aa"/>
    <w:uiPriority w:val="99"/>
    <w:qFormat/>
    <w:rsid w:val="002D5355"/>
    <w:rPr>
      <w:rFonts w:ascii="NTCourierVK/Cyrillic" w:eastAsia="Batang" w:hAnsi="NTCourierVK/Cyrillic" w:cs="NTCourierVK/Cyrillic"/>
      <w:sz w:val="20"/>
      <w:szCs w:val="20"/>
      <w:lang w:eastAsia="ko-KR"/>
    </w:rPr>
  </w:style>
  <w:style w:type="paragraph" w:customStyle="1" w:styleId="afffffffffffffff0">
    <w:name w:val="Обычный без отступа"/>
    <w:basedOn w:val="aa"/>
    <w:link w:val="afffffffffffffff1"/>
    <w:uiPriority w:val="99"/>
    <w:qFormat/>
    <w:rsid w:val="002D5355"/>
    <w:pPr>
      <w:jc w:val="both"/>
    </w:pPr>
    <w:rPr>
      <w:szCs w:val="20"/>
      <w:lang w:val="x-none" w:eastAsia="x-none"/>
    </w:rPr>
  </w:style>
  <w:style w:type="character" w:customStyle="1" w:styleId="afffffffffffffff1">
    <w:name w:val="Обычный без отступа Знак"/>
    <w:link w:val="afffffffffffffff0"/>
    <w:uiPriority w:val="99"/>
    <w:locked/>
    <w:rsid w:val="002D5355"/>
    <w:rPr>
      <w:rFonts w:ascii="Times New Roman" w:eastAsia="Times New Roman" w:hAnsi="Times New Roman" w:cs="Times New Roman"/>
      <w:sz w:val="24"/>
      <w:szCs w:val="20"/>
      <w:lang w:val="x-none" w:eastAsia="x-none"/>
    </w:rPr>
  </w:style>
  <w:style w:type="paragraph" w:customStyle="1" w:styleId="21f0">
    <w:name w:val="Знак Знак Знак2 Знак1 Знак Знак Знак"/>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2ffff7">
    <w:name w:val="Знак Знак Знак2 Знак Знак Знак Знак Знак Знак Знак Знак Знак Знак"/>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21f1">
    <w:name w:val="Знак Знак Знак2 Знак1"/>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11f6">
    <w:name w:val="Знак1 Знак Знак Знак1"/>
    <w:basedOn w:val="aa"/>
    <w:uiPriority w:val="99"/>
    <w:qFormat/>
    <w:rsid w:val="002D5355"/>
    <w:pPr>
      <w:widowControl w:val="0"/>
      <w:adjustRightInd w:val="0"/>
      <w:spacing w:after="160" w:line="240" w:lineRule="exact"/>
      <w:jc w:val="right"/>
    </w:pPr>
    <w:rPr>
      <w:sz w:val="20"/>
      <w:szCs w:val="20"/>
      <w:lang w:val="en-GB" w:eastAsia="en-US"/>
    </w:rPr>
  </w:style>
  <w:style w:type="character" w:customStyle="1" w:styleId="afffffffffffffff2">
    <w:name w:val="Обычный без отступа Знак Знак"/>
    <w:uiPriority w:val="99"/>
    <w:rsid w:val="002D5355"/>
    <w:rPr>
      <w:sz w:val="24"/>
      <w:lang w:val="ru-RU" w:eastAsia="ru-RU"/>
    </w:rPr>
  </w:style>
  <w:style w:type="paragraph" w:customStyle="1" w:styleId="table1">
    <w:name w:val="table1"/>
    <w:basedOn w:val="aa"/>
    <w:uiPriority w:val="99"/>
    <w:qFormat/>
    <w:rsid w:val="002D5355"/>
    <w:pPr>
      <w:spacing w:before="41" w:after="41"/>
      <w:ind w:left="41" w:right="41"/>
    </w:pPr>
    <w:rPr>
      <w:rFonts w:ascii="Arial" w:hAnsi="Arial" w:cs="Arial"/>
      <w:sz w:val="15"/>
      <w:szCs w:val="15"/>
    </w:rPr>
  </w:style>
  <w:style w:type="paragraph" w:customStyle="1" w:styleId="2ffff8">
    <w:name w:val="Знак Знак2 Знак Знак Знак Знак Знак Знак Знак"/>
    <w:basedOn w:val="aa"/>
    <w:uiPriority w:val="99"/>
    <w:qFormat/>
    <w:rsid w:val="002D5355"/>
    <w:pPr>
      <w:spacing w:before="100" w:beforeAutospacing="1" w:after="100" w:afterAutospacing="1"/>
    </w:pPr>
    <w:rPr>
      <w:rFonts w:ascii="Tahoma" w:hAnsi="Tahoma" w:cs="Tahoma"/>
      <w:sz w:val="20"/>
      <w:szCs w:val="20"/>
      <w:lang w:val="en-US" w:eastAsia="en-US"/>
    </w:rPr>
  </w:style>
  <w:style w:type="paragraph" w:customStyle="1" w:styleId="textnormal">
    <w:name w:val="textnormal"/>
    <w:basedOn w:val="aa"/>
    <w:uiPriority w:val="99"/>
    <w:qFormat/>
    <w:rsid w:val="002D5355"/>
    <w:pPr>
      <w:spacing w:before="100" w:beforeAutospacing="1" w:after="100" w:afterAutospacing="1"/>
    </w:pPr>
    <w:rPr>
      <w:rFonts w:ascii="Verdana" w:hAnsi="Verdana" w:cs="Verdana"/>
      <w:color w:val="000000"/>
      <w:sz w:val="16"/>
      <w:szCs w:val="16"/>
    </w:rPr>
  </w:style>
  <w:style w:type="paragraph" w:customStyle="1" w:styleId="3fff">
    <w:name w:val="З3"/>
    <w:basedOn w:val="31"/>
    <w:autoRedefine/>
    <w:uiPriority w:val="99"/>
    <w:qFormat/>
    <w:rsid w:val="002D5355"/>
    <w:pPr>
      <w:keepNext/>
      <w:numPr>
        <w:numId w:val="0"/>
      </w:numPr>
      <w:spacing w:before="0" w:beforeAutospacing="0" w:after="0" w:afterAutospacing="0"/>
      <w:ind w:left="57" w:hanging="70"/>
      <w:jc w:val="center"/>
    </w:pPr>
    <w:rPr>
      <w:sz w:val="24"/>
      <w:szCs w:val="24"/>
    </w:rPr>
  </w:style>
  <w:style w:type="character" w:customStyle="1" w:styleId="226">
    <w:name w:val="Знак Знак22"/>
    <w:uiPriority w:val="99"/>
    <w:rsid w:val="002D5355"/>
    <w:rPr>
      <w:b/>
      <w:kern w:val="28"/>
      <w:sz w:val="36"/>
      <w:lang w:val="ru-RU" w:eastAsia="ru-RU"/>
    </w:rPr>
  </w:style>
  <w:style w:type="character" w:customStyle="1" w:styleId="4ff0">
    <w:name w:val="Знак Знак Знак4"/>
    <w:uiPriority w:val="99"/>
    <w:rsid w:val="002D5355"/>
    <w:rPr>
      <w:sz w:val="24"/>
      <w:lang w:val="ru-RU" w:eastAsia="ru-RU"/>
    </w:rPr>
  </w:style>
  <w:style w:type="paragraph" w:customStyle="1" w:styleId="12c">
    <w:name w:val="Знак1 Знак Знак Знак2"/>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12d">
    <w:name w:val="Знак12"/>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3fff0">
    <w:name w:val="Знак Знак Знак Знак3"/>
    <w:basedOn w:val="aa"/>
    <w:uiPriority w:val="99"/>
    <w:qFormat/>
    <w:rsid w:val="002D5355"/>
    <w:pPr>
      <w:spacing w:after="160" w:line="240" w:lineRule="exact"/>
    </w:pPr>
    <w:rPr>
      <w:sz w:val="20"/>
      <w:szCs w:val="20"/>
      <w:lang w:eastAsia="zh-CN"/>
    </w:rPr>
  </w:style>
  <w:style w:type="paragraph" w:customStyle="1" w:styleId="227">
    <w:name w:val="Знак Знак Знак2 Знак2"/>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31b">
    <w:name w:val="Знак31"/>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2113">
    <w:name w:val="Знак Знак Знак2 Знак1 Знак Знак Знак1"/>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228">
    <w:name w:val="Знак Знак Знак2 Знак Знак Знак Знак Знак Знак Знак Знак Знак Знак2"/>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1115">
    <w:name w:val="Знак1 Знак Знак Знак11"/>
    <w:basedOn w:val="aa"/>
    <w:uiPriority w:val="99"/>
    <w:qFormat/>
    <w:rsid w:val="002D5355"/>
    <w:pPr>
      <w:widowControl w:val="0"/>
      <w:adjustRightInd w:val="0"/>
      <w:spacing w:after="160" w:line="240" w:lineRule="exact"/>
      <w:jc w:val="right"/>
    </w:pPr>
    <w:rPr>
      <w:sz w:val="20"/>
      <w:szCs w:val="20"/>
      <w:lang w:val="en-GB" w:eastAsia="en-US"/>
    </w:rPr>
  </w:style>
  <w:style w:type="character" w:customStyle="1" w:styleId="1211">
    <w:name w:val="Знак Знак121"/>
    <w:uiPriority w:val="99"/>
    <w:rsid w:val="002D5355"/>
    <w:rPr>
      <w:rFonts w:ascii="Arial" w:hAnsi="Arial"/>
      <w:b/>
      <w:kern w:val="28"/>
      <w:sz w:val="32"/>
      <w:lang w:val="ru-RU" w:eastAsia="ru-RU"/>
    </w:rPr>
  </w:style>
  <w:style w:type="paragraph" w:customStyle="1" w:styleId="21f2">
    <w:name w:val="Знак Знак2 Знак Знак Знак Знак Знак Знак Знак1"/>
    <w:basedOn w:val="aa"/>
    <w:uiPriority w:val="99"/>
    <w:qFormat/>
    <w:rsid w:val="002D5355"/>
    <w:pPr>
      <w:spacing w:before="100" w:beforeAutospacing="1" w:after="100" w:afterAutospacing="1"/>
    </w:pPr>
    <w:rPr>
      <w:rFonts w:ascii="Tahoma" w:hAnsi="Tahoma" w:cs="Tahoma"/>
      <w:sz w:val="20"/>
      <w:szCs w:val="20"/>
      <w:lang w:val="en-US" w:eastAsia="en-US"/>
    </w:rPr>
  </w:style>
  <w:style w:type="character" w:customStyle="1" w:styleId="202">
    <w:name w:val="Знак Знак20"/>
    <w:uiPriority w:val="99"/>
    <w:rsid w:val="002D5355"/>
    <w:rPr>
      <w:rFonts w:ascii="Arial" w:hAnsi="Arial"/>
      <w:b/>
      <w:sz w:val="24"/>
    </w:rPr>
  </w:style>
  <w:style w:type="character" w:customStyle="1" w:styleId="191">
    <w:name w:val="Знак Знак19"/>
    <w:uiPriority w:val="99"/>
    <w:rsid w:val="002D5355"/>
    <w:rPr>
      <w:rFonts w:ascii="Arial" w:hAnsi="Arial"/>
      <w:sz w:val="24"/>
    </w:rPr>
  </w:style>
  <w:style w:type="character" w:customStyle="1" w:styleId="183">
    <w:name w:val="Знак Знак18"/>
    <w:uiPriority w:val="99"/>
    <w:rsid w:val="002D5355"/>
    <w:rPr>
      <w:sz w:val="22"/>
    </w:rPr>
  </w:style>
  <w:style w:type="character" w:customStyle="1" w:styleId="146">
    <w:name w:val="Знак Знак14"/>
    <w:uiPriority w:val="99"/>
    <w:rsid w:val="002D5355"/>
    <w:rPr>
      <w:rFonts w:ascii="Arial" w:hAnsi="Arial"/>
      <w:b/>
      <w:i/>
      <w:sz w:val="18"/>
    </w:rPr>
  </w:style>
  <w:style w:type="character" w:customStyle="1" w:styleId="138">
    <w:name w:val="Знак Знак13"/>
    <w:uiPriority w:val="99"/>
    <w:rsid w:val="002D5355"/>
    <w:rPr>
      <w:sz w:val="24"/>
    </w:rPr>
  </w:style>
  <w:style w:type="paragraph" w:customStyle="1" w:styleId="21f3">
    <w:name w:val="Знак Знак Знак2 Знак Знак Знак Знак Знак Знак Знак Знак Знак Знак1"/>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textjs">
    <w:name w:val="textjs"/>
    <w:basedOn w:val="aa"/>
    <w:uiPriority w:val="99"/>
    <w:qFormat/>
    <w:rsid w:val="002D5355"/>
    <w:pPr>
      <w:spacing w:before="100" w:beforeAutospacing="1" w:after="100" w:afterAutospacing="1"/>
    </w:pPr>
  </w:style>
  <w:style w:type="character" w:customStyle="1" w:styleId="FontStyle18">
    <w:name w:val="Font Style18"/>
    <w:uiPriority w:val="99"/>
    <w:rsid w:val="002D5355"/>
    <w:rPr>
      <w:rFonts w:ascii="Times New Roman" w:hAnsi="Times New Roman"/>
      <w:sz w:val="24"/>
    </w:rPr>
  </w:style>
  <w:style w:type="paragraph" w:customStyle="1" w:styleId="contractNormal">
    <w:name w:val="contract_Normal"/>
    <w:basedOn w:val="aa"/>
    <w:uiPriority w:val="99"/>
    <w:qFormat/>
    <w:rsid w:val="002D5355"/>
    <w:pPr>
      <w:ind w:firstLine="709"/>
      <w:jc w:val="both"/>
    </w:pPr>
    <w:rPr>
      <w:sz w:val="28"/>
      <w:szCs w:val="28"/>
      <w:lang w:val="en-US" w:eastAsia="en-US"/>
    </w:rPr>
  </w:style>
  <w:style w:type="paragraph" w:customStyle="1" w:styleId="TZLevel1">
    <w:name w:val="TZ Level 1"/>
    <w:basedOn w:val="afffffff5"/>
    <w:uiPriority w:val="99"/>
    <w:qFormat/>
    <w:rsid w:val="002D5355"/>
    <w:pPr>
      <w:pageBreakBefore/>
      <w:numPr>
        <w:numId w:val="63"/>
      </w:numPr>
      <w:spacing w:before="240" w:after="240"/>
      <w:ind w:left="1854" w:firstLine="0"/>
    </w:pPr>
    <w:rPr>
      <w:b/>
      <w:bCs/>
      <w:sz w:val="28"/>
      <w:szCs w:val="28"/>
      <w:lang w:val="x-none"/>
    </w:rPr>
  </w:style>
  <w:style w:type="paragraph" w:customStyle="1" w:styleId="TZLevel2">
    <w:name w:val="TZ Level 2"/>
    <w:basedOn w:val="afffffff5"/>
    <w:uiPriority w:val="99"/>
    <w:qFormat/>
    <w:rsid w:val="002D5355"/>
    <w:pPr>
      <w:keepNext/>
      <w:numPr>
        <w:ilvl w:val="1"/>
        <w:numId w:val="63"/>
      </w:numPr>
      <w:spacing w:before="240" w:after="240"/>
      <w:ind w:left="0" w:firstLine="0"/>
    </w:pPr>
    <w:rPr>
      <w:b/>
      <w:bCs/>
      <w:lang w:val="x-none"/>
    </w:rPr>
  </w:style>
  <w:style w:type="paragraph" w:customStyle="1" w:styleId="TZLevel3">
    <w:name w:val="TZ Level 3"/>
    <w:basedOn w:val="afffffff5"/>
    <w:uiPriority w:val="99"/>
    <w:qFormat/>
    <w:rsid w:val="002D5355"/>
    <w:pPr>
      <w:keepNext/>
      <w:numPr>
        <w:ilvl w:val="2"/>
        <w:numId w:val="63"/>
      </w:numPr>
      <w:spacing w:after="120"/>
      <w:ind w:left="1404" w:hanging="180"/>
    </w:pPr>
    <w:rPr>
      <w:b/>
      <w:bCs/>
      <w:lang w:val="x-none"/>
    </w:rPr>
  </w:style>
  <w:style w:type="paragraph" w:customStyle="1" w:styleId="afffffffffffffff3">
    <w:name w:val="Обычный+ б/от Знак"/>
    <w:basedOn w:val="aa"/>
    <w:uiPriority w:val="99"/>
    <w:qFormat/>
    <w:rsid w:val="002D5355"/>
    <w:pPr>
      <w:numPr>
        <w:ilvl w:val="2"/>
      </w:numPr>
      <w:spacing w:beforeLines="50" w:afterLines="50"/>
      <w:ind w:left="8" w:hanging="8"/>
      <w:jc w:val="both"/>
    </w:pPr>
    <w:rPr>
      <w:rFonts w:ascii="Arial" w:hAnsi="Arial" w:cs="Arial"/>
      <w:sz w:val="20"/>
      <w:szCs w:val="20"/>
    </w:rPr>
  </w:style>
  <w:style w:type="paragraph" w:customStyle="1" w:styleId="a3">
    <w:name w:val="Обычный список"/>
    <w:basedOn w:val="aa"/>
    <w:autoRedefine/>
    <w:uiPriority w:val="99"/>
    <w:qFormat/>
    <w:rsid w:val="002D5355"/>
    <w:pPr>
      <w:numPr>
        <w:numId w:val="64"/>
      </w:numPr>
      <w:tabs>
        <w:tab w:val="num" w:pos="1080"/>
      </w:tabs>
      <w:spacing w:before="120" w:after="120"/>
      <w:ind w:left="1080" w:hanging="360"/>
      <w:jc w:val="both"/>
    </w:pPr>
    <w:rPr>
      <w:rFonts w:ascii="Arial" w:hAnsi="Arial" w:cs="Arial"/>
      <w:sz w:val="20"/>
      <w:szCs w:val="20"/>
    </w:rPr>
  </w:style>
  <w:style w:type="paragraph" w:customStyle="1" w:styleId="Unnumberedlist">
    <w:name w:val="Unnumbered list"/>
    <w:basedOn w:val="aa"/>
    <w:uiPriority w:val="99"/>
    <w:qFormat/>
    <w:rsid w:val="002D5355"/>
    <w:pPr>
      <w:numPr>
        <w:numId w:val="65"/>
      </w:numPr>
      <w:tabs>
        <w:tab w:val="num" w:pos="964"/>
      </w:tabs>
      <w:spacing w:before="60" w:after="60"/>
      <w:ind w:left="964" w:hanging="284"/>
      <w:jc w:val="both"/>
    </w:pPr>
    <w:rPr>
      <w:rFonts w:ascii="Arial" w:hAnsi="Arial" w:cs="Arial"/>
      <w:sz w:val="20"/>
      <w:szCs w:val="20"/>
    </w:rPr>
  </w:style>
  <w:style w:type="paragraph" w:customStyle="1" w:styleId="WW-20">
    <w:name w:val="WW-Основной текст 2"/>
    <w:basedOn w:val="aa"/>
    <w:uiPriority w:val="99"/>
    <w:qFormat/>
    <w:rsid w:val="002D5355"/>
    <w:pPr>
      <w:suppressAutoHyphens/>
    </w:pPr>
    <w:rPr>
      <w:lang w:eastAsia="ar-SA"/>
    </w:rPr>
  </w:style>
  <w:style w:type="paragraph" w:customStyle="1" w:styleId="IT">
    <w:name w:val="IT_Основной текст"/>
    <w:basedOn w:val="aa"/>
    <w:link w:val="IT0"/>
    <w:uiPriority w:val="99"/>
    <w:qFormat/>
    <w:rsid w:val="002D5355"/>
    <w:pPr>
      <w:spacing w:line="360" w:lineRule="auto"/>
      <w:ind w:firstLine="851"/>
      <w:jc w:val="both"/>
    </w:pPr>
    <w:rPr>
      <w:rFonts w:ascii="ISOCPEUR" w:hAnsi="ISOCPEUR"/>
      <w:i/>
      <w:szCs w:val="20"/>
      <w:lang w:val="x-none" w:eastAsia="x-none"/>
    </w:rPr>
  </w:style>
  <w:style w:type="character" w:customStyle="1" w:styleId="IT0">
    <w:name w:val="IT_Основной текст Знак"/>
    <w:link w:val="IT"/>
    <w:uiPriority w:val="99"/>
    <w:locked/>
    <w:rsid w:val="002D5355"/>
    <w:rPr>
      <w:rFonts w:ascii="ISOCPEUR" w:eastAsia="Times New Roman" w:hAnsi="ISOCPEUR" w:cs="Times New Roman"/>
      <w:i/>
      <w:sz w:val="24"/>
      <w:szCs w:val="20"/>
      <w:lang w:val="x-none" w:eastAsia="x-none"/>
    </w:rPr>
  </w:style>
  <w:style w:type="paragraph" w:customStyle="1" w:styleId="ListBul">
    <w:name w:val="ListBul"/>
    <w:basedOn w:val="aa"/>
    <w:qFormat/>
    <w:rsid w:val="002D5355"/>
    <w:pPr>
      <w:tabs>
        <w:tab w:val="left" w:pos="284"/>
      </w:tabs>
      <w:jc w:val="both"/>
    </w:pPr>
    <w:rPr>
      <w:sz w:val="22"/>
    </w:rPr>
  </w:style>
  <w:style w:type="character" w:customStyle="1" w:styleId="21f4">
    <w:name w:val="Знак Знак21"/>
    <w:rsid w:val="002D5355"/>
    <w:rPr>
      <w:rFonts w:ascii="Times New Roman" w:hAnsi="Times New Roman"/>
      <w:sz w:val="24"/>
      <w:lang w:eastAsia="ru-RU"/>
    </w:rPr>
  </w:style>
  <w:style w:type="character" w:customStyle="1" w:styleId="4ff1">
    <w:name w:val="Знак Знак Знак Знак4"/>
    <w:rsid w:val="002D5355"/>
    <w:rPr>
      <w:rFonts w:ascii="Times New Roman" w:hAnsi="Times New Roman"/>
      <w:sz w:val="24"/>
      <w:lang w:eastAsia="ru-RU"/>
    </w:rPr>
  </w:style>
  <w:style w:type="character" w:customStyle="1" w:styleId="catsymbol">
    <w:name w:val="cat_symbol"/>
    <w:rsid w:val="002D5355"/>
  </w:style>
  <w:style w:type="character" w:customStyle="1" w:styleId="forminfo6">
    <w:name w:val="forminfo6"/>
    <w:rsid w:val="002D5355"/>
    <w:rPr>
      <w:color w:val="666666"/>
    </w:rPr>
  </w:style>
  <w:style w:type="paragraph" w:customStyle="1" w:styleId="afffffffffffffff4">
    <w:name w:val="拎珙恹_"/>
    <w:qFormat/>
    <w:rsid w:val="002D5355"/>
    <w:pPr>
      <w:widowControl w:val="0"/>
      <w:autoSpaceDN w:val="0"/>
      <w:adjustRightInd w:val="0"/>
      <w:spacing w:after="0" w:line="240" w:lineRule="auto"/>
    </w:pPr>
    <w:rPr>
      <w:rFonts w:ascii="Times New Roman" w:eastAsia="Times New Roman" w:hAnsi="Times New Roman" w:cs="Times New Roman"/>
      <w:kern w:val="1"/>
      <w:sz w:val="24"/>
      <w:szCs w:val="24"/>
      <w:lang w:eastAsia="ru-RU"/>
    </w:rPr>
  </w:style>
  <w:style w:type="character" w:customStyle="1" w:styleId="CommentTextChar">
    <w:name w:val="Comment Text Char"/>
    <w:locked/>
    <w:rsid w:val="002D5355"/>
    <w:rPr>
      <w:sz w:val="24"/>
    </w:rPr>
  </w:style>
  <w:style w:type="character" w:customStyle="1" w:styleId="CommentSubjectChar1">
    <w:name w:val="Comment Subject Char1"/>
    <w:uiPriority w:val="99"/>
    <w:semiHidden/>
    <w:locked/>
    <w:rsid w:val="002D5355"/>
    <w:rPr>
      <w:b/>
    </w:rPr>
  </w:style>
  <w:style w:type="paragraph" w:customStyle="1" w:styleId="1fffffffc">
    <w:name w:val="_Титульный 1"/>
    <w:qFormat/>
    <w:rsid w:val="002D5355"/>
    <w:pPr>
      <w:tabs>
        <w:tab w:val="left" w:pos="720"/>
      </w:tabs>
      <w:spacing w:after="0" w:line="240" w:lineRule="auto"/>
      <w:jc w:val="center"/>
    </w:pPr>
    <w:rPr>
      <w:rFonts w:ascii="Times New Roman" w:eastAsia="Times New Roman" w:hAnsi="Times New Roman" w:cs="Times New Roman"/>
      <w:b/>
      <w:kern w:val="32"/>
      <w:sz w:val="28"/>
      <w:szCs w:val="28"/>
      <w:lang w:eastAsia="ru-RU"/>
    </w:rPr>
  </w:style>
  <w:style w:type="paragraph" w:customStyle="1" w:styleId="note">
    <w:name w:val="note"/>
    <w:basedOn w:val="aa"/>
    <w:uiPriority w:val="99"/>
    <w:qFormat/>
    <w:rsid w:val="002D5355"/>
    <w:pPr>
      <w:spacing w:before="100" w:beforeAutospacing="1" w:after="100" w:afterAutospacing="1"/>
    </w:pPr>
  </w:style>
  <w:style w:type="character" w:customStyle="1" w:styleId="plaintext">
    <w:name w:val="plain_text"/>
    <w:rsid w:val="002D5355"/>
  </w:style>
  <w:style w:type="character" w:customStyle="1" w:styleId="xsptextcomputedfield">
    <w:name w:val="xsptextcomputedfield"/>
    <w:rsid w:val="002D5355"/>
  </w:style>
  <w:style w:type="character" w:customStyle="1" w:styleId="osntext">
    <w:name w:val="osntext"/>
    <w:rsid w:val="002D5355"/>
  </w:style>
  <w:style w:type="paragraph" w:customStyle="1" w:styleId="11140">
    <w:name w:val="Знак Знак Знак1 Знак Знак Знак1 Знак1 Знак Знак Знак Знак Знак4"/>
    <w:basedOn w:val="aa"/>
    <w:qFormat/>
    <w:rsid w:val="002D5355"/>
    <w:pPr>
      <w:spacing w:before="100" w:beforeAutospacing="1" w:after="100" w:afterAutospacing="1"/>
    </w:pPr>
    <w:rPr>
      <w:rFonts w:ascii="Tahoma" w:hAnsi="Tahoma"/>
      <w:sz w:val="20"/>
      <w:szCs w:val="20"/>
      <w:lang w:val="en-US" w:eastAsia="en-US"/>
    </w:rPr>
  </w:style>
  <w:style w:type="paragraph" w:customStyle="1" w:styleId="6f0">
    <w:name w:val="Знак Знак Знак6"/>
    <w:basedOn w:val="aa"/>
    <w:qFormat/>
    <w:rsid w:val="002D5355"/>
    <w:pPr>
      <w:spacing w:before="100" w:beforeAutospacing="1" w:after="100" w:afterAutospacing="1"/>
    </w:pPr>
    <w:rPr>
      <w:rFonts w:ascii="Tahoma" w:hAnsi="Tahoma"/>
      <w:sz w:val="20"/>
      <w:szCs w:val="20"/>
      <w:lang w:val="en-US" w:eastAsia="en-US"/>
    </w:rPr>
  </w:style>
  <w:style w:type="paragraph" w:customStyle="1" w:styleId="1116">
    <w:name w:val="Знак Знак111"/>
    <w:basedOn w:val="aa"/>
    <w:qFormat/>
    <w:rsid w:val="002D5355"/>
    <w:pPr>
      <w:spacing w:before="100" w:beforeAutospacing="1" w:after="100" w:afterAutospacing="1"/>
    </w:pPr>
    <w:rPr>
      <w:rFonts w:ascii="Tahoma" w:hAnsi="Tahoma"/>
      <w:sz w:val="20"/>
      <w:szCs w:val="20"/>
      <w:lang w:val="en-US" w:eastAsia="en-US"/>
    </w:rPr>
  </w:style>
  <w:style w:type="paragraph" w:customStyle="1" w:styleId="147">
    <w:name w:val="Знак Знак Знак1 Знак Знак Знак4"/>
    <w:basedOn w:val="aa"/>
    <w:qFormat/>
    <w:rsid w:val="002D5355"/>
    <w:pPr>
      <w:spacing w:before="100" w:beforeAutospacing="1" w:after="100" w:afterAutospacing="1"/>
    </w:pPr>
    <w:rPr>
      <w:rFonts w:ascii="Tahoma" w:hAnsi="Tahoma"/>
      <w:sz w:val="20"/>
      <w:szCs w:val="20"/>
      <w:lang w:val="en-US" w:eastAsia="en-US"/>
    </w:rPr>
  </w:style>
  <w:style w:type="paragraph" w:customStyle="1" w:styleId="4ff2">
    <w:name w:val="Знак Знак Знак Знак Знак Знак4"/>
    <w:basedOn w:val="aa"/>
    <w:qFormat/>
    <w:rsid w:val="002D5355"/>
    <w:pPr>
      <w:spacing w:before="100" w:beforeAutospacing="1" w:after="100" w:afterAutospacing="1"/>
    </w:pPr>
    <w:rPr>
      <w:rFonts w:ascii="Tahoma" w:hAnsi="Tahoma"/>
      <w:sz w:val="20"/>
      <w:szCs w:val="20"/>
      <w:lang w:val="en-US" w:eastAsia="en-US"/>
    </w:rPr>
  </w:style>
  <w:style w:type="paragraph" w:customStyle="1" w:styleId="148">
    <w:name w:val="Знак Знак Знак1 Знак Знак Знак Знак Знак Знак4"/>
    <w:basedOn w:val="aa"/>
    <w:qFormat/>
    <w:rsid w:val="002D5355"/>
    <w:pPr>
      <w:spacing w:before="100" w:beforeAutospacing="1" w:after="100" w:afterAutospacing="1"/>
    </w:pPr>
    <w:rPr>
      <w:rFonts w:ascii="Tahoma" w:hAnsi="Tahoma"/>
      <w:sz w:val="20"/>
      <w:szCs w:val="20"/>
      <w:lang w:val="en-US" w:eastAsia="en-US"/>
    </w:rPr>
  </w:style>
  <w:style w:type="paragraph" w:customStyle="1" w:styleId="1141">
    <w:name w:val="Знак Знак Знак1 Знак Знак Знак1 Знак4"/>
    <w:basedOn w:val="aa"/>
    <w:qFormat/>
    <w:rsid w:val="002D5355"/>
    <w:pPr>
      <w:spacing w:before="100" w:beforeAutospacing="1" w:after="100" w:afterAutospacing="1"/>
    </w:pPr>
    <w:rPr>
      <w:rFonts w:ascii="Tahoma" w:hAnsi="Tahoma"/>
      <w:sz w:val="20"/>
      <w:szCs w:val="20"/>
      <w:lang w:val="en-US" w:eastAsia="en-US"/>
    </w:rPr>
  </w:style>
  <w:style w:type="paragraph" w:customStyle="1" w:styleId="1131">
    <w:name w:val="Знак Знак Знак1 Знак Знак Знак1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149">
    <w:name w:val="Знак14"/>
    <w:basedOn w:val="aa"/>
    <w:qFormat/>
    <w:rsid w:val="002D5355"/>
    <w:pPr>
      <w:widowControl w:val="0"/>
      <w:adjustRightInd w:val="0"/>
      <w:spacing w:after="160" w:line="240" w:lineRule="exact"/>
      <w:jc w:val="right"/>
    </w:pPr>
    <w:rPr>
      <w:rFonts w:ascii="Arial" w:hAnsi="Arial" w:cs="Arial"/>
      <w:sz w:val="20"/>
      <w:szCs w:val="20"/>
      <w:lang w:val="en-GB" w:eastAsia="en-US"/>
    </w:rPr>
  </w:style>
  <w:style w:type="paragraph" w:customStyle="1" w:styleId="244">
    <w:name w:val="Знак2 Знак Знак Знак Знак Знак Знак Знак Знак Знак Знак Знак4"/>
    <w:basedOn w:val="aa"/>
    <w:qFormat/>
    <w:rsid w:val="002D5355"/>
    <w:pPr>
      <w:spacing w:after="160" w:line="240" w:lineRule="exact"/>
    </w:pPr>
    <w:rPr>
      <w:rFonts w:ascii="Verdana" w:hAnsi="Verdana" w:cs="Verdana"/>
      <w:sz w:val="20"/>
      <w:szCs w:val="20"/>
      <w:lang w:val="en-US" w:eastAsia="en-US"/>
    </w:rPr>
  </w:style>
  <w:style w:type="paragraph" w:customStyle="1" w:styleId="4ff3">
    <w:name w:val="Знак Знак Знак Знак Знак Знак Знак Знак Знак Знак Знак Знак Знак Знак4"/>
    <w:basedOn w:val="aa"/>
    <w:qFormat/>
    <w:rsid w:val="002D5355"/>
    <w:pPr>
      <w:spacing w:after="160" w:line="240" w:lineRule="exact"/>
    </w:pPr>
    <w:rPr>
      <w:rFonts w:ascii="Verdana" w:hAnsi="Verdana"/>
      <w:lang w:val="en-US" w:eastAsia="en-US"/>
    </w:rPr>
  </w:style>
  <w:style w:type="paragraph" w:customStyle="1" w:styleId="11141">
    <w:name w:val="Знак Знак Знак1 Знак Знак Знак1 Знак1 Знак Знак Знак Знак Знак Знак Знак Знак4"/>
    <w:basedOn w:val="aa"/>
    <w:qFormat/>
    <w:rsid w:val="002D5355"/>
    <w:pPr>
      <w:spacing w:before="100" w:beforeAutospacing="1" w:after="100" w:afterAutospacing="1"/>
    </w:pPr>
    <w:rPr>
      <w:rFonts w:ascii="Tahoma" w:hAnsi="Tahoma"/>
      <w:sz w:val="20"/>
      <w:szCs w:val="20"/>
      <w:lang w:val="en-US" w:eastAsia="en-US"/>
    </w:rPr>
  </w:style>
  <w:style w:type="character" w:customStyle="1" w:styleId="NoteHeadingChar">
    <w:name w:val="Note Heading Char"/>
    <w:uiPriority w:val="99"/>
    <w:semiHidden/>
    <w:locked/>
    <w:rsid w:val="002D5355"/>
    <w:rPr>
      <w:sz w:val="24"/>
    </w:rPr>
  </w:style>
  <w:style w:type="character" w:customStyle="1" w:styleId="HTMLAddressChar">
    <w:name w:val="HTML Address Char"/>
    <w:uiPriority w:val="99"/>
    <w:semiHidden/>
    <w:locked/>
    <w:rsid w:val="002D5355"/>
    <w:rPr>
      <w:i/>
      <w:sz w:val="24"/>
    </w:rPr>
  </w:style>
  <w:style w:type="character" w:customStyle="1" w:styleId="ClosingChar">
    <w:name w:val="Closing Char"/>
    <w:uiPriority w:val="99"/>
    <w:semiHidden/>
    <w:locked/>
    <w:rsid w:val="002D5355"/>
    <w:rPr>
      <w:sz w:val="24"/>
    </w:rPr>
  </w:style>
  <w:style w:type="character" w:customStyle="1" w:styleId="SignatureChar">
    <w:name w:val="Signature Char"/>
    <w:uiPriority w:val="99"/>
    <w:semiHidden/>
    <w:locked/>
    <w:rsid w:val="002D5355"/>
    <w:rPr>
      <w:sz w:val="24"/>
    </w:rPr>
  </w:style>
  <w:style w:type="character" w:customStyle="1" w:styleId="MessageHeaderChar">
    <w:name w:val="Message Header Char"/>
    <w:uiPriority w:val="99"/>
    <w:semiHidden/>
    <w:locked/>
    <w:rsid w:val="002D5355"/>
    <w:rPr>
      <w:rFonts w:ascii="Arial" w:hAnsi="Arial"/>
      <w:sz w:val="24"/>
      <w:shd w:val="pct20" w:color="auto" w:fill="auto"/>
    </w:rPr>
  </w:style>
  <w:style w:type="character" w:customStyle="1" w:styleId="SalutationChar">
    <w:name w:val="Salutation Char"/>
    <w:uiPriority w:val="99"/>
    <w:semiHidden/>
    <w:locked/>
    <w:rsid w:val="002D5355"/>
    <w:rPr>
      <w:sz w:val="24"/>
    </w:rPr>
  </w:style>
  <w:style w:type="character" w:customStyle="1" w:styleId="BodyTextFirstIndentChar">
    <w:name w:val="Body Text First Indent Char"/>
    <w:uiPriority w:val="99"/>
    <w:semiHidden/>
    <w:locked/>
    <w:rsid w:val="002D5355"/>
    <w:rPr>
      <w:sz w:val="24"/>
    </w:rPr>
  </w:style>
  <w:style w:type="character" w:customStyle="1" w:styleId="BodyTextFirstIndent2Char">
    <w:name w:val="Body Text First Indent 2 Char"/>
    <w:uiPriority w:val="99"/>
    <w:semiHidden/>
    <w:locked/>
    <w:rsid w:val="002D5355"/>
  </w:style>
  <w:style w:type="character" w:customStyle="1" w:styleId="E-mailSignatureChar">
    <w:name w:val="E-mail Signature Char"/>
    <w:uiPriority w:val="99"/>
    <w:semiHidden/>
    <w:locked/>
    <w:rsid w:val="002D5355"/>
    <w:rPr>
      <w:sz w:val="24"/>
    </w:rPr>
  </w:style>
  <w:style w:type="paragraph" w:customStyle="1" w:styleId="21f5">
    <w:name w:val="Абзац списка21"/>
    <w:basedOn w:val="aa"/>
    <w:qFormat/>
    <w:rsid w:val="002D5355"/>
    <w:pPr>
      <w:ind w:left="720"/>
      <w:contextualSpacing/>
    </w:pPr>
  </w:style>
  <w:style w:type="paragraph" w:customStyle="1" w:styleId="11130">
    <w:name w:val="Знак Знак Знак1 Знак Знак Знак1 Знак1 Знак Знак Знак Знак Знак Знак Знак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11131">
    <w:name w:val="Знак Знак Знак1 Знак Знак Знак1 Знак1 Знак Знак Знак Знак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139">
    <w:name w:val="Знак Знак Знак1 Знак Знак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3fff1">
    <w:name w:val="Знак Знак Знак Знак Знак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13a">
    <w:name w:val="Знак Знак Знак1 Знак Знак Знак Знак Знак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236">
    <w:name w:val="Знак2 Знак Знак Знак Знак Знак Знак Знак Знак Знак Знак Знак3"/>
    <w:basedOn w:val="aa"/>
    <w:qFormat/>
    <w:rsid w:val="002D5355"/>
    <w:pPr>
      <w:spacing w:after="160" w:line="240" w:lineRule="exact"/>
    </w:pPr>
    <w:rPr>
      <w:rFonts w:ascii="Verdana" w:hAnsi="Verdana" w:cs="Verdana"/>
      <w:sz w:val="20"/>
      <w:szCs w:val="20"/>
      <w:lang w:val="en-US" w:eastAsia="en-US"/>
    </w:rPr>
  </w:style>
  <w:style w:type="paragraph" w:customStyle="1" w:styleId="3fff2">
    <w:name w:val="Знак Знак Знак Знак Знак Знак Знак Знак Знак Знак Знак Знак Знак Знак3"/>
    <w:basedOn w:val="aa"/>
    <w:qFormat/>
    <w:rsid w:val="002D5355"/>
    <w:pPr>
      <w:spacing w:after="160" w:line="240" w:lineRule="exact"/>
    </w:pPr>
    <w:rPr>
      <w:rFonts w:ascii="Verdana" w:hAnsi="Verdana"/>
      <w:lang w:val="en-US" w:eastAsia="en-US"/>
    </w:rPr>
  </w:style>
  <w:style w:type="paragraph" w:customStyle="1" w:styleId="11f7">
    <w:name w:val="Текст выноски11"/>
    <w:basedOn w:val="aa"/>
    <w:qFormat/>
    <w:rsid w:val="002D5355"/>
    <w:rPr>
      <w:rFonts w:ascii="Tahoma" w:hAnsi="Tahoma" w:cs="Tahoma"/>
      <w:szCs w:val="16"/>
    </w:rPr>
  </w:style>
  <w:style w:type="paragraph" w:customStyle="1" w:styleId="11120">
    <w:name w:val="Знак Знак Знак1 Знак Знак Знак1 Знак1 Знак Знак Знак Знак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5f7">
    <w:name w:val="Знак Знак Знак5"/>
    <w:basedOn w:val="aa"/>
    <w:qFormat/>
    <w:rsid w:val="002D5355"/>
    <w:pPr>
      <w:spacing w:before="100" w:beforeAutospacing="1" w:after="100" w:afterAutospacing="1"/>
    </w:pPr>
    <w:rPr>
      <w:rFonts w:ascii="Tahoma" w:hAnsi="Tahoma"/>
      <w:sz w:val="20"/>
      <w:szCs w:val="20"/>
      <w:lang w:val="en-US" w:eastAsia="en-US"/>
    </w:rPr>
  </w:style>
  <w:style w:type="paragraph" w:customStyle="1" w:styleId="1101">
    <w:name w:val="Знак Знак110"/>
    <w:basedOn w:val="aa"/>
    <w:qFormat/>
    <w:rsid w:val="002D5355"/>
    <w:pPr>
      <w:spacing w:before="100" w:beforeAutospacing="1" w:after="100" w:afterAutospacing="1"/>
    </w:pPr>
    <w:rPr>
      <w:rFonts w:ascii="Tahoma" w:hAnsi="Tahoma"/>
      <w:sz w:val="20"/>
      <w:szCs w:val="20"/>
      <w:lang w:val="en-US" w:eastAsia="en-US"/>
    </w:rPr>
  </w:style>
  <w:style w:type="paragraph" w:customStyle="1" w:styleId="12e">
    <w:name w:val="Знак Знак Знак1 Знак Знак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2ffff9">
    <w:name w:val="Знак Знак Знак Знак Знак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2ffffa">
    <w:name w:val="Текст выноски2"/>
    <w:basedOn w:val="aa"/>
    <w:qFormat/>
    <w:rsid w:val="002D5355"/>
    <w:rPr>
      <w:rFonts w:ascii="Tahoma" w:hAnsi="Tahoma" w:cs="Tahoma"/>
      <w:sz w:val="16"/>
      <w:szCs w:val="16"/>
    </w:rPr>
  </w:style>
  <w:style w:type="paragraph" w:customStyle="1" w:styleId="12f">
    <w:name w:val="Знак Знак Знак1 Знак Знак Знак Знак Знак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1122">
    <w:name w:val="Знак Знак Знак1 Знак Знак Знак1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13b">
    <w:name w:val="Знак13"/>
    <w:basedOn w:val="aa"/>
    <w:qFormat/>
    <w:rsid w:val="002D5355"/>
    <w:pPr>
      <w:widowControl w:val="0"/>
      <w:adjustRightInd w:val="0"/>
      <w:spacing w:after="160" w:line="240" w:lineRule="exact"/>
      <w:jc w:val="right"/>
    </w:pPr>
    <w:rPr>
      <w:rFonts w:ascii="Arial" w:hAnsi="Arial" w:cs="Arial"/>
      <w:sz w:val="20"/>
      <w:szCs w:val="20"/>
      <w:lang w:val="en-GB" w:eastAsia="en-US"/>
    </w:rPr>
  </w:style>
  <w:style w:type="paragraph" w:customStyle="1" w:styleId="4ff4">
    <w:name w:val="Абзац списка4"/>
    <w:basedOn w:val="aa"/>
    <w:qFormat/>
    <w:rsid w:val="002D5355"/>
    <w:pPr>
      <w:ind w:left="720"/>
    </w:pPr>
    <w:rPr>
      <w:lang w:eastAsia="ar-SA"/>
    </w:rPr>
  </w:style>
  <w:style w:type="paragraph" w:customStyle="1" w:styleId="229">
    <w:name w:val="Знак2 Знак Знак Знак Знак Знак Знак Знак Знак Знак Знак Знак2"/>
    <w:basedOn w:val="aa"/>
    <w:qFormat/>
    <w:rsid w:val="002D5355"/>
    <w:pPr>
      <w:spacing w:after="160" w:line="240" w:lineRule="exact"/>
    </w:pPr>
    <w:rPr>
      <w:rFonts w:ascii="Verdana" w:hAnsi="Verdana" w:cs="Verdana"/>
      <w:sz w:val="20"/>
      <w:szCs w:val="20"/>
      <w:lang w:val="en-US" w:eastAsia="en-US"/>
    </w:rPr>
  </w:style>
  <w:style w:type="paragraph" w:customStyle="1" w:styleId="2ffffb">
    <w:name w:val="Знак Знак Знак Знак Знак Знак Знак Знак Знак Знак Знак Знак Знак Знак2"/>
    <w:basedOn w:val="aa"/>
    <w:qFormat/>
    <w:rsid w:val="002D5355"/>
    <w:pPr>
      <w:spacing w:after="160" w:line="240" w:lineRule="exact"/>
    </w:pPr>
    <w:rPr>
      <w:rFonts w:ascii="Verdana" w:hAnsi="Verdana"/>
      <w:lang w:val="en-US" w:eastAsia="en-US"/>
    </w:rPr>
  </w:style>
  <w:style w:type="paragraph" w:customStyle="1" w:styleId="11121">
    <w:name w:val="Знак Знак Знак1 Знак Знак Знак1 Знак1 Знак Знак Знак Знак Знак Знак Знак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3fff3">
    <w:name w:val="Текст выноски3"/>
    <w:basedOn w:val="aa"/>
    <w:qFormat/>
    <w:rsid w:val="002D5355"/>
    <w:rPr>
      <w:rFonts w:ascii="Tahoma" w:hAnsi="Tahoma" w:cs="Tahoma"/>
      <w:sz w:val="16"/>
      <w:szCs w:val="16"/>
    </w:rPr>
  </w:style>
  <w:style w:type="paragraph" w:customStyle="1" w:styleId="4ff5">
    <w:name w:val="Основной текст с отступом4"/>
    <w:basedOn w:val="aa"/>
    <w:qFormat/>
    <w:rsid w:val="002D5355"/>
    <w:pPr>
      <w:spacing w:before="60"/>
      <w:ind w:firstLine="851"/>
      <w:jc w:val="both"/>
    </w:pPr>
    <w:rPr>
      <w:szCs w:val="20"/>
    </w:rPr>
  </w:style>
  <w:style w:type="paragraph" w:customStyle="1" w:styleId="5f8">
    <w:name w:val="Абзац списка5"/>
    <w:basedOn w:val="aa"/>
    <w:qFormat/>
    <w:rsid w:val="002D5355"/>
    <w:pPr>
      <w:ind w:left="720"/>
    </w:pPr>
    <w:rPr>
      <w:lang w:eastAsia="ar-SA"/>
    </w:rPr>
  </w:style>
  <w:style w:type="paragraph" w:customStyle="1" w:styleId="font0">
    <w:name w:val="font0"/>
    <w:basedOn w:val="aa"/>
    <w:qFormat/>
    <w:rsid w:val="002D5355"/>
    <w:pPr>
      <w:spacing w:before="100" w:beforeAutospacing="1" w:after="100" w:afterAutospacing="1"/>
    </w:pPr>
    <w:rPr>
      <w:rFonts w:ascii="Calibri" w:hAnsi="Calibri" w:cs="Calibri"/>
      <w:color w:val="000000"/>
      <w:sz w:val="22"/>
      <w:szCs w:val="22"/>
    </w:rPr>
  </w:style>
  <w:style w:type="paragraph" w:customStyle="1" w:styleId="1fffffffd">
    <w:name w:val="Рецензия1"/>
    <w:hidden/>
    <w:uiPriority w:val="99"/>
    <w:semiHidden/>
    <w:qFormat/>
    <w:rsid w:val="002D5355"/>
    <w:pPr>
      <w:spacing w:after="0" w:line="240" w:lineRule="auto"/>
    </w:pPr>
    <w:rPr>
      <w:rFonts w:ascii="Times New Roman" w:eastAsia="Times New Roman" w:hAnsi="Times New Roman" w:cs="Times New Roman"/>
      <w:sz w:val="20"/>
      <w:szCs w:val="20"/>
      <w:lang w:eastAsia="ru-RU"/>
    </w:rPr>
  </w:style>
  <w:style w:type="character" w:customStyle="1" w:styleId="WW8Num17z5">
    <w:name w:val="WW8Num17z5"/>
    <w:rsid w:val="002D5355"/>
    <w:rPr>
      <w:rFonts w:ascii="Symbol" w:hAnsi="Symbol"/>
    </w:rPr>
  </w:style>
  <w:style w:type="paragraph" w:customStyle="1" w:styleId="afffffffffffffff5">
    <w:name w:val="маркированный"/>
    <w:basedOn w:val="aa"/>
    <w:qFormat/>
    <w:rsid w:val="002D5355"/>
    <w:pPr>
      <w:tabs>
        <w:tab w:val="num" w:pos="360"/>
      </w:tabs>
      <w:suppressAutoHyphens/>
      <w:ind w:left="360" w:hanging="360"/>
      <w:jc w:val="both"/>
    </w:pPr>
    <w:rPr>
      <w:lang w:eastAsia="ar-SA"/>
    </w:rPr>
  </w:style>
  <w:style w:type="paragraph" w:customStyle="1" w:styleId="afffffffffffffff6">
    <w:name w:val="нумерованный"/>
    <w:basedOn w:val="aa"/>
    <w:qFormat/>
    <w:rsid w:val="002D5355"/>
    <w:pPr>
      <w:tabs>
        <w:tab w:val="num" w:pos="360"/>
      </w:tabs>
      <w:suppressAutoHyphens/>
      <w:ind w:left="360" w:hanging="360"/>
      <w:jc w:val="both"/>
    </w:pPr>
    <w:rPr>
      <w:lang w:eastAsia="ar-SA"/>
    </w:rPr>
  </w:style>
  <w:style w:type="paragraph" w:customStyle="1" w:styleId="afffffffffffffff7">
    <w:name w:val="Подподпункт"/>
    <w:basedOn w:val="affffffffffffff9"/>
    <w:qFormat/>
    <w:rsid w:val="002D5355"/>
    <w:pPr>
      <w:tabs>
        <w:tab w:val="clear" w:pos="2803"/>
        <w:tab w:val="left" w:pos="360"/>
        <w:tab w:val="left" w:pos="5585"/>
      </w:tabs>
      <w:suppressAutoHyphens/>
      <w:ind w:left="360" w:hanging="360"/>
    </w:pPr>
    <w:rPr>
      <w:szCs w:val="24"/>
      <w:lang w:val="ru-RU" w:eastAsia="ar-SA"/>
    </w:rPr>
  </w:style>
  <w:style w:type="paragraph" w:customStyle="1" w:styleId="1CStyle39">
    <w:name w:val="1CStyle39"/>
    <w:qFormat/>
    <w:rsid w:val="002D5355"/>
    <w:rPr>
      <w:rFonts w:ascii="Arial" w:eastAsia="Times New Roman" w:hAnsi="Arial" w:cs="Times New Roman"/>
      <w:sz w:val="16"/>
      <w:lang w:eastAsia="ru-RU"/>
    </w:rPr>
  </w:style>
  <w:style w:type="paragraph" w:customStyle="1" w:styleId="afffffffffffffff8">
    <w:name w:val="ОбЗаг"/>
    <w:basedOn w:val="aa"/>
    <w:link w:val="afffffffffffffff9"/>
    <w:qFormat/>
    <w:rsid w:val="002D5355"/>
    <w:pPr>
      <w:suppressAutoHyphens/>
      <w:autoSpaceDE w:val="0"/>
      <w:spacing w:before="120" w:after="120"/>
    </w:pPr>
    <w:rPr>
      <w:b/>
      <w:color w:val="000000"/>
      <w:szCs w:val="20"/>
      <w:lang w:val="x-none" w:eastAsia="zh-CN"/>
    </w:rPr>
  </w:style>
  <w:style w:type="paragraph" w:customStyle="1" w:styleId="afffffffffffffffa">
    <w:name w:val="Об"/>
    <w:basedOn w:val="aa"/>
    <w:link w:val="afffffffffffffffb"/>
    <w:qFormat/>
    <w:rsid w:val="002D5355"/>
    <w:pPr>
      <w:suppressAutoHyphens/>
      <w:autoSpaceDE w:val="0"/>
      <w:spacing w:before="120" w:after="120"/>
    </w:pPr>
    <w:rPr>
      <w:color w:val="000000"/>
      <w:szCs w:val="20"/>
      <w:lang w:val="x-none" w:eastAsia="zh-CN"/>
    </w:rPr>
  </w:style>
  <w:style w:type="character" w:customStyle="1" w:styleId="afffffffffffffff9">
    <w:name w:val="ОбЗаг Знак"/>
    <w:link w:val="afffffffffffffff8"/>
    <w:locked/>
    <w:rsid w:val="002D5355"/>
    <w:rPr>
      <w:rFonts w:ascii="Times New Roman" w:eastAsia="Times New Roman" w:hAnsi="Times New Roman" w:cs="Times New Roman"/>
      <w:b/>
      <w:color w:val="000000"/>
      <w:sz w:val="24"/>
      <w:szCs w:val="20"/>
      <w:lang w:val="x-none" w:eastAsia="zh-CN"/>
    </w:rPr>
  </w:style>
  <w:style w:type="character" w:customStyle="1" w:styleId="afffffffffffffffb">
    <w:name w:val="Об Знак"/>
    <w:link w:val="afffffffffffffffa"/>
    <w:locked/>
    <w:rsid w:val="002D5355"/>
    <w:rPr>
      <w:rFonts w:ascii="Times New Roman" w:eastAsia="Times New Roman" w:hAnsi="Times New Roman" w:cs="Times New Roman"/>
      <w:color w:val="000000"/>
      <w:sz w:val="24"/>
      <w:szCs w:val="20"/>
      <w:lang w:val="x-none" w:eastAsia="zh-CN"/>
    </w:rPr>
  </w:style>
  <w:style w:type="paragraph" w:customStyle="1" w:styleId="a6">
    <w:name w:val="МойТабСпис"/>
    <w:basedOn w:val="afffffffffffffffa"/>
    <w:link w:val="afffffffffffffffc"/>
    <w:qFormat/>
    <w:rsid w:val="002D5355"/>
    <w:pPr>
      <w:numPr>
        <w:numId w:val="66"/>
      </w:numPr>
    </w:pPr>
  </w:style>
  <w:style w:type="paragraph" w:customStyle="1" w:styleId="11">
    <w:name w:val="МойТабСпис1"/>
    <w:basedOn w:val="a6"/>
    <w:link w:val="1fffffffe"/>
    <w:qFormat/>
    <w:rsid w:val="002D5355"/>
    <w:pPr>
      <w:numPr>
        <w:ilvl w:val="1"/>
      </w:numPr>
      <w:tabs>
        <w:tab w:val="num" w:pos="720"/>
      </w:tabs>
    </w:pPr>
  </w:style>
  <w:style w:type="character" w:customStyle="1" w:styleId="afffffffffffffffc">
    <w:name w:val="МойТабСпис Знак"/>
    <w:link w:val="a6"/>
    <w:locked/>
    <w:rsid w:val="002D5355"/>
    <w:rPr>
      <w:rFonts w:ascii="Times New Roman" w:eastAsia="Times New Roman" w:hAnsi="Times New Roman" w:cs="Times New Roman"/>
      <w:color w:val="000000"/>
      <w:sz w:val="24"/>
      <w:szCs w:val="20"/>
      <w:lang w:val="x-none" w:eastAsia="zh-CN"/>
    </w:rPr>
  </w:style>
  <w:style w:type="paragraph" w:customStyle="1" w:styleId="22">
    <w:name w:val="МойТабСпис2"/>
    <w:basedOn w:val="11"/>
    <w:link w:val="2ffffc"/>
    <w:qFormat/>
    <w:rsid w:val="002D5355"/>
    <w:pPr>
      <w:numPr>
        <w:ilvl w:val="2"/>
      </w:numPr>
      <w:tabs>
        <w:tab w:val="num" w:pos="720"/>
      </w:tabs>
    </w:pPr>
  </w:style>
  <w:style w:type="character" w:customStyle="1" w:styleId="1fffffffe">
    <w:name w:val="МойТабСпис1 Знак"/>
    <w:link w:val="11"/>
    <w:locked/>
    <w:rsid w:val="002D5355"/>
    <w:rPr>
      <w:rFonts w:ascii="Times New Roman" w:eastAsia="Times New Roman" w:hAnsi="Times New Roman" w:cs="Times New Roman"/>
      <w:color w:val="000000"/>
      <w:sz w:val="24"/>
      <w:szCs w:val="20"/>
      <w:lang w:val="x-none" w:eastAsia="zh-CN"/>
    </w:rPr>
  </w:style>
  <w:style w:type="character" w:customStyle="1" w:styleId="2ffffc">
    <w:name w:val="МойТабСпис2 Знак"/>
    <w:link w:val="22"/>
    <w:locked/>
    <w:rsid w:val="002D5355"/>
    <w:rPr>
      <w:rFonts w:ascii="Times New Roman" w:eastAsia="Times New Roman" w:hAnsi="Times New Roman" w:cs="Times New Roman"/>
      <w:color w:val="000000"/>
      <w:sz w:val="24"/>
      <w:szCs w:val="20"/>
      <w:lang w:val="x-none" w:eastAsia="zh-CN"/>
    </w:rPr>
  </w:style>
  <w:style w:type="paragraph" w:customStyle="1" w:styleId="txt">
    <w:name w:val="txt"/>
    <w:basedOn w:val="aa"/>
    <w:qFormat/>
    <w:rsid w:val="002D5355"/>
    <w:pPr>
      <w:ind w:firstLine="360"/>
      <w:jc w:val="both"/>
    </w:pPr>
    <w:rPr>
      <w:rFonts w:ascii="Verdana" w:hAnsi="Verdana"/>
      <w:color w:val="000000"/>
      <w:sz w:val="18"/>
      <w:szCs w:val="18"/>
    </w:rPr>
  </w:style>
  <w:style w:type="paragraph" w:customStyle="1" w:styleId="txt1">
    <w:name w:val="txt1"/>
    <w:basedOn w:val="aa"/>
    <w:qFormat/>
    <w:rsid w:val="002D5355"/>
    <w:rPr>
      <w:rFonts w:ascii="Verdana" w:hAnsi="Verdana"/>
      <w:color w:val="000000"/>
      <w:sz w:val="18"/>
      <w:szCs w:val="18"/>
    </w:rPr>
  </w:style>
  <w:style w:type="character" w:customStyle="1" w:styleId="afffffffffffffffd">
    <w:name w:val="Активная гипертекстовая ссылка"/>
    <w:uiPriority w:val="99"/>
    <w:rsid w:val="002D5355"/>
    <w:rPr>
      <w:rFonts w:cs="Times New Roman"/>
      <w:b/>
      <w:color w:val="106BBE"/>
      <w:sz w:val="20"/>
      <w:szCs w:val="20"/>
      <w:u w:val="single"/>
    </w:rPr>
  </w:style>
  <w:style w:type="paragraph" w:customStyle="1" w:styleId="afffffffffffffffe">
    <w:name w:val="Внимание"/>
    <w:basedOn w:val="aa"/>
    <w:next w:val="aa"/>
    <w:uiPriority w:val="99"/>
    <w:qFormat/>
    <w:rsid w:val="002D5355"/>
    <w:pPr>
      <w:widowControl w:val="0"/>
      <w:autoSpaceDE w:val="0"/>
      <w:autoSpaceDN w:val="0"/>
      <w:adjustRightInd w:val="0"/>
      <w:spacing w:before="240" w:after="240"/>
      <w:ind w:left="420" w:right="420" w:firstLine="300"/>
      <w:jc w:val="both"/>
    </w:pPr>
    <w:rPr>
      <w:rFonts w:ascii="Arial" w:hAnsi="Arial" w:cs="Arial"/>
      <w:shd w:val="clear" w:color="auto" w:fill="F5F3DA"/>
    </w:rPr>
  </w:style>
  <w:style w:type="paragraph" w:customStyle="1" w:styleId="affffffffffffffff">
    <w:name w:val="Внимание: криминал!!"/>
    <w:basedOn w:val="afffffffffffffffe"/>
    <w:next w:val="aa"/>
    <w:uiPriority w:val="99"/>
    <w:qFormat/>
    <w:rsid w:val="002D5355"/>
  </w:style>
  <w:style w:type="paragraph" w:customStyle="1" w:styleId="affffffffffffffff0">
    <w:name w:val="Внимание: недобросовестность!"/>
    <w:basedOn w:val="afffffffffffffffe"/>
    <w:next w:val="aa"/>
    <w:uiPriority w:val="99"/>
    <w:qFormat/>
    <w:rsid w:val="002D5355"/>
  </w:style>
  <w:style w:type="character" w:customStyle="1" w:styleId="affffffffffffffff1">
    <w:name w:val="Выделение для Базового Поиска"/>
    <w:uiPriority w:val="99"/>
    <w:rsid w:val="002D5355"/>
    <w:rPr>
      <w:rFonts w:cs="Times New Roman"/>
      <w:b/>
      <w:bCs/>
      <w:color w:val="0058A9"/>
      <w:sz w:val="20"/>
      <w:szCs w:val="20"/>
    </w:rPr>
  </w:style>
  <w:style w:type="character" w:customStyle="1" w:styleId="affffffffffffffff2">
    <w:name w:val="Выделение для Базового Поиска (курсив)"/>
    <w:uiPriority w:val="99"/>
    <w:rsid w:val="002D5355"/>
    <w:rPr>
      <w:rFonts w:cs="Times New Roman"/>
      <w:b/>
      <w:bCs/>
      <w:i/>
      <w:iCs/>
      <w:color w:val="0058A9"/>
      <w:sz w:val="20"/>
      <w:szCs w:val="20"/>
    </w:rPr>
  </w:style>
  <w:style w:type="paragraph" w:customStyle="1" w:styleId="affffffffffffffff3">
    <w:name w:val="Дочерний элемент списка"/>
    <w:basedOn w:val="aa"/>
    <w:next w:val="aa"/>
    <w:uiPriority w:val="99"/>
    <w:qFormat/>
    <w:rsid w:val="002D5355"/>
    <w:pPr>
      <w:widowControl w:val="0"/>
      <w:autoSpaceDE w:val="0"/>
      <w:autoSpaceDN w:val="0"/>
      <w:adjustRightInd w:val="0"/>
      <w:jc w:val="both"/>
    </w:pPr>
    <w:rPr>
      <w:rFonts w:ascii="Arial" w:hAnsi="Arial" w:cs="Arial"/>
      <w:color w:val="868381"/>
      <w:sz w:val="20"/>
      <w:szCs w:val="20"/>
    </w:rPr>
  </w:style>
  <w:style w:type="paragraph" w:customStyle="1" w:styleId="affffffffffffffff4">
    <w:name w:val="Основное меню (преемственное)"/>
    <w:basedOn w:val="aa"/>
    <w:next w:val="aa"/>
    <w:uiPriority w:val="99"/>
    <w:qFormat/>
    <w:rsid w:val="002D5355"/>
    <w:pPr>
      <w:widowControl w:val="0"/>
      <w:autoSpaceDE w:val="0"/>
      <w:autoSpaceDN w:val="0"/>
      <w:adjustRightInd w:val="0"/>
      <w:ind w:firstLine="720"/>
      <w:jc w:val="both"/>
    </w:pPr>
    <w:rPr>
      <w:rFonts w:ascii="Verdana" w:hAnsi="Verdana" w:cs="Verdana"/>
      <w:sz w:val="22"/>
      <w:szCs w:val="22"/>
    </w:rPr>
  </w:style>
  <w:style w:type="paragraph" w:customStyle="1" w:styleId="affffffffffffffff5">
    <w:name w:val="Заголовок группы контролов"/>
    <w:basedOn w:val="aa"/>
    <w:next w:val="aa"/>
    <w:uiPriority w:val="99"/>
    <w:qFormat/>
    <w:rsid w:val="002D5355"/>
    <w:pPr>
      <w:widowControl w:val="0"/>
      <w:autoSpaceDE w:val="0"/>
      <w:autoSpaceDN w:val="0"/>
      <w:adjustRightInd w:val="0"/>
      <w:ind w:firstLine="720"/>
      <w:jc w:val="both"/>
    </w:pPr>
    <w:rPr>
      <w:rFonts w:ascii="Arial" w:hAnsi="Arial" w:cs="Arial"/>
      <w:b/>
      <w:bCs/>
      <w:color w:val="000000"/>
    </w:rPr>
  </w:style>
  <w:style w:type="paragraph" w:customStyle="1" w:styleId="affffffffffffffff6">
    <w:name w:val="Заголовок для информации об изменениях"/>
    <w:basedOn w:val="13"/>
    <w:next w:val="aa"/>
    <w:uiPriority w:val="99"/>
    <w:qFormat/>
    <w:rsid w:val="002D5355"/>
    <w:pPr>
      <w:widowControl w:val="0"/>
      <w:tabs>
        <w:tab w:val="clear" w:pos="720"/>
      </w:tabs>
      <w:autoSpaceDE w:val="0"/>
      <w:autoSpaceDN w:val="0"/>
      <w:adjustRightInd w:val="0"/>
      <w:spacing w:before="0" w:beforeAutospacing="0" w:after="108" w:afterAutospacing="0"/>
      <w:ind w:left="0" w:firstLine="0"/>
      <w:outlineLvl w:val="9"/>
    </w:pPr>
    <w:rPr>
      <w:rFonts w:ascii="Arial" w:hAnsi="Arial" w:cs="Arial"/>
      <w:b w:val="0"/>
      <w:bCs w:val="0"/>
      <w:color w:val="26282F"/>
      <w:kern w:val="0"/>
      <w:sz w:val="18"/>
      <w:szCs w:val="18"/>
      <w:shd w:val="clear" w:color="auto" w:fill="FFFFFF"/>
    </w:rPr>
  </w:style>
  <w:style w:type="paragraph" w:customStyle="1" w:styleId="affffffffffffffff7">
    <w:name w:val="Заголовок распахивающейся части диалога"/>
    <w:basedOn w:val="aa"/>
    <w:next w:val="aa"/>
    <w:uiPriority w:val="99"/>
    <w:qFormat/>
    <w:rsid w:val="002D5355"/>
    <w:pPr>
      <w:widowControl w:val="0"/>
      <w:autoSpaceDE w:val="0"/>
      <w:autoSpaceDN w:val="0"/>
      <w:adjustRightInd w:val="0"/>
      <w:ind w:firstLine="720"/>
      <w:jc w:val="both"/>
    </w:pPr>
    <w:rPr>
      <w:rFonts w:ascii="Arial" w:hAnsi="Arial" w:cs="Arial"/>
      <w:i/>
      <w:iCs/>
      <w:color w:val="000080"/>
      <w:sz w:val="22"/>
      <w:szCs w:val="22"/>
    </w:rPr>
  </w:style>
  <w:style w:type="character" w:customStyle="1" w:styleId="affffffffffffffff8">
    <w:name w:val="Заголовок своего сообщения"/>
    <w:uiPriority w:val="99"/>
    <w:rsid w:val="002D5355"/>
    <w:rPr>
      <w:rFonts w:cs="Times New Roman"/>
      <w:b/>
      <w:bCs/>
      <w:color w:val="26282F"/>
      <w:sz w:val="20"/>
      <w:szCs w:val="20"/>
    </w:rPr>
  </w:style>
  <w:style w:type="character" w:customStyle="1" w:styleId="affffffffffffffff9">
    <w:name w:val="Заголовок чужого сообщения"/>
    <w:uiPriority w:val="99"/>
    <w:rsid w:val="002D5355"/>
    <w:rPr>
      <w:rFonts w:cs="Times New Roman"/>
      <w:b/>
      <w:bCs/>
      <w:color w:val="FF0000"/>
      <w:sz w:val="20"/>
      <w:szCs w:val="20"/>
    </w:rPr>
  </w:style>
  <w:style w:type="paragraph" w:customStyle="1" w:styleId="affffffffffffffffa">
    <w:name w:val="Заголовок ЭР (левое окно)"/>
    <w:basedOn w:val="aa"/>
    <w:next w:val="aa"/>
    <w:uiPriority w:val="99"/>
    <w:qFormat/>
    <w:rsid w:val="002D5355"/>
    <w:pPr>
      <w:widowControl w:val="0"/>
      <w:autoSpaceDE w:val="0"/>
      <w:autoSpaceDN w:val="0"/>
      <w:adjustRightInd w:val="0"/>
      <w:spacing w:before="300" w:after="250"/>
      <w:jc w:val="center"/>
    </w:pPr>
    <w:rPr>
      <w:rFonts w:ascii="Arial" w:hAnsi="Arial" w:cs="Arial"/>
      <w:b/>
      <w:bCs/>
      <w:color w:val="26282F"/>
      <w:sz w:val="26"/>
      <w:szCs w:val="26"/>
    </w:rPr>
  </w:style>
  <w:style w:type="paragraph" w:customStyle="1" w:styleId="affffffffffffffffb">
    <w:name w:val="Заголовок ЭР (правое окно)"/>
    <w:basedOn w:val="affffffffffffffffa"/>
    <w:next w:val="aa"/>
    <w:uiPriority w:val="99"/>
    <w:qFormat/>
    <w:rsid w:val="002D5355"/>
    <w:pPr>
      <w:spacing w:after="0"/>
      <w:jc w:val="left"/>
    </w:pPr>
  </w:style>
  <w:style w:type="paragraph" w:customStyle="1" w:styleId="affffffffffffffffc">
    <w:name w:val="Текст информации об изменениях"/>
    <w:basedOn w:val="aa"/>
    <w:next w:val="aa"/>
    <w:uiPriority w:val="99"/>
    <w:qFormat/>
    <w:rsid w:val="002D5355"/>
    <w:pPr>
      <w:widowControl w:val="0"/>
      <w:autoSpaceDE w:val="0"/>
      <w:autoSpaceDN w:val="0"/>
      <w:adjustRightInd w:val="0"/>
      <w:ind w:firstLine="720"/>
      <w:jc w:val="both"/>
    </w:pPr>
    <w:rPr>
      <w:rFonts w:ascii="Arial" w:hAnsi="Arial" w:cs="Arial"/>
      <w:color w:val="353842"/>
      <w:sz w:val="18"/>
      <w:szCs w:val="18"/>
    </w:rPr>
  </w:style>
  <w:style w:type="paragraph" w:customStyle="1" w:styleId="affffffffffffffffd">
    <w:name w:val="Информация об изменениях"/>
    <w:basedOn w:val="affffffffffffffffc"/>
    <w:next w:val="aa"/>
    <w:uiPriority w:val="99"/>
    <w:qFormat/>
    <w:rsid w:val="002D5355"/>
    <w:pPr>
      <w:spacing w:before="180"/>
      <w:ind w:left="360" w:right="360" w:firstLine="0"/>
    </w:pPr>
    <w:rPr>
      <w:shd w:val="clear" w:color="auto" w:fill="EAEFED"/>
    </w:rPr>
  </w:style>
  <w:style w:type="paragraph" w:customStyle="1" w:styleId="affffffffffffffffe">
    <w:name w:val="Текст (справка)"/>
    <w:basedOn w:val="aa"/>
    <w:next w:val="aa"/>
    <w:uiPriority w:val="99"/>
    <w:qFormat/>
    <w:rsid w:val="002D5355"/>
    <w:pPr>
      <w:widowControl w:val="0"/>
      <w:autoSpaceDE w:val="0"/>
      <w:autoSpaceDN w:val="0"/>
      <w:adjustRightInd w:val="0"/>
      <w:ind w:left="170" w:right="170"/>
    </w:pPr>
    <w:rPr>
      <w:rFonts w:ascii="Arial" w:hAnsi="Arial" w:cs="Arial"/>
    </w:rPr>
  </w:style>
  <w:style w:type="paragraph" w:customStyle="1" w:styleId="afffffffffffffffff">
    <w:name w:val="Текст (лев. подпись)"/>
    <w:basedOn w:val="aa"/>
    <w:next w:val="aa"/>
    <w:uiPriority w:val="99"/>
    <w:qFormat/>
    <w:rsid w:val="002D5355"/>
    <w:pPr>
      <w:widowControl w:val="0"/>
      <w:autoSpaceDE w:val="0"/>
      <w:autoSpaceDN w:val="0"/>
      <w:adjustRightInd w:val="0"/>
    </w:pPr>
    <w:rPr>
      <w:rFonts w:ascii="Arial" w:hAnsi="Arial" w:cs="Arial"/>
    </w:rPr>
  </w:style>
  <w:style w:type="paragraph" w:customStyle="1" w:styleId="afffffffffffffffff0">
    <w:name w:val="Колонтитул (левый)"/>
    <w:basedOn w:val="afffffffffffffffff"/>
    <w:next w:val="aa"/>
    <w:uiPriority w:val="99"/>
    <w:qFormat/>
    <w:rsid w:val="002D5355"/>
    <w:rPr>
      <w:sz w:val="14"/>
      <w:szCs w:val="14"/>
    </w:rPr>
  </w:style>
  <w:style w:type="paragraph" w:customStyle="1" w:styleId="afffffffffffffffff1">
    <w:name w:val="Текст (прав. подпись)"/>
    <w:basedOn w:val="aa"/>
    <w:next w:val="aa"/>
    <w:uiPriority w:val="99"/>
    <w:qFormat/>
    <w:rsid w:val="002D5355"/>
    <w:pPr>
      <w:widowControl w:val="0"/>
      <w:autoSpaceDE w:val="0"/>
      <w:autoSpaceDN w:val="0"/>
      <w:adjustRightInd w:val="0"/>
      <w:jc w:val="right"/>
    </w:pPr>
    <w:rPr>
      <w:rFonts w:ascii="Arial" w:hAnsi="Arial" w:cs="Arial"/>
    </w:rPr>
  </w:style>
  <w:style w:type="paragraph" w:customStyle="1" w:styleId="afffffffffffffffff2">
    <w:name w:val="Колонтитул (правый)"/>
    <w:basedOn w:val="afffffffffffffffff1"/>
    <w:next w:val="aa"/>
    <w:uiPriority w:val="99"/>
    <w:qFormat/>
    <w:rsid w:val="002D5355"/>
    <w:rPr>
      <w:sz w:val="14"/>
      <w:szCs w:val="14"/>
    </w:rPr>
  </w:style>
  <w:style w:type="paragraph" w:customStyle="1" w:styleId="afffffffffffffffff3">
    <w:name w:val="Комментарий пользователя"/>
    <w:basedOn w:val="affffd"/>
    <w:next w:val="aa"/>
    <w:uiPriority w:val="99"/>
    <w:qFormat/>
    <w:rsid w:val="002D5355"/>
    <w:pPr>
      <w:jc w:val="left"/>
    </w:pPr>
    <w:rPr>
      <w:shd w:val="clear" w:color="auto" w:fill="FFDFE0"/>
    </w:rPr>
  </w:style>
  <w:style w:type="paragraph" w:customStyle="1" w:styleId="afffffffffffffffff4">
    <w:name w:val="Куда обратиться?"/>
    <w:basedOn w:val="afffffffffffffffe"/>
    <w:next w:val="aa"/>
    <w:uiPriority w:val="99"/>
    <w:qFormat/>
    <w:rsid w:val="002D5355"/>
  </w:style>
  <w:style w:type="paragraph" w:customStyle="1" w:styleId="afffffffffffffffff5">
    <w:name w:val="Моноширинный"/>
    <w:basedOn w:val="aa"/>
    <w:next w:val="aa"/>
    <w:uiPriority w:val="99"/>
    <w:qFormat/>
    <w:rsid w:val="002D5355"/>
    <w:pPr>
      <w:widowControl w:val="0"/>
      <w:autoSpaceDE w:val="0"/>
      <w:autoSpaceDN w:val="0"/>
      <w:adjustRightInd w:val="0"/>
    </w:pPr>
    <w:rPr>
      <w:rFonts w:ascii="Courier New" w:hAnsi="Courier New" w:cs="Courier New"/>
    </w:rPr>
  </w:style>
  <w:style w:type="paragraph" w:customStyle="1" w:styleId="afffffffffffffffff6">
    <w:name w:val="Напишите нам"/>
    <w:basedOn w:val="aa"/>
    <w:next w:val="aa"/>
    <w:uiPriority w:val="99"/>
    <w:qFormat/>
    <w:rsid w:val="002D5355"/>
    <w:pPr>
      <w:widowControl w:val="0"/>
      <w:autoSpaceDE w:val="0"/>
      <w:autoSpaceDN w:val="0"/>
      <w:adjustRightInd w:val="0"/>
      <w:spacing w:before="90" w:after="90"/>
      <w:ind w:left="180" w:right="180"/>
      <w:jc w:val="both"/>
    </w:pPr>
    <w:rPr>
      <w:rFonts w:ascii="Arial" w:hAnsi="Arial" w:cs="Arial"/>
      <w:sz w:val="20"/>
      <w:szCs w:val="20"/>
      <w:shd w:val="clear" w:color="auto" w:fill="EFFFAD"/>
    </w:rPr>
  </w:style>
  <w:style w:type="paragraph" w:customStyle="1" w:styleId="afffffffffffffffff7">
    <w:name w:val="Необходимые документы"/>
    <w:basedOn w:val="afffffffffffffffe"/>
    <w:next w:val="aa"/>
    <w:uiPriority w:val="99"/>
    <w:qFormat/>
    <w:rsid w:val="002D5355"/>
    <w:pPr>
      <w:ind w:firstLine="118"/>
    </w:pPr>
  </w:style>
  <w:style w:type="paragraph" w:customStyle="1" w:styleId="afffffffffffffffff8">
    <w:name w:val="Оглавление"/>
    <w:basedOn w:val="affff7"/>
    <w:next w:val="aa"/>
    <w:uiPriority w:val="99"/>
    <w:qFormat/>
    <w:rsid w:val="002D5355"/>
    <w:pPr>
      <w:ind w:left="140"/>
      <w:jc w:val="left"/>
    </w:pPr>
    <w:rPr>
      <w:sz w:val="24"/>
      <w:szCs w:val="24"/>
    </w:rPr>
  </w:style>
  <w:style w:type="paragraph" w:customStyle="1" w:styleId="afffffffffffffffff9">
    <w:name w:val="Переменная часть"/>
    <w:basedOn w:val="affffffffffffffff4"/>
    <w:next w:val="aa"/>
    <w:uiPriority w:val="99"/>
    <w:qFormat/>
    <w:rsid w:val="002D5355"/>
    <w:rPr>
      <w:sz w:val="18"/>
      <w:szCs w:val="18"/>
    </w:rPr>
  </w:style>
  <w:style w:type="paragraph" w:customStyle="1" w:styleId="afffffffffffffffffa">
    <w:name w:val="Подвал для информации об изменениях"/>
    <w:basedOn w:val="13"/>
    <w:next w:val="aa"/>
    <w:uiPriority w:val="99"/>
    <w:qFormat/>
    <w:rsid w:val="002D5355"/>
    <w:pPr>
      <w:widowControl w:val="0"/>
      <w:tabs>
        <w:tab w:val="clear" w:pos="720"/>
      </w:tabs>
      <w:autoSpaceDE w:val="0"/>
      <w:autoSpaceDN w:val="0"/>
      <w:adjustRightInd w:val="0"/>
      <w:spacing w:before="108" w:beforeAutospacing="0" w:after="108" w:afterAutospacing="0"/>
      <w:ind w:left="0" w:firstLine="0"/>
      <w:outlineLvl w:val="9"/>
    </w:pPr>
    <w:rPr>
      <w:rFonts w:ascii="Arial" w:hAnsi="Arial" w:cs="Arial"/>
      <w:b w:val="0"/>
      <w:bCs w:val="0"/>
      <w:color w:val="26282F"/>
      <w:kern w:val="0"/>
      <w:sz w:val="18"/>
      <w:szCs w:val="18"/>
    </w:rPr>
  </w:style>
  <w:style w:type="paragraph" w:customStyle="1" w:styleId="afffffffffffffffffb">
    <w:name w:val="Подзаголовок для информации об изменениях"/>
    <w:basedOn w:val="affffffffffffffffc"/>
    <w:next w:val="aa"/>
    <w:uiPriority w:val="99"/>
    <w:qFormat/>
    <w:rsid w:val="002D5355"/>
    <w:rPr>
      <w:b/>
      <w:bCs/>
    </w:rPr>
  </w:style>
  <w:style w:type="paragraph" w:customStyle="1" w:styleId="afffffffffffffffffc">
    <w:name w:val="Подчёркнутый текст"/>
    <w:basedOn w:val="aa"/>
    <w:next w:val="aa"/>
    <w:uiPriority w:val="99"/>
    <w:qFormat/>
    <w:rsid w:val="002D5355"/>
    <w:pPr>
      <w:widowControl w:val="0"/>
      <w:pBdr>
        <w:bottom w:val="single" w:sz="4" w:space="0" w:color="auto"/>
      </w:pBdr>
      <w:autoSpaceDE w:val="0"/>
      <w:autoSpaceDN w:val="0"/>
      <w:adjustRightInd w:val="0"/>
      <w:ind w:firstLine="720"/>
      <w:jc w:val="both"/>
    </w:pPr>
    <w:rPr>
      <w:rFonts w:ascii="Arial" w:hAnsi="Arial" w:cs="Arial"/>
    </w:rPr>
  </w:style>
  <w:style w:type="paragraph" w:customStyle="1" w:styleId="afffffffffffffffffd">
    <w:name w:val="Постоянная часть"/>
    <w:basedOn w:val="affffffffffffffff4"/>
    <w:next w:val="aa"/>
    <w:uiPriority w:val="99"/>
    <w:qFormat/>
    <w:rsid w:val="002D5355"/>
    <w:rPr>
      <w:sz w:val="20"/>
      <w:szCs w:val="20"/>
    </w:rPr>
  </w:style>
  <w:style w:type="paragraph" w:customStyle="1" w:styleId="afffffffffffffffffe">
    <w:name w:val="Пример."/>
    <w:basedOn w:val="afffffffffffffffe"/>
    <w:next w:val="aa"/>
    <w:uiPriority w:val="99"/>
    <w:qFormat/>
    <w:rsid w:val="002D5355"/>
  </w:style>
  <w:style w:type="paragraph" w:customStyle="1" w:styleId="affffffffffffffffff">
    <w:name w:val="Примечание."/>
    <w:basedOn w:val="afffffffffffffffe"/>
    <w:next w:val="aa"/>
    <w:uiPriority w:val="99"/>
    <w:qFormat/>
    <w:rsid w:val="002D5355"/>
  </w:style>
  <w:style w:type="character" w:customStyle="1" w:styleId="affffffffffffffffff0">
    <w:name w:val="Сравнение редакций"/>
    <w:uiPriority w:val="99"/>
    <w:rsid w:val="002D5355"/>
    <w:rPr>
      <w:rFonts w:cs="Times New Roman"/>
      <w:b/>
      <w:bCs w:val="0"/>
      <w:color w:val="26282F"/>
      <w:sz w:val="20"/>
      <w:szCs w:val="20"/>
    </w:rPr>
  </w:style>
  <w:style w:type="paragraph" w:customStyle="1" w:styleId="affffffffffffffffff1">
    <w:name w:val="Ссылка на официальную публикацию"/>
    <w:basedOn w:val="aa"/>
    <w:next w:val="aa"/>
    <w:uiPriority w:val="99"/>
    <w:qFormat/>
    <w:rsid w:val="002D5355"/>
    <w:pPr>
      <w:widowControl w:val="0"/>
      <w:autoSpaceDE w:val="0"/>
      <w:autoSpaceDN w:val="0"/>
      <w:adjustRightInd w:val="0"/>
      <w:ind w:firstLine="720"/>
      <w:jc w:val="both"/>
    </w:pPr>
    <w:rPr>
      <w:rFonts w:ascii="Arial" w:hAnsi="Arial" w:cs="Arial"/>
    </w:rPr>
  </w:style>
  <w:style w:type="character" w:customStyle="1" w:styleId="affffffffffffffffff2">
    <w:name w:val="Ссылка на утративший силу документ"/>
    <w:uiPriority w:val="99"/>
    <w:rsid w:val="002D5355"/>
    <w:rPr>
      <w:rFonts w:cs="Times New Roman"/>
      <w:b/>
      <w:color w:val="749232"/>
      <w:sz w:val="20"/>
      <w:szCs w:val="20"/>
      <w:u w:val="single"/>
    </w:rPr>
  </w:style>
  <w:style w:type="paragraph" w:customStyle="1" w:styleId="affffffffffffffffff3">
    <w:name w:val="Текст в таблице"/>
    <w:basedOn w:val="affffc"/>
    <w:next w:val="aa"/>
    <w:uiPriority w:val="99"/>
    <w:qFormat/>
    <w:rsid w:val="002D5355"/>
    <w:pPr>
      <w:widowControl w:val="0"/>
      <w:ind w:firstLine="500"/>
    </w:pPr>
    <w:rPr>
      <w:rFonts w:cs="Arial"/>
    </w:rPr>
  </w:style>
  <w:style w:type="paragraph" w:customStyle="1" w:styleId="affffffffffffffffff4">
    <w:name w:val="Текст ЭР (см. также)"/>
    <w:basedOn w:val="aa"/>
    <w:next w:val="aa"/>
    <w:uiPriority w:val="99"/>
    <w:qFormat/>
    <w:rsid w:val="002D5355"/>
    <w:pPr>
      <w:widowControl w:val="0"/>
      <w:autoSpaceDE w:val="0"/>
      <w:autoSpaceDN w:val="0"/>
      <w:adjustRightInd w:val="0"/>
      <w:spacing w:before="200"/>
    </w:pPr>
    <w:rPr>
      <w:rFonts w:ascii="Arial" w:hAnsi="Arial" w:cs="Arial"/>
      <w:sz w:val="20"/>
      <w:szCs w:val="20"/>
    </w:rPr>
  </w:style>
  <w:style w:type="paragraph" w:customStyle="1" w:styleId="affffffffffffffffff5">
    <w:name w:val="Технический комментарий"/>
    <w:basedOn w:val="aa"/>
    <w:next w:val="aa"/>
    <w:uiPriority w:val="99"/>
    <w:qFormat/>
    <w:rsid w:val="002D5355"/>
    <w:pPr>
      <w:widowControl w:val="0"/>
      <w:autoSpaceDE w:val="0"/>
      <w:autoSpaceDN w:val="0"/>
      <w:adjustRightInd w:val="0"/>
    </w:pPr>
    <w:rPr>
      <w:rFonts w:ascii="Arial" w:hAnsi="Arial" w:cs="Arial"/>
      <w:color w:val="463F31"/>
      <w:shd w:val="clear" w:color="auto" w:fill="FFFFA6"/>
    </w:rPr>
  </w:style>
  <w:style w:type="paragraph" w:customStyle="1" w:styleId="affffffffffffffffff6">
    <w:name w:val="Формула"/>
    <w:basedOn w:val="aa"/>
    <w:next w:val="aa"/>
    <w:uiPriority w:val="99"/>
    <w:qFormat/>
    <w:rsid w:val="002D5355"/>
    <w:pPr>
      <w:widowControl w:val="0"/>
      <w:autoSpaceDE w:val="0"/>
      <w:autoSpaceDN w:val="0"/>
      <w:adjustRightInd w:val="0"/>
      <w:spacing w:before="240" w:after="240"/>
      <w:ind w:left="420" w:right="420" w:firstLine="300"/>
      <w:jc w:val="both"/>
    </w:pPr>
    <w:rPr>
      <w:rFonts w:ascii="Arial" w:hAnsi="Arial" w:cs="Arial"/>
      <w:shd w:val="clear" w:color="auto" w:fill="F5F3DA"/>
    </w:rPr>
  </w:style>
  <w:style w:type="paragraph" w:customStyle="1" w:styleId="affffffffffffffffff7">
    <w:name w:val="Центрированный (таблица)"/>
    <w:basedOn w:val="affffc"/>
    <w:next w:val="aa"/>
    <w:uiPriority w:val="99"/>
    <w:qFormat/>
    <w:rsid w:val="002D5355"/>
    <w:pPr>
      <w:widowControl w:val="0"/>
      <w:jc w:val="center"/>
    </w:pPr>
    <w:rPr>
      <w:rFonts w:cs="Arial"/>
    </w:rPr>
  </w:style>
  <w:style w:type="paragraph" w:customStyle="1" w:styleId="-c">
    <w:name w:val="ЭР-содержание (правое окно)"/>
    <w:basedOn w:val="aa"/>
    <w:next w:val="aa"/>
    <w:uiPriority w:val="99"/>
    <w:qFormat/>
    <w:rsid w:val="002D5355"/>
    <w:pPr>
      <w:widowControl w:val="0"/>
      <w:autoSpaceDE w:val="0"/>
      <w:autoSpaceDN w:val="0"/>
      <w:adjustRightInd w:val="0"/>
      <w:spacing w:before="300"/>
    </w:pPr>
    <w:rPr>
      <w:rFonts w:ascii="Arial" w:hAnsi="Arial" w:cs="Arial"/>
    </w:rPr>
  </w:style>
  <w:style w:type="table" w:customStyle="1" w:styleId="6120">
    <w:name w:val="Сетка таблицы612"/>
    <w:uiPriority w:val="59"/>
    <w:rsid w:val="002D535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32">
    <w:name w:val="Font Style32"/>
    <w:rsid w:val="002D5355"/>
    <w:rPr>
      <w:rFonts w:ascii="Times New Roman" w:hAnsi="Times New Roman"/>
      <w:b/>
      <w:sz w:val="22"/>
    </w:rPr>
  </w:style>
  <w:style w:type="paragraph" w:customStyle="1" w:styleId="Style110">
    <w:name w:val="Style11"/>
    <w:basedOn w:val="aa"/>
    <w:qFormat/>
    <w:rsid w:val="002D5355"/>
    <w:pPr>
      <w:widowControl w:val="0"/>
      <w:suppressAutoHyphens/>
      <w:spacing w:line="242" w:lineRule="exact"/>
    </w:pPr>
    <w:rPr>
      <w:rFonts w:cs="Mangal"/>
      <w:kern w:val="1"/>
      <w:lang w:eastAsia="hi-IN" w:bidi="hi-IN"/>
    </w:rPr>
  </w:style>
  <w:style w:type="paragraph" w:customStyle="1" w:styleId="rteleft">
    <w:name w:val="rteleft"/>
    <w:basedOn w:val="aa"/>
    <w:uiPriority w:val="99"/>
    <w:qFormat/>
    <w:rsid w:val="002D5355"/>
    <w:pPr>
      <w:spacing w:before="100" w:beforeAutospacing="1" w:after="100" w:afterAutospacing="1" w:line="255" w:lineRule="atLeast"/>
    </w:pPr>
    <w:rPr>
      <w:rFonts w:ascii="PTSansNarrowRegular" w:hAnsi="PTSansNarrowRegular"/>
    </w:rPr>
  </w:style>
  <w:style w:type="paragraph" w:customStyle="1" w:styleId="11f8">
    <w:name w:val="Знак Знак Знак1 Знак Знак Знак1 Знак Знак Знак Знак Знак Знак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3fff4">
    <w:name w:val="Знак Знак Знак3 Знак Знак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117">
    <w:name w:val="Знак Знак Знак1 Знак Знак Знак1 Знак Знак Знак Знак Знак Знак1 Знак Знак"/>
    <w:basedOn w:val="aa"/>
    <w:qFormat/>
    <w:rsid w:val="002D5355"/>
    <w:pPr>
      <w:spacing w:before="100" w:beforeAutospacing="1" w:after="100" w:afterAutospacing="1"/>
    </w:pPr>
    <w:rPr>
      <w:rFonts w:ascii="Tahoma" w:hAnsi="Tahoma"/>
      <w:sz w:val="20"/>
      <w:szCs w:val="20"/>
      <w:lang w:val="en-US" w:eastAsia="en-US"/>
    </w:rPr>
  </w:style>
  <w:style w:type="character" w:customStyle="1" w:styleId="1ffffffff">
    <w:name w:val="Гиперссылка1"/>
    <w:rsid w:val="002D5355"/>
    <w:rPr>
      <w:color w:val="0000FF"/>
      <w:u w:val="single"/>
    </w:rPr>
  </w:style>
  <w:style w:type="paragraph" w:customStyle="1" w:styleId="-d">
    <w:name w:val="Контракт-подпункт Знак Знак"/>
    <w:basedOn w:val="aa"/>
    <w:link w:val="-e"/>
    <w:qFormat/>
    <w:rsid w:val="002D5355"/>
    <w:pPr>
      <w:tabs>
        <w:tab w:val="num" w:pos="851"/>
      </w:tabs>
      <w:ind w:left="851" w:hanging="851"/>
      <w:jc w:val="both"/>
    </w:pPr>
    <w:rPr>
      <w:szCs w:val="20"/>
      <w:lang w:val="x-none" w:eastAsia="x-none"/>
    </w:rPr>
  </w:style>
  <w:style w:type="character" w:customStyle="1" w:styleId="-e">
    <w:name w:val="Контракт-подпункт Знак Знак Знак"/>
    <w:link w:val="-d"/>
    <w:locked/>
    <w:rsid w:val="002D5355"/>
    <w:rPr>
      <w:rFonts w:ascii="Times New Roman" w:eastAsia="Times New Roman" w:hAnsi="Times New Roman" w:cs="Times New Roman"/>
      <w:sz w:val="24"/>
      <w:szCs w:val="20"/>
      <w:lang w:val="x-none" w:eastAsia="x-none"/>
    </w:rPr>
  </w:style>
  <w:style w:type="paragraph" w:customStyle="1" w:styleId="-f">
    <w:name w:val="Контракт-подподпункт Знак Знак"/>
    <w:basedOn w:val="aa"/>
    <w:link w:val="-f0"/>
    <w:qFormat/>
    <w:rsid w:val="002D5355"/>
    <w:pPr>
      <w:tabs>
        <w:tab w:val="num" w:pos="1418"/>
      </w:tabs>
      <w:ind w:left="1418" w:hanging="567"/>
      <w:jc w:val="both"/>
    </w:pPr>
    <w:rPr>
      <w:szCs w:val="20"/>
      <w:lang w:val="x-none" w:eastAsia="x-none"/>
    </w:rPr>
  </w:style>
  <w:style w:type="character" w:customStyle="1" w:styleId="-f0">
    <w:name w:val="Контракт-подподпункт Знак Знак Знак"/>
    <w:link w:val="-f"/>
    <w:locked/>
    <w:rsid w:val="002D5355"/>
    <w:rPr>
      <w:rFonts w:ascii="Times New Roman" w:eastAsia="Times New Roman" w:hAnsi="Times New Roman" w:cs="Times New Roman"/>
      <w:sz w:val="24"/>
      <w:szCs w:val="20"/>
      <w:lang w:val="x-none" w:eastAsia="x-none"/>
    </w:rPr>
  </w:style>
  <w:style w:type="paragraph" w:customStyle="1" w:styleId="1ffffffff0">
    <w:name w:val="Знак Знак Знак1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character" w:customStyle="1" w:styleId="BodyText2Char2">
    <w:name w:val="Body Text 2 Char Знак Знак Знак2"/>
    <w:aliases w:val="Body Text 2 Char Знак Знак1"/>
    <w:uiPriority w:val="99"/>
    <w:rsid w:val="002D5355"/>
    <w:rPr>
      <w:rFonts w:ascii="Times New Roman CYR" w:hAnsi="Times New Roman CYR" w:cs="Times New Roman"/>
      <w:sz w:val="24"/>
      <w:szCs w:val="24"/>
      <w:lang w:eastAsia="ru-RU"/>
    </w:rPr>
  </w:style>
  <w:style w:type="paragraph" w:customStyle="1" w:styleId="-f1">
    <w:name w:val="Контракт-подпункт Знак"/>
    <w:basedOn w:val="aa"/>
    <w:qFormat/>
    <w:rsid w:val="002D5355"/>
    <w:pPr>
      <w:tabs>
        <w:tab w:val="num" w:pos="851"/>
      </w:tabs>
      <w:ind w:left="851" w:hanging="851"/>
      <w:jc w:val="both"/>
    </w:pPr>
  </w:style>
  <w:style w:type="paragraph" w:customStyle="1" w:styleId="11f9">
    <w:name w:val="Знак Знак Знак1 Знак Знак Знак1 Знак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1fa">
    <w:name w:val="Знак Знак Знак1 Знак Знак Знак1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118">
    <w:name w:val="Знак Знак Знак1 Знак Знак Знак1 Знак Знак Знак Знак Знак Знак1"/>
    <w:basedOn w:val="aa"/>
    <w:qFormat/>
    <w:rsid w:val="002D5355"/>
    <w:pPr>
      <w:spacing w:before="100" w:beforeAutospacing="1" w:after="100" w:afterAutospacing="1"/>
    </w:pPr>
    <w:rPr>
      <w:rFonts w:ascii="Tahoma" w:hAnsi="Tahoma"/>
      <w:sz w:val="20"/>
      <w:szCs w:val="20"/>
      <w:lang w:val="en-US" w:eastAsia="en-US"/>
    </w:rPr>
  </w:style>
  <w:style w:type="paragraph" w:customStyle="1" w:styleId="affffffffffffffffff8">
    <w:name w:val="Таблица текст Знак"/>
    <w:basedOn w:val="aa"/>
    <w:link w:val="affffffffffffffffff9"/>
    <w:qFormat/>
    <w:rsid w:val="002D5355"/>
    <w:pPr>
      <w:spacing w:before="40" w:after="40"/>
      <w:ind w:left="57" w:right="57"/>
    </w:pPr>
    <w:rPr>
      <w:sz w:val="22"/>
      <w:szCs w:val="20"/>
      <w:lang w:val="x-none" w:eastAsia="x-none"/>
    </w:rPr>
  </w:style>
  <w:style w:type="character" w:customStyle="1" w:styleId="affffffffffffffffff9">
    <w:name w:val="Таблица текст Знак Знак"/>
    <w:link w:val="affffffffffffffffff8"/>
    <w:locked/>
    <w:rsid w:val="002D5355"/>
    <w:rPr>
      <w:rFonts w:ascii="Times New Roman" w:eastAsia="Times New Roman" w:hAnsi="Times New Roman" w:cs="Times New Roman"/>
      <w:szCs w:val="20"/>
      <w:lang w:val="x-none" w:eastAsia="x-none"/>
    </w:rPr>
  </w:style>
  <w:style w:type="paragraph" w:customStyle="1" w:styleId="1ffffffff1">
    <w:name w:val="Знак Знак Знак1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119">
    <w:name w:val="Знак Знак Знак1 Знак Знак Знак1 Знак Знак Знак Знак Знак Знак1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1fb">
    <w:name w:val="Знак Знак Знак1 Знак Знак Знак1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character" w:customStyle="1" w:styleId="-f2">
    <w:name w:val="Контракт-подподпункт Знак Знак Знак Знак"/>
    <w:rsid w:val="002D5355"/>
    <w:rPr>
      <w:sz w:val="24"/>
      <w:lang w:val="ru-RU" w:eastAsia="ru-RU"/>
    </w:rPr>
  </w:style>
  <w:style w:type="character" w:customStyle="1" w:styleId="affffffffffffffffffa">
    <w:name w:val="Таблица текст Знак Знак Знак"/>
    <w:rsid w:val="002D5355"/>
    <w:rPr>
      <w:sz w:val="22"/>
      <w:lang w:val="ru-RU" w:eastAsia="ru-RU"/>
    </w:rPr>
  </w:style>
  <w:style w:type="paragraph" w:customStyle="1" w:styleId="1ffffffff2">
    <w:name w:val="Знак Знак Знак1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character" w:customStyle="1" w:styleId="affffffffffffffffffb">
    <w:name w:val="Таблица текст Знак Знак Знак Знак"/>
    <w:rsid w:val="002D5355"/>
    <w:rPr>
      <w:sz w:val="22"/>
      <w:lang w:val="ru-RU" w:eastAsia="ru-RU"/>
    </w:rPr>
  </w:style>
  <w:style w:type="paragraph" w:customStyle="1" w:styleId="11fc">
    <w:name w:val="Знак Знак Знак1 Знак Знак Знак1 Знак Знак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11a">
    <w:name w:val="Знак Знак Знак1 Знак Знак Знак1 Знак Знак Знак Знак Знак Знак1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1fd">
    <w:name w:val="Знак Знак Знак1 Знак Знак Знак1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1fe">
    <w:name w:val="Знак Знак Знак1 Знак Знак Знак1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affffffffffffffffffc">
    <w:name w:val="Название предприятия"/>
    <w:basedOn w:val="aa"/>
    <w:qFormat/>
    <w:rsid w:val="002D5355"/>
    <w:pPr>
      <w:framePr w:w="3845" w:h="1584" w:hSpace="187" w:vSpace="187" w:wrap="notBeside" w:vAnchor="page" w:hAnchor="margin" w:y="894" w:anchorLock="1"/>
      <w:spacing w:line="280" w:lineRule="atLeast"/>
      <w:jc w:val="both"/>
    </w:pPr>
    <w:rPr>
      <w:rFonts w:ascii="Arial Black" w:hAnsi="Arial Black"/>
      <w:spacing w:val="-25"/>
      <w:sz w:val="32"/>
      <w:szCs w:val="20"/>
      <w:lang w:eastAsia="en-US"/>
    </w:rPr>
  </w:style>
  <w:style w:type="paragraph" w:customStyle="1" w:styleId="111b">
    <w:name w:val="Знак Знак Знак1 Знак Знак Знак1 Знак Знак Знак Знак Знак Знак1 Знак Знак Знак"/>
    <w:basedOn w:val="aa"/>
    <w:qFormat/>
    <w:rsid w:val="002D5355"/>
    <w:pPr>
      <w:spacing w:after="160" w:line="240" w:lineRule="exact"/>
    </w:pPr>
    <w:rPr>
      <w:rFonts w:ascii="Verdana" w:hAnsi="Verdana"/>
      <w:sz w:val="20"/>
      <w:szCs w:val="20"/>
      <w:lang w:val="en-US" w:eastAsia="en-US"/>
    </w:rPr>
  </w:style>
  <w:style w:type="paragraph" w:customStyle="1" w:styleId="1ffffffff3">
    <w:name w:val="Знак Знак Знак1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character" w:customStyle="1" w:styleId="text21">
    <w:name w:val="text21"/>
    <w:rsid w:val="002D5355"/>
    <w:rPr>
      <w:rFonts w:ascii="Verdana" w:hAnsi="Verdana"/>
      <w:color w:val="000000"/>
      <w:sz w:val="17"/>
    </w:rPr>
  </w:style>
  <w:style w:type="paragraph" w:customStyle="1" w:styleId="3fff5">
    <w:name w:val="Знак Знак Знак3 Знак"/>
    <w:basedOn w:val="aa"/>
    <w:qFormat/>
    <w:rsid w:val="002D5355"/>
    <w:pPr>
      <w:spacing w:after="160" w:line="240" w:lineRule="exact"/>
    </w:pPr>
    <w:rPr>
      <w:rFonts w:ascii="Verdana" w:hAnsi="Verdana"/>
      <w:sz w:val="20"/>
      <w:szCs w:val="20"/>
      <w:lang w:val="en-US" w:eastAsia="en-US"/>
    </w:rPr>
  </w:style>
  <w:style w:type="paragraph" w:customStyle="1" w:styleId="1ffffffff4">
    <w:name w:val="Знак Знак Знак Знак Знак Знак Знак Знак Знак Знак Знак Знак Знак Знак Знак1 Знак Знак Знак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ffffffff5">
    <w:name w:val="Знак Знак Знак Знак Знак Знак Знак Знак Знак Знак Знак Знак Знак Знак Знак1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ffffffff6">
    <w:name w:val="Знак Знак Знак Знак Знак Знак Знак Знак Знак Знак Знак Знак Знак Знак Знак1 Знак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3fff6">
    <w:name w:val="Знак Знак Знак3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ffffffff7">
    <w:name w:val="Знак Знак Знак Знак Знак Знак Знак Знак Знак Знак Знак Знак Знак Знак Знак1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ffffffff8">
    <w:name w:val="Знак Знак Знак Знак Знак Знак Знак Знак Знак Знак Знак Знак Знак Знак Знак1"/>
    <w:basedOn w:val="aa"/>
    <w:qFormat/>
    <w:rsid w:val="002D5355"/>
    <w:pPr>
      <w:spacing w:before="100" w:beforeAutospacing="1" w:after="100" w:afterAutospacing="1"/>
    </w:pPr>
    <w:rPr>
      <w:rFonts w:ascii="Tahoma" w:hAnsi="Tahoma"/>
      <w:sz w:val="20"/>
      <w:szCs w:val="20"/>
      <w:lang w:val="en-US" w:eastAsia="en-US"/>
    </w:rPr>
  </w:style>
  <w:style w:type="paragraph" w:customStyle="1" w:styleId="3fff7">
    <w:name w:val="Знак Знак Знак3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2ffffd">
    <w:name w:val="Знак Знак Знак Знак Знак Знак2 Знак Знак Знак Знак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character" w:customStyle="1" w:styleId="u">
    <w:name w:val="u"/>
    <w:rsid w:val="002D5355"/>
    <w:rPr>
      <w:rFonts w:cs="Times New Roman"/>
    </w:rPr>
  </w:style>
  <w:style w:type="character" w:customStyle="1" w:styleId="2fa">
    <w:name w:val="Оглавление 2 Знак"/>
    <w:link w:val="2f9"/>
    <w:locked/>
    <w:rsid w:val="002D5355"/>
    <w:rPr>
      <w:rFonts w:ascii="Times New Roman" w:eastAsia="Times New Roman" w:hAnsi="Times New Roman" w:cs="Times New Roman"/>
      <w:smallCaps/>
      <w:sz w:val="20"/>
      <w:szCs w:val="20"/>
      <w:lang w:eastAsia="ru-RU"/>
    </w:rPr>
  </w:style>
  <w:style w:type="paragraph" w:customStyle="1" w:styleId="31a">
    <w:name w:val="Основной текст (3)1"/>
    <w:basedOn w:val="aa"/>
    <w:link w:val="3ffc"/>
    <w:qFormat/>
    <w:rsid w:val="002D5355"/>
    <w:pPr>
      <w:shd w:val="clear" w:color="auto" w:fill="FFFFFF"/>
      <w:spacing w:line="322" w:lineRule="exact"/>
      <w:jc w:val="both"/>
    </w:pPr>
    <w:rPr>
      <w:rFonts w:eastAsiaTheme="minorHAnsi" w:cstheme="minorBidi"/>
      <w:sz w:val="23"/>
      <w:szCs w:val="23"/>
      <w:lang w:eastAsia="en-US"/>
    </w:rPr>
  </w:style>
  <w:style w:type="character" w:customStyle="1" w:styleId="2ffffe">
    <w:name w:val="Заголовок №2_"/>
    <w:link w:val="2fffff"/>
    <w:locked/>
    <w:rsid w:val="002D5355"/>
    <w:rPr>
      <w:sz w:val="24"/>
      <w:szCs w:val="24"/>
      <w:shd w:val="clear" w:color="auto" w:fill="FFFFFF"/>
    </w:rPr>
  </w:style>
  <w:style w:type="paragraph" w:customStyle="1" w:styleId="2fffff">
    <w:name w:val="Заголовок №2"/>
    <w:basedOn w:val="aa"/>
    <w:link w:val="2ffffe"/>
    <w:qFormat/>
    <w:rsid w:val="002D5355"/>
    <w:pPr>
      <w:shd w:val="clear" w:color="auto" w:fill="FFFFFF"/>
      <w:spacing w:before="660" w:after="180" w:line="240" w:lineRule="atLeast"/>
      <w:outlineLvl w:val="1"/>
    </w:pPr>
    <w:rPr>
      <w:rFonts w:asciiTheme="minorHAnsi" w:eastAsiaTheme="minorHAnsi" w:hAnsiTheme="minorHAnsi" w:cstheme="minorBidi"/>
      <w:lang w:eastAsia="en-US"/>
    </w:rPr>
  </w:style>
  <w:style w:type="character" w:customStyle="1" w:styleId="3fff8">
    <w:name w:val="Заголовок №3_"/>
    <w:link w:val="3fff9"/>
    <w:locked/>
    <w:rsid w:val="002D5355"/>
    <w:rPr>
      <w:sz w:val="21"/>
      <w:szCs w:val="21"/>
      <w:shd w:val="clear" w:color="auto" w:fill="FFFFFF"/>
    </w:rPr>
  </w:style>
  <w:style w:type="paragraph" w:customStyle="1" w:styleId="3fff9">
    <w:name w:val="Заголовок №3"/>
    <w:basedOn w:val="aa"/>
    <w:link w:val="3fff8"/>
    <w:qFormat/>
    <w:rsid w:val="002D5355"/>
    <w:pPr>
      <w:shd w:val="clear" w:color="auto" w:fill="FFFFFF"/>
      <w:spacing w:before="180" w:line="250" w:lineRule="exact"/>
      <w:ind w:firstLine="560"/>
      <w:jc w:val="both"/>
      <w:outlineLvl w:val="2"/>
    </w:pPr>
    <w:rPr>
      <w:rFonts w:asciiTheme="minorHAnsi" w:eastAsiaTheme="minorHAnsi" w:hAnsiTheme="minorHAnsi" w:cstheme="minorBidi"/>
      <w:sz w:val="21"/>
      <w:szCs w:val="21"/>
      <w:lang w:eastAsia="en-US"/>
    </w:rPr>
  </w:style>
  <w:style w:type="character" w:customStyle="1" w:styleId="9c">
    <w:name w:val="Основной текст + Полужирный9"/>
    <w:rsid w:val="002D5355"/>
    <w:rPr>
      <w:rFonts w:ascii="Times New Roman" w:hAnsi="Times New Roman" w:cs="Times New Roman"/>
      <w:b/>
      <w:bCs/>
      <w:spacing w:val="0"/>
      <w:sz w:val="21"/>
      <w:szCs w:val="21"/>
    </w:rPr>
  </w:style>
  <w:style w:type="character" w:customStyle="1" w:styleId="3fffa">
    <w:name w:val="Основной текст (3) + Не полужирный"/>
    <w:rsid w:val="002D5355"/>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8f1">
    <w:name w:val="Основной текст + Полужирный8"/>
    <w:rsid w:val="002D5355"/>
    <w:rPr>
      <w:rFonts w:ascii="Times New Roman" w:hAnsi="Times New Roman" w:cs="Times New Roman"/>
      <w:b/>
      <w:bCs/>
      <w:spacing w:val="0"/>
      <w:sz w:val="21"/>
      <w:szCs w:val="21"/>
    </w:rPr>
  </w:style>
  <w:style w:type="character" w:customStyle="1" w:styleId="31c">
    <w:name w:val="Основной текст (3) + Не полужирный1"/>
    <w:rsid w:val="002D5355"/>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7f">
    <w:name w:val="Основной текст + Полужирный7"/>
    <w:rsid w:val="002D5355"/>
    <w:rPr>
      <w:rFonts w:ascii="Times New Roman" w:hAnsi="Times New Roman" w:cs="Times New Roman"/>
      <w:b/>
      <w:bCs/>
      <w:spacing w:val="0"/>
      <w:sz w:val="21"/>
      <w:szCs w:val="21"/>
    </w:rPr>
  </w:style>
  <w:style w:type="character" w:customStyle="1" w:styleId="6f1">
    <w:name w:val="Основной текст + Полужирный6"/>
    <w:rsid w:val="002D5355"/>
    <w:rPr>
      <w:rFonts w:ascii="Times New Roman" w:hAnsi="Times New Roman" w:cs="Times New Roman"/>
      <w:b/>
      <w:bCs/>
      <w:spacing w:val="0"/>
      <w:sz w:val="21"/>
      <w:szCs w:val="21"/>
    </w:rPr>
  </w:style>
  <w:style w:type="character" w:customStyle="1" w:styleId="5f9">
    <w:name w:val="Основной текст + Полужирный5"/>
    <w:rsid w:val="002D5355"/>
    <w:rPr>
      <w:rFonts w:ascii="Times New Roman" w:hAnsi="Times New Roman" w:cs="Times New Roman"/>
      <w:b/>
      <w:bCs/>
      <w:spacing w:val="0"/>
      <w:sz w:val="21"/>
      <w:szCs w:val="21"/>
    </w:rPr>
  </w:style>
  <w:style w:type="character" w:customStyle="1" w:styleId="4ff6">
    <w:name w:val="Основной текст + Полужирный4"/>
    <w:rsid w:val="002D5355"/>
    <w:rPr>
      <w:rFonts w:ascii="Times New Roman" w:hAnsi="Times New Roman" w:cs="Times New Roman"/>
      <w:b/>
      <w:bCs/>
      <w:spacing w:val="0"/>
      <w:sz w:val="21"/>
      <w:szCs w:val="21"/>
    </w:rPr>
  </w:style>
  <w:style w:type="character" w:customStyle="1" w:styleId="3fffb">
    <w:name w:val="Основной текст + Полужирный3"/>
    <w:rsid w:val="002D5355"/>
    <w:rPr>
      <w:rFonts w:ascii="Times New Roman" w:hAnsi="Times New Roman" w:cs="Times New Roman"/>
      <w:b/>
      <w:bCs/>
      <w:spacing w:val="0"/>
      <w:sz w:val="21"/>
      <w:szCs w:val="21"/>
    </w:rPr>
  </w:style>
  <w:style w:type="character" w:customStyle="1" w:styleId="2fffff0">
    <w:name w:val="Основной текст + Полужирный2"/>
    <w:rsid w:val="002D5355"/>
    <w:rPr>
      <w:rFonts w:ascii="Times New Roman" w:hAnsi="Times New Roman" w:cs="Times New Roman"/>
      <w:b/>
      <w:bCs/>
      <w:spacing w:val="0"/>
      <w:sz w:val="21"/>
      <w:szCs w:val="21"/>
    </w:rPr>
  </w:style>
  <w:style w:type="character" w:customStyle="1" w:styleId="affffffffffffffffffd">
    <w:name w:val="Основной текст_ Знак"/>
    <w:locked/>
    <w:rsid w:val="002D5355"/>
    <w:rPr>
      <w:shd w:val="clear" w:color="auto" w:fill="FFFFFF"/>
    </w:rPr>
  </w:style>
  <w:style w:type="paragraph" w:customStyle="1" w:styleId="affffffffffffffffffe">
    <w:name w:val="Таблица_ячейка Знак Знак"/>
    <w:basedOn w:val="aa"/>
    <w:link w:val="afffffffffffffffffff"/>
    <w:qFormat/>
    <w:rsid w:val="002D5355"/>
    <w:pPr>
      <w:suppressAutoHyphens/>
      <w:snapToGrid w:val="0"/>
      <w:jc w:val="both"/>
    </w:pPr>
    <w:rPr>
      <w:rFonts w:ascii="Verdana" w:hAnsi="Verdana"/>
      <w:position w:val="2"/>
      <w:lang w:val="x-none" w:eastAsia="ar-SA"/>
    </w:rPr>
  </w:style>
  <w:style w:type="character" w:customStyle="1" w:styleId="afffffffffffffffffff">
    <w:name w:val="Таблица_ячейка Знак Знак Знак"/>
    <w:link w:val="affffffffffffffffffe"/>
    <w:locked/>
    <w:rsid w:val="002D5355"/>
    <w:rPr>
      <w:rFonts w:ascii="Verdana" w:eastAsia="Times New Roman" w:hAnsi="Verdana" w:cs="Times New Roman"/>
      <w:position w:val="2"/>
      <w:sz w:val="24"/>
      <w:szCs w:val="24"/>
      <w:lang w:val="x-none" w:eastAsia="ar-SA"/>
    </w:rPr>
  </w:style>
  <w:style w:type="paragraph" w:customStyle="1" w:styleId="afffffffffffffffffff0">
    <w:name w:val="Таблица_ячейка"/>
    <w:basedOn w:val="aa"/>
    <w:link w:val="afffffffffffffffffff1"/>
    <w:qFormat/>
    <w:rsid w:val="002D5355"/>
    <w:pPr>
      <w:suppressAutoHyphens/>
      <w:snapToGrid w:val="0"/>
      <w:jc w:val="both"/>
    </w:pPr>
    <w:rPr>
      <w:position w:val="2"/>
      <w:lang w:val="x-none" w:eastAsia="ar-SA"/>
    </w:rPr>
  </w:style>
  <w:style w:type="paragraph" w:customStyle="1" w:styleId="3fffc">
    <w:name w:val="Знак Знак Знак3 Знак Знак Знак Знак Знак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11c">
    <w:name w:val="Знак Знак Знак1 Знак Знак Знак1 Знак Знак Знак Знак Знак Знак1 Знак Знак Знак Знак Знак Знак Знак"/>
    <w:basedOn w:val="aa"/>
    <w:qFormat/>
    <w:rsid w:val="002D5355"/>
    <w:pPr>
      <w:spacing w:before="100" w:beforeAutospacing="1" w:after="100" w:afterAutospacing="1"/>
    </w:pPr>
    <w:rPr>
      <w:rFonts w:ascii="Tahoma" w:hAnsi="Tahoma"/>
      <w:lang w:val="en-US" w:eastAsia="en-US"/>
    </w:rPr>
  </w:style>
  <w:style w:type="character" w:customStyle="1" w:styleId="TitleChar0">
    <w:name w:val="Title Char Знак Знак"/>
    <w:rsid w:val="002D5355"/>
    <w:rPr>
      <w:rFonts w:cs="Times New Roman"/>
      <w:b/>
      <w:sz w:val="32"/>
      <w:lang w:val="ru-RU" w:eastAsia="ru-RU" w:bidi="ar-SA"/>
    </w:rPr>
  </w:style>
  <w:style w:type="paragraph" w:customStyle="1" w:styleId="111d">
    <w:name w:val="Знак Знак Знак1 Знак Знак Знак1 Знак Знак Знак Знак Знак Знак1 Знак Знак Знак Знак Знак"/>
    <w:basedOn w:val="aa"/>
    <w:qFormat/>
    <w:rsid w:val="002D5355"/>
    <w:pPr>
      <w:spacing w:before="100" w:beforeAutospacing="1" w:after="100" w:afterAutospacing="1"/>
    </w:pPr>
    <w:rPr>
      <w:rFonts w:ascii="Tahoma" w:hAnsi="Tahoma"/>
      <w:lang w:val="en-US" w:eastAsia="en-US"/>
    </w:rPr>
  </w:style>
  <w:style w:type="paragraph" w:customStyle="1" w:styleId="3fffd">
    <w:name w:val="Знак Знак Знак3 Знак Знак Знак Знак Знак Знак Знак Знак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3fffe">
    <w:name w:val="Знак Знак Знак3 Знак Знак Знак Знак Знак Знак Знак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11e">
    <w:name w:val="Знак Знак Знак1 Знак Знак Знак1 Знак Знак Знак Знак Знак Знак1 Знак Знак Знак Знак Знак Знак"/>
    <w:basedOn w:val="aa"/>
    <w:qFormat/>
    <w:rsid w:val="002D5355"/>
    <w:pPr>
      <w:spacing w:before="100" w:beforeAutospacing="1" w:after="100" w:afterAutospacing="1"/>
    </w:pPr>
    <w:rPr>
      <w:rFonts w:ascii="Tahoma" w:hAnsi="Tahoma"/>
      <w:lang w:val="en-US" w:eastAsia="en-US"/>
    </w:rPr>
  </w:style>
  <w:style w:type="paragraph" w:customStyle="1" w:styleId="11112">
    <w:name w:val="Знак Знак Знак1 Знак Знак Знак1 Знак Знак Знак Знак Знак Знак1 Знак Знак Знак Знак Знак Знак1"/>
    <w:basedOn w:val="aa"/>
    <w:qFormat/>
    <w:rsid w:val="002D5355"/>
    <w:pPr>
      <w:spacing w:before="100" w:beforeAutospacing="1" w:after="100" w:afterAutospacing="1"/>
    </w:pPr>
    <w:rPr>
      <w:rFonts w:ascii="Tahoma" w:hAnsi="Tahoma"/>
      <w:lang w:val="en-US" w:eastAsia="en-US"/>
    </w:rPr>
  </w:style>
  <w:style w:type="paragraph" w:customStyle="1" w:styleId="1CStyle5">
    <w:name w:val="1CStyle5"/>
    <w:qFormat/>
    <w:rsid w:val="002D5355"/>
    <w:pPr>
      <w:jc w:val="center"/>
    </w:pPr>
    <w:rPr>
      <w:rFonts w:ascii="Tahoma" w:eastAsia="Times New Roman" w:hAnsi="Tahoma" w:cs="Tahoma"/>
      <w:sz w:val="18"/>
      <w:szCs w:val="18"/>
      <w:lang w:eastAsia="ru-RU"/>
    </w:rPr>
  </w:style>
  <w:style w:type="paragraph" w:customStyle="1" w:styleId="1CStyle3">
    <w:name w:val="1CStyle3"/>
    <w:qFormat/>
    <w:rsid w:val="002D5355"/>
    <w:pPr>
      <w:jc w:val="center"/>
    </w:pPr>
    <w:rPr>
      <w:rFonts w:ascii="Tahoma" w:eastAsia="Times New Roman" w:hAnsi="Tahoma" w:cs="Tahoma"/>
      <w:sz w:val="18"/>
      <w:szCs w:val="18"/>
      <w:lang w:eastAsia="ru-RU"/>
    </w:rPr>
  </w:style>
  <w:style w:type="character" w:customStyle="1" w:styleId="BodyText2Char1">
    <w:name w:val="Body Text 2 Char Знак Знак Знак1"/>
    <w:semiHidden/>
    <w:rsid w:val="002D5355"/>
    <w:rPr>
      <w:rFonts w:cs="Times New Roman"/>
      <w:sz w:val="24"/>
      <w:szCs w:val="24"/>
      <w:lang w:val="ru-RU" w:eastAsia="ru-RU" w:bidi="ar-SA"/>
    </w:rPr>
  </w:style>
  <w:style w:type="character" w:customStyle="1" w:styleId="BodyText2Char">
    <w:name w:val="Body Text 2 Char Знак Знак Знак"/>
    <w:semiHidden/>
    <w:rsid w:val="002D5355"/>
    <w:rPr>
      <w:rFonts w:cs="Times New Roman"/>
      <w:sz w:val="24"/>
      <w:szCs w:val="24"/>
      <w:lang w:val="ru-RU" w:eastAsia="ru-RU" w:bidi="ar-SA"/>
    </w:rPr>
  </w:style>
  <w:style w:type="paragraph" w:customStyle="1" w:styleId="afffffffffffffffffff2">
    <w:name w:val="ТаблицаМелкая"/>
    <w:basedOn w:val="aa"/>
    <w:qFormat/>
    <w:rsid w:val="002D5355"/>
    <w:pPr>
      <w:keepLines/>
      <w:spacing w:before="60" w:after="60"/>
    </w:pPr>
    <w:rPr>
      <w:rFonts w:ascii="Arial" w:hAnsi="Arial"/>
      <w:sz w:val="20"/>
      <w:szCs w:val="20"/>
    </w:rPr>
  </w:style>
  <w:style w:type="character" w:customStyle="1" w:styleId="link">
    <w:name w:val="link"/>
    <w:rsid w:val="002D5355"/>
    <w:rPr>
      <w:u w:val="none"/>
      <w:effect w:val="none"/>
    </w:rPr>
  </w:style>
  <w:style w:type="paragraph" w:customStyle="1" w:styleId="11ff">
    <w:name w:val="Основной текст11"/>
    <w:basedOn w:val="aa"/>
    <w:qFormat/>
    <w:rsid w:val="002D5355"/>
    <w:pPr>
      <w:widowControl w:val="0"/>
      <w:shd w:val="clear" w:color="auto" w:fill="FFFFFF"/>
      <w:spacing w:after="60" w:line="240" w:lineRule="atLeast"/>
      <w:ind w:hanging="540"/>
      <w:jc w:val="both"/>
    </w:pPr>
    <w:rPr>
      <w:spacing w:val="-1"/>
      <w:sz w:val="19"/>
      <w:szCs w:val="19"/>
    </w:rPr>
  </w:style>
  <w:style w:type="paragraph" w:customStyle="1" w:styleId="afffffffffffffffffff3">
    <w:name w:val="Рисунок"/>
    <w:basedOn w:val="aa"/>
    <w:next w:val="affff6"/>
    <w:qFormat/>
    <w:rsid w:val="002D5355"/>
    <w:pPr>
      <w:keepNext/>
    </w:pPr>
    <w:rPr>
      <w:rFonts w:ascii="Arial" w:hAnsi="Arial"/>
      <w:spacing w:val="-5"/>
      <w:sz w:val="20"/>
      <w:szCs w:val="20"/>
    </w:rPr>
  </w:style>
  <w:style w:type="paragraph" w:customStyle="1" w:styleId="afffffffffffffffffff4">
    <w:name w:val="Стиль Таблица_ячейка_центр"/>
    <w:basedOn w:val="afffffffffffffffffff0"/>
    <w:qFormat/>
    <w:rsid w:val="002D5355"/>
    <w:pPr>
      <w:jc w:val="center"/>
    </w:pPr>
    <w:rPr>
      <w:szCs w:val="20"/>
    </w:rPr>
  </w:style>
  <w:style w:type="character" w:customStyle="1" w:styleId="afffffffffffffffffff1">
    <w:name w:val="Таблица_ячейка Знак"/>
    <w:link w:val="afffffffffffffffffff0"/>
    <w:locked/>
    <w:rsid w:val="002D5355"/>
    <w:rPr>
      <w:rFonts w:ascii="Times New Roman" w:eastAsia="Times New Roman" w:hAnsi="Times New Roman" w:cs="Times New Roman"/>
      <w:position w:val="2"/>
      <w:sz w:val="24"/>
      <w:szCs w:val="24"/>
      <w:lang w:val="x-none" w:eastAsia="ar-SA"/>
    </w:rPr>
  </w:style>
  <w:style w:type="paragraph" w:customStyle="1" w:styleId="s0">
    <w:name w:val="s0"/>
    <w:qFormat/>
    <w:rsid w:val="002D5355"/>
    <w:pPr>
      <w:widowControl w:val="0"/>
      <w:autoSpaceDE w:val="0"/>
      <w:autoSpaceDN w:val="0"/>
      <w:adjustRightInd w:val="0"/>
      <w:spacing w:after="0" w:line="240" w:lineRule="auto"/>
    </w:pPr>
    <w:rPr>
      <w:rFonts w:ascii="¹ÙÅÁ" w:eastAsia="Malgun Gothic" w:hAnsi="¹ÙÅÁ" w:cs="Times New Roman"/>
      <w:sz w:val="24"/>
      <w:szCs w:val="24"/>
      <w:lang w:val="en-US" w:eastAsia="ko-KR"/>
    </w:rPr>
  </w:style>
  <w:style w:type="character" w:customStyle="1" w:styleId="Flietext">
    <w:name w:val="Fließtext"/>
    <w:rsid w:val="002D5355"/>
    <w:rPr>
      <w:rFonts w:ascii="TheSans B4 SemiLight" w:hAnsi="TheSans B4 SemiLight"/>
      <w:color w:val="000000"/>
      <w:spacing w:val="0"/>
      <w:w w:val="100"/>
      <w:position w:val="0"/>
      <w:sz w:val="18"/>
      <w:u w:val="none"/>
      <w:vertAlign w:val="baseline"/>
    </w:rPr>
  </w:style>
  <w:style w:type="character" w:customStyle="1" w:styleId="inrub">
    <w:name w:val="in_rub"/>
    <w:rsid w:val="002D5355"/>
    <w:rPr>
      <w:rFonts w:cs="Times New Roman"/>
    </w:rPr>
  </w:style>
  <w:style w:type="character" w:customStyle="1" w:styleId="incurrency">
    <w:name w:val="in_currency"/>
    <w:rsid w:val="002D5355"/>
    <w:rPr>
      <w:rFonts w:cs="Times New Roman"/>
    </w:rPr>
  </w:style>
  <w:style w:type="paragraph" w:customStyle="1" w:styleId="-28">
    <w:name w:val="Пункт-2"/>
    <w:basedOn w:val="aa"/>
    <w:qFormat/>
    <w:rsid w:val="002D5355"/>
    <w:pPr>
      <w:keepNext/>
      <w:suppressAutoHyphens/>
      <w:spacing w:before="240" w:after="120"/>
      <w:outlineLvl w:val="2"/>
    </w:pPr>
    <w:rPr>
      <w:b/>
      <w:bCs/>
      <w:sz w:val="28"/>
      <w:szCs w:val="28"/>
    </w:rPr>
  </w:style>
  <w:style w:type="paragraph" w:customStyle="1" w:styleId="Pa12">
    <w:name w:val="Pa12"/>
    <w:basedOn w:val="aa"/>
    <w:next w:val="aa"/>
    <w:qFormat/>
    <w:rsid w:val="002D5355"/>
    <w:pPr>
      <w:widowControl w:val="0"/>
      <w:autoSpaceDE w:val="0"/>
      <w:autoSpaceDN w:val="0"/>
      <w:adjustRightInd w:val="0"/>
      <w:spacing w:line="161" w:lineRule="atLeast"/>
    </w:pPr>
    <w:rPr>
      <w:rFonts w:ascii="Officina Sans C" w:hAnsi="Officina Sans C"/>
      <w:sz w:val="20"/>
    </w:rPr>
  </w:style>
  <w:style w:type="character" w:customStyle="1" w:styleId="A10">
    <w:name w:val="A10"/>
    <w:rsid w:val="002D5355"/>
    <w:rPr>
      <w:i/>
      <w:color w:val="000000"/>
      <w:sz w:val="12"/>
    </w:rPr>
  </w:style>
  <w:style w:type="paragraph" w:customStyle="1" w:styleId="Pa10">
    <w:name w:val="Pa10"/>
    <w:basedOn w:val="Default"/>
    <w:next w:val="Default"/>
    <w:qFormat/>
    <w:rsid w:val="002D5355"/>
    <w:rPr>
      <w:rFonts w:eastAsia="Times New Roman"/>
      <w:lang w:eastAsia="ru-RU"/>
    </w:rPr>
  </w:style>
  <w:style w:type="character" w:customStyle="1" w:styleId="afffffffffffffffffff5">
    <w:name w:val="Илья (Обычный текст)"/>
    <w:rsid w:val="002D5355"/>
    <w:rPr>
      <w:rFonts w:ascii="Cambria" w:hAnsi="Cambria" w:cs="Times New Roman"/>
      <w:sz w:val="22"/>
    </w:rPr>
  </w:style>
  <w:style w:type="character" w:customStyle="1" w:styleId="afffffffffffffffffff6">
    <w:name w:val="Илья (жырный)"/>
    <w:rsid w:val="002D5355"/>
    <w:rPr>
      <w:rFonts w:ascii="Cambria" w:hAnsi="Cambria" w:cs="Times New Roman"/>
      <w:b/>
      <w:sz w:val="22"/>
    </w:rPr>
  </w:style>
  <w:style w:type="character" w:customStyle="1" w:styleId="afffffffffffffffffff7">
    <w:name w:val="Илья (подчеркнутый)"/>
    <w:rsid w:val="002D5355"/>
    <w:rPr>
      <w:rFonts w:ascii="Cambria" w:hAnsi="Cambria" w:cs="Times New Roman"/>
      <w:sz w:val="22"/>
      <w:u w:val="single"/>
    </w:rPr>
  </w:style>
  <w:style w:type="paragraph" w:customStyle="1" w:styleId="bo">
    <w:name w:val="bo"/>
    <w:basedOn w:val="aff1"/>
    <w:qFormat/>
    <w:rsid w:val="002D5355"/>
    <w:pPr>
      <w:spacing w:after="0"/>
    </w:pPr>
    <w:rPr>
      <w:rFonts w:ascii="Arial" w:hAnsi="Arial" w:cs="Arial"/>
      <w:sz w:val="20"/>
      <w:lang w:eastAsia="ar-SA"/>
    </w:rPr>
  </w:style>
  <w:style w:type="character" w:customStyle="1" w:styleId="afffffffffffffffffff8">
    <w:name w:val="номер страницы"/>
    <w:rsid w:val="002D5355"/>
    <w:rPr>
      <w:rFonts w:cs="Times New Roman"/>
    </w:rPr>
  </w:style>
  <w:style w:type="paragraph" w:customStyle="1" w:styleId="Heading1H1">
    <w:name w:val="Heading 1.H1"/>
    <w:basedOn w:val="aa"/>
    <w:next w:val="aa"/>
    <w:qFormat/>
    <w:rsid w:val="002D5355"/>
    <w:pPr>
      <w:keepNext/>
      <w:pageBreakBefore/>
      <w:widowControl w:val="0"/>
      <w:numPr>
        <w:numId w:val="67"/>
      </w:numPr>
      <w:spacing w:before="120" w:after="60"/>
      <w:ind w:right="1134"/>
      <w:jc w:val="center"/>
    </w:pPr>
    <w:rPr>
      <w:b/>
      <w:sz w:val="32"/>
      <w:lang w:val="en-US"/>
    </w:rPr>
  </w:style>
  <w:style w:type="paragraph" w:customStyle="1" w:styleId="Heading2H2">
    <w:name w:val="Heading 2.H2"/>
    <w:basedOn w:val="Heading1H1"/>
    <w:next w:val="aa"/>
    <w:qFormat/>
    <w:rsid w:val="002D5355"/>
    <w:pPr>
      <w:pageBreakBefore w:val="0"/>
      <w:numPr>
        <w:ilvl w:val="1"/>
      </w:numPr>
      <w:tabs>
        <w:tab w:val="clear" w:pos="1287"/>
        <w:tab w:val="num" w:pos="720"/>
      </w:tabs>
      <w:suppressAutoHyphens/>
      <w:spacing w:before="240"/>
      <w:ind w:left="358" w:right="0" w:hanging="284"/>
      <w:jc w:val="both"/>
      <w:outlineLvl w:val="0"/>
    </w:pPr>
    <w:rPr>
      <w:sz w:val="28"/>
    </w:rPr>
  </w:style>
  <w:style w:type="paragraph" w:customStyle="1" w:styleId="Heading3H3">
    <w:name w:val="Heading 3.H3"/>
    <w:basedOn w:val="Heading1H1"/>
    <w:next w:val="aa"/>
    <w:qFormat/>
    <w:rsid w:val="002D5355"/>
    <w:pPr>
      <w:keepLines/>
      <w:pageBreakBefore w:val="0"/>
      <w:numPr>
        <w:ilvl w:val="2"/>
      </w:numPr>
      <w:tabs>
        <w:tab w:val="clear" w:pos="1854"/>
        <w:tab w:val="num" w:pos="720"/>
      </w:tabs>
      <w:spacing w:before="240"/>
      <w:ind w:left="358" w:right="0" w:hanging="284"/>
      <w:jc w:val="both"/>
      <w:outlineLvl w:val="0"/>
    </w:pPr>
    <w:rPr>
      <w:sz w:val="24"/>
      <w:lang w:val="ru-RU"/>
    </w:rPr>
  </w:style>
  <w:style w:type="paragraph" w:customStyle="1" w:styleId="Heading4H4">
    <w:name w:val="Heading 4.H4"/>
    <w:basedOn w:val="Heading1H1"/>
    <w:next w:val="aa"/>
    <w:qFormat/>
    <w:rsid w:val="002D5355"/>
    <w:pPr>
      <w:keepLines/>
      <w:pageBreakBefore w:val="0"/>
      <w:numPr>
        <w:ilvl w:val="3"/>
      </w:numPr>
      <w:tabs>
        <w:tab w:val="clear" w:pos="1854"/>
        <w:tab w:val="num" w:pos="1080"/>
      </w:tabs>
      <w:spacing w:before="240"/>
      <w:ind w:left="358" w:right="0" w:hanging="284"/>
      <w:jc w:val="both"/>
      <w:outlineLvl w:val="0"/>
    </w:pPr>
    <w:rPr>
      <w:sz w:val="24"/>
      <w:lang w:val="ru-RU"/>
    </w:rPr>
  </w:style>
  <w:style w:type="paragraph" w:customStyle="1" w:styleId="Heading5H5">
    <w:name w:val="Heading 5.H5"/>
    <w:basedOn w:val="aa"/>
    <w:next w:val="aa"/>
    <w:qFormat/>
    <w:rsid w:val="002D5355"/>
    <w:pPr>
      <w:keepNext/>
      <w:keepLines/>
      <w:numPr>
        <w:ilvl w:val="4"/>
        <w:numId w:val="67"/>
      </w:numPr>
      <w:spacing w:before="120" w:after="60"/>
      <w:jc w:val="both"/>
    </w:pPr>
    <w:rPr>
      <w:b/>
    </w:rPr>
  </w:style>
  <w:style w:type="paragraph" w:customStyle="1" w:styleId="Heading6H6">
    <w:name w:val="Heading 6.H6"/>
    <w:basedOn w:val="aa"/>
    <w:next w:val="aa"/>
    <w:qFormat/>
    <w:rsid w:val="002D5355"/>
    <w:pPr>
      <w:numPr>
        <w:ilvl w:val="5"/>
        <w:numId w:val="67"/>
      </w:numPr>
      <w:spacing w:before="240" w:after="60"/>
      <w:jc w:val="both"/>
    </w:pPr>
    <w:rPr>
      <w:rFonts w:ascii="Baltica" w:hAnsi="Baltica"/>
      <w:i/>
      <w:sz w:val="22"/>
    </w:rPr>
  </w:style>
  <w:style w:type="paragraph" w:customStyle="1" w:styleId="N-Param">
    <w:name w:val="N-Param"/>
    <w:basedOn w:val="aa"/>
    <w:uiPriority w:val="99"/>
    <w:qFormat/>
    <w:rsid w:val="002D5355"/>
    <w:rPr>
      <w:sz w:val="20"/>
    </w:rPr>
  </w:style>
  <w:style w:type="paragraph" w:customStyle="1" w:styleId="Param">
    <w:name w:val="Param"/>
    <w:basedOn w:val="N-Param"/>
    <w:qFormat/>
    <w:rsid w:val="002D5355"/>
    <w:pPr>
      <w:jc w:val="center"/>
    </w:pPr>
  </w:style>
  <w:style w:type="character" w:customStyle="1" w:styleId="size">
    <w:name w:val="size"/>
    <w:rsid w:val="002D5355"/>
    <w:rPr>
      <w:rFonts w:cs="Times New Roman"/>
    </w:rPr>
  </w:style>
  <w:style w:type="paragraph" w:customStyle="1" w:styleId="BodyTextIndent21">
    <w:name w:val="Body Text Indent 21"/>
    <w:basedOn w:val="aa"/>
    <w:qFormat/>
    <w:rsid w:val="002D5355"/>
    <w:pPr>
      <w:suppressAutoHyphens/>
      <w:spacing w:after="120" w:line="360" w:lineRule="atLeast"/>
      <w:ind w:firstLine="720"/>
      <w:jc w:val="both"/>
    </w:pPr>
    <w:rPr>
      <w:szCs w:val="20"/>
      <w:lang w:eastAsia="ar-SA"/>
    </w:rPr>
  </w:style>
  <w:style w:type="paragraph" w:customStyle="1" w:styleId="Twordnormal">
    <w:name w:val="Tword_normal"/>
    <w:basedOn w:val="aa"/>
    <w:link w:val="Twordnormal0"/>
    <w:qFormat/>
    <w:rsid w:val="002D5355"/>
    <w:pPr>
      <w:ind w:firstLine="709"/>
      <w:jc w:val="both"/>
    </w:pPr>
    <w:rPr>
      <w:rFonts w:ascii="ISOCPEUR" w:hAnsi="ISOCPEUR"/>
      <w:i/>
      <w:szCs w:val="20"/>
      <w:lang w:val="x-none" w:eastAsia="x-none"/>
    </w:rPr>
  </w:style>
  <w:style w:type="character" w:customStyle="1" w:styleId="Twordnormal0">
    <w:name w:val="Tword_normal Знак"/>
    <w:link w:val="Twordnormal"/>
    <w:locked/>
    <w:rsid w:val="002D5355"/>
    <w:rPr>
      <w:rFonts w:ascii="ISOCPEUR" w:eastAsia="Times New Roman" w:hAnsi="ISOCPEUR" w:cs="Times New Roman"/>
      <w:i/>
      <w:sz w:val="24"/>
      <w:szCs w:val="20"/>
      <w:lang w:val="x-none" w:eastAsia="x-none"/>
    </w:rPr>
  </w:style>
  <w:style w:type="paragraph" w:customStyle="1" w:styleId="-113">
    <w:name w:val="Цветная заливка - Акцент 11"/>
    <w:hidden/>
    <w:uiPriority w:val="99"/>
    <w:semiHidden/>
    <w:qFormat/>
    <w:rsid w:val="002D5355"/>
    <w:pPr>
      <w:spacing w:after="0" w:line="240" w:lineRule="auto"/>
    </w:pPr>
    <w:rPr>
      <w:rFonts w:ascii="Calibri" w:eastAsia="Times New Roman" w:hAnsi="Calibri" w:cs="Times New Roman"/>
    </w:rPr>
  </w:style>
  <w:style w:type="paragraph" w:customStyle="1" w:styleId="VL1">
    <w:name w:val="VL_Подзаголовок"/>
    <w:basedOn w:val="aa"/>
    <w:next w:val="VL"/>
    <w:qFormat/>
    <w:rsid w:val="002D5355"/>
    <w:pPr>
      <w:numPr>
        <w:ilvl w:val="1"/>
      </w:numPr>
      <w:spacing w:before="240"/>
      <w:ind w:left="8" w:hanging="8"/>
      <w:jc w:val="both"/>
      <w:outlineLvl w:val="1"/>
    </w:pPr>
    <w:rPr>
      <w:b/>
      <w:color w:val="015579"/>
      <w:sz w:val="22"/>
      <w:szCs w:val="22"/>
      <w:lang w:eastAsia="en-US"/>
    </w:rPr>
  </w:style>
  <w:style w:type="table" w:customStyle="1" w:styleId="VegasLex">
    <w:name w:val="Vegas Lex"/>
    <w:uiPriority w:val="99"/>
    <w:rsid w:val="002D5355"/>
    <w:pPr>
      <w:spacing w:after="0" w:line="240" w:lineRule="auto"/>
      <w:jc w:val="center"/>
    </w:pPr>
    <w:rPr>
      <w:rFonts w:ascii="Times New Roman" w:eastAsia="Times New Roman" w:hAnsi="Times New Roman" w:cs="Times New Roman"/>
      <w:color w:val="141618"/>
      <w:sz w:val="20"/>
      <w:szCs w:val="20"/>
    </w:rPr>
    <w:tblPr>
      <w:tblInd w:w="0" w:type="dxa"/>
      <w:tblBorders>
        <w:top w:val="single" w:sz="4" w:space="0" w:color="636F78"/>
        <w:bottom w:val="single" w:sz="4" w:space="0" w:color="636F78"/>
        <w:insideH w:val="single" w:sz="4" w:space="0" w:color="636F78"/>
        <w:insideV w:val="single" w:sz="4" w:space="0" w:color="636F78"/>
      </w:tblBorders>
      <w:tblCellMar>
        <w:top w:w="0" w:type="dxa"/>
        <w:left w:w="108" w:type="dxa"/>
        <w:bottom w:w="0" w:type="dxa"/>
        <w:right w:w="108" w:type="dxa"/>
      </w:tblCellMar>
    </w:tblPr>
  </w:style>
  <w:style w:type="numbering" w:customStyle="1" w:styleId="11111122">
    <w:name w:val="1 / 1.1 / 1.1.122"/>
    <w:rsid w:val="002D5355"/>
    <w:pPr>
      <w:numPr>
        <w:numId w:val="63"/>
      </w:numPr>
    </w:pPr>
  </w:style>
  <w:style w:type="character" w:customStyle="1" w:styleId="consolename">
    <w:name w:val="console_name"/>
    <w:uiPriority w:val="99"/>
    <w:rsid w:val="002D5355"/>
    <w:rPr>
      <w:rFonts w:cs="Times New Roman"/>
    </w:rPr>
  </w:style>
  <w:style w:type="table" w:customStyle="1" w:styleId="TableNormal13">
    <w:name w:val="Table Normal13"/>
    <w:uiPriority w:val="99"/>
    <w:rsid w:val="002D5355"/>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Times New Roman" w:eastAsia="Arial Unicode MS" w:hAnsi="Times New Roman" w:cs="Times New Roman"/>
      <w:sz w:val="20"/>
      <w:szCs w:val="20"/>
      <w:lang w:eastAsia="ru-RU"/>
    </w:rPr>
    <w:tblPr>
      <w:tblInd w:w="0" w:type="dxa"/>
      <w:tblCellMar>
        <w:top w:w="0" w:type="dxa"/>
        <w:left w:w="0" w:type="dxa"/>
        <w:bottom w:w="0" w:type="dxa"/>
        <w:right w:w="0" w:type="dxa"/>
      </w:tblCellMar>
    </w:tblPr>
  </w:style>
  <w:style w:type="numbering" w:customStyle="1" w:styleId="15">
    <w:name w:val="Импортированный стиль 15"/>
    <w:rsid w:val="002D5355"/>
    <w:pPr>
      <w:numPr>
        <w:numId w:val="72"/>
      </w:numPr>
    </w:pPr>
  </w:style>
  <w:style w:type="numbering" w:customStyle="1" w:styleId="30">
    <w:name w:val="Импортированный стиль 3"/>
    <w:rsid w:val="002D5355"/>
    <w:pPr>
      <w:numPr>
        <w:numId w:val="68"/>
      </w:numPr>
    </w:pPr>
  </w:style>
  <w:style w:type="numbering" w:customStyle="1" w:styleId="80">
    <w:name w:val="Импортированный стиль 8"/>
    <w:rsid w:val="002D5355"/>
    <w:pPr>
      <w:numPr>
        <w:numId w:val="71"/>
      </w:numPr>
    </w:pPr>
  </w:style>
  <w:style w:type="numbering" w:customStyle="1" w:styleId="60">
    <w:name w:val="Импортированный стиль 6"/>
    <w:rsid w:val="002D5355"/>
    <w:pPr>
      <w:numPr>
        <w:numId w:val="70"/>
      </w:numPr>
    </w:pPr>
  </w:style>
  <w:style w:type="numbering" w:customStyle="1" w:styleId="43">
    <w:name w:val="Импортированный стиль 4"/>
    <w:rsid w:val="002D5355"/>
    <w:pPr>
      <w:numPr>
        <w:numId w:val="69"/>
      </w:numPr>
    </w:pPr>
  </w:style>
  <w:style w:type="paragraph" w:customStyle="1" w:styleId="4ff7">
    <w:name w:val="Текст выноски4"/>
    <w:basedOn w:val="aa"/>
    <w:qFormat/>
    <w:rsid w:val="002D5355"/>
    <w:rPr>
      <w:rFonts w:ascii="Tahoma" w:hAnsi="Tahoma" w:cs="Tahoma"/>
      <w:sz w:val="16"/>
      <w:szCs w:val="16"/>
    </w:rPr>
  </w:style>
  <w:style w:type="paragraph" w:customStyle="1" w:styleId="5fa">
    <w:name w:val="Основной текст с отступом5"/>
    <w:basedOn w:val="aa"/>
    <w:qFormat/>
    <w:rsid w:val="002D5355"/>
    <w:pPr>
      <w:spacing w:before="60"/>
      <w:ind w:firstLine="851"/>
      <w:jc w:val="both"/>
    </w:pPr>
    <w:rPr>
      <w:szCs w:val="20"/>
    </w:rPr>
  </w:style>
  <w:style w:type="paragraph" w:customStyle="1" w:styleId="6f2">
    <w:name w:val="Абзац списка6"/>
    <w:basedOn w:val="aa"/>
    <w:qFormat/>
    <w:rsid w:val="002D5355"/>
    <w:pPr>
      <w:ind w:left="720"/>
    </w:pPr>
    <w:rPr>
      <w:lang w:eastAsia="ar-SA"/>
    </w:rPr>
  </w:style>
  <w:style w:type="paragraph" w:customStyle="1" w:styleId="5fb">
    <w:name w:val="Текст выноски5"/>
    <w:basedOn w:val="aa"/>
    <w:qFormat/>
    <w:rsid w:val="002D5355"/>
    <w:rPr>
      <w:rFonts w:ascii="Tahoma" w:hAnsi="Tahoma" w:cs="Tahoma"/>
      <w:sz w:val="16"/>
      <w:szCs w:val="16"/>
    </w:rPr>
  </w:style>
  <w:style w:type="paragraph" w:customStyle="1" w:styleId="6f3">
    <w:name w:val="Основной текст с отступом6"/>
    <w:basedOn w:val="aa"/>
    <w:qFormat/>
    <w:rsid w:val="002D5355"/>
    <w:pPr>
      <w:spacing w:before="60"/>
      <w:ind w:firstLine="851"/>
      <w:jc w:val="both"/>
    </w:pPr>
    <w:rPr>
      <w:szCs w:val="20"/>
    </w:rPr>
  </w:style>
  <w:style w:type="paragraph" w:customStyle="1" w:styleId="7f0">
    <w:name w:val="Абзац списка7"/>
    <w:basedOn w:val="aa"/>
    <w:qFormat/>
    <w:rsid w:val="002D5355"/>
    <w:pPr>
      <w:ind w:left="720"/>
    </w:pPr>
    <w:rPr>
      <w:lang w:eastAsia="ar-SA"/>
    </w:rPr>
  </w:style>
  <w:style w:type="table" w:customStyle="1" w:styleId="730">
    <w:name w:val="Сетка таблицы73"/>
    <w:basedOn w:val="ac"/>
    <w:next w:val="afd"/>
    <w:uiPriority w:val="59"/>
    <w:rsid w:val="002D535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s-el-code-term">
    <w:name w:val="es-el-code-term"/>
    <w:rsid w:val="002D5355"/>
  </w:style>
  <w:style w:type="table" w:customStyle="1" w:styleId="840">
    <w:name w:val="Сетка таблицы84"/>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ffff9">
    <w:name w:val="Знак1 Знак Знак Знак Знак Знак Знак"/>
    <w:basedOn w:val="aa"/>
    <w:uiPriority w:val="99"/>
    <w:rsid w:val="002D5355"/>
    <w:pPr>
      <w:spacing w:after="160" w:line="240" w:lineRule="exact"/>
    </w:pPr>
    <w:rPr>
      <w:sz w:val="20"/>
      <w:szCs w:val="20"/>
      <w:lang w:eastAsia="zh-CN"/>
    </w:rPr>
  </w:style>
  <w:style w:type="table" w:customStyle="1" w:styleId="531">
    <w:name w:val="Сетка таблицы 5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220">
    <w:name w:val="Сетка таблицы122"/>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0">
    <w:name w:val="Сетка таблицы 51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4120">
    <w:name w:val="Сетка таблицы412"/>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0">
    <w:name w:val="Сетка таблицы 52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22">
    <w:name w:val="Сетка таблицы1112"/>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0">
    <w:name w:val="Сетка таблицы 511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21">
    <w:name w:val="Сетка таблицы512"/>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ubjectChar">
    <w:name w:val="Comment Subject Char"/>
    <w:rsid w:val="002D5355"/>
    <w:rPr>
      <w:rFonts w:ascii="Times New Roman" w:eastAsia="Times New Roman" w:hAnsi="Times New Roman" w:cs="Times New Roman"/>
      <w:sz w:val="20"/>
      <w:szCs w:val="20"/>
      <w:lang w:val="ru-RU" w:eastAsia="ru-RU"/>
    </w:rPr>
  </w:style>
  <w:style w:type="table" w:customStyle="1" w:styleId="VegasLex1">
    <w:name w:val="Vegas Lex1"/>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paragraph" w:customStyle="1" w:styleId="msolistparagraph0">
    <w:name w:val="msolistparagraph"/>
    <w:basedOn w:val="aa"/>
    <w:qFormat/>
    <w:rsid w:val="002D5355"/>
    <w:pPr>
      <w:spacing w:after="200" w:line="276" w:lineRule="auto"/>
      <w:ind w:left="720"/>
      <w:contextualSpacing/>
    </w:pPr>
    <w:rPr>
      <w:rFonts w:ascii="Calibri" w:eastAsia="Calibri" w:hAnsi="Calibri"/>
      <w:sz w:val="22"/>
      <w:szCs w:val="22"/>
      <w:lang w:eastAsia="en-US"/>
    </w:rPr>
  </w:style>
  <w:style w:type="paragraph" w:customStyle="1" w:styleId="VL2">
    <w:name w:val="VL_Заголовок"/>
    <w:basedOn w:val="13"/>
    <w:next w:val="aa"/>
    <w:qFormat/>
    <w:rsid w:val="002D5355"/>
    <w:pPr>
      <w:tabs>
        <w:tab w:val="clear" w:pos="720"/>
        <w:tab w:val="center" w:pos="4677"/>
        <w:tab w:val="right" w:pos="9355"/>
      </w:tabs>
      <w:suppressAutoHyphens/>
      <w:spacing w:before="240" w:beforeAutospacing="0" w:after="0" w:afterAutospacing="0"/>
      <w:ind w:left="0" w:firstLine="0"/>
      <w:jc w:val="both"/>
    </w:pPr>
    <w:rPr>
      <w:bCs w:val="0"/>
      <w:caps/>
      <w:noProof/>
      <w:color w:val="002846"/>
      <w:kern w:val="0"/>
      <w:sz w:val="22"/>
      <w:szCs w:val="24"/>
      <w:lang w:eastAsia="en-US"/>
    </w:rPr>
  </w:style>
  <w:style w:type="paragraph" w:customStyle="1" w:styleId="VL3">
    <w:name w:val="VL_Сноска"/>
    <w:basedOn w:val="aa"/>
    <w:link w:val="VL4"/>
    <w:qFormat/>
    <w:rsid w:val="002D5355"/>
    <w:pPr>
      <w:jc w:val="both"/>
    </w:pPr>
    <w:rPr>
      <w:rFonts w:eastAsia="Calibri"/>
      <w:color w:val="31373C"/>
      <w:sz w:val="18"/>
      <w:szCs w:val="20"/>
      <w:lang w:val="x-none" w:eastAsia="en-US"/>
    </w:rPr>
  </w:style>
  <w:style w:type="character" w:customStyle="1" w:styleId="VL4">
    <w:name w:val="VL_Сноска Знак"/>
    <w:link w:val="VL3"/>
    <w:rsid w:val="002D5355"/>
    <w:rPr>
      <w:rFonts w:ascii="Times New Roman" w:eastAsia="Calibri" w:hAnsi="Times New Roman" w:cs="Times New Roman"/>
      <w:color w:val="31373C"/>
      <w:sz w:val="18"/>
      <w:szCs w:val="20"/>
      <w:lang w:val="x-none"/>
    </w:rPr>
  </w:style>
  <w:style w:type="paragraph" w:customStyle="1" w:styleId="-210">
    <w:name w:val="Светлая заливка - Акцент 21"/>
    <w:basedOn w:val="13"/>
    <w:next w:val="aa"/>
    <w:link w:val="-29"/>
    <w:uiPriority w:val="30"/>
    <w:qFormat/>
    <w:rsid w:val="002D5355"/>
    <w:pPr>
      <w:pBdr>
        <w:bottom w:val="single" w:sz="4" w:space="4" w:color="4F81BD"/>
      </w:pBdr>
      <w:tabs>
        <w:tab w:val="clear" w:pos="720"/>
        <w:tab w:val="center" w:pos="4677"/>
        <w:tab w:val="right" w:pos="9355"/>
      </w:tabs>
      <w:spacing w:before="240" w:beforeAutospacing="0" w:after="240" w:afterAutospacing="0"/>
      <w:ind w:left="0" w:firstLine="0"/>
      <w:jc w:val="left"/>
    </w:pPr>
    <w:rPr>
      <w:rFonts w:ascii="Calibri" w:hAnsi="Calibri"/>
      <w:b w:val="0"/>
      <w:bCs w:val="0"/>
      <w:iCs/>
      <w:caps/>
      <w:color w:val="1F497D"/>
      <w:kern w:val="0"/>
      <w:sz w:val="24"/>
      <w:szCs w:val="28"/>
      <w:lang w:val="en-US" w:eastAsia="en-US"/>
    </w:rPr>
  </w:style>
  <w:style w:type="character" w:customStyle="1" w:styleId="-29">
    <w:name w:val="Светлая заливка - Акцент 2 Знак"/>
    <w:link w:val="-210"/>
    <w:uiPriority w:val="30"/>
    <w:rsid w:val="002D5355"/>
    <w:rPr>
      <w:rFonts w:ascii="Calibri" w:eastAsia="Times New Roman" w:hAnsi="Calibri" w:cs="Times New Roman"/>
      <w:iCs/>
      <w:caps/>
      <w:color w:val="1F497D"/>
      <w:sz w:val="24"/>
      <w:szCs w:val="28"/>
      <w:lang w:val="en-US"/>
    </w:rPr>
  </w:style>
  <w:style w:type="character" w:customStyle="1" w:styleId="shorttext">
    <w:name w:val="short_text"/>
    <w:rsid w:val="002D5355"/>
  </w:style>
  <w:style w:type="character" w:customStyle="1" w:styleId="s8">
    <w:name w:val="s8"/>
    <w:rsid w:val="002D5355"/>
    <w:rPr>
      <w:rFonts w:cs="Times New Roman"/>
    </w:rPr>
  </w:style>
  <w:style w:type="character" w:customStyle="1" w:styleId="FontStyle72">
    <w:name w:val="Font Style72"/>
    <w:uiPriority w:val="99"/>
    <w:rsid w:val="002D5355"/>
    <w:rPr>
      <w:rFonts w:ascii="Arial" w:hAnsi="Arial" w:cs="Arial"/>
      <w:sz w:val="16"/>
      <w:szCs w:val="16"/>
    </w:rPr>
  </w:style>
  <w:style w:type="paragraph" w:customStyle="1" w:styleId="VL5">
    <w:name w:val="VL_текст меморандума"/>
    <w:basedOn w:val="aa"/>
    <w:link w:val="VL6"/>
    <w:qFormat/>
    <w:rsid w:val="002D5355"/>
    <w:pPr>
      <w:tabs>
        <w:tab w:val="left" w:pos="0"/>
        <w:tab w:val="left" w:pos="1134"/>
      </w:tabs>
      <w:spacing w:before="240"/>
      <w:ind w:left="567"/>
      <w:jc w:val="both"/>
    </w:pPr>
    <w:rPr>
      <w:rFonts w:eastAsia="Calibri"/>
      <w:sz w:val="22"/>
      <w:szCs w:val="22"/>
      <w:lang w:val="en-US" w:eastAsia="en-US"/>
    </w:rPr>
  </w:style>
  <w:style w:type="character" w:customStyle="1" w:styleId="VL6">
    <w:name w:val="VL_текст меморандума Знак"/>
    <w:link w:val="VL5"/>
    <w:rsid w:val="002D5355"/>
    <w:rPr>
      <w:rFonts w:ascii="Times New Roman" w:eastAsia="Calibri" w:hAnsi="Times New Roman" w:cs="Times New Roman"/>
      <w:lang w:val="en-US"/>
    </w:rPr>
  </w:style>
  <w:style w:type="paragraph" w:customStyle="1" w:styleId="2fffff1">
    <w:name w:val="?????????? 2"/>
    <w:basedOn w:val="affffffa"/>
    <w:next w:val="affffffa"/>
    <w:qFormat/>
    <w:rsid w:val="002D5355"/>
    <w:pPr>
      <w:tabs>
        <w:tab w:val="left" w:pos="720"/>
        <w:tab w:val="right" w:leader="dot" w:pos="9000"/>
      </w:tabs>
      <w:suppressAutoHyphens/>
      <w:spacing w:before="240"/>
      <w:ind w:left="1080" w:right="720" w:hanging="720"/>
      <w:jc w:val="left"/>
    </w:pPr>
    <w:rPr>
      <w:lang w:eastAsia="ru-RU"/>
    </w:rPr>
  </w:style>
  <w:style w:type="paragraph" w:customStyle="1" w:styleId="Iauiue">
    <w:name w:val="Iau?iue"/>
    <w:qFormat/>
    <w:rsid w:val="002D5355"/>
    <w:pPr>
      <w:widowControl w:val="0"/>
      <w:spacing w:after="0" w:line="240" w:lineRule="auto"/>
    </w:pPr>
    <w:rPr>
      <w:rFonts w:ascii="Times New Roman" w:eastAsia="Times New Roman" w:hAnsi="Times New Roman" w:cs="Times New Roman"/>
      <w:sz w:val="20"/>
      <w:szCs w:val="20"/>
      <w:lang w:eastAsia="ru-RU"/>
    </w:rPr>
  </w:style>
  <w:style w:type="paragraph" w:customStyle="1" w:styleId="afffffffffffffffffff9">
    <w:name w:val="заголовок Абзаца"/>
    <w:basedOn w:val="aa"/>
    <w:qFormat/>
    <w:rsid w:val="002D5355"/>
    <w:pPr>
      <w:tabs>
        <w:tab w:val="num" w:pos="2160"/>
      </w:tabs>
      <w:spacing w:before="360" w:after="120"/>
      <w:ind w:left="720" w:hanging="720"/>
      <w:jc w:val="center"/>
    </w:pPr>
    <w:rPr>
      <w:rFonts w:ascii="Arial" w:hAnsi="Arial" w:cs="Arial"/>
      <w:b/>
      <w:bCs/>
    </w:rPr>
  </w:style>
  <w:style w:type="paragraph" w:customStyle="1" w:styleId="justify2">
    <w:name w:val="justify2"/>
    <w:basedOn w:val="aa"/>
    <w:qFormat/>
    <w:rsid w:val="002D5355"/>
    <w:pPr>
      <w:spacing w:before="100" w:beforeAutospacing="1" w:after="100" w:afterAutospacing="1"/>
      <w:ind w:firstLine="600"/>
      <w:jc w:val="both"/>
    </w:pPr>
    <w:rPr>
      <w:rFonts w:ascii="Arial Unicode MS" w:eastAsia="Arial Unicode MS" w:hAnsi="Arial Unicode MS" w:cs="Arial Unicode MS"/>
      <w:color w:val="000000"/>
    </w:rPr>
  </w:style>
  <w:style w:type="paragraph" w:customStyle="1" w:styleId="zakonplink">
    <w:name w:val="zakon_plink"/>
    <w:basedOn w:val="aa"/>
    <w:qFormat/>
    <w:rsid w:val="002D5355"/>
    <w:pPr>
      <w:widowControl w:val="0"/>
      <w:autoSpaceDE w:val="0"/>
      <w:autoSpaceDN w:val="0"/>
      <w:adjustRightInd w:val="0"/>
      <w:spacing w:before="100" w:beforeAutospacing="1" w:after="100" w:afterAutospacing="1"/>
    </w:pPr>
    <w:rPr>
      <w:rFonts w:ascii="Verdana" w:eastAsia="Arial Unicode MS" w:hAnsi="Verdana" w:cs="Arial Unicode MS"/>
      <w:color w:val="000000"/>
      <w:sz w:val="21"/>
      <w:szCs w:val="21"/>
    </w:rPr>
  </w:style>
  <w:style w:type="character" w:customStyle="1" w:styleId="zakonspanusual11">
    <w:name w:val="zakon_spanusual11"/>
    <w:rsid w:val="002D5355"/>
    <w:rPr>
      <w:rFonts w:ascii="Courier New" w:hAnsi="Courier New" w:cs="Courier New" w:hint="default"/>
      <w:color w:val="000000"/>
      <w:sz w:val="18"/>
      <w:szCs w:val="18"/>
    </w:rPr>
  </w:style>
  <w:style w:type="character" w:customStyle="1" w:styleId="bull21">
    <w:name w:val="bull21"/>
    <w:rsid w:val="002D5355"/>
    <w:rPr>
      <w:rFonts w:ascii="Verdana" w:hAnsi="Verdana" w:hint="default"/>
      <w:b w:val="0"/>
      <w:bCs w:val="0"/>
      <w:spacing w:val="0"/>
      <w:sz w:val="16"/>
      <w:szCs w:val="16"/>
    </w:rPr>
  </w:style>
  <w:style w:type="paragraph" w:customStyle="1" w:styleId="xl22">
    <w:name w:val="xl22"/>
    <w:basedOn w:val="aa"/>
    <w:qFormat/>
    <w:rsid w:val="002D5355"/>
    <w:pPr>
      <w:spacing w:before="100" w:beforeAutospacing="1" w:after="100" w:afterAutospacing="1"/>
      <w:textAlignment w:val="top"/>
    </w:pPr>
    <w:rPr>
      <w:rFonts w:ascii="Arial" w:eastAsia="Arial Unicode MS" w:hAnsi="Arial" w:cs="Arial"/>
      <w:b/>
      <w:bCs/>
      <w:sz w:val="28"/>
      <w:szCs w:val="28"/>
    </w:rPr>
  </w:style>
  <w:style w:type="character" w:customStyle="1" w:styleId="20pt">
    <w:name w:val="Основной текст (2) + Интервал 0 pt"/>
    <w:rsid w:val="002D5355"/>
    <w:rPr>
      <w:b w:val="0"/>
      <w:bCs w:val="0"/>
      <w:i w:val="0"/>
      <w:iCs w:val="0"/>
      <w:smallCaps w:val="0"/>
      <w:strike w:val="0"/>
      <w:dstrike w:val="0"/>
      <w:color w:val="000000"/>
      <w:spacing w:val="-10"/>
      <w:w w:val="100"/>
      <w:position w:val="0"/>
      <w:sz w:val="22"/>
      <w:szCs w:val="22"/>
      <w:u w:val="none"/>
      <w:effect w:val="none"/>
      <w:shd w:val="clear" w:color="auto" w:fill="FFFFFF"/>
      <w:lang w:val="ru-RU" w:eastAsia="ru-RU" w:bidi="ru-RU"/>
    </w:rPr>
  </w:style>
  <w:style w:type="character" w:customStyle="1" w:styleId="2115pt">
    <w:name w:val="Основной текст (2) + 11.5 pt"/>
    <w:rsid w:val="002D5355"/>
    <w:rPr>
      <w:b w:val="0"/>
      <w:bCs w:val="0"/>
      <w:i w:val="0"/>
      <w:iCs w:val="0"/>
      <w:smallCaps w:val="0"/>
      <w:strike w:val="0"/>
      <w:dstrike w:val="0"/>
      <w:color w:val="000000"/>
      <w:spacing w:val="0"/>
      <w:w w:val="100"/>
      <w:position w:val="0"/>
      <w:sz w:val="23"/>
      <w:szCs w:val="23"/>
      <w:u w:val="none"/>
      <w:effect w:val="none"/>
      <w:shd w:val="clear" w:color="auto" w:fill="FFFFFF"/>
      <w:lang w:val="ru-RU" w:eastAsia="ru-RU" w:bidi="ru-RU"/>
    </w:rPr>
  </w:style>
  <w:style w:type="character" w:customStyle="1" w:styleId="2fffff2">
    <w:name w:val="Основной текст (2) + Курсив"/>
    <w:rsid w:val="002D5355"/>
    <w:rPr>
      <w:b w:val="0"/>
      <w:bCs w:val="0"/>
      <w:i/>
      <w:iCs/>
      <w:smallCaps w:val="0"/>
      <w:strike w:val="0"/>
      <w:dstrike w:val="0"/>
      <w:color w:val="000000"/>
      <w:spacing w:val="0"/>
      <w:w w:val="100"/>
      <w:position w:val="0"/>
      <w:sz w:val="22"/>
      <w:szCs w:val="22"/>
      <w:u w:val="none"/>
      <w:effect w:val="none"/>
      <w:shd w:val="clear" w:color="auto" w:fill="FFFFFF"/>
      <w:lang w:val="ru-RU" w:eastAsia="ru-RU" w:bidi="ru-RU"/>
    </w:rPr>
  </w:style>
  <w:style w:type="table" w:customStyle="1" w:styleId="712">
    <w:name w:val="Сетка таблицы712"/>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0">
    <w:name w:val="a9"/>
    <w:basedOn w:val="aa"/>
    <w:qFormat/>
    <w:rsid w:val="002D5355"/>
    <w:pPr>
      <w:spacing w:after="192"/>
    </w:pPr>
  </w:style>
  <w:style w:type="table" w:customStyle="1" w:styleId="4111">
    <w:name w:val="Сетка таблицы411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6">
    <w:name w:val="Pa6"/>
    <w:basedOn w:val="aa"/>
    <w:next w:val="aa"/>
    <w:uiPriority w:val="99"/>
    <w:qFormat/>
    <w:rsid w:val="002D5355"/>
    <w:pPr>
      <w:autoSpaceDE w:val="0"/>
      <w:autoSpaceDN w:val="0"/>
      <w:adjustRightInd w:val="0"/>
      <w:spacing w:line="181" w:lineRule="atLeast"/>
    </w:pPr>
    <w:rPr>
      <w:rFonts w:ascii="Gill Sans Alt One WGL" w:eastAsia="Calibri" w:hAnsi="Gill Sans Alt One WGL"/>
      <w:lang w:eastAsia="en-US"/>
    </w:rPr>
  </w:style>
  <w:style w:type="character" w:customStyle="1" w:styleId="22a">
    <w:name w:val="Основной текст 2 Знак2"/>
    <w:semiHidden/>
    <w:locked/>
    <w:rsid w:val="002D5355"/>
    <w:rPr>
      <w:rFonts w:ascii="Arial" w:eastAsia="Times New Roman" w:hAnsi="Arial" w:cs="Times New Roman"/>
      <w:color w:val="000000"/>
      <w:sz w:val="24"/>
      <w:szCs w:val="20"/>
      <w:lang w:eastAsia="ru-RU"/>
    </w:rPr>
  </w:style>
  <w:style w:type="paragraph" w:customStyle="1" w:styleId="m-8605897606036227809m-8627279432410301576consplusnormal0">
    <w:name w:val="m_-8605897606036227809m-8627279432410301576consplusnormal0"/>
    <w:basedOn w:val="aa"/>
    <w:qFormat/>
    <w:rsid w:val="002D5355"/>
    <w:pPr>
      <w:spacing w:before="100" w:beforeAutospacing="1" w:after="100" w:afterAutospacing="1"/>
    </w:pPr>
    <w:rPr>
      <w:rFonts w:eastAsia="Calibri"/>
    </w:rPr>
  </w:style>
  <w:style w:type="character" w:customStyle="1" w:styleId="1132">
    <w:name w:val="Знак Знак113"/>
    <w:rsid w:val="002D5355"/>
    <w:rPr>
      <w:rFonts w:ascii="Arial" w:hAnsi="Arial" w:cs="Arial" w:hint="default"/>
      <w:b/>
      <w:bCs/>
      <w:kern w:val="28"/>
      <w:sz w:val="32"/>
      <w:szCs w:val="32"/>
      <w:lang w:val="ru-RU" w:eastAsia="ru-RU"/>
    </w:rPr>
  </w:style>
  <w:style w:type="character" w:customStyle="1" w:styleId="21f6">
    <w:name w:val="Цитата 2 Знак1"/>
    <w:uiPriority w:val="29"/>
    <w:rsid w:val="002D5355"/>
    <w:rPr>
      <w:rFonts w:ascii="Calibri" w:eastAsia="Calibri" w:hAnsi="Calibri" w:cs="Times New Roman"/>
      <w:i/>
      <w:iCs/>
      <w:color w:val="000000"/>
      <w:sz w:val="22"/>
      <w:szCs w:val="22"/>
      <w:lang w:eastAsia="en-US"/>
    </w:rPr>
  </w:style>
  <w:style w:type="character" w:customStyle="1" w:styleId="fontstyle01">
    <w:name w:val="fontstyle01"/>
    <w:rsid w:val="002D5355"/>
    <w:rPr>
      <w:rFonts w:ascii="Times New Roman" w:hAnsi="Times New Roman" w:cs="Times New Roman" w:hint="default"/>
      <w:b w:val="0"/>
      <w:bCs w:val="0"/>
      <w:i w:val="0"/>
      <w:iCs w:val="0"/>
      <w:color w:val="000000"/>
      <w:sz w:val="24"/>
      <w:szCs w:val="24"/>
    </w:rPr>
  </w:style>
  <w:style w:type="table" w:customStyle="1" w:styleId="930">
    <w:name w:val="Сетка таблицы93"/>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
    <w:name w:val="Сетка таблицы 54"/>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320">
    <w:name w:val="Сетка таблицы132"/>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4">
    <w:name w:val="1 / 1.1 / 1.1.124"/>
    <w:basedOn w:val="ad"/>
    <w:rsid w:val="002D5355"/>
    <w:pPr>
      <w:numPr>
        <w:numId w:val="62"/>
      </w:numPr>
    </w:pPr>
  </w:style>
  <w:style w:type="table" w:customStyle="1" w:styleId="5130">
    <w:name w:val="Сетка таблицы 51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220">
    <w:name w:val="Сетка таблицы322"/>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
    <w:name w:val="Сетка таблицы 52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210">
    <w:name w:val="Сетка таблицы112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2">
    <w:name w:val="1 / 1.1 / 1.1.1222"/>
    <w:basedOn w:val="ad"/>
    <w:rsid w:val="002D5355"/>
    <w:pPr>
      <w:numPr>
        <w:numId w:val="60"/>
      </w:numPr>
    </w:pPr>
  </w:style>
  <w:style w:type="table" w:customStyle="1" w:styleId="5112">
    <w:name w:val="Сетка таблицы 511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211">
    <w:name w:val="Сетка таблицы52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
    <w:name w:val="Vegas Lex2"/>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21">
    <w:name w:val="Сетка таблицы721"/>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Сетка таблицы412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
    <w:name w:val="Сетка таблицы511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
    <w:name w:val="Сетка таблицы813"/>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0">
    <w:name w:val="Сетка таблицы 53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2110">
    <w:name w:val="Сетка таблицы121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0">
    <w:name w:val="Сетка таблицы 512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12">
    <w:name w:val="Сетка таблицы3112"/>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0">
    <w:name w:val="Сетка таблицы 521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110">
    <w:name w:val="Сетка таблицы1111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0">
    <w:name w:val="Сетка таблицы 5111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11">
    <w:name w:val="Сетка таблицы611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11">
    <w:name w:val="Vegas Lex11"/>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111">
    <w:name w:val="Сетка таблицы7111"/>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
    <w:name w:val="Сетка таблицы 55"/>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410">
    <w:name w:val="Сетка таблицы14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
    <w:name w:val="Сетка таблицы 514"/>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310">
    <w:name w:val="Сетка таблицы33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
    <w:name w:val="Сетка таблицы 52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310">
    <w:name w:val="Сетка таблицы113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
    <w:name w:val="Сетка таблицы 511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311">
    <w:name w:val="Сетка таблицы53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
    <w:name w:val="Vegas Lex3"/>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4130">
    <w:name w:val="Сетка таблицы413"/>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
    <w:name w:val="Сетка таблицы822"/>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
    <w:name w:val="Сетка таблицы 53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2220">
    <w:name w:val="Сетка таблицы222"/>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2">
    <w:name w:val="Сетка таблицы 512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21">
    <w:name w:val="Сетка таблицы312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2">
    <w:name w:val="Сетка таблицы 521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21120">
    <w:name w:val="Сетка таблицы2112"/>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2">
    <w:name w:val="Сетка таблицы 5111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VegasLex12">
    <w:name w:val="Vegas Lex12"/>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1510">
    <w:name w:val="Сетка таблицы151"/>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0">
    <w:name w:val="Сетка таблицы 56"/>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610">
    <w:name w:val="Сетка таблицы16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Сетка таблицы25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6">
    <w:name w:val="1 / 1.1 / 1.1.126"/>
    <w:basedOn w:val="ad"/>
    <w:rsid w:val="002D5355"/>
    <w:pPr>
      <w:numPr>
        <w:numId w:val="59"/>
      </w:numPr>
    </w:pPr>
  </w:style>
  <w:style w:type="table" w:customStyle="1" w:styleId="515">
    <w:name w:val="Сетка таблицы 515"/>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410">
    <w:name w:val="Сетка таблицы34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4">
    <w:name w:val="Сетка таблицы 524"/>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410">
    <w:name w:val="Сетка таблицы114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4">
    <w:name w:val="1 / 1.1 / 1.1.1224"/>
    <w:basedOn w:val="ad"/>
    <w:rsid w:val="002D5355"/>
    <w:pPr>
      <w:numPr>
        <w:numId w:val="58"/>
      </w:numPr>
    </w:pPr>
  </w:style>
  <w:style w:type="table" w:customStyle="1" w:styleId="5114">
    <w:name w:val="Сетка таблицы 5114"/>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410">
    <w:name w:val="Сетка таблицы54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0">
    <w:name w:val="Сетка таблицы64"/>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4">
    <w:name w:val="Vegas Lex4"/>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40">
    <w:name w:val="Сетка таблицы74"/>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1">
    <w:name w:val="Сетка таблицы513"/>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
    <w:name w:val="Сетка таблицы831"/>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3">
    <w:name w:val="Сетка таблицы 53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230">
    <w:name w:val="Сетка таблицы123"/>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0">
    <w:name w:val="Сетка таблицы223"/>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3">
    <w:name w:val="Сетка таблицы 512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213">
    <w:name w:val="Сетка таблицы 521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32">
    <w:name w:val="Сетка таблицы1113"/>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Сетка таблицы2113"/>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3">
    <w:name w:val="Сетка таблицы 5111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3">
    <w:name w:val="Сетка таблицы613"/>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13">
    <w:name w:val="Vegas Lex13"/>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13">
    <w:name w:val="Сетка таблицы713"/>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ff3">
    <w:name w:val="Заголовок Знак2"/>
    <w:uiPriority w:val="10"/>
    <w:rsid w:val="002D5355"/>
    <w:rPr>
      <w:rFonts w:ascii="Calibri Light" w:eastAsia="Times New Roman" w:hAnsi="Calibri Light" w:cs="Times New Roman"/>
      <w:spacing w:val="-10"/>
      <w:kern w:val="28"/>
      <w:sz w:val="56"/>
      <w:szCs w:val="56"/>
    </w:rPr>
  </w:style>
  <w:style w:type="character" w:customStyle="1" w:styleId="2fffff4">
    <w:name w:val="Заголовок записки Знак2"/>
    <w:uiPriority w:val="99"/>
    <w:semiHidden/>
    <w:rsid w:val="002D5355"/>
    <w:rPr>
      <w:sz w:val="22"/>
      <w:szCs w:val="22"/>
    </w:rPr>
  </w:style>
  <w:style w:type="character" w:customStyle="1" w:styleId="HTML21">
    <w:name w:val="Адрес HTML Знак2"/>
    <w:uiPriority w:val="99"/>
    <w:semiHidden/>
    <w:rsid w:val="002D5355"/>
    <w:rPr>
      <w:i/>
      <w:iCs/>
      <w:sz w:val="22"/>
      <w:szCs w:val="22"/>
    </w:rPr>
  </w:style>
  <w:style w:type="character" w:customStyle="1" w:styleId="HTML30">
    <w:name w:val="Стандартный HTML Знак3"/>
    <w:uiPriority w:val="99"/>
    <w:semiHidden/>
    <w:rsid w:val="002D5355"/>
    <w:rPr>
      <w:rFonts w:ascii="Consolas" w:eastAsia="Times New Roman" w:hAnsi="Consolas" w:cs="Consolas"/>
      <w:color w:val="000000"/>
      <w:sz w:val="20"/>
      <w:szCs w:val="20"/>
    </w:rPr>
  </w:style>
  <w:style w:type="character" w:customStyle="1" w:styleId="2fffff5">
    <w:name w:val="Прощание Знак2"/>
    <w:uiPriority w:val="99"/>
    <w:semiHidden/>
    <w:rsid w:val="002D5355"/>
    <w:rPr>
      <w:sz w:val="22"/>
      <w:szCs w:val="22"/>
    </w:rPr>
  </w:style>
  <w:style w:type="character" w:customStyle="1" w:styleId="2fffff6">
    <w:name w:val="Подпись Знак2"/>
    <w:uiPriority w:val="99"/>
    <w:semiHidden/>
    <w:rsid w:val="002D5355"/>
    <w:rPr>
      <w:sz w:val="22"/>
      <w:szCs w:val="22"/>
    </w:rPr>
  </w:style>
  <w:style w:type="character" w:customStyle="1" w:styleId="2fffff7">
    <w:name w:val="Шапка Знак2"/>
    <w:uiPriority w:val="99"/>
    <w:semiHidden/>
    <w:rsid w:val="002D5355"/>
    <w:rPr>
      <w:rFonts w:ascii="Calibri Light" w:eastAsia="Times New Roman" w:hAnsi="Calibri Light" w:cs="Times New Roman"/>
      <w:sz w:val="24"/>
      <w:szCs w:val="24"/>
      <w:shd w:val="pct20" w:color="auto" w:fill="auto"/>
    </w:rPr>
  </w:style>
  <w:style w:type="character" w:customStyle="1" w:styleId="2fffff8">
    <w:name w:val="Приветствие Знак2"/>
    <w:uiPriority w:val="99"/>
    <w:semiHidden/>
    <w:rsid w:val="002D5355"/>
    <w:rPr>
      <w:sz w:val="22"/>
      <w:szCs w:val="22"/>
    </w:rPr>
  </w:style>
  <w:style w:type="character" w:customStyle="1" w:styleId="2fffff9">
    <w:name w:val="Красная строка Знак2"/>
    <w:uiPriority w:val="99"/>
    <w:semiHidden/>
    <w:rsid w:val="002D5355"/>
    <w:rPr>
      <w:rFonts w:ascii="Calibri" w:eastAsia="Calibri" w:hAnsi="Calibri" w:cs="Times New Roman"/>
      <w:sz w:val="22"/>
      <w:szCs w:val="22"/>
      <w:lang w:val="x-none" w:eastAsia="en-US"/>
    </w:rPr>
  </w:style>
  <w:style w:type="character" w:customStyle="1" w:styleId="22b">
    <w:name w:val="Красная строка 2 Знак2"/>
    <w:uiPriority w:val="99"/>
    <w:semiHidden/>
    <w:rsid w:val="002D5355"/>
    <w:rPr>
      <w:rFonts w:ascii="Times New Roman" w:eastAsia="Times New Roman" w:hAnsi="Times New Roman" w:cs="Times New Roman"/>
      <w:sz w:val="22"/>
      <w:szCs w:val="22"/>
      <w:lang w:val="x-none" w:eastAsia="x-none"/>
    </w:rPr>
  </w:style>
  <w:style w:type="character" w:customStyle="1" w:styleId="2fffffa">
    <w:name w:val="Электронная подпись Знак2"/>
    <w:uiPriority w:val="99"/>
    <w:semiHidden/>
    <w:rsid w:val="002D5355"/>
    <w:rPr>
      <w:sz w:val="22"/>
      <w:szCs w:val="22"/>
    </w:rPr>
  </w:style>
  <w:style w:type="numbering" w:customStyle="1" w:styleId="237">
    <w:name w:val="Нет списка23"/>
    <w:next w:val="ad"/>
    <w:uiPriority w:val="99"/>
    <w:semiHidden/>
    <w:unhideWhenUsed/>
    <w:rsid w:val="002D5355"/>
  </w:style>
  <w:style w:type="numbering" w:customStyle="1" w:styleId="333">
    <w:name w:val="Нет списка33"/>
    <w:next w:val="ad"/>
    <w:uiPriority w:val="99"/>
    <w:semiHidden/>
    <w:unhideWhenUsed/>
    <w:rsid w:val="002D5355"/>
  </w:style>
  <w:style w:type="numbering" w:customStyle="1" w:styleId="111f">
    <w:name w:val="Нет списка111"/>
    <w:next w:val="ad"/>
    <w:uiPriority w:val="99"/>
    <w:semiHidden/>
    <w:unhideWhenUsed/>
    <w:rsid w:val="002D5355"/>
  </w:style>
  <w:style w:type="numbering" w:customStyle="1" w:styleId="1111111">
    <w:name w:val="1 / 1.1 / 1.1.11"/>
    <w:basedOn w:val="ad"/>
    <w:next w:val="111111"/>
    <w:rsid w:val="002D5355"/>
  </w:style>
  <w:style w:type="numbering" w:customStyle="1" w:styleId="11111111">
    <w:name w:val="1 / 1.1 / 1.1.111"/>
    <w:basedOn w:val="ad"/>
    <w:next w:val="111111"/>
    <w:rsid w:val="002D5355"/>
  </w:style>
  <w:style w:type="numbering" w:customStyle="1" w:styleId="2114">
    <w:name w:val="Нет списка211"/>
    <w:next w:val="ad"/>
    <w:uiPriority w:val="99"/>
    <w:semiHidden/>
    <w:unhideWhenUsed/>
    <w:rsid w:val="002D5355"/>
  </w:style>
  <w:style w:type="numbering" w:customStyle="1" w:styleId="3113">
    <w:name w:val="Нет списка311"/>
    <w:next w:val="ad"/>
    <w:uiPriority w:val="99"/>
    <w:semiHidden/>
    <w:unhideWhenUsed/>
    <w:rsid w:val="002D5355"/>
  </w:style>
  <w:style w:type="numbering" w:customStyle="1" w:styleId="1111112">
    <w:name w:val="1 / 1.1 / 1.1.12"/>
    <w:basedOn w:val="ad"/>
    <w:next w:val="111111"/>
    <w:rsid w:val="002D5355"/>
  </w:style>
  <w:style w:type="numbering" w:customStyle="1" w:styleId="11113">
    <w:name w:val="Нет списка1111"/>
    <w:next w:val="ad"/>
    <w:uiPriority w:val="99"/>
    <w:semiHidden/>
    <w:unhideWhenUsed/>
    <w:rsid w:val="002D5355"/>
  </w:style>
  <w:style w:type="numbering" w:customStyle="1" w:styleId="111111111">
    <w:name w:val="1 / 1.1 / 1.1.1111"/>
    <w:basedOn w:val="ad"/>
    <w:next w:val="111111"/>
    <w:rsid w:val="002D5355"/>
  </w:style>
  <w:style w:type="numbering" w:customStyle="1" w:styleId="422">
    <w:name w:val="Нет списка42"/>
    <w:next w:val="ad"/>
    <w:uiPriority w:val="99"/>
    <w:semiHidden/>
    <w:unhideWhenUsed/>
    <w:rsid w:val="002D5355"/>
  </w:style>
  <w:style w:type="numbering" w:customStyle="1" w:styleId="516">
    <w:name w:val="Нет списка51"/>
    <w:next w:val="ad"/>
    <w:uiPriority w:val="99"/>
    <w:semiHidden/>
    <w:unhideWhenUsed/>
    <w:rsid w:val="002D5355"/>
  </w:style>
  <w:style w:type="numbering" w:customStyle="1" w:styleId="1212">
    <w:name w:val="Нет списка121"/>
    <w:next w:val="ad"/>
    <w:uiPriority w:val="99"/>
    <w:semiHidden/>
    <w:rsid w:val="002D5355"/>
  </w:style>
  <w:style w:type="numbering" w:customStyle="1" w:styleId="1111113">
    <w:name w:val="1 / 1.1 / 1.1.13"/>
    <w:basedOn w:val="ad"/>
    <w:next w:val="111111"/>
    <w:rsid w:val="002D5355"/>
  </w:style>
  <w:style w:type="numbering" w:customStyle="1" w:styleId="111112">
    <w:name w:val="Нет списка11111"/>
    <w:next w:val="ad"/>
    <w:uiPriority w:val="99"/>
    <w:semiHidden/>
    <w:unhideWhenUsed/>
    <w:rsid w:val="002D5355"/>
  </w:style>
  <w:style w:type="numbering" w:customStyle="1" w:styleId="11111112">
    <w:name w:val="1 / 1.1 / 1.1.112"/>
    <w:basedOn w:val="ad"/>
    <w:next w:val="111111"/>
    <w:rsid w:val="002D5355"/>
  </w:style>
  <w:style w:type="numbering" w:customStyle="1" w:styleId="21111">
    <w:name w:val="Нет списка2111"/>
    <w:next w:val="ad"/>
    <w:uiPriority w:val="99"/>
    <w:semiHidden/>
    <w:unhideWhenUsed/>
    <w:rsid w:val="002D5355"/>
  </w:style>
  <w:style w:type="numbering" w:customStyle="1" w:styleId="31111">
    <w:name w:val="Нет списка3111"/>
    <w:next w:val="ad"/>
    <w:uiPriority w:val="99"/>
    <w:semiHidden/>
    <w:unhideWhenUsed/>
    <w:rsid w:val="002D5355"/>
  </w:style>
  <w:style w:type="numbering" w:customStyle="1" w:styleId="11111121">
    <w:name w:val="1 / 1.1 / 1.1.121"/>
    <w:basedOn w:val="ad"/>
    <w:next w:val="111111"/>
    <w:rsid w:val="002D5355"/>
  </w:style>
  <w:style w:type="numbering" w:customStyle="1" w:styleId="1111110">
    <w:name w:val="Нет списка111111"/>
    <w:next w:val="ad"/>
    <w:uiPriority w:val="99"/>
    <w:semiHidden/>
    <w:unhideWhenUsed/>
    <w:rsid w:val="002D5355"/>
  </w:style>
  <w:style w:type="numbering" w:customStyle="1" w:styleId="1111111111">
    <w:name w:val="1 / 1.1 / 1.1.11111"/>
    <w:basedOn w:val="ad"/>
    <w:next w:val="111111"/>
    <w:rsid w:val="002D5355"/>
  </w:style>
  <w:style w:type="numbering" w:customStyle="1" w:styleId="4112">
    <w:name w:val="Нет списка411"/>
    <w:next w:val="ad"/>
    <w:uiPriority w:val="99"/>
    <w:semiHidden/>
    <w:unhideWhenUsed/>
    <w:rsid w:val="002D5355"/>
  </w:style>
  <w:style w:type="numbering" w:customStyle="1" w:styleId="614">
    <w:name w:val="Нет списка61"/>
    <w:next w:val="ad"/>
    <w:uiPriority w:val="99"/>
    <w:semiHidden/>
    <w:unhideWhenUsed/>
    <w:rsid w:val="002D5355"/>
  </w:style>
  <w:style w:type="numbering" w:customStyle="1" w:styleId="1311">
    <w:name w:val="Нет списка131"/>
    <w:next w:val="ad"/>
    <w:uiPriority w:val="99"/>
    <w:semiHidden/>
    <w:rsid w:val="002D5355"/>
  </w:style>
  <w:style w:type="numbering" w:customStyle="1" w:styleId="714">
    <w:name w:val="Нет списка71"/>
    <w:next w:val="ad"/>
    <w:uiPriority w:val="99"/>
    <w:semiHidden/>
    <w:unhideWhenUsed/>
    <w:rsid w:val="002D5355"/>
  </w:style>
  <w:style w:type="numbering" w:customStyle="1" w:styleId="1111114">
    <w:name w:val="1 / 1.1 / 1.1.14"/>
    <w:basedOn w:val="ad"/>
    <w:next w:val="111111"/>
    <w:rsid w:val="002D5355"/>
  </w:style>
  <w:style w:type="numbering" w:customStyle="1" w:styleId="1411">
    <w:name w:val="Нет списка141"/>
    <w:next w:val="ad"/>
    <w:uiPriority w:val="99"/>
    <w:semiHidden/>
    <w:unhideWhenUsed/>
    <w:rsid w:val="002D5355"/>
  </w:style>
  <w:style w:type="numbering" w:customStyle="1" w:styleId="11111113">
    <w:name w:val="1 / 1.1 / 1.1.113"/>
    <w:basedOn w:val="ad"/>
    <w:next w:val="111111"/>
    <w:rsid w:val="002D5355"/>
  </w:style>
  <w:style w:type="numbering" w:customStyle="1" w:styleId="2211">
    <w:name w:val="Нет списка221"/>
    <w:next w:val="ad"/>
    <w:uiPriority w:val="99"/>
    <w:semiHidden/>
    <w:unhideWhenUsed/>
    <w:rsid w:val="002D5355"/>
  </w:style>
  <w:style w:type="numbering" w:customStyle="1" w:styleId="3211">
    <w:name w:val="Нет списка321"/>
    <w:next w:val="ad"/>
    <w:uiPriority w:val="99"/>
    <w:semiHidden/>
    <w:unhideWhenUsed/>
    <w:rsid w:val="002D5355"/>
  </w:style>
  <w:style w:type="numbering" w:customStyle="1" w:styleId="11111123">
    <w:name w:val="1 / 1.1 / 1.1.123"/>
    <w:basedOn w:val="ad"/>
    <w:next w:val="111111"/>
    <w:rsid w:val="002D5355"/>
  </w:style>
  <w:style w:type="numbering" w:customStyle="1" w:styleId="1123">
    <w:name w:val="Нет списка112"/>
    <w:next w:val="ad"/>
    <w:uiPriority w:val="99"/>
    <w:semiHidden/>
    <w:unhideWhenUsed/>
    <w:rsid w:val="002D5355"/>
  </w:style>
  <w:style w:type="numbering" w:customStyle="1" w:styleId="111111112">
    <w:name w:val="1 / 1.1 / 1.1.1112"/>
    <w:basedOn w:val="ad"/>
    <w:next w:val="111111"/>
    <w:rsid w:val="002D5355"/>
  </w:style>
  <w:style w:type="numbering" w:customStyle="1" w:styleId="4210">
    <w:name w:val="Нет списка421"/>
    <w:next w:val="ad"/>
    <w:uiPriority w:val="99"/>
    <w:semiHidden/>
    <w:rsid w:val="002D5355"/>
  </w:style>
  <w:style w:type="numbering" w:customStyle="1" w:styleId="11111131">
    <w:name w:val="1 / 1.1 / 1.1.131"/>
    <w:basedOn w:val="ad"/>
    <w:next w:val="111111"/>
    <w:rsid w:val="002D5355"/>
  </w:style>
  <w:style w:type="numbering" w:customStyle="1" w:styleId="12111">
    <w:name w:val="Нет списка1211"/>
    <w:next w:val="ad"/>
    <w:uiPriority w:val="99"/>
    <w:semiHidden/>
    <w:unhideWhenUsed/>
    <w:rsid w:val="002D5355"/>
  </w:style>
  <w:style w:type="numbering" w:customStyle="1" w:styleId="111111121">
    <w:name w:val="1 / 1.1 / 1.1.1121"/>
    <w:basedOn w:val="ad"/>
    <w:next w:val="111111"/>
    <w:rsid w:val="002D5355"/>
  </w:style>
  <w:style w:type="numbering" w:customStyle="1" w:styleId="211110">
    <w:name w:val="Нет списка21111"/>
    <w:next w:val="ad"/>
    <w:uiPriority w:val="99"/>
    <w:semiHidden/>
    <w:unhideWhenUsed/>
    <w:rsid w:val="002D5355"/>
  </w:style>
  <w:style w:type="numbering" w:customStyle="1" w:styleId="311110">
    <w:name w:val="Нет списка31111"/>
    <w:next w:val="ad"/>
    <w:uiPriority w:val="99"/>
    <w:semiHidden/>
    <w:unhideWhenUsed/>
    <w:rsid w:val="002D5355"/>
  </w:style>
  <w:style w:type="numbering" w:customStyle="1" w:styleId="111111211">
    <w:name w:val="1 / 1.1 / 1.1.1211"/>
    <w:basedOn w:val="ad"/>
    <w:next w:val="111111"/>
    <w:rsid w:val="002D5355"/>
  </w:style>
  <w:style w:type="numbering" w:customStyle="1" w:styleId="11123">
    <w:name w:val="Нет списка1112"/>
    <w:next w:val="ad"/>
    <w:uiPriority w:val="99"/>
    <w:semiHidden/>
    <w:unhideWhenUsed/>
    <w:rsid w:val="002D5355"/>
  </w:style>
  <w:style w:type="numbering" w:customStyle="1" w:styleId="11111111111">
    <w:name w:val="1 / 1.1 / 1.1.111111"/>
    <w:basedOn w:val="ad"/>
    <w:next w:val="111111"/>
    <w:rsid w:val="002D5355"/>
  </w:style>
  <w:style w:type="numbering" w:customStyle="1" w:styleId="5115">
    <w:name w:val="Нет списка511"/>
    <w:next w:val="ad"/>
    <w:uiPriority w:val="99"/>
    <w:semiHidden/>
    <w:unhideWhenUsed/>
    <w:rsid w:val="002D5355"/>
  </w:style>
  <w:style w:type="numbering" w:customStyle="1" w:styleId="13110">
    <w:name w:val="Нет списка1311"/>
    <w:next w:val="ad"/>
    <w:uiPriority w:val="99"/>
    <w:semiHidden/>
    <w:rsid w:val="002D5355"/>
  </w:style>
  <w:style w:type="numbering" w:customStyle="1" w:styleId="11111141">
    <w:name w:val="1 / 1.1 / 1.1.141"/>
    <w:basedOn w:val="ad"/>
    <w:next w:val="111111"/>
    <w:rsid w:val="002D5355"/>
  </w:style>
  <w:style w:type="numbering" w:customStyle="1" w:styleId="11211">
    <w:name w:val="Нет списка1121"/>
    <w:next w:val="ad"/>
    <w:uiPriority w:val="99"/>
    <w:semiHidden/>
    <w:unhideWhenUsed/>
    <w:rsid w:val="002D5355"/>
  </w:style>
  <w:style w:type="numbering" w:customStyle="1" w:styleId="111111131">
    <w:name w:val="1 / 1.1 / 1.1.1131"/>
    <w:basedOn w:val="ad"/>
    <w:next w:val="111111"/>
    <w:rsid w:val="002D5355"/>
  </w:style>
  <w:style w:type="numbering" w:customStyle="1" w:styleId="22110">
    <w:name w:val="Нет списка2211"/>
    <w:next w:val="ad"/>
    <w:uiPriority w:val="99"/>
    <w:semiHidden/>
    <w:unhideWhenUsed/>
    <w:rsid w:val="002D5355"/>
  </w:style>
  <w:style w:type="numbering" w:customStyle="1" w:styleId="32110">
    <w:name w:val="Нет списка3211"/>
    <w:next w:val="ad"/>
    <w:uiPriority w:val="99"/>
    <w:semiHidden/>
    <w:unhideWhenUsed/>
    <w:rsid w:val="002D5355"/>
  </w:style>
  <w:style w:type="numbering" w:customStyle="1" w:styleId="111111221">
    <w:name w:val="1 / 1.1 / 1.1.1221"/>
    <w:basedOn w:val="ad"/>
    <w:next w:val="111111"/>
    <w:rsid w:val="002D5355"/>
  </w:style>
  <w:style w:type="numbering" w:customStyle="1" w:styleId="11111110">
    <w:name w:val="Нет списка1111111"/>
    <w:next w:val="ad"/>
    <w:uiPriority w:val="99"/>
    <w:semiHidden/>
    <w:unhideWhenUsed/>
    <w:rsid w:val="002D5355"/>
  </w:style>
  <w:style w:type="numbering" w:customStyle="1" w:styleId="1111111121">
    <w:name w:val="1 / 1.1 / 1.1.11121"/>
    <w:basedOn w:val="ad"/>
    <w:next w:val="111111"/>
    <w:rsid w:val="002D5355"/>
  </w:style>
  <w:style w:type="numbering" w:customStyle="1" w:styleId="6110">
    <w:name w:val="Нет списка611"/>
    <w:next w:val="ad"/>
    <w:uiPriority w:val="99"/>
    <w:semiHidden/>
    <w:unhideWhenUsed/>
    <w:rsid w:val="002D5355"/>
  </w:style>
  <w:style w:type="numbering" w:customStyle="1" w:styleId="7112">
    <w:name w:val="Нет списка711"/>
    <w:next w:val="ad"/>
    <w:uiPriority w:val="99"/>
    <w:semiHidden/>
    <w:unhideWhenUsed/>
    <w:rsid w:val="002D5355"/>
  </w:style>
  <w:style w:type="numbering" w:customStyle="1" w:styleId="111111110">
    <w:name w:val="Нет списка11111111"/>
    <w:next w:val="ad"/>
    <w:uiPriority w:val="99"/>
    <w:semiHidden/>
    <w:unhideWhenUsed/>
    <w:rsid w:val="002D5355"/>
  </w:style>
  <w:style w:type="numbering" w:customStyle="1" w:styleId="41110">
    <w:name w:val="Нет списка4111"/>
    <w:next w:val="ad"/>
    <w:uiPriority w:val="99"/>
    <w:semiHidden/>
    <w:unhideWhenUsed/>
    <w:rsid w:val="002D5355"/>
  </w:style>
  <w:style w:type="numbering" w:customStyle="1" w:styleId="814">
    <w:name w:val="Нет списка81"/>
    <w:next w:val="ad"/>
    <w:uiPriority w:val="99"/>
    <w:semiHidden/>
    <w:unhideWhenUsed/>
    <w:rsid w:val="002D5355"/>
  </w:style>
  <w:style w:type="numbering" w:customStyle="1" w:styleId="1111111110">
    <w:name w:val="Нет списка111111111"/>
    <w:next w:val="ad"/>
    <w:uiPriority w:val="99"/>
    <w:semiHidden/>
    <w:unhideWhenUsed/>
    <w:rsid w:val="002D5355"/>
  </w:style>
  <w:style w:type="numbering" w:customStyle="1" w:styleId="913">
    <w:name w:val="Нет списка91"/>
    <w:next w:val="ad"/>
    <w:uiPriority w:val="99"/>
    <w:semiHidden/>
    <w:rsid w:val="002D5355"/>
  </w:style>
  <w:style w:type="numbering" w:customStyle="1" w:styleId="1111115">
    <w:name w:val="1 / 1.1 / 1.1.15"/>
    <w:basedOn w:val="ad"/>
    <w:next w:val="111111"/>
    <w:rsid w:val="002D5355"/>
  </w:style>
  <w:style w:type="numbering" w:customStyle="1" w:styleId="14110">
    <w:name w:val="Нет списка1411"/>
    <w:next w:val="ad"/>
    <w:uiPriority w:val="99"/>
    <w:semiHidden/>
    <w:unhideWhenUsed/>
    <w:rsid w:val="002D5355"/>
  </w:style>
  <w:style w:type="numbering" w:customStyle="1" w:styleId="11111114">
    <w:name w:val="1 / 1.1 / 1.1.114"/>
    <w:basedOn w:val="ad"/>
    <w:next w:val="111111"/>
    <w:rsid w:val="002D5355"/>
  </w:style>
  <w:style w:type="numbering" w:customStyle="1" w:styleId="2312">
    <w:name w:val="Нет списка231"/>
    <w:next w:val="ad"/>
    <w:uiPriority w:val="99"/>
    <w:semiHidden/>
    <w:unhideWhenUsed/>
    <w:rsid w:val="002D5355"/>
  </w:style>
  <w:style w:type="numbering" w:customStyle="1" w:styleId="3311">
    <w:name w:val="Нет списка331"/>
    <w:next w:val="ad"/>
    <w:uiPriority w:val="99"/>
    <w:semiHidden/>
    <w:unhideWhenUsed/>
    <w:rsid w:val="002D5355"/>
  </w:style>
  <w:style w:type="numbering" w:customStyle="1" w:styleId="111111231">
    <w:name w:val="1 / 1.1 / 1.1.1231"/>
    <w:basedOn w:val="ad"/>
    <w:next w:val="111111"/>
    <w:rsid w:val="002D5355"/>
  </w:style>
  <w:style w:type="numbering" w:customStyle="1" w:styleId="1133">
    <w:name w:val="Нет списка113"/>
    <w:next w:val="ad"/>
    <w:uiPriority w:val="99"/>
    <w:semiHidden/>
    <w:unhideWhenUsed/>
    <w:rsid w:val="002D5355"/>
  </w:style>
  <w:style w:type="numbering" w:customStyle="1" w:styleId="111111113">
    <w:name w:val="1 / 1.1 / 1.1.1113"/>
    <w:basedOn w:val="ad"/>
    <w:next w:val="111111"/>
    <w:rsid w:val="002D5355"/>
  </w:style>
  <w:style w:type="numbering" w:customStyle="1" w:styleId="4211">
    <w:name w:val="Нет списка4211"/>
    <w:next w:val="ad"/>
    <w:uiPriority w:val="99"/>
    <w:semiHidden/>
    <w:unhideWhenUsed/>
    <w:rsid w:val="002D5355"/>
  </w:style>
  <w:style w:type="numbering" w:customStyle="1" w:styleId="51114">
    <w:name w:val="Нет списка5111"/>
    <w:next w:val="ad"/>
    <w:uiPriority w:val="99"/>
    <w:semiHidden/>
    <w:unhideWhenUsed/>
    <w:rsid w:val="002D5355"/>
  </w:style>
  <w:style w:type="numbering" w:customStyle="1" w:styleId="121110">
    <w:name w:val="Нет списка12111"/>
    <w:next w:val="ad"/>
    <w:uiPriority w:val="99"/>
    <w:semiHidden/>
    <w:rsid w:val="002D5355"/>
  </w:style>
  <w:style w:type="numbering" w:customStyle="1" w:styleId="111111311">
    <w:name w:val="1 / 1.1 / 1.1.1311"/>
    <w:basedOn w:val="ad"/>
    <w:next w:val="111111"/>
    <w:rsid w:val="002D5355"/>
  </w:style>
  <w:style w:type="numbering" w:customStyle="1" w:styleId="111210">
    <w:name w:val="Нет списка11121"/>
    <w:next w:val="ad"/>
    <w:uiPriority w:val="99"/>
    <w:semiHidden/>
    <w:unhideWhenUsed/>
    <w:rsid w:val="002D5355"/>
  </w:style>
  <w:style w:type="numbering" w:customStyle="1" w:styleId="1111111211">
    <w:name w:val="1 / 1.1 / 1.1.11211"/>
    <w:basedOn w:val="ad"/>
    <w:next w:val="111111"/>
    <w:rsid w:val="002D5355"/>
  </w:style>
  <w:style w:type="numbering" w:customStyle="1" w:styleId="211111">
    <w:name w:val="Нет списка211111"/>
    <w:next w:val="ad"/>
    <w:uiPriority w:val="99"/>
    <w:semiHidden/>
    <w:unhideWhenUsed/>
    <w:rsid w:val="002D5355"/>
  </w:style>
  <w:style w:type="numbering" w:customStyle="1" w:styleId="311111">
    <w:name w:val="Нет списка311111"/>
    <w:next w:val="ad"/>
    <w:uiPriority w:val="99"/>
    <w:semiHidden/>
    <w:unhideWhenUsed/>
    <w:rsid w:val="002D5355"/>
  </w:style>
  <w:style w:type="numbering" w:customStyle="1" w:styleId="1111112111">
    <w:name w:val="1 / 1.1 / 1.1.12111"/>
    <w:basedOn w:val="ad"/>
    <w:next w:val="111111"/>
    <w:rsid w:val="002D5355"/>
  </w:style>
  <w:style w:type="numbering" w:customStyle="1" w:styleId="111120">
    <w:name w:val="Нет списка11112"/>
    <w:next w:val="ad"/>
    <w:uiPriority w:val="99"/>
    <w:semiHidden/>
    <w:unhideWhenUsed/>
    <w:rsid w:val="002D5355"/>
  </w:style>
  <w:style w:type="numbering" w:customStyle="1" w:styleId="111111111111">
    <w:name w:val="1 / 1.1 / 1.1.1111111"/>
    <w:basedOn w:val="ad"/>
    <w:next w:val="111111"/>
    <w:rsid w:val="002D5355"/>
  </w:style>
  <w:style w:type="numbering" w:customStyle="1" w:styleId="41111">
    <w:name w:val="Нет списка41111"/>
    <w:next w:val="ad"/>
    <w:uiPriority w:val="99"/>
    <w:semiHidden/>
    <w:unhideWhenUsed/>
    <w:rsid w:val="002D5355"/>
  </w:style>
  <w:style w:type="numbering" w:customStyle="1" w:styleId="61110">
    <w:name w:val="Нет списка6111"/>
    <w:next w:val="ad"/>
    <w:uiPriority w:val="99"/>
    <w:semiHidden/>
    <w:unhideWhenUsed/>
    <w:rsid w:val="002D5355"/>
  </w:style>
  <w:style w:type="numbering" w:customStyle="1" w:styleId="13111">
    <w:name w:val="Нет списка13111"/>
    <w:next w:val="ad"/>
    <w:uiPriority w:val="99"/>
    <w:semiHidden/>
    <w:rsid w:val="002D5355"/>
  </w:style>
  <w:style w:type="numbering" w:customStyle="1" w:styleId="111111411">
    <w:name w:val="1 / 1.1 / 1.1.1411"/>
    <w:basedOn w:val="ad"/>
    <w:next w:val="111111"/>
    <w:rsid w:val="002D5355"/>
  </w:style>
  <w:style w:type="numbering" w:customStyle="1" w:styleId="112110">
    <w:name w:val="Нет списка11211"/>
    <w:next w:val="ad"/>
    <w:uiPriority w:val="99"/>
    <w:semiHidden/>
    <w:unhideWhenUsed/>
    <w:rsid w:val="002D5355"/>
  </w:style>
  <w:style w:type="numbering" w:customStyle="1" w:styleId="1111111311">
    <w:name w:val="1 / 1.1 / 1.1.11311"/>
    <w:basedOn w:val="ad"/>
    <w:next w:val="111111"/>
    <w:rsid w:val="002D5355"/>
  </w:style>
  <w:style w:type="numbering" w:customStyle="1" w:styleId="22111">
    <w:name w:val="Нет списка22111"/>
    <w:next w:val="ad"/>
    <w:uiPriority w:val="99"/>
    <w:semiHidden/>
    <w:unhideWhenUsed/>
    <w:rsid w:val="002D5355"/>
  </w:style>
  <w:style w:type="numbering" w:customStyle="1" w:styleId="32111">
    <w:name w:val="Нет списка32111"/>
    <w:next w:val="ad"/>
    <w:uiPriority w:val="99"/>
    <w:semiHidden/>
    <w:unhideWhenUsed/>
    <w:rsid w:val="002D5355"/>
  </w:style>
  <w:style w:type="numbering" w:customStyle="1" w:styleId="1111112211">
    <w:name w:val="1 / 1.1 / 1.1.12211"/>
    <w:basedOn w:val="ad"/>
    <w:next w:val="111111"/>
    <w:rsid w:val="002D5355"/>
  </w:style>
  <w:style w:type="numbering" w:customStyle="1" w:styleId="11111111211">
    <w:name w:val="1 / 1.1 / 1.1.111211"/>
    <w:basedOn w:val="ad"/>
    <w:next w:val="111111"/>
    <w:rsid w:val="002D5355"/>
  </w:style>
  <w:style w:type="numbering" w:customStyle="1" w:styleId="71110">
    <w:name w:val="Нет списка7111"/>
    <w:next w:val="ad"/>
    <w:uiPriority w:val="99"/>
    <w:semiHidden/>
    <w:unhideWhenUsed/>
    <w:rsid w:val="002D5355"/>
  </w:style>
  <w:style w:type="numbering" w:customStyle="1" w:styleId="1111120">
    <w:name w:val="Нет списка111112"/>
    <w:next w:val="ad"/>
    <w:uiPriority w:val="99"/>
    <w:semiHidden/>
    <w:unhideWhenUsed/>
    <w:rsid w:val="002D5355"/>
  </w:style>
  <w:style w:type="numbering" w:customStyle="1" w:styleId="8112">
    <w:name w:val="Нет списка811"/>
    <w:next w:val="ad"/>
    <w:uiPriority w:val="99"/>
    <w:semiHidden/>
    <w:unhideWhenUsed/>
    <w:rsid w:val="002D5355"/>
  </w:style>
  <w:style w:type="numbering" w:customStyle="1" w:styleId="11111111110">
    <w:name w:val="Нет списка1111111111"/>
    <w:next w:val="ad"/>
    <w:uiPriority w:val="99"/>
    <w:semiHidden/>
    <w:unhideWhenUsed/>
    <w:rsid w:val="002D5355"/>
  </w:style>
  <w:style w:type="numbering" w:customStyle="1" w:styleId="111111111110">
    <w:name w:val="Нет списка11111111111"/>
    <w:next w:val="ad"/>
    <w:uiPriority w:val="99"/>
    <w:semiHidden/>
    <w:unhideWhenUsed/>
    <w:rsid w:val="002D5355"/>
  </w:style>
  <w:style w:type="numbering" w:customStyle="1" w:styleId="1011">
    <w:name w:val="Нет списка101"/>
    <w:next w:val="ad"/>
    <w:uiPriority w:val="99"/>
    <w:semiHidden/>
    <w:unhideWhenUsed/>
    <w:rsid w:val="002D5355"/>
  </w:style>
  <w:style w:type="numbering" w:customStyle="1" w:styleId="1111116">
    <w:name w:val="1 / 1.1 / 1.1.16"/>
    <w:basedOn w:val="ad"/>
    <w:next w:val="111111"/>
    <w:rsid w:val="002D5355"/>
  </w:style>
  <w:style w:type="numbering" w:customStyle="1" w:styleId="1511">
    <w:name w:val="Нет списка151"/>
    <w:next w:val="ad"/>
    <w:uiPriority w:val="99"/>
    <w:semiHidden/>
    <w:unhideWhenUsed/>
    <w:rsid w:val="002D5355"/>
  </w:style>
  <w:style w:type="numbering" w:customStyle="1" w:styleId="11111115">
    <w:name w:val="1 / 1.1 / 1.1.115"/>
    <w:basedOn w:val="ad"/>
    <w:next w:val="111111"/>
    <w:rsid w:val="002D5355"/>
  </w:style>
  <w:style w:type="numbering" w:customStyle="1" w:styleId="245">
    <w:name w:val="Нет списка24"/>
    <w:next w:val="ad"/>
    <w:uiPriority w:val="99"/>
    <w:semiHidden/>
    <w:unhideWhenUsed/>
    <w:rsid w:val="002D5355"/>
  </w:style>
  <w:style w:type="numbering" w:customStyle="1" w:styleId="343">
    <w:name w:val="Нет списка34"/>
    <w:next w:val="ad"/>
    <w:uiPriority w:val="99"/>
    <w:semiHidden/>
    <w:unhideWhenUsed/>
    <w:rsid w:val="002D5355"/>
  </w:style>
  <w:style w:type="numbering" w:customStyle="1" w:styleId="1142">
    <w:name w:val="Нет списка114"/>
    <w:next w:val="ad"/>
    <w:uiPriority w:val="99"/>
    <w:semiHidden/>
    <w:unhideWhenUsed/>
    <w:rsid w:val="002D5355"/>
  </w:style>
  <w:style w:type="numbering" w:customStyle="1" w:styleId="111111114">
    <w:name w:val="1 / 1.1 / 1.1.1114"/>
    <w:basedOn w:val="ad"/>
    <w:next w:val="111111"/>
    <w:rsid w:val="002D5355"/>
  </w:style>
  <w:style w:type="numbering" w:customStyle="1" w:styleId="432">
    <w:name w:val="Нет списка43"/>
    <w:next w:val="ad"/>
    <w:uiPriority w:val="99"/>
    <w:semiHidden/>
    <w:rsid w:val="002D5355"/>
  </w:style>
  <w:style w:type="numbering" w:customStyle="1" w:styleId="11111132">
    <w:name w:val="1 / 1.1 / 1.1.132"/>
    <w:basedOn w:val="ad"/>
    <w:next w:val="111111"/>
    <w:rsid w:val="002D5355"/>
  </w:style>
  <w:style w:type="numbering" w:customStyle="1" w:styleId="1221">
    <w:name w:val="Нет списка122"/>
    <w:next w:val="ad"/>
    <w:uiPriority w:val="99"/>
    <w:semiHidden/>
    <w:unhideWhenUsed/>
    <w:rsid w:val="002D5355"/>
  </w:style>
  <w:style w:type="numbering" w:customStyle="1" w:styleId="111111122">
    <w:name w:val="1 / 1.1 / 1.1.1122"/>
    <w:basedOn w:val="ad"/>
    <w:next w:val="111111"/>
    <w:rsid w:val="002D5355"/>
  </w:style>
  <w:style w:type="numbering" w:customStyle="1" w:styleId="2122">
    <w:name w:val="Нет списка212"/>
    <w:next w:val="ad"/>
    <w:uiPriority w:val="99"/>
    <w:semiHidden/>
    <w:unhideWhenUsed/>
    <w:rsid w:val="002D5355"/>
  </w:style>
  <w:style w:type="numbering" w:customStyle="1" w:styleId="3122">
    <w:name w:val="Нет списка312"/>
    <w:next w:val="ad"/>
    <w:uiPriority w:val="99"/>
    <w:semiHidden/>
    <w:unhideWhenUsed/>
    <w:rsid w:val="002D5355"/>
  </w:style>
  <w:style w:type="numbering" w:customStyle="1" w:styleId="111111212">
    <w:name w:val="1 / 1.1 / 1.1.1212"/>
    <w:basedOn w:val="ad"/>
    <w:next w:val="111111"/>
    <w:rsid w:val="002D5355"/>
  </w:style>
  <w:style w:type="numbering" w:customStyle="1" w:styleId="11133">
    <w:name w:val="Нет списка1113"/>
    <w:next w:val="ad"/>
    <w:uiPriority w:val="99"/>
    <w:semiHidden/>
    <w:unhideWhenUsed/>
    <w:rsid w:val="002D5355"/>
  </w:style>
  <w:style w:type="numbering" w:customStyle="1" w:styleId="1111111112">
    <w:name w:val="1 / 1.1 / 1.1.11112"/>
    <w:basedOn w:val="ad"/>
    <w:next w:val="111111"/>
    <w:rsid w:val="002D5355"/>
  </w:style>
  <w:style w:type="numbering" w:customStyle="1" w:styleId="525">
    <w:name w:val="Нет списка52"/>
    <w:next w:val="ad"/>
    <w:uiPriority w:val="99"/>
    <w:semiHidden/>
    <w:unhideWhenUsed/>
    <w:rsid w:val="002D5355"/>
  </w:style>
  <w:style w:type="numbering" w:customStyle="1" w:styleId="1321">
    <w:name w:val="Нет списка132"/>
    <w:next w:val="ad"/>
    <w:uiPriority w:val="99"/>
    <w:semiHidden/>
    <w:rsid w:val="002D5355"/>
  </w:style>
  <w:style w:type="numbering" w:customStyle="1" w:styleId="11111142">
    <w:name w:val="1 / 1.1 / 1.1.142"/>
    <w:basedOn w:val="ad"/>
    <w:next w:val="111111"/>
    <w:rsid w:val="002D5355"/>
  </w:style>
  <w:style w:type="numbering" w:customStyle="1" w:styleId="11220">
    <w:name w:val="Нет списка1122"/>
    <w:next w:val="ad"/>
    <w:uiPriority w:val="99"/>
    <w:semiHidden/>
    <w:unhideWhenUsed/>
    <w:rsid w:val="002D5355"/>
  </w:style>
  <w:style w:type="numbering" w:customStyle="1" w:styleId="111111132">
    <w:name w:val="1 / 1.1 / 1.1.1132"/>
    <w:basedOn w:val="ad"/>
    <w:next w:val="111111"/>
    <w:rsid w:val="002D5355"/>
  </w:style>
  <w:style w:type="numbering" w:customStyle="1" w:styleId="2221">
    <w:name w:val="Нет списка222"/>
    <w:next w:val="ad"/>
    <w:uiPriority w:val="99"/>
    <w:semiHidden/>
    <w:unhideWhenUsed/>
    <w:rsid w:val="002D5355"/>
  </w:style>
  <w:style w:type="numbering" w:customStyle="1" w:styleId="3221">
    <w:name w:val="Нет списка322"/>
    <w:next w:val="ad"/>
    <w:uiPriority w:val="99"/>
    <w:semiHidden/>
    <w:unhideWhenUsed/>
    <w:rsid w:val="002D5355"/>
  </w:style>
  <w:style w:type="numbering" w:customStyle="1" w:styleId="111130">
    <w:name w:val="Нет списка11113"/>
    <w:next w:val="ad"/>
    <w:uiPriority w:val="99"/>
    <w:semiHidden/>
    <w:unhideWhenUsed/>
    <w:rsid w:val="002D5355"/>
  </w:style>
  <w:style w:type="numbering" w:customStyle="1" w:styleId="1111111122">
    <w:name w:val="1 / 1.1 / 1.1.11122"/>
    <w:basedOn w:val="ad"/>
    <w:next w:val="111111"/>
    <w:rsid w:val="002D5355"/>
  </w:style>
  <w:style w:type="numbering" w:customStyle="1" w:styleId="622">
    <w:name w:val="Нет списка62"/>
    <w:next w:val="ad"/>
    <w:uiPriority w:val="99"/>
    <w:semiHidden/>
    <w:unhideWhenUsed/>
    <w:rsid w:val="002D5355"/>
  </w:style>
  <w:style w:type="numbering" w:customStyle="1" w:styleId="722">
    <w:name w:val="Нет списка72"/>
    <w:next w:val="ad"/>
    <w:uiPriority w:val="99"/>
    <w:semiHidden/>
    <w:unhideWhenUsed/>
    <w:rsid w:val="002D5355"/>
  </w:style>
  <w:style w:type="numbering" w:customStyle="1" w:styleId="111113">
    <w:name w:val="Нет списка111113"/>
    <w:next w:val="ad"/>
    <w:uiPriority w:val="99"/>
    <w:semiHidden/>
    <w:unhideWhenUsed/>
    <w:rsid w:val="002D5355"/>
  </w:style>
  <w:style w:type="numbering" w:customStyle="1" w:styleId="4122">
    <w:name w:val="Нет списка412"/>
    <w:next w:val="ad"/>
    <w:uiPriority w:val="99"/>
    <w:semiHidden/>
    <w:unhideWhenUsed/>
    <w:rsid w:val="002D5355"/>
  </w:style>
  <w:style w:type="numbering" w:customStyle="1" w:styleId="823">
    <w:name w:val="Нет списка82"/>
    <w:next w:val="ad"/>
    <w:uiPriority w:val="99"/>
    <w:semiHidden/>
    <w:unhideWhenUsed/>
    <w:rsid w:val="002D5355"/>
  </w:style>
  <w:style w:type="numbering" w:customStyle="1" w:styleId="11111120">
    <w:name w:val="Нет списка1111112"/>
    <w:next w:val="ad"/>
    <w:uiPriority w:val="99"/>
    <w:semiHidden/>
    <w:unhideWhenUsed/>
    <w:rsid w:val="002D5355"/>
  </w:style>
  <w:style w:type="numbering" w:customStyle="1" w:styleId="9110">
    <w:name w:val="Нет списка911"/>
    <w:next w:val="ad"/>
    <w:uiPriority w:val="99"/>
    <w:semiHidden/>
    <w:rsid w:val="002D5355"/>
  </w:style>
  <w:style w:type="numbering" w:customStyle="1" w:styleId="11111151">
    <w:name w:val="1 / 1.1 / 1.1.151"/>
    <w:basedOn w:val="ad"/>
    <w:next w:val="111111"/>
    <w:rsid w:val="002D5355"/>
  </w:style>
  <w:style w:type="numbering" w:customStyle="1" w:styleId="1420">
    <w:name w:val="Нет списка142"/>
    <w:next w:val="ad"/>
    <w:uiPriority w:val="99"/>
    <w:semiHidden/>
    <w:unhideWhenUsed/>
    <w:rsid w:val="002D5355"/>
  </w:style>
  <w:style w:type="numbering" w:customStyle="1" w:styleId="111111141">
    <w:name w:val="1 / 1.1 / 1.1.1141"/>
    <w:basedOn w:val="ad"/>
    <w:next w:val="111111"/>
    <w:rsid w:val="002D5355"/>
  </w:style>
  <w:style w:type="numbering" w:customStyle="1" w:styleId="23110">
    <w:name w:val="Нет списка2311"/>
    <w:next w:val="ad"/>
    <w:uiPriority w:val="99"/>
    <w:semiHidden/>
    <w:unhideWhenUsed/>
    <w:rsid w:val="002D5355"/>
  </w:style>
  <w:style w:type="numbering" w:customStyle="1" w:styleId="33110">
    <w:name w:val="Нет списка3311"/>
    <w:next w:val="ad"/>
    <w:uiPriority w:val="99"/>
    <w:semiHidden/>
    <w:unhideWhenUsed/>
    <w:rsid w:val="002D5355"/>
  </w:style>
  <w:style w:type="numbering" w:customStyle="1" w:styleId="111111232">
    <w:name w:val="1 / 1.1 / 1.1.1232"/>
    <w:basedOn w:val="ad"/>
    <w:next w:val="111111"/>
    <w:rsid w:val="002D5355"/>
  </w:style>
  <w:style w:type="numbering" w:customStyle="1" w:styleId="11311">
    <w:name w:val="Нет списка1131"/>
    <w:next w:val="ad"/>
    <w:uiPriority w:val="99"/>
    <w:semiHidden/>
    <w:unhideWhenUsed/>
    <w:rsid w:val="002D5355"/>
  </w:style>
  <w:style w:type="numbering" w:customStyle="1" w:styleId="1111111131">
    <w:name w:val="1 / 1.1 / 1.1.11131"/>
    <w:basedOn w:val="ad"/>
    <w:next w:val="111111"/>
    <w:rsid w:val="002D5355"/>
  </w:style>
  <w:style w:type="numbering" w:customStyle="1" w:styleId="4220">
    <w:name w:val="Нет списка422"/>
    <w:next w:val="ad"/>
    <w:uiPriority w:val="99"/>
    <w:semiHidden/>
    <w:unhideWhenUsed/>
    <w:rsid w:val="002D5355"/>
  </w:style>
  <w:style w:type="numbering" w:customStyle="1" w:styleId="5124">
    <w:name w:val="Нет списка512"/>
    <w:next w:val="ad"/>
    <w:uiPriority w:val="99"/>
    <w:semiHidden/>
    <w:unhideWhenUsed/>
    <w:rsid w:val="002D5355"/>
  </w:style>
  <w:style w:type="numbering" w:customStyle="1" w:styleId="12120">
    <w:name w:val="Нет списка1212"/>
    <w:next w:val="ad"/>
    <w:uiPriority w:val="99"/>
    <w:semiHidden/>
    <w:rsid w:val="002D5355"/>
  </w:style>
  <w:style w:type="numbering" w:customStyle="1" w:styleId="111111312">
    <w:name w:val="1 / 1.1 / 1.1.1312"/>
    <w:basedOn w:val="ad"/>
    <w:next w:val="111111"/>
    <w:rsid w:val="002D5355"/>
  </w:style>
  <w:style w:type="numbering" w:customStyle="1" w:styleId="111220">
    <w:name w:val="Нет списка11122"/>
    <w:next w:val="ad"/>
    <w:uiPriority w:val="99"/>
    <w:semiHidden/>
    <w:unhideWhenUsed/>
    <w:rsid w:val="002D5355"/>
  </w:style>
  <w:style w:type="numbering" w:customStyle="1" w:styleId="1111111212">
    <w:name w:val="1 / 1.1 / 1.1.11212"/>
    <w:basedOn w:val="ad"/>
    <w:next w:val="111111"/>
    <w:rsid w:val="002D5355"/>
  </w:style>
  <w:style w:type="numbering" w:customStyle="1" w:styleId="21121">
    <w:name w:val="Нет списка2112"/>
    <w:next w:val="ad"/>
    <w:uiPriority w:val="99"/>
    <w:semiHidden/>
    <w:unhideWhenUsed/>
    <w:rsid w:val="002D5355"/>
  </w:style>
  <w:style w:type="numbering" w:customStyle="1" w:styleId="31120">
    <w:name w:val="Нет списка3112"/>
    <w:next w:val="ad"/>
    <w:uiPriority w:val="99"/>
    <w:semiHidden/>
    <w:unhideWhenUsed/>
    <w:rsid w:val="002D5355"/>
  </w:style>
  <w:style w:type="numbering" w:customStyle="1" w:styleId="1111112112">
    <w:name w:val="1 / 1.1 / 1.1.12112"/>
    <w:basedOn w:val="ad"/>
    <w:next w:val="111111"/>
    <w:rsid w:val="002D5355"/>
  </w:style>
  <w:style w:type="numbering" w:customStyle="1" w:styleId="111121">
    <w:name w:val="Нет списка111121"/>
    <w:next w:val="ad"/>
    <w:uiPriority w:val="99"/>
    <w:semiHidden/>
    <w:unhideWhenUsed/>
    <w:rsid w:val="002D5355"/>
  </w:style>
  <w:style w:type="numbering" w:customStyle="1" w:styleId="11111111112">
    <w:name w:val="1 / 1.1 / 1.1.111112"/>
    <w:basedOn w:val="ad"/>
    <w:next w:val="111111"/>
    <w:rsid w:val="002D5355"/>
  </w:style>
  <w:style w:type="numbering" w:customStyle="1" w:styleId="41120">
    <w:name w:val="Нет списка4112"/>
    <w:next w:val="ad"/>
    <w:uiPriority w:val="99"/>
    <w:semiHidden/>
    <w:unhideWhenUsed/>
    <w:rsid w:val="002D5355"/>
  </w:style>
  <w:style w:type="numbering" w:customStyle="1" w:styleId="6121">
    <w:name w:val="Нет списка612"/>
    <w:next w:val="ad"/>
    <w:uiPriority w:val="99"/>
    <w:semiHidden/>
    <w:unhideWhenUsed/>
    <w:rsid w:val="002D5355"/>
  </w:style>
  <w:style w:type="numbering" w:customStyle="1" w:styleId="1312">
    <w:name w:val="Нет списка1312"/>
    <w:next w:val="ad"/>
    <w:uiPriority w:val="99"/>
    <w:semiHidden/>
    <w:rsid w:val="002D5355"/>
  </w:style>
  <w:style w:type="numbering" w:customStyle="1" w:styleId="111111412">
    <w:name w:val="1 / 1.1 / 1.1.1412"/>
    <w:basedOn w:val="ad"/>
    <w:next w:val="111111"/>
    <w:rsid w:val="002D5355"/>
  </w:style>
  <w:style w:type="numbering" w:customStyle="1" w:styleId="11212">
    <w:name w:val="Нет списка11212"/>
    <w:next w:val="ad"/>
    <w:uiPriority w:val="99"/>
    <w:semiHidden/>
    <w:unhideWhenUsed/>
    <w:rsid w:val="002D5355"/>
  </w:style>
  <w:style w:type="numbering" w:customStyle="1" w:styleId="1111111312">
    <w:name w:val="1 / 1.1 / 1.1.11312"/>
    <w:basedOn w:val="ad"/>
    <w:next w:val="111111"/>
    <w:rsid w:val="002D5355"/>
  </w:style>
  <w:style w:type="numbering" w:customStyle="1" w:styleId="2212">
    <w:name w:val="Нет списка2212"/>
    <w:next w:val="ad"/>
    <w:uiPriority w:val="99"/>
    <w:semiHidden/>
    <w:unhideWhenUsed/>
    <w:rsid w:val="002D5355"/>
  </w:style>
  <w:style w:type="numbering" w:customStyle="1" w:styleId="3212">
    <w:name w:val="Нет списка3212"/>
    <w:next w:val="ad"/>
    <w:uiPriority w:val="99"/>
    <w:semiHidden/>
    <w:unhideWhenUsed/>
    <w:rsid w:val="002D5355"/>
  </w:style>
  <w:style w:type="numbering" w:customStyle="1" w:styleId="1111112212">
    <w:name w:val="1 / 1.1 / 1.1.12212"/>
    <w:basedOn w:val="ad"/>
    <w:next w:val="111111"/>
    <w:rsid w:val="002D5355"/>
  </w:style>
  <w:style w:type="numbering" w:customStyle="1" w:styleId="11111111212">
    <w:name w:val="1 / 1.1 / 1.1.111212"/>
    <w:basedOn w:val="ad"/>
    <w:next w:val="111111"/>
    <w:rsid w:val="002D5355"/>
  </w:style>
  <w:style w:type="numbering" w:customStyle="1" w:styleId="7121">
    <w:name w:val="Нет списка712"/>
    <w:next w:val="ad"/>
    <w:uiPriority w:val="99"/>
    <w:semiHidden/>
    <w:unhideWhenUsed/>
    <w:rsid w:val="002D5355"/>
  </w:style>
  <w:style w:type="numbering" w:customStyle="1" w:styleId="1111121">
    <w:name w:val="Нет списка1111121"/>
    <w:next w:val="ad"/>
    <w:uiPriority w:val="99"/>
    <w:semiHidden/>
    <w:unhideWhenUsed/>
    <w:rsid w:val="002D5355"/>
  </w:style>
  <w:style w:type="numbering" w:customStyle="1" w:styleId="81110">
    <w:name w:val="Нет списка8111"/>
    <w:next w:val="ad"/>
    <w:uiPriority w:val="99"/>
    <w:semiHidden/>
    <w:unhideWhenUsed/>
    <w:rsid w:val="002D5355"/>
  </w:style>
  <w:style w:type="numbering" w:customStyle="1" w:styleId="111111120">
    <w:name w:val="Нет списка11111112"/>
    <w:next w:val="ad"/>
    <w:uiPriority w:val="99"/>
    <w:semiHidden/>
    <w:unhideWhenUsed/>
    <w:rsid w:val="002D5355"/>
  </w:style>
  <w:style w:type="numbering" w:customStyle="1" w:styleId="1111111120">
    <w:name w:val="Нет списка111111112"/>
    <w:next w:val="ad"/>
    <w:uiPriority w:val="99"/>
    <w:semiHidden/>
    <w:unhideWhenUsed/>
    <w:rsid w:val="002D5355"/>
  </w:style>
  <w:style w:type="numbering" w:customStyle="1" w:styleId="1611">
    <w:name w:val="Нет списка161"/>
    <w:next w:val="ad"/>
    <w:uiPriority w:val="99"/>
    <w:semiHidden/>
    <w:unhideWhenUsed/>
    <w:rsid w:val="002D5355"/>
  </w:style>
  <w:style w:type="numbering" w:customStyle="1" w:styleId="1111117">
    <w:name w:val="1 / 1.1 / 1.1.17"/>
    <w:basedOn w:val="ad"/>
    <w:next w:val="111111"/>
    <w:rsid w:val="002D5355"/>
  </w:style>
  <w:style w:type="numbering" w:customStyle="1" w:styleId="1710">
    <w:name w:val="Нет списка171"/>
    <w:next w:val="ad"/>
    <w:uiPriority w:val="99"/>
    <w:semiHidden/>
    <w:unhideWhenUsed/>
    <w:rsid w:val="002D5355"/>
  </w:style>
  <w:style w:type="numbering" w:customStyle="1" w:styleId="11111116">
    <w:name w:val="1 / 1.1 / 1.1.116"/>
    <w:basedOn w:val="ad"/>
    <w:next w:val="111111"/>
    <w:rsid w:val="002D5355"/>
  </w:style>
  <w:style w:type="numbering" w:customStyle="1" w:styleId="253">
    <w:name w:val="Нет списка25"/>
    <w:next w:val="ad"/>
    <w:uiPriority w:val="99"/>
    <w:semiHidden/>
    <w:unhideWhenUsed/>
    <w:rsid w:val="002D5355"/>
  </w:style>
  <w:style w:type="numbering" w:customStyle="1" w:styleId="352">
    <w:name w:val="Нет списка35"/>
    <w:next w:val="ad"/>
    <w:uiPriority w:val="99"/>
    <w:semiHidden/>
    <w:unhideWhenUsed/>
    <w:rsid w:val="002D5355"/>
  </w:style>
  <w:style w:type="numbering" w:customStyle="1" w:styleId="11111125">
    <w:name w:val="1 / 1.1 / 1.1.125"/>
    <w:basedOn w:val="ad"/>
    <w:next w:val="111111"/>
    <w:rsid w:val="002D5355"/>
  </w:style>
  <w:style w:type="numbering" w:customStyle="1" w:styleId="1151">
    <w:name w:val="Нет списка115"/>
    <w:next w:val="ad"/>
    <w:uiPriority w:val="99"/>
    <w:semiHidden/>
    <w:unhideWhenUsed/>
    <w:rsid w:val="002D5355"/>
  </w:style>
  <w:style w:type="numbering" w:customStyle="1" w:styleId="111111115">
    <w:name w:val="1 / 1.1 / 1.1.1115"/>
    <w:basedOn w:val="ad"/>
    <w:next w:val="111111"/>
    <w:rsid w:val="002D5355"/>
  </w:style>
  <w:style w:type="numbering" w:customStyle="1" w:styleId="442">
    <w:name w:val="Нет списка44"/>
    <w:next w:val="ad"/>
    <w:uiPriority w:val="99"/>
    <w:semiHidden/>
    <w:rsid w:val="002D5355"/>
  </w:style>
  <w:style w:type="numbering" w:customStyle="1" w:styleId="11111133">
    <w:name w:val="1 / 1.1 / 1.1.133"/>
    <w:basedOn w:val="ad"/>
    <w:next w:val="111111"/>
    <w:rsid w:val="002D5355"/>
  </w:style>
  <w:style w:type="numbering" w:customStyle="1" w:styleId="1231">
    <w:name w:val="Нет списка123"/>
    <w:next w:val="ad"/>
    <w:uiPriority w:val="99"/>
    <w:semiHidden/>
    <w:unhideWhenUsed/>
    <w:rsid w:val="002D5355"/>
  </w:style>
  <w:style w:type="numbering" w:customStyle="1" w:styleId="111111123">
    <w:name w:val="1 / 1.1 / 1.1.1123"/>
    <w:basedOn w:val="ad"/>
    <w:next w:val="111111"/>
    <w:rsid w:val="002D5355"/>
  </w:style>
  <w:style w:type="numbering" w:customStyle="1" w:styleId="2132">
    <w:name w:val="Нет списка213"/>
    <w:next w:val="ad"/>
    <w:uiPriority w:val="99"/>
    <w:semiHidden/>
    <w:unhideWhenUsed/>
    <w:rsid w:val="002D5355"/>
  </w:style>
  <w:style w:type="numbering" w:customStyle="1" w:styleId="3131">
    <w:name w:val="Нет списка313"/>
    <w:next w:val="ad"/>
    <w:uiPriority w:val="99"/>
    <w:semiHidden/>
    <w:unhideWhenUsed/>
    <w:rsid w:val="002D5355"/>
  </w:style>
  <w:style w:type="numbering" w:customStyle="1" w:styleId="111111213">
    <w:name w:val="1 / 1.1 / 1.1.1213"/>
    <w:basedOn w:val="ad"/>
    <w:next w:val="111111"/>
    <w:rsid w:val="002D5355"/>
  </w:style>
  <w:style w:type="numbering" w:customStyle="1" w:styleId="11142">
    <w:name w:val="Нет списка1114"/>
    <w:next w:val="ad"/>
    <w:uiPriority w:val="99"/>
    <w:semiHidden/>
    <w:unhideWhenUsed/>
    <w:rsid w:val="002D5355"/>
  </w:style>
  <w:style w:type="numbering" w:customStyle="1" w:styleId="1111111113">
    <w:name w:val="1 / 1.1 / 1.1.11113"/>
    <w:basedOn w:val="ad"/>
    <w:next w:val="111111"/>
    <w:rsid w:val="002D5355"/>
  </w:style>
  <w:style w:type="numbering" w:customStyle="1" w:styleId="534">
    <w:name w:val="Нет списка53"/>
    <w:next w:val="ad"/>
    <w:uiPriority w:val="99"/>
    <w:semiHidden/>
    <w:unhideWhenUsed/>
    <w:rsid w:val="002D5355"/>
  </w:style>
  <w:style w:type="numbering" w:customStyle="1" w:styleId="1330">
    <w:name w:val="Нет списка133"/>
    <w:next w:val="ad"/>
    <w:uiPriority w:val="99"/>
    <w:semiHidden/>
    <w:rsid w:val="002D5355"/>
  </w:style>
  <w:style w:type="numbering" w:customStyle="1" w:styleId="11111143">
    <w:name w:val="1 / 1.1 / 1.1.143"/>
    <w:basedOn w:val="ad"/>
    <w:next w:val="111111"/>
    <w:rsid w:val="002D5355"/>
  </w:style>
  <w:style w:type="numbering" w:customStyle="1" w:styleId="11230">
    <w:name w:val="Нет списка1123"/>
    <w:next w:val="ad"/>
    <w:uiPriority w:val="99"/>
    <w:semiHidden/>
    <w:unhideWhenUsed/>
    <w:rsid w:val="002D5355"/>
  </w:style>
  <w:style w:type="numbering" w:customStyle="1" w:styleId="111111133">
    <w:name w:val="1 / 1.1 / 1.1.1133"/>
    <w:basedOn w:val="ad"/>
    <w:next w:val="111111"/>
    <w:rsid w:val="002D5355"/>
  </w:style>
  <w:style w:type="numbering" w:customStyle="1" w:styleId="2231">
    <w:name w:val="Нет списка223"/>
    <w:next w:val="ad"/>
    <w:uiPriority w:val="99"/>
    <w:semiHidden/>
    <w:unhideWhenUsed/>
    <w:rsid w:val="002D5355"/>
  </w:style>
  <w:style w:type="numbering" w:customStyle="1" w:styleId="3230">
    <w:name w:val="Нет списка323"/>
    <w:next w:val="ad"/>
    <w:uiPriority w:val="99"/>
    <w:semiHidden/>
    <w:unhideWhenUsed/>
    <w:rsid w:val="002D5355"/>
  </w:style>
  <w:style w:type="numbering" w:customStyle="1" w:styleId="111111223">
    <w:name w:val="1 / 1.1 / 1.1.1223"/>
    <w:basedOn w:val="ad"/>
    <w:next w:val="111111"/>
    <w:rsid w:val="002D5355"/>
  </w:style>
  <w:style w:type="numbering" w:customStyle="1" w:styleId="11114">
    <w:name w:val="Нет списка11114"/>
    <w:next w:val="ad"/>
    <w:uiPriority w:val="99"/>
    <w:semiHidden/>
    <w:unhideWhenUsed/>
    <w:rsid w:val="002D5355"/>
  </w:style>
  <w:style w:type="numbering" w:customStyle="1" w:styleId="1111111123">
    <w:name w:val="1 / 1.1 / 1.1.11123"/>
    <w:basedOn w:val="ad"/>
    <w:next w:val="111111"/>
    <w:rsid w:val="002D5355"/>
  </w:style>
  <w:style w:type="numbering" w:customStyle="1" w:styleId="632">
    <w:name w:val="Нет списка63"/>
    <w:next w:val="ad"/>
    <w:uiPriority w:val="99"/>
    <w:semiHidden/>
    <w:unhideWhenUsed/>
    <w:rsid w:val="002D5355"/>
  </w:style>
  <w:style w:type="numbering" w:customStyle="1" w:styleId="731">
    <w:name w:val="Нет списка73"/>
    <w:next w:val="ad"/>
    <w:uiPriority w:val="99"/>
    <w:semiHidden/>
    <w:unhideWhenUsed/>
    <w:rsid w:val="002D5355"/>
  </w:style>
  <w:style w:type="numbering" w:customStyle="1" w:styleId="111114">
    <w:name w:val="Нет списка111114"/>
    <w:next w:val="ad"/>
    <w:uiPriority w:val="99"/>
    <w:semiHidden/>
    <w:unhideWhenUsed/>
    <w:rsid w:val="002D5355"/>
  </w:style>
  <w:style w:type="numbering" w:customStyle="1" w:styleId="4131">
    <w:name w:val="Нет списка413"/>
    <w:next w:val="ad"/>
    <w:uiPriority w:val="99"/>
    <w:semiHidden/>
    <w:unhideWhenUsed/>
    <w:rsid w:val="002D5355"/>
  </w:style>
  <w:style w:type="numbering" w:customStyle="1" w:styleId="832">
    <w:name w:val="Нет списка83"/>
    <w:next w:val="ad"/>
    <w:uiPriority w:val="99"/>
    <w:semiHidden/>
    <w:unhideWhenUsed/>
    <w:rsid w:val="002D5355"/>
  </w:style>
  <w:style w:type="numbering" w:customStyle="1" w:styleId="11111130">
    <w:name w:val="Нет списка1111113"/>
    <w:next w:val="ad"/>
    <w:uiPriority w:val="99"/>
    <w:semiHidden/>
    <w:unhideWhenUsed/>
    <w:rsid w:val="002D5355"/>
  </w:style>
  <w:style w:type="numbering" w:customStyle="1" w:styleId="921">
    <w:name w:val="Нет списка92"/>
    <w:next w:val="ad"/>
    <w:uiPriority w:val="99"/>
    <w:semiHidden/>
    <w:rsid w:val="002D5355"/>
  </w:style>
  <w:style w:type="numbering" w:customStyle="1" w:styleId="11111152">
    <w:name w:val="1 / 1.1 / 1.1.152"/>
    <w:basedOn w:val="ad"/>
    <w:next w:val="111111"/>
    <w:rsid w:val="002D5355"/>
  </w:style>
  <w:style w:type="numbering" w:customStyle="1" w:styleId="1430">
    <w:name w:val="Нет списка143"/>
    <w:next w:val="ad"/>
    <w:uiPriority w:val="99"/>
    <w:semiHidden/>
    <w:unhideWhenUsed/>
    <w:rsid w:val="002D5355"/>
  </w:style>
  <w:style w:type="numbering" w:customStyle="1" w:styleId="111111142">
    <w:name w:val="1 / 1.1 / 1.1.1142"/>
    <w:basedOn w:val="ad"/>
    <w:next w:val="111111"/>
    <w:rsid w:val="002D5355"/>
  </w:style>
  <w:style w:type="numbering" w:customStyle="1" w:styleId="2320">
    <w:name w:val="Нет списка232"/>
    <w:next w:val="ad"/>
    <w:uiPriority w:val="99"/>
    <w:semiHidden/>
    <w:unhideWhenUsed/>
    <w:rsid w:val="002D5355"/>
  </w:style>
  <w:style w:type="numbering" w:customStyle="1" w:styleId="3320">
    <w:name w:val="Нет списка332"/>
    <w:next w:val="ad"/>
    <w:uiPriority w:val="99"/>
    <w:semiHidden/>
    <w:unhideWhenUsed/>
    <w:rsid w:val="002D5355"/>
  </w:style>
  <w:style w:type="numbering" w:customStyle="1" w:styleId="111111233">
    <w:name w:val="1 / 1.1 / 1.1.1233"/>
    <w:basedOn w:val="ad"/>
    <w:next w:val="111111"/>
    <w:rsid w:val="002D5355"/>
  </w:style>
  <w:style w:type="numbering" w:customStyle="1" w:styleId="11320">
    <w:name w:val="Нет списка1132"/>
    <w:next w:val="ad"/>
    <w:uiPriority w:val="99"/>
    <w:semiHidden/>
    <w:unhideWhenUsed/>
    <w:rsid w:val="002D5355"/>
  </w:style>
  <w:style w:type="numbering" w:customStyle="1" w:styleId="1111111132">
    <w:name w:val="1 / 1.1 / 1.1.11132"/>
    <w:basedOn w:val="ad"/>
    <w:next w:val="111111"/>
    <w:rsid w:val="002D5355"/>
  </w:style>
  <w:style w:type="numbering" w:customStyle="1" w:styleId="423">
    <w:name w:val="Нет списка423"/>
    <w:next w:val="ad"/>
    <w:uiPriority w:val="99"/>
    <w:semiHidden/>
    <w:unhideWhenUsed/>
    <w:rsid w:val="002D5355"/>
  </w:style>
  <w:style w:type="numbering" w:customStyle="1" w:styleId="5132">
    <w:name w:val="Нет списка513"/>
    <w:next w:val="ad"/>
    <w:uiPriority w:val="99"/>
    <w:semiHidden/>
    <w:unhideWhenUsed/>
    <w:rsid w:val="002D5355"/>
  </w:style>
  <w:style w:type="numbering" w:customStyle="1" w:styleId="1213">
    <w:name w:val="Нет списка1213"/>
    <w:next w:val="ad"/>
    <w:uiPriority w:val="99"/>
    <w:semiHidden/>
    <w:rsid w:val="002D5355"/>
  </w:style>
  <w:style w:type="numbering" w:customStyle="1" w:styleId="111111313">
    <w:name w:val="1 / 1.1 / 1.1.1313"/>
    <w:basedOn w:val="ad"/>
    <w:next w:val="111111"/>
    <w:rsid w:val="002D5355"/>
  </w:style>
  <w:style w:type="numbering" w:customStyle="1" w:styleId="111230">
    <w:name w:val="Нет списка11123"/>
    <w:next w:val="ad"/>
    <w:uiPriority w:val="99"/>
    <w:semiHidden/>
    <w:unhideWhenUsed/>
    <w:rsid w:val="002D5355"/>
  </w:style>
  <w:style w:type="numbering" w:customStyle="1" w:styleId="1111111213">
    <w:name w:val="1 / 1.1 / 1.1.11213"/>
    <w:basedOn w:val="ad"/>
    <w:next w:val="111111"/>
    <w:rsid w:val="002D5355"/>
  </w:style>
  <w:style w:type="numbering" w:customStyle="1" w:styleId="21131">
    <w:name w:val="Нет списка2113"/>
    <w:next w:val="ad"/>
    <w:uiPriority w:val="99"/>
    <w:semiHidden/>
    <w:unhideWhenUsed/>
    <w:rsid w:val="002D5355"/>
  </w:style>
  <w:style w:type="numbering" w:customStyle="1" w:styleId="31130">
    <w:name w:val="Нет списка3113"/>
    <w:next w:val="ad"/>
    <w:uiPriority w:val="99"/>
    <w:semiHidden/>
    <w:unhideWhenUsed/>
    <w:rsid w:val="002D5355"/>
  </w:style>
  <w:style w:type="numbering" w:customStyle="1" w:styleId="1111112113">
    <w:name w:val="1 / 1.1 / 1.1.12113"/>
    <w:basedOn w:val="ad"/>
    <w:next w:val="111111"/>
    <w:rsid w:val="002D5355"/>
  </w:style>
  <w:style w:type="numbering" w:customStyle="1" w:styleId="111122">
    <w:name w:val="Нет списка111122"/>
    <w:next w:val="ad"/>
    <w:uiPriority w:val="99"/>
    <w:semiHidden/>
    <w:unhideWhenUsed/>
    <w:rsid w:val="002D5355"/>
  </w:style>
  <w:style w:type="numbering" w:customStyle="1" w:styleId="11111111113">
    <w:name w:val="1 / 1.1 / 1.1.111113"/>
    <w:basedOn w:val="ad"/>
    <w:next w:val="111111"/>
    <w:rsid w:val="002D5355"/>
  </w:style>
  <w:style w:type="numbering" w:customStyle="1" w:styleId="4113">
    <w:name w:val="Нет списка4113"/>
    <w:next w:val="ad"/>
    <w:uiPriority w:val="99"/>
    <w:semiHidden/>
    <w:unhideWhenUsed/>
    <w:rsid w:val="002D5355"/>
  </w:style>
  <w:style w:type="numbering" w:customStyle="1" w:styleId="6130">
    <w:name w:val="Нет списка613"/>
    <w:next w:val="ad"/>
    <w:uiPriority w:val="99"/>
    <w:semiHidden/>
    <w:unhideWhenUsed/>
    <w:rsid w:val="002D5355"/>
  </w:style>
  <w:style w:type="numbering" w:customStyle="1" w:styleId="1313">
    <w:name w:val="Нет списка1313"/>
    <w:next w:val="ad"/>
    <w:uiPriority w:val="99"/>
    <w:semiHidden/>
    <w:rsid w:val="002D5355"/>
  </w:style>
  <w:style w:type="numbering" w:customStyle="1" w:styleId="111111413">
    <w:name w:val="1 / 1.1 / 1.1.1413"/>
    <w:basedOn w:val="ad"/>
    <w:next w:val="111111"/>
    <w:rsid w:val="002D5355"/>
  </w:style>
  <w:style w:type="numbering" w:customStyle="1" w:styleId="11213">
    <w:name w:val="Нет списка11213"/>
    <w:next w:val="ad"/>
    <w:uiPriority w:val="99"/>
    <w:semiHidden/>
    <w:unhideWhenUsed/>
    <w:rsid w:val="002D5355"/>
  </w:style>
  <w:style w:type="numbering" w:customStyle="1" w:styleId="1111111313">
    <w:name w:val="1 / 1.1 / 1.1.11313"/>
    <w:basedOn w:val="ad"/>
    <w:next w:val="111111"/>
    <w:rsid w:val="002D5355"/>
  </w:style>
  <w:style w:type="numbering" w:customStyle="1" w:styleId="2213">
    <w:name w:val="Нет списка2213"/>
    <w:next w:val="ad"/>
    <w:uiPriority w:val="99"/>
    <w:semiHidden/>
    <w:unhideWhenUsed/>
    <w:rsid w:val="002D5355"/>
  </w:style>
  <w:style w:type="numbering" w:customStyle="1" w:styleId="3213">
    <w:name w:val="Нет списка3213"/>
    <w:next w:val="ad"/>
    <w:uiPriority w:val="99"/>
    <w:semiHidden/>
    <w:unhideWhenUsed/>
    <w:rsid w:val="002D5355"/>
  </w:style>
  <w:style w:type="numbering" w:customStyle="1" w:styleId="1111112213">
    <w:name w:val="1 / 1.1 / 1.1.12213"/>
    <w:basedOn w:val="ad"/>
    <w:next w:val="111111"/>
    <w:rsid w:val="002D5355"/>
  </w:style>
  <w:style w:type="numbering" w:customStyle="1" w:styleId="11111111213">
    <w:name w:val="1 / 1.1 / 1.1.111213"/>
    <w:basedOn w:val="ad"/>
    <w:next w:val="111111"/>
    <w:rsid w:val="002D5355"/>
  </w:style>
  <w:style w:type="numbering" w:customStyle="1" w:styleId="7130">
    <w:name w:val="Нет списка713"/>
    <w:next w:val="ad"/>
    <w:uiPriority w:val="99"/>
    <w:semiHidden/>
    <w:unhideWhenUsed/>
    <w:rsid w:val="002D5355"/>
  </w:style>
  <w:style w:type="numbering" w:customStyle="1" w:styleId="1111122">
    <w:name w:val="Нет списка1111122"/>
    <w:next w:val="ad"/>
    <w:uiPriority w:val="99"/>
    <w:semiHidden/>
    <w:unhideWhenUsed/>
    <w:rsid w:val="002D5355"/>
  </w:style>
  <w:style w:type="numbering" w:customStyle="1" w:styleId="8121">
    <w:name w:val="Нет списка812"/>
    <w:next w:val="ad"/>
    <w:uiPriority w:val="99"/>
    <w:semiHidden/>
    <w:unhideWhenUsed/>
    <w:rsid w:val="002D5355"/>
  </w:style>
  <w:style w:type="numbering" w:customStyle="1" w:styleId="111111130">
    <w:name w:val="Нет списка11111113"/>
    <w:next w:val="ad"/>
    <w:uiPriority w:val="99"/>
    <w:semiHidden/>
    <w:unhideWhenUsed/>
    <w:rsid w:val="002D5355"/>
  </w:style>
  <w:style w:type="numbering" w:customStyle="1" w:styleId="1111111130">
    <w:name w:val="Нет списка111111113"/>
    <w:next w:val="ad"/>
    <w:uiPriority w:val="99"/>
    <w:semiHidden/>
    <w:unhideWhenUsed/>
    <w:rsid w:val="002D5355"/>
  </w:style>
  <w:style w:type="numbering" w:customStyle="1" w:styleId="1810">
    <w:name w:val="Нет списка181"/>
    <w:next w:val="ad"/>
    <w:uiPriority w:val="99"/>
    <w:semiHidden/>
    <w:unhideWhenUsed/>
    <w:rsid w:val="002D5355"/>
  </w:style>
  <w:style w:type="numbering" w:customStyle="1" w:styleId="1111118">
    <w:name w:val="1 / 1.1 / 1.1.18"/>
    <w:basedOn w:val="ad"/>
    <w:next w:val="111111"/>
    <w:rsid w:val="002D5355"/>
  </w:style>
  <w:style w:type="numbering" w:customStyle="1" w:styleId="192">
    <w:name w:val="Нет списка19"/>
    <w:next w:val="ad"/>
    <w:uiPriority w:val="99"/>
    <w:semiHidden/>
    <w:unhideWhenUsed/>
    <w:rsid w:val="002D5355"/>
  </w:style>
  <w:style w:type="numbering" w:customStyle="1" w:styleId="11111117">
    <w:name w:val="1 / 1.1 / 1.1.117"/>
    <w:basedOn w:val="ad"/>
    <w:next w:val="111111"/>
    <w:rsid w:val="002D5355"/>
  </w:style>
  <w:style w:type="numbering" w:customStyle="1" w:styleId="263">
    <w:name w:val="Нет списка26"/>
    <w:next w:val="ad"/>
    <w:uiPriority w:val="99"/>
    <w:semiHidden/>
    <w:unhideWhenUsed/>
    <w:rsid w:val="002D5355"/>
  </w:style>
  <w:style w:type="numbering" w:customStyle="1" w:styleId="362">
    <w:name w:val="Нет списка36"/>
    <w:next w:val="ad"/>
    <w:uiPriority w:val="99"/>
    <w:semiHidden/>
    <w:unhideWhenUsed/>
    <w:rsid w:val="002D5355"/>
  </w:style>
  <w:style w:type="numbering" w:customStyle="1" w:styleId="1161">
    <w:name w:val="Нет списка116"/>
    <w:next w:val="ad"/>
    <w:uiPriority w:val="99"/>
    <w:semiHidden/>
    <w:unhideWhenUsed/>
    <w:rsid w:val="002D5355"/>
  </w:style>
  <w:style w:type="numbering" w:customStyle="1" w:styleId="111111116">
    <w:name w:val="1 / 1.1 / 1.1.1116"/>
    <w:basedOn w:val="ad"/>
    <w:next w:val="111111"/>
    <w:rsid w:val="002D5355"/>
  </w:style>
  <w:style w:type="numbering" w:customStyle="1" w:styleId="451">
    <w:name w:val="Нет списка45"/>
    <w:next w:val="ad"/>
    <w:uiPriority w:val="99"/>
    <w:semiHidden/>
    <w:rsid w:val="002D5355"/>
  </w:style>
  <w:style w:type="numbering" w:customStyle="1" w:styleId="11111134">
    <w:name w:val="1 / 1.1 / 1.1.134"/>
    <w:basedOn w:val="ad"/>
    <w:next w:val="111111"/>
    <w:rsid w:val="002D5355"/>
  </w:style>
  <w:style w:type="numbering" w:customStyle="1" w:styleId="1240">
    <w:name w:val="Нет списка124"/>
    <w:next w:val="ad"/>
    <w:uiPriority w:val="99"/>
    <w:semiHidden/>
    <w:unhideWhenUsed/>
    <w:rsid w:val="002D5355"/>
  </w:style>
  <w:style w:type="numbering" w:customStyle="1" w:styleId="111111124">
    <w:name w:val="1 / 1.1 / 1.1.1124"/>
    <w:basedOn w:val="ad"/>
    <w:next w:val="111111"/>
    <w:rsid w:val="002D5355"/>
  </w:style>
  <w:style w:type="numbering" w:customStyle="1" w:styleId="2141">
    <w:name w:val="Нет списка214"/>
    <w:next w:val="ad"/>
    <w:uiPriority w:val="99"/>
    <w:semiHidden/>
    <w:unhideWhenUsed/>
    <w:rsid w:val="002D5355"/>
  </w:style>
  <w:style w:type="numbering" w:customStyle="1" w:styleId="3140">
    <w:name w:val="Нет списка314"/>
    <w:next w:val="ad"/>
    <w:uiPriority w:val="99"/>
    <w:semiHidden/>
    <w:unhideWhenUsed/>
    <w:rsid w:val="002D5355"/>
  </w:style>
  <w:style w:type="numbering" w:customStyle="1" w:styleId="111111214">
    <w:name w:val="1 / 1.1 / 1.1.1214"/>
    <w:basedOn w:val="ad"/>
    <w:next w:val="111111"/>
    <w:rsid w:val="002D5355"/>
  </w:style>
  <w:style w:type="numbering" w:customStyle="1" w:styleId="11150">
    <w:name w:val="Нет списка1115"/>
    <w:next w:val="ad"/>
    <w:uiPriority w:val="99"/>
    <w:semiHidden/>
    <w:unhideWhenUsed/>
    <w:rsid w:val="002D5355"/>
  </w:style>
  <w:style w:type="numbering" w:customStyle="1" w:styleId="1111111114">
    <w:name w:val="1 / 1.1 / 1.1.11114"/>
    <w:basedOn w:val="ad"/>
    <w:next w:val="111111"/>
    <w:rsid w:val="002D5355"/>
  </w:style>
  <w:style w:type="numbering" w:customStyle="1" w:styleId="542">
    <w:name w:val="Нет списка54"/>
    <w:next w:val="ad"/>
    <w:uiPriority w:val="99"/>
    <w:semiHidden/>
    <w:unhideWhenUsed/>
    <w:rsid w:val="002D5355"/>
  </w:style>
  <w:style w:type="numbering" w:customStyle="1" w:styleId="1340">
    <w:name w:val="Нет списка134"/>
    <w:next w:val="ad"/>
    <w:uiPriority w:val="99"/>
    <w:semiHidden/>
    <w:rsid w:val="002D5355"/>
  </w:style>
  <w:style w:type="numbering" w:customStyle="1" w:styleId="11111144">
    <w:name w:val="1 / 1.1 / 1.1.144"/>
    <w:basedOn w:val="ad"/>
    <w:next w:val="111111"/>
    <w:rsid w:val="002D5355"/>
  </w:style>
  <w:style w:type="numbering" w:customStyle="1" w:styleId="1124">
    <w:name w:val="Нет списка1124"/>
    <w:next w:val="ad"/>
    <w:uiPriority w:val="99"/>
    <w:semiHidden/>
    <w:unhideWhenUsed/>
    <w:rsid w:val="002D5355"/>
  </w:style>
  <w:style w:type="numbering" w:customStyle="1" w:styleId="111111134">
    <w:name w:val="1 / 1.1 / 1.1.1134"/>
    <w:basedOn w:val="ad"/>
    <w:next w:val="111111"/>
    <w:rsid w:val="002D5355"/>
  </w:style>
  <w:style w:type="numbering" w:customStyle="1" w:styleId="2240">
    <w:name w:val="Нет списка224"/>
    <w:next w:val="ad"/>
    <w:uiPriority w:val="99"/>
    <w:semiHidden/>
    <w:unhideWhenUsed/>
    <w:rsid w:val="002D5355"/>
  </w:style>
  <w:style w:type="numbering" w:customStyle="1" w:styleId="324">
    <w:name w:val="Нет списка324"/>
    <w:next w:val="ad"/>
    <w:uiPriority w:val="99"/>
    <w:semiHidden/>
    <w:unhideWhenUsed/>
    <w:rsid w:val="002D5355"/>
  </w:style>
  <w:style w:type="numbering" w:customStyle="1" w:styleId="11115">
    <w:name w:val="Нет списка11115"/>
    <w:next w:val="ad"/>
    <w:uiPriority w:val="99"/>
    <w:semiHidden/>
    <w:unhideWhenUsed/>
    <w:rsid w:val="002D5355"/>
  </w:style>
  <w:style w:type="numbering" w:customStyle="1" w:styleId="1111111124">
    <w:name w:val="1 / 1.1 / 1.1.11124"/>
    <w:basedOn w:val="ad"/>
    <w:next w:val="111111"/>
    <w:rsid w:val="002D5355"/>
  </w:style>
  <w:style w:type="numbering" w:customStyle="1" w:styleId="641">
    <w:name w:val="Нет списка64"/>
    <w:next w:val="ad"/>
    <w:uiPriority w:val="99"/>
    <w:semiHidden/>
    <w:unhideWhenUsed/>
    <w:rsid w:val="002D5355"/>
  </w:style>
  <w:style w:type="numbering" w:customStyle="1" w:styleId="741">
    <w:name w:val="Нет списка74"/>
    <w:next w:val="ad"/>
    <w:uiPriority w:val="99"/>
    <w:semiHidden/>
    <w:unhideWhenUsed/>
    <w:rsid w:val="002D5355"/>
  </w:style>
  <w:style w:type="numbering" w:customStyle="1" w:styleId="111115">
    <w:name w:val="Нет списка111115"/>
    <w:next w:val="ad"/>
    <w:uiPriority w:val="99"/>
    <w:semiHidden/>
    <w:unhideWhenUsed/>
    <w:rsid w:val="002D5355"/>
  </w:style>
  <w:style w:type="numbering" w:customStyle="1" w:styleId="4140">
    <w:name w:val="Нет списка414"/>
    <w:next w:val="ad"/>
    <w:uiPriority w:val="99"/>
    <w:semiHidden/>
    <w:unhideWhenUsed/>
    <w:rsid w:val="002D5355"/>
  </w:style>
  <w:style w:type="numbering" w:customStyle="1" w:styleId="841">
    <w:name w:val="Нет списка84"/>
    <w:next w:val="ad"/>
    <w:uiPriority w:val="99"/>
    <w:semiHidden/>
    <w:unhideWhenUsed/>
    <w:rsid w:val="002D5355"/>
  </w:style>
  <w:style w:type="numbering" w:customStyle="1" w:styleId="11111140">
    <w:name w:val="Нет списка1111114"/>
    <w:next w:val="ad"/>
    <w:uiPriority w:val="99"/>
    <w:semiHidden/>
    <w:unhideWhenUsed/>
    <w:rsid w:val="002D5355"/>
  </w:style>
  <w:style w:type="numbering" w:customStyle="1" w:styleId="931">
    <w:name w:val="Нет списка93"/>
    <w:next w:val="ad"/>
    <w:uiPriority w:val="99"/>
    <w:semiHidden/>
    <w:rsid w:val="002D5355"/>
  </w:style>
  <w:style w:type="numbering" w:customStyle="1" w:styleId="11111153">
    <w:name w:val="1 / 1.1 / 1.1.153"/>
    <w:basedOn w:val="ad"/>
    <w:next w:val="111111"/>
    <w:rsid w:val="002D5355"/>
  </w:style>
  <w:style w:type="numbering" w:customStyle="1" w:styleId="1440">
    <w:name w:val="Нет списка144"/>
    <w:next w:val="ad"/>
    <w:uiPriority w:val="99"/>
    <w:semiHidden/>
    <w:unhideWhenUsed/>
    <w:rsid w:val="002D5355"/>
  </w:style>
  <w:style w:type="numbering" w:customStyle="1" w:styleId="111111143">
    <w:name w:val="1 / 1.1 / 1.1.1143"/>
    <w:basedOn w:val="ad"/>
    <w:next w:val="111111"/>
    <w:rsid w:val="002D5355"/>
  </w:style>
  <w:style w:type="numbering" w:customStyle="1" w:styleId="2330">
    <w:name w:val="Нет списка233"/>
    <w:next w:val="ad"/>
    <w:uiPriority w:val="99"/>
    <w:semiHidden/>
    <w:unhideWhenUsed/>
    <w:rsid w:val="002D5355"/>
  </w:style>
  <w:style w:type="numbering" w:customStyle="1" w:styleId="3330">
    <w:name w:val="Нет списка333"/>
    <w:next w:val="ad"/>
    <w:uiPriority w:val="99"/>
    <w:semiHidden/>
    <w:unhideWhenUsed/>
    <w:rsid w:val="002D5355"/>
  </w:style>
  <w:style w:type="numbering" w:customStyle="1" w:styleId="111111234">
    <w:name w:val="1 / 1.1 / 1.1.1234"/>
    <w:basedOn w:val="ad"/>
    <w:next w:val="111111"/>
    <w:rsid w:val="002D5355"/>
  </w:style>
  <w:style w:type="numbering" w:customStyle="1" w:styleId="11330">
    <w:name w:val="Нет списка1133"/>
    <w:next w:val="ad"/>
    <w:uiPriority w:val="99"/>
    <w:semiHidden/>
    <w:unhideWhenUsed/>
    <w:rsid w:val="002D5355"/>
  </w:style>
  <w:style w:type="numbering" w:customStyle="1" w:styleId="1111111133">
    <w:name w:val="1 / 1.1 / 1.1.11133"/>
    <w:basedOn w:val="ad"/>
    <w:next w:val="111111"/>
    <w:rsid w:val="002D5355"/>
  </w:style>
  <w:style w:type="numbering" w:customStyle="1" w:styleId="424">
    <w:name w:val="Нет списка424"/>
    <w:next w:val="ad"/>
    <w:uiPriority w:val="99"/>
    <w:semiHidden/>
    <w:unhideWhenUsed/>
    <w:rsid w:val="002D5355"/>
  </w:style>
  <w:style w:type="numbering" w:customStyle="1" w:styleId="5140">
    <w:name w:val="Нет списка514"/>
    <w:next w:val="ad"/>
    <w:uiPriority w:val="99"/>
    <w:semiHidden/>
    <w:unhideWhenUsed/>
    <w:rsid w:val="002D5355"/>
  </w:style>
  <w:style w:type="numbering" w:customStyle="1" w:styleId="1214">
    <w:name w:val="Нет списка1214"/>
    <w:next w:val="ad"/>
    <w:uiPriority w:val="99"/>
    <w:semiHidden/>
    <w:rsid w:val="002D5355"/>
  </w:style>
  <w:style w:type="numbering" w:customStyle="1" w:styleId="111111314">
    <w:name w:val="1 / 1.1 / 1.1.1314"/>
    <w:basedOn w:val="ad"/>
    <w:next w:val="111111"/>
    <w:rsid w:val="002D5355"/>
  </w:style>
  <w:style w:type="numbering" w:customStyle="1" w:styleId="11124">
    <w:name w:val="Нет списка11124"/>
    <w:next w:val="ad"/>
    <w:uiPriority w:val="99"/>
    <w:semiHidden/>
    <w:unhideWhenUsed/>
    <w:rsid w:val="002D5355"/>
  </w:style>
  <w:style w:type="numbering" w:customStyle="1" w:styleId="1111111214">
    <w:name w:val="1 / 1.1 / 1.1.11214"/>
    <w:basedOn w:val="ad"/>
    <w:next w:val="111111"/>
    <w:rsid w:val="002D5355"/>
  </w:style>
  <w:style w:type="numbering" w:customStyle="1" w:styleId="21140">
    <w:name w:val="Нет списка2114"/>
    <w:next w:val="ad"/>
    <w:uiPriority w:val="99"/>
    <w:semiHidden/>
    <w:unhideWhenUsed/>
    <w:rsid w:val="002D5355"/>
  </w:style>
  <w:style w:type="numbering" w:customStyle="1" w:styleId="3114">
    <w:name w:val="Нет списка3114"/>
    <w:next w:val="ad"/>
    <w:uiPriority w:val="99"/>
    <w:semiHidden/>
    <w:unhideWhenUsed/>
    <w:rsid w:val="002D5355"/>
  </w:style>
  <w:style w:type="numbering" w:customStyle="1" w:styleId="1111112114">
    <w:name w:val="1 / 1.1 / 1.1.12114"/>
    <w:basedOn w:val="ad"/>
    <w:next w:val="111111"/>
    <w:rsid w:val="002D5355"/>
  </w:style>
  <w:style w:type="numbering" w:customStyle="1" w:styleId="111123">
    <w:name w:val="Нет списка111123"/>
    <w:next w:val="ad"/>
    <w:uiPriority w:val="99"/>
    <w:semiHidden/>
    <w:unhideWhenUsed/>
    <w:rsid w:val="002D5355"/>
  </w:style>
  <w:style w:type="numbering" w:customStyle="1" w:styleId="11111111114">
    <w:name w:val="1 / 1.1 / 1.1.111114"/>
    <w:basedOn w:val="ad"/>
    <w:next w:val="111111"/>
    <w:rsid w:val="002D5355"/>
  </w:style>
  <w:style w:type="numbering" w:customStyle="1" w:styleId="4114">
    <w:name w:val="Нет списка4114"/>
    <w:next w:val="ad"/>
    <w:uiPriority w:val="99"/>
    <w:semiHidden/>
    <w:unhideWhenUsed/>
    <w:rsid w:val="002D5355"/>
  </w:style>
  <w:style w:type="numbering" w:customStyle="1" w:styleId="6140">
    <w:name w:val="Нет списка614"/>
    <w:next w:val="ad"/>
    <w:uiPriority w:val="99"/>
    <w:semiHidden/>
    <w:unhideWhenUsed/>
    <w:rsid w:val="002D5355"/>
  </w:style>
  <w:style w:type="numbering" w:customStyle="1" w:styleId="1314">
    <w:name w:val="Нет списка1314"/>
    <w:next w:val="ad"/>
    <w:uiPriority w:val="99"/>
    <w:semiHidden/>
    <w:rsid w:val="002D5355"/>
  </w:style>
  <w:style w:type="numbering" w:customStyle="1" w:styleId="111111414">
    <w:name w:val="1 / 1.1 / 1.1.1414"/>
    <w:basedOn w:val="ad"/>
    <w:next w:val="111111"/>
    <w:rsid w:val="002D5355"/>
  </w:style>
  <w:style w:type="numbering" w:customStyle="1" w:styleId="11214">
    <w:name w:val="Нет списка11214"/>
    <w:next w:val="ad"/>
    <w:uiPriority w:val="99"/>
    <w:semiHidden/>
    <w:unhideWhenUsed/>
    <w:rsid w:val="002D5355"/>
  </w:style>
  <w:style w:type="numbering" w:customStyle="1" w:styleId="1111111314">
    <w:name w:val="1 / 1.1 / 1.1.11314"/>
    <w:basedOn w:val="ad"/>
    <w:next w:val="111111"/>
    <w:rsid w:val="002D5355"/>
  </w:style>
  <w:style w:type="numbering" w:customStyle="1" w:styleId="2214">
    <w:name w:val="Нет списка2214"/>
    <w:next w:val="ad"/>
    <w:uiPriority w:val="99"/>
    <w:semiHidden/>
    <w:unhideWhenUsed/>
    <w:rsid w:val="002D5355"/>
  </w:style>
  <w:style w:type="numbering" w:customStyle="1" w:styleId="3214">
    <w:name w:val="Нет списка3214"/>
    <w:next w:val="ad"/>
    <w:uiPriority w:val="99"/>
    <w:semiHidden/>
    <w:unhideWhenUsed/>
    <w:rsid w:val="002D5355"/>
  </w:style>
  <w:style w:type="numbering" w:customStyle="1" w:styleId="1111112214">
    <w:name w:val="1 / 1.1 / 1.1.12214"/>
    <w:basedOn w:val="ad"/>
    <w:next w:val="111111"/>
    <w:rsid w:val="002D5355"/>
  </w:style>
  <w:style w:type="numbering" w:customStyle="1" w:styleId="11111111214">
    <w:name w:val="1 / 1.1 / 1.1.111214"/>
    <w:basedOn w:val="ad"/>
    <w:next w:val="111111"/>
    <w:rsid w:val="002D5355"/>
  </w:style>
  <w:style w:type="numbering" w:customStyle="1" w:styleId="7140">
    <w:name w:val="Нет списка714"/>
    <w:next w:val="ad"/>
    <w:uiPriority w:val="99"/>
    <w:semiHidden/>
    <w:unhideWhenUsed/>
    <w:rsid w:val="002D5355"/>
  </w:style>
  <w:style w:type="numbering" w:customStyle="1" w:styleId="1111123">
    <w:name w:val="Нет списка1111123"/>
    <w:next w:val="ad"/>
    <w:uiPriority w:val="99"/>
    <w:semiHidden/>
    <w:unhideWhenUsed/>
    <w:rsid w:val="002D5355"/>
  </w:style>
  <w:style w:type="numbering" w:customStyle="1" w:styleId="8130">
    <w:name w:val="Нет списка813"/>
    <w:next w:val="ad"/>
    <w:uiPriority w:val="99"/>
    <w:semiHidden/>
    <w:unhideWhenUsed/>
    <w:rsid w:val="002D5355"/>
  </w:style>
  <w:style w:type="numbering" w:customStyle="1" w:styleId="111111140">
    <w:name w:val="Нет списка11111114"/>
    <w:next w:val="ad"/>
    <w:uiPriority w:val="99"/>
    <w:semiHidden/>
    <w:unhideWhenUsed/>
    <w:rsid w:val="002D5355"/>
  </w:style>
  <w:style w:type="numbering" w:customStyle="1" w:styleId="1111111140">
    <w:name w:val="Нет списка111111114"/>
    <w:next w:val="ad"/>
    <w:uiPriority w:val="99"/>
    <w:semiHidden/>
    <w:unhideWhenUsed/>
    <w:rsid w:val="002D5355"/>
  </w:style>
  <w:style w:type="character" w:customStyle="1" w:styleId="headerlogo-description">
    <w:name w:val="header__logo-description"/>
    <w:basedOn w:val="ab"/>
    <w:rsid w:val="002D5355"/>
  </w:style>
  <w:style w:type="table" w:customStyle="1" w:styleId="380">
    <w:name w:val="Сетка таблицы38"/>
    <w:basedOn w:val="ac"/>
    <w:next w:val="afd"/>
    <w:uiPriority w:val="59"/>
    <w:rsid w:val="008F0C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3">
    <w:name w:val="Обычный19"/>
    <w:rsid w:val="008A7FDA"/>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2123">
    <w:name w:val="Основной текст 212"/>
    <w:basedOn w:val="aa"/>
    <w:rsid w:val="008A7FDA"/>
    <w:pPr>
      <w:overflowPunct w:val="0"/>
      <w:autoSpaceDE w:val="0"/>
      <w:autoSpaceDN w:val="0"/>
      <w:adjustRightInd w:val="0"/>
    </w:pPr>
    <w:rPr>
      <w:sz w:val="18"/>
      <w:szCs w:val="20"/>
    </w:rPr>
  </w:style>
  <w:style w:type="paragraph" w:customStyle="1" w:styleId="31d">
    <w:name w:val="Название31"/>
    <w:basedOn w:val="aa"/>
    <w:rsid w:val="001044D1"/>
    <w:pPr>
      <w:suppressLineNumbers/>
      <w:suppressAutoHyphens/>
      <w:spacing w:before="120" w:after="120"/>
    </w:pPr>
    <w:rPr>
      <w:rFonts w:ascii="Arial" w:hAnsi="Arial" w:cs="Tahoma"/>
      <w:i/>
      <w:iCs/>
      <w:sz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12759">
      <w:bodyDiv w:val="1"/>
      <w:marLeft w:val="0"/>
      <w:marRight w:val="0"/>
      <w:marTop w:val="0"/>
      <w:marBottom w:val="0"/>
      <w:divBdr>
        <w:top w:val="none" w:sz="0" w:space="0" w:color="auto"/>
        <w:left w:val="none" w:sz="0" w:space="0" w:color="auto"/>
        <w:bottom w:val="none" w:sz="0" w:space="0" w:color="auto"/>
        <w:right w:val="none" w:sz="0" w:space="0" w:color="auto"/>
      </w:divBdr>
    </w:div>
    <w:div w:id="36440482">
      <w:bodyDiv w:val="1"/>
      <w:marLeft w:val="0"/>
      <w:marRight w:val="0"/>
      <w:marTop w:val="0"/>
      <w:marBottom w:val="0"/>
      <w:divBdr>
        <w:top w:val="none" w:sz="0" w:space="0" w:color="auto"/>
        <w:left w:val="none" w:sz="0" w:space="0" w:color="auto"/>
        <w:bottom w:val="none" w:sz="0" w:space="0" w:color="auto"/>
        <w:right w:val="none" w:sz="0" w:space="0" w:color="auto"/>
      </w:divBdr>
    </w:div>
    <w:div w:id="69691893">
      <w:bodyDiv w:val="1"/>
      <w:marLeft w:val="0"/>
      <w:marRight w:val="0"/>
      <w:marTop w:val="0"/>
      <w:marBottom w:val="0"/>
      <w:divBdr>
        <w:top w:val="none" w:sz="0" w:space="0" w:color="auto"/>
        <w:left w:val="none" w:sz="0" w:space="0" w:color="auto"/>
        <w:bottom w:val="none" w:sz="0" w:space="0" w:color="auto"/>
        <w:right w:val="none" w:sz="0" w:space="0" w:color="auto"/>
      </w:divBdr>
    </w:div>
    <w:div w:id="101843600">
      <w:bodyDiv w:val="1"/>
      <w:marLeft w:val="0"/>
      <w:marRight w:val="0"/>
      <w:marTop w:val="0"/>
      <w:marBottom w:val="0"/>
      <w:divBdr>
        <w:top w:val="none" w:sz="0" w:space="0" w:color="auto"/>
        <w:left w:val="none" w:sz="0" w:space="0" w:color="auto"/>
        <w:bottom w:val="none" w:sz="0" w:space="0" w:color="auto"/>
        <w:right w:val="none" w:sz="0" w:space="0" w:color="auto"/>
      </w:divBdr>
    </w:div>
    <w:div w:id="102381160">
      <w:bodyDiv w:val="1"/>
      <w:marLeft w:val="0"/>
      <w:marRight w:val="0"/>
      <w:marTop w:val="0"/>
      <w:marBottom w:val="0"/>
      <w:divBdr>
        <w:top w:val="none" w:sz="0" w:space="0" w:color="auto"/>
        <w:left w:val="none" w:sz="0" w:space="0" w:color="auto"/>
        <w:bottom w:val="none" w:sz="0" w:space="0" w:color="auto"/>
        <w:right w:val="none" w:sz="0" w:space="0" w:color="auto"/>
      </w:divBdr>
    </w:div>
    <w:div w:id="122693204">
      <w:bodyDiv w:val="1"/>
      <w:marLeft w:val="0"/>
      <w:marRight w:val="0"/>
      <w:marTop w:val="0"/>
      <w:marBottom w:val="0"/>
      <w:divBdr>
        <w:top w:val="none" w:sz="0" w:space="0" w:color="auto"/>
        <w:left w:val="none" w:sz="0" w:space="0" w:color="auto"/>
        <w:bottom w:val="none" w:sz="0" w:space="0" w:color="auto"/>
        <w:right w:val="none" w:sz="0" w:space="0" w:color="auto"/>
      </w:divBdr>
    </w:div>
    <w:div w:id="144860971">
      <w:bodyDiv w:val="1"/>
      <w:marLeft w:val="0"/>
      <w:marRight w:val="0"/>
      <w:marTop w:val="0"/>
      <w:marBottom w:val="0"/>
      <w:divBdr>
        <w:top w:val="none" w:sz="0" w:space="0" w:color="auto"/>
        <w:left w:val="none" w:sz="0" w:space="0" w:color="auto"/>
        <w:bottom w:val="none" w:sz="0" w:space="0" w:color="auto"/>
        <w:right w:val="none" w:sz="0" w:space="0" w:color="auto"/>
      </w:divBdr>
    </w:div>
    <w:div w:id="189758294">
      <w:bodyDiv w:val="1"/>
      <w:marLeft w:val="0"/>
      <w:marRight w:val="0"/>
      <w:marTop w:val="0"/>
      <w:marBottom w:val="0"/>
      <w:divBdr>
        <w:top w:val="none" w:sz="0" w:space="0" w:color="auto"/>
        <w:left w:val="none" w:sz="0" w:space="0" w:color="auto"/>
        <w:bottom w:val="none" w:sz="0" w:space="0" w:color="auto"/>
        <w:right w:val="none" w:sz="0" w:space="0" w:color="auto"/>
      </w:divBdr>
    </w:div>
    <w:div w:id="191458525">
      <w:bodyDiv w:val="1"/>
      <w:marLeft w:val="0"/>
      <w:marRight w:val="0"/>
      <w:marTop w:val="0"/>
      <w:marBottom w:val="0"/>
      <w:divBdr>
        <w:top w:val="none" w:sz="0" w:space="0" w:color="auto"/>
        <w:left w:val="none" w:sz="0" w:space="0" w:color="auto"/>
        <w:bottom w:val="none" w:sz="0" w:space="0" w:color="auto"/>
        <w:right w:val="none" w:sz="0" w:space="0" w:color="auto"/>
      </w:divBdr>
    </w:div>
    <w:div w:id="193423445">
      <w:bodyDiv w:val="1"/>
      <w:marLeft w:val="0"/>
      <w:marRight w:val="0"/>
      <w:marTop w:val="0"/>
      <w:marBottom w:val="0"/>
      <w:divBdr>
        <w:top w:val="none" w:sz="0" w:space="0" w:color="auto"/>
        <w:left w:val="none" w:sz="0" w:space="0" w:color="auto"/>
        <w:bottom w:val="none" w:sz="0" w:space="0" w:color="auto"/>
        <w:right w:val="none" w:sz="0" w:space="0" w:color="auto"/>
      </w:divBdr>
    </w:div>
    <w:div w:id="205797589">
      <w:bodyDiv w:val="1"/>
      <w:marLeft w:val="0"/>
      <w:marRight w:val="0"/>
      <w:marTop w:val="0"/>
      <w:marBottom w:val="0"/>
      <w:divBdr>
        <w:top w:val="none" w:sz="0" w:space="0" w:color="auto"/>
        <w:left w:val="none" w:sz="0" w:space="0" w:color="auto"/>
        <w:bottom w:val="none" w:sz="0" w:space="0" w:color="auto"/>
        <w:right w:val="none" w:sz="0" w:space="0" w:color="auto"/>
      </w:divBdr>
    </w:div>
    <w:div w:id="235630109">
      <w:bodyDiv w:val="1"/>
      <w:marLeft w:val="0"/>
      <w:marRight w:val="0"/>
      <w:marTop w:val="0"/>
      <w:marBottom w:val="0"/>
      <w:divBdr>
        <w:top w:val="none" w:sz="0" w:space="0" w:color="auto"/>
        <w:left w:val="none" w:sz="0" w:space="0" w:color="auto"/>
        <w:bottom w:val="none" w:sz="0" w:space="0" w:color="auto"/>
        <w:right w:val="none" w:sz="0" w:space="0" w:color="auto"/>
      </w:divBdr>
    </w:div>
    <w:div w:id="237443518">
      <w:bodyDiv w:val="1"/>
      <w:marLeft w:val="0"/>
      <w:marRight w:val="0"/>
      <w:marTop w:val="0"/>
      <w:marBottom w:val="0"/>
      <w:divBdr>
        <w:top w:val="none" w:sz="0" w:space="0" w:color="auto"/>
        <w:left w:val="none" w:sz="0" w:space="0" w:color="auto"/>
        <w:bottom w:val="none" w:sz="0" w:space="0" w:color="auto"/>
        <w:right w:val="none" w:sz="0" w:space="0" w:color="auto"/>
      </w:divBdr>
    </w:div>
    <w:div w:id="247664419">
      <w:bodyDiv w:val="1"/>
      <w:marLeft w:val="0"/>
      <w:marRight w:val="0"/>
      <w:marTop w:val="0"/>
      <w:marBottom w:val="0"/>
      <w:divBdr>
        <w:top w:val="none" w:sz="0" w:space="0" w:color="auto"/>
        <w:left w:val="none" w:sz="0" w:space="0" w:color="auto"/>
        <w:bottom w:val="none" w:sz="0" w:space="0" w:color="auto"/>
        <w:right w:val="none" w:sz="0" w:space="0" w:color="auto"/>
      </w:divBdr>
    </w:div>
    <w:div w:id="257755762">
      <w:bodyDiv w:val="1"/>
      <w:marLeft w:val="0"/>
      <w:marRight w:val="0"/>
      <w:marTop w:val="0"/>
      <w:marBottom w:val="0"/>
      <w:divBdr>
        <w:top w:val="none" w:sz="0" w:space="0" w:color="auto"/>
        <w:left w:val="none" w:sz="0" w:space="0" w:color="auto"/>
        <w:bottom w:val="none" w:sz="0" w:space="0" w:color="auto"/>
        <w:right w:val="none" w:sz="0" w:space="0" w:color="auto"/>
      </w:divBdr>
    </w:div>
    <w:div w:id="336075151">
      <w:bodyDiv w:val="1"/>
      <w:marLeft w:val="0"/>
      <w:marRight w:val="0"/>
      <w:marTop w:val="0"/>
      <w:marBottom w:val="0"/>
      <w:divBdr>
        <w:top w:val="none" w:sz="0" w:space="0" w:color="auto"/>
        <w:left w:val="none" w:sz="0" w:space="0" w:color="auto"/>
        <w:bottom w:val="none" w:sz="0" w:space="0" w:color="auto"/>
        <w:right w:val="none" w:sz="0" w:space="0" w:color="auto"/>
      </w:divBdr>
    </w:div>
    <w:div w:id="354620731">
      <w:bodyDiv w:val="1"/>
      <w:marLeft w:val="0"/>
      <w:marRight w:val="0"/>
      <w:marTop w:val="0"/>
      <w:marBottom w:val="0"/>
      <w:divBdr>
        <w:top w:val="none" w:sz="0" w:space="0" w:color="auto"/>
        <w:left w:val="none" w:sz="0" w:space="0" w:color="auto"/>
        <w:bottom w:val="none" w:sz="0" w:space="0" w:color="auto"/>
        <w:right w:val="none" w:sz="0" w:space="0" w:color="auto"/>
      </w:divBdr>
    </w:div>
    <w:div w:id="403645888">
      <w:bodyDiv w:val="1"/>
      <w:marLeft w:val="0"/>
      <w:marRight w:val="0"/>
      <w:marTop w:val="0"/>
      <w:marBottom w:val="0"/>
      <w:divBdr>
        <w:top w:val="none" w:sz="0" w:space="0" w:color="auto"/>
        <w:left w:val="none" w:sz="0" w:space="0" w:color="auto"/>
        <w:bottom w:val="none" w:sz="0" w:space="0" w:color="auto"/>
        <w:right w:val="none" w:sz="0" w:space="0" w:color="auto"/>
      </w:divBdr>
    </w:div>
    <w:div w:id="423498044">
      <w:bodyDiv w:val="1"/>
      <w:marLeft w:val="0"/>
      <w:marRight w:val="0"/>
      <w:marTop w:val="0"/>
      <w:marBottom w:val="0"/>
      <w:divBdr>
        <w:top w:val="none" w:sz="0" w:space="0" w:color="auto"/>
        <w:left w:val="none" w:sz="0" w:space="0" w:color="auto"/>
        <w:bottom w:val="none" w:sz="0" w:space="0" w:color="auto"/>
        <w:right w:val="none" w:sz="0" w:space="0" w:color="auto"/>
      </w:divBdr>
    </w:div>
    <w:div w:id="492918048">
      <w:bodyDiv w:val="1"/>
      <w:marLeft w:val="0"/>
      <w:marRight w:val="0"/>
      <w:marTop w:val="0"/>
      <w:marBottom w:val="0"/>
      <w:divBdr>
        <w:top w:val="none" w:sz="0" w:space="0" w:color="auto"/>
        <w:left w:val="none" w:sz="0" w:space="0" w:color="auto"/>
        <w:bottom w:val="none" w:sz="0" w:space="0" w:color="auto"/>
        <w:right w:val="none" w:sz="0" w:space="0" w:color="auto"/>
      </w:divBdr>
    </w:div>
    <w:div w:id="525756748">
      <w:bodyDiv w:val="1"/>
      <w:marLeft w:val="0"/>
      <w:marRight w:val="0"/>
      <w:marTop w:val="0"/>
      <w:marBottom w:val="0"/>
      <w:divBdr>
        <w:top w:val="none" w:sz="0" w:space="0" w:color="auto"/>
        <w:left w:val="none" w:sz="0" w:space="0" w:color="auto"/>
        <w:bottom w:val="none" w:sz="0" w:space="0" w:color="auto"/>
        <w:right w:val="none" w:sz="0" w:space="0" w:color="auto"/>
      </w:divBdr>
    </w:div>
    <w:div w:id="548301051">
      <w:bodyDiv w:val="1"/>
      <w:marLeft w:val="0"/>
      <w:marRight w:val="0"/>
      <w:marTop w:val="0"/>
      <w:marBottom w:val="0"/>
      <w:divBdr>
        <w:top w:val="none" w:sz="0" w:space="0" w:color="auto"/>
        <w:left w:val="none" w:sz="0" w:space="0" w:color="auto"/>
        <w:bottom w:val="none" w:sz="0" w:space="0" w:color="auto"/>
        <w:right w:val="none" w:sz="0" w:space="0" w:color="auto"/>
      </w:divBdr>
    </w:div>
    <w:div w:id="595288142">
      <w:bodyDiv w:val="1"/>
      <w:marLeft w:val="0"/>
      <w:marRight w:val="0"/>
      <w:marTop w:val="0"/>
      <w:marBottom w:val="0"/>
      <w:divBdr>
        <w:top w:val="none" w:sz="0" w:space="0" w:color="auto"/>
        <w:left w:val="none" w:sz="0" w:space="0" w:color="auto"/>
        <w:bottom w:val="none" w:sz="0" w:space="0" w:color="auto"/>
        <w:right w:val="none" w:sz="0" w:space="0" w:color="auto"/>
      </w:divBdr>
    </w:div>
    <w:div w:id="597980452">
      <w:bodyDiv w:val="1"/>
      <w:marLeft w:val="0"/>
      <w:marRight w:val="0"/>
      <w:marTop w:val="0"/>
      <w:marBottom w:val="0"/>
      <w:divBdr>
        <w:top w:val="none" w:sz="0" w:space="0" w:color="auto"/>
        <w:left w:val="none" w:sz="0" w:space="0" w:color="auto"/>
        <w:bottom w:val="none" w:sz="0" w:space="0" w:color="auto"/>
        <w:right w:val="none" w:sz="0" w:space="0" w:color="auto"/>
      </w:divBdr>
    </w:div>
    <w:div w:id="645283668">
      <w:bodyDiv w:val="1"/>
      <w:marLeft w:val="0"/>
      <w:marRight w:val="0"/>
      <w:marTop w:val="0"/>
      <w:marBottom w:val="0"/>
      <w:divBdr>
        <w:top w:val="none" w:sz="0" w:space="0" w:color="auto"/>
        <w:left w:val="none" w:sz="0" w:space="0" w:color="auto"/>
        <w:bottom w:val="none" w:sz="0" w:space="0" w:color="auto"/>
        <w:right w:val="none" w:sz="0" w:space="0" w:color="auto"/>
      </w:divBdr>
    </w:div>
    <w:div w:id="659652551">
      <w:bodyDiv w:val="1"/>
      <w:marLeft w:val="0"/>
      <w:marRight w:val="0"/>
      <w:marTop w:val="0"/>
      <w:marBottom w:val="0"/>
      <w:divBdr>
        <w:top w:val="none" w:sz="0" w:space="0" w:color="auto"/>
        <w:left w:val="none" w:sz="0" w:space="0" w:color="auto"/>
        <w:bottom w:val="none" w:sz="0" w:space="0" w:color="auto"/>
        <w:right w:val="none" w:sz="0" w:space="0" w:color="auto"/>
      </w:divBdr>
    </w:div>
    <w:div w:id="768308613">
      <w:bodyDiv w:val="1"/>
      <w:marLeft w:val="0"/>
      <w:marRight w:val="0"/>
      <w:marTop w:val="0"/>
      <w:marBottom w:val="0"/>
      <w:divBdr>
        <w:top w:val="none" w:sz="0" w:space="0" w:color="auto"/>
        <w:left w:val="none" w:sz="0" w:space="0" w:color="auto"/>
        <w:bottom w:val="none" w:sz="0" w:space="0" w:color="auto"/>
        <w:right w:val="none" w:sz="0" w:space="0" w:color="auto"/>
      </w:divBdr>
    </w:div>
    <w:div w:id="899560464">
      <w:bodyDiv w:val="1"/>
      <w:marLeft w:val="0"/>
      <w:marRight w:val="0"/>
      <w:marTop w:val="0"/>
      <w:marBottom w:val="0"/>
      <w:divBdr>
        <w:top w:val="none" w:sz="0" w:space="0" w:color="auto"/>
        <w:left w:val="none" w:sz="0" w:space="0" w:color="auto"/>
        <w:bottom w:val="none" w:sz="0" w:space="0" w:color="auto"/>
        <w:right w:val="none" w:sz="0" w:space="0" w:color="auto"/>
      </w:divBdr>
    </w:div>
    <w:div w:id="900404351">
      <w:bodyDiv w:val="1"/>
      <w:marLeft w:val="0"/>
      <w:marRight w:val="0"/>
      <w:marTop w:val="0"/>
      <w:marBottom w:val="0"/>
      <w:divBdr>
        <w:top w:val="none" w:sz="0" w:space="0" w:color="auto"/>
        <w:left w:val="none" w:sz="0" w:space="0" w:color="auto"/>
        <w:bottom w:val="none" w:sz="0" w:space="0" w:color="auto"/>
        <w:right w:val="none" w:sz="0" w:space="0" w:color="auto"/>
      </w:divBdr>
    </w:div>
    <w:div w:id="928008307">
      <w:bodyDiv w:val="1"/>
      <w:marLeft w:val="0"/>
      <w:marRight w:val="0"/>
      <w:marTop w:val="0"/>
      <w:marBottom w:val="0"/>
      <w:divBdr>
        <w:top w:val="none" w:sz="0" w:space="0" w:color="auto"/>
        <w:left w:val="none" w:sz="0" w:space="0" w:color="auto"/>
        <w:bottom w:val="none" w:sz="0" w:space="0" w:color="auto"/>
        <w:right w:val="none" w:sz="0" w:space="0" w:color="auto"/>
      </w:divBdr>
    </w:div>
    <w:div w:id="944338187">
      <w:bodyDiv w:val="1"/>
      <w:marLeft w:val="0"/>
      <w:marRight w:val="0"/>
      <w:marTop w:val="0"/>
      <w:marBottom w:val="0"/>
      <w:divBdr>
        <w:top w:val="none" w:sz="0" w:space="0" w:color="auto"/>
        <w:left w:val="none" w:sz="0" w:space="0" w:color="auto"/>
        <w:bottom w:val="none" w:sz="0" w:space="0" w:color="auto"/>
        <w:right w:val="none" w:sz="0" w:space="0" w:color="auto"/>
      </w:divBdr>
    </w:div>
    <w:div w:id="954753248">
      <w:bodyDiv w:val="1"/>
      <w:marLeft w:val="0"/>
      <w:marRight w:val="0"/>
      <w:marTop w:val="0"/>
      <w:marBottom w:val="0"/>
      <w:divBdr>
        <w:top w:val="none" w:sz="0" w:space="0" w:color="auto"/>
        <w:left w:val="none" w:sz="0" w:space="0" w:color="auto"/>
        <w:bottom w:val="none" w:sz="0" w:space="0" w:color="auto"/>
        <w:right w:val="none" w:sz="0" w:space="0" w:color="auto"/>
      </w:divBdr>
    </w:div>
    <w:div w:id="955716810">
      <w:bodyDiv w:val="1"/>
      <w:marLeft w:val="0"/>
      <w:marRight w:val="0"/>
      <w:marTop w:val="0"/>
      <w:marBottom w:val="0"/>
      <w:divBdr>
        <w:top w:val="none" w:sz="0" w:space="0" w:color="auto"/>
        <w:left w:val="none" w:sz="0" w:space="0" w:color="auto"/>
        <w:bottom w:val="none" w:sz="0" w:space="0" w:color="auto"/>
        <w:right w:val="none" w:sz="0" w:space="0" w:color="auto"/>
      </w:divBdr>
    </w:div>
    <w:div w:id="961615907">
      <w:bodyDiv w:val="1"/>
      <w:marLeft w:val="0"/>
      <w:marRight w:val="0"/>
      <w:marTop w:val="0"/>
      <w:marBottom w:val="0"/>
      <w:divBdr>
        <w:top w:val="none" w:sz="0" w:space="0" w:color="auto"/>
        <w:left w:val="none" w:sz="0" w:space="0" w:color="auto"/>
        <w:bottom w:val="none" w:sz="0" w:space="0" w:color="auto"/>
        <w:right w:val="none" w:sz="0" w:space="0" w:color="auto"/>
      </w:divBdr>
    </w:div>
    <w:div w:id="991912937">
      <w:bodyDiv w:val="1"/>
      <w:marLeft w:val="0"/>
      <w:marRight w:val="0"/>
      <w:marTop w:val="0"/>
      <w:marBottom w:val="0"/>
      <w:divBdr>
        <w:top w:val="none" w:sz="0" w:space="0" w:color="auto"/>
        <w:left w:val="none" w:sz="0" w:space="0" w:color="auto"/>
        <w:bottom w:val="none" w:sz="0" w:space="0" w:color="auto"/>
        <w:right w:val="none" w:sz="0" w:space="0" w:color="auto"/>
      </w:divBdr>
    </w:div>
    <w:div w:id="1104379545">
      <w:bodyDiv w:val="1"/>
      <w:marLeft w:val="0"/>
      <w:marRight w:val="0"/>
      <w:marTop w:val="0"/>
      <w:marBottom w:val="0"/>
      <w:divBdr>
        <w:top w:val="none" w:sz="0" w:space="0" w:color="auto"/>
        <w:left w:val="none" w:sz="0" w:space="0" w:color="auto"/>
        <w:bottom w:val="none" w:sz="0" w:space="0" w:color="auto"/>
        <w:right w:val="none" w:sz="0" w:space="0" w:color="auto"/>
      </w:divBdr>
    </w:div>
    <w:div w:id="1163084307">
      <w:bodyDiv w:val="1"/>
      <w:marLeft w:val="0"/>
      <w:marRight w:val="0"/>
      <w:marTop w:val="0"/>
      <w:marBottom w:val="0"/>
      <w:divBdr>
        <w:top w:val="none" w:sz="0" w:space="0" w:color="auto"/>
        <w:left w:val="none" w:sz="0" w:space="0" w:color="auto"/>
        <w:bottom w:val="none" w:sz="0" w:space="0" w:color="auto"/>
        <w:right w:val="none" w:sz="0" w:space="0" w:color="auto"/>
      </w:divBdr>
    </w:div>
    <w:div w:id="1182353991">
      <w:bodyDiv w:val="1"/>
      <w:marLeft w:val="0"/>
      <w:marRight w:val="0"/>
      <w:marTop w:val="0"/>
      <w:marBottom w:val="0"/>
      <w:divBdr>
        <w:top w:val="none" w:sz="0" w:space="0" w:color="auto"/>
        <w:left w:val="none" w:sz="0" w:space="0" w:color="auto"/>
        <w:bottom w:val="none" w:sz="0" w:space="0" w:color="auto"/>
        <w:right w:val="none" w:sz="0" w:space="0" w:color="auto"/>
      </w:divBdr>
    </w:div>
    <w:div w:id="1196427386">
      <w:bodyDiv w:val="1"/>
      <w:marLeft w:val="0"/>
      <w:marRight w:val="0"/>
      <w:marTop w:val="0"/>
      <w:marBottom w:val="0"/>
      <w:divBdr>
        <w:top w:val="none" w:sz="0" w:space="0" w:color="auto"/>
        <w:left w:val="none" w:sz="0" w:space="0" w:color="auto"/>
        <w:bottom w:val="none" w:sz="0" w:space="0" w:color="auto"/>
        <w:right w:val="none" w:sz="0" w:space="0" w:color="auto"/>
      </w:divBdr>
    </w:div>
    <w:div w:id="1214123083">
      <w:bodyDiv w:val="1"/>
      <w:marLeft w:val="0"/>
      <w:marRight w:val="0"/>
      <w:marTop w:val="0"/>
      <w:marBottom w:val="0"/>
      <w:divBdr>
        <w:top w:val="none" w:sz="0" w:space="0" w:color="auto"/>
        <w:left w:val="none" w:sz="0" w:space="0" w:color="auto"/>
        <w:bottom w:val="none" w:sz="0" w:space="0" w:color="auto"/>
        <w:right w:val="none" w:sz="0" w:space="0" w:color="auto"/>
      </w:divBdr>
    </w:div>
    <w:div w:id="1250849998">
      <w:bodyDiv w:val="1"/>
      <w:marLeft w:val="0"/>
      <w:marRight w:val="0"/>
      <w:marTop w:val="0"/>
      <w:marBottom w:val="0"/>
      <w:divBdr>
        <w:top w:val="none" w:sz="0" w:space="0" w:color="auto"/>
        <w:left w:val="none" w:sz="0" w:space="0" w:color="auto"/>
        <w:bottom w:val="none" w:sz="0" w:space="0" w:color="auto"/>
        <w:right w:val="none" w:sz="0" w:space="0" w:color="auto"/>
      </w:divBdr>
    </w:div>
    <w:div w:id="1288899964">
      <w:bodyDiv w:val="1"/>
      <w:marLeft w:val="0"/>
      <w:marRight w:val="0"/>
      <w:marTop w:val="0"/>
      <w:marBottom w:val="0"/>
      <w:divBdr>
        <w:top w:val="none" w:sz="0" w:space="0" w:color="auto"/>
        <w:left w:val="none" w:sz="0" w:space="0" w:color="auto"/>
        <w:bottom w:val="none" w:sz="0" w:space="0" w:color="auto"/>
        <w:right w:val="none" w:sz="0" w:space="0" w:color="auto"/>
      </w:divBdr>
    </w:div>
    <w:div w:id="1310751104">
      <w:bodyDiv w:val="1"/>
      <w:marLeft w:val="0"/>
      <w:marRight w:val="0"/>
      <w:marTop w:val="0"/>
      <w:marBottom w:val="0"/>
      <w:divBdr>
        <w:top w:val="none" w:sz="0" w:space="0" w:color="auto"/>
        <w:left w:val="none" w:sz="0" w:space="0" w:color="auto"/>
        <w:bottom w:val="none" w:sz="0" w:space="0" w:color="auto"/>
        <w:right w:val="none" w:sz="0" w:space="0" w:color="auto"/>
      </w:divBdr>
    </w:div>
    <w:div w:id="1404450159">
      <w:bodyDiv w:val="1"/>
      <w:marLeft w:val="0"/>
      <w:marRight w:val="0"/>
      <w:marTop w:val="0"/>
      <w:marBottom w:val="0"/>
      <w:divBdr>
        <w:top w:val="none" w:sz="0" w:space="0" w:color="auto"/>
        <w:left w:val="none" w:sz="0" w:space="0" w:color="auto"/>
        <w:bottom w:val="none" w:sz="0" w:space="0" w:color="auto"/>
        <w:right w:val="none" w:sz="0" w:space="0" w:color="auto"/>
      </w:divBdr>
    </w:div>
    <w:div w:id="1430201197">
      <w:bodyDiv w:val="1"/>
      <w:marLeft w:val="0"/>
      <w:marRight w:val="0"/>
      <w:marTop w:val="0"/>
      <w:marBottom w:val="0"/>
      <w:divBdr>
        <w:top w:val="none" w:sz="0" w:space="0" w:color="auto"/>
        <w:left w:val="none" w:sz="0" w:space="0" w:color="auto"/>
        <w:bottom w:val="none" w:sz="0" w:space="0" w:color="auto"/>
        <w:right w:val="none" w:sz="0" w:space="0" w:color="auto"/>
      </w:divBdr>
    </w:div>
    <w:div w:id="1447893949">
      <w:bodyDiv w:val="1"/>
      <w:marLeft w:val="0"/>
      <w:marRight w:val="0"/>
      <w:marTop w:val="0"/>
      <w:marBottom w:val="0"/>
      <w:divBdr>
        <w:top w:val="none" w:sz="0" w:space="0" w:color="auto"/>
        <w:left w:val="none" w:sz="0" w:space="0" w:color="auto"/>
        <w:bottom w:val="none" w:sz="0" w:space="0" w:color="auto"/>
        <w:right w:val="none" w:sz="0" w:space="0" w:color="auto"/>
      </w:divBdr>
    </w:div>
    <w:div w:id="1512337115">
      <w:bodyDiv w:val="1"/>
      <w:marLeft w:val="0"/>
      <w:marRight w:val="0"/>
      <w:marTop w:val="0"/>
      <w:marBottom w:val="0"/>
      <w:divBdr>
        <w:top w:val="none" w:sz="0" w:space="0" w:color="auto"/>
        <w:left w:val="none" w:sz="0" w:space="0" w:color="auto"/>
        <w:bottom w:val="none" w:sz="0" w:space="0" w:color="auto"/>
        <w:right w:val="none" w:sz="0" w:space="0" w:color="auto"/>
      </w:divBdr>
    </w:div>
    <w:div w:id="1552619815">
      <w:bodyDiv w:val="1"/>
      <w:marLeft w:val="0"/>
      <w:marRight w:val="0"/>
      <w:marTop w:val="0"/>
      <w:marBottom w:val="0"/>
      <w:divBdr>
        <w:top w:val="none" w:sz="0" w:space="0" w:color="auto"/>
        <w:left w:val="none" w:sz="0" w:space="0" w:color="auto"/>
        <w:bottom w:val="none" w:sz="0" w:space="0" w:color="auto"/>
        <w:right w:val="none" w:sz="0" w:space="0" w:color="auto"/>
      </w:divBdr>
    </w:div>
    <w:div w:id="1561550494">
      <w:bodyDiv w:val="1"/>
      <w:marLeft w:val="0"/>
      <w:marRight w:val="0"/>
      <w:marTop w:val="0"/>
      <w:marBottom w:val="0"/>
      <w:divBdr>
        <w:top w:val="none" w:sz="0" w:space="0" w:color="auto"/>
        <w:left w:val="none" w:sz="0" w:space="0" w:color="auto"/>
        <w:bottom w:val="none" w:sz="0" w:space="0" w:color="auto"/>
        <w:right w:val="none" w:sz="0" w:space="0" w:color="auto"/>
      </w:divBdr>
    </w:div>
    <w:div w:id="1627160309">
      <w:bodyDiv w:val="1"/>
      <w:marLeft w:val="0"/>
      <w:marRight w:val="0"/>
      <w:marTop w:val="0"/>
      <w:marBottom w:val="0"/>
      <w:divBdr>
        <w:top w:val="none" w:sz="0" w:space="0" w:color="auto"/>
        <w:left w:val="none" w:sz="0" w:space="0" w:color="auto"/>
        <w:bottom w:val="none" w:sz="0" w:space="0" w:color="auto"/>
        <w:right w:val="none" w:sz="0" w:space="0" w:color="auto"/>
      </w:divBdr>
    </w:div>
    <w:div w:id="1638796643">
      <w:bodyDiv w:val="1"/>
      <w:marLeft w:val="0"/>
      <w:marRight w:val="0"/>
      <w:marTop w:val="0"/>
      <w:marBottom w:val="0"/>
      <w:divBdr>
        <w:top w:val="none" w:sz="0" w:space="0" w:color="auto"/>
        <w:left w:val="none" w:sz="0" w:space="0" w:color="auto"/>
        <w:bottom w:val="none" w:sz="0" w:space="0" w:color="auto"/>
        <w:right w:val="none" w:sz="0" w:space="0" w:color="auto"/>
      </w:divBdr>
    </w:div>
    <w:div w:id="1647777136">
      <w:bodyDiv w:val="1"/>
      <w:marLeft w:val="0"/>
      <w:marRight w:val="0"/>
      <w:marTop w:val="0"/>
      <w:marBottom w:val="0"/>
      <w:divBdr>
        <w:top w:val="none" w:sz="0" w:space="0" w:color="auto"/>
        <w:left w:val="none" w:sz="0" w:space="0" w:color="auto"/>
        <w:bottom w:val="none" w:sz="0" w:space="0" w:color="auto"/>
        <w:right w:val="none" w:sz="0" w:space="0" w:color="auto"/>
      </w:divBdr>
    </w:div>
    <w:div w:id="1651060958">
      <w:bodyDiv w:val="1"/>
      <w:marLeft w:val="0"/>
      <w:marRight w:val="0"/>
      <w:marTop w:val="0"/>
      <w:marBottom w:val="0"/>
      <w:divBdr>
        <w:top w:val="none" w:sz="0" w:space="0" w:color="auto"/>
        <w:left w:val="none" w:sz="0" w:space="0" w:color="auto"/>
        <w:bottom w:val="none" w:sz="0" w:space="0" w:color="auto"/>
        <w:right w:val="none" w:sz="0" w:space="0" w:color="auto"/>
      </w:divBdr>
    </w:div>
    <w:div w:id="1659839696">
      <w:bodyDiv w:val="1"/>
      <w:marLeft w:val="0"/>
      <w:marRight w:val="0"/>
      <w:marTop w:val="0"/>
      <w:marBottom w:val="0"/>
      <w:divBdr>
        <w:top w:val="none" w:sz="0" w:space="0" w:color="auto"/>
        <w:left w:val="none" w:sz="0" w:space="0" w:color="auto"/>
        <w:bottom w:val="none" w:sz="0" w:space="0" w:color="auto"/>
        <w:right w:val="none" w:sz="0" w:space="0" w:color="auto"/>
      </w:divBdr>
    </w:div>
    <w:div w:id="1715276810">
      <w:bodyDiv w:val="1"/>
      <w:marLeft w:val="0"/>
      <w:marRight w:val="0"/>
      <w:marTop w:val="0"/>
      <w:marBottom w:val="0"/>
      <w:divBdr>
        <w:top w:val="none" w:sz="0" w:space="0" w:color="auto"/>
        <w:left w:val="none" w:sz="0" w:space="0" w:color="auto"/>
        <w:bottom w:val="none" w:sz="0" w:space="0" w:color="auto"/>
        <w:right w:val="none" w:sz="0" w:space="0" w:color="auto"/>
      </w:divBdr>
    </w:div>
    <w:div w:id="1745640631">
      <w:bodyDiv w:val="1"/>
      <w:marLeft w:val="0"/>
      <w:marRight w:val="0"/>
      <w:marTop w:val="0"/>
      <w:marBottom w:val="0"/>
      <w:divBdr>
        <w:top w:val="none" w:sz="0" w:space="0" w:color="auto"/>
        <w:left w:val="none" w:sz="0" w:space="0" w:color="auto"/>
        <w:bottom w:val="none" w:sz="0" w:space="0" w:color="auto"/>
        <w:right w:val="none" w:sz="0" w:space="0" w:color="auto"/>
      </w:divBdr>
    </w:div>
    <w:div w:id="1781149136">
      <w:bodyDiv w:val="1"/>
      <w:marLeft w:val="0"/>
      <w:marRight w:val="0"/>
      <w:marTop w:val="0"/>
      <w:marBottom w:val="0"/>
      <w:divBdr>
        <w:top w:val="none" w:sz="0" w:space="0" w:color="auto"/>
        <w:left w:val="none" w:sz="0" w:space="0" w:color="auto"/>
        <w:bottom w:val="none" w:sz="0" w:space="0" w:color="auto"/>
        <w:right w:val="none" w:sz="0" w:space="0" w:color="auto"/>
      </w:divBdr>
    </w:div>
    <w:div w:id="1809936732">
      <w:bodyDiv w:val="1"/>
      <w:marLeft w:val="0"/>
      <w:marRight w:val="0"/>
      <w:marTop w:val="0"/>
      <w:marBottom w:val="0"/>
      <w:divBdr>
        <w:top w:val="none" w:sz="0" w:space="0" w:color="auto"/>
        <w:left w:val="none" w:sz="0" w:space="0" w:color="auto"/>
        <w:bottom w:val="none" w:sz="0" w:space="0" w:color="auto"/>
        <w:right w:val="none" w:sz="0" w:space="0" w:color="auto"/>
      </w:divBdr>
    </w:div>
    <w:div w:id="1877041596">
      <w:bodyDiv w:val="1"/>
      <w:marLeft w:val="0"/>
      <w:marRight w:val="0"/>
      <w:marTop w:val="0"/>
      <w:marBottom w:val="0"/>
      <w:divBdr>
        <w:top w:val="none" w:sz="0" w:space="0" w:color="auto"/>
        <w:left w:val="none" w:sz="0" w:space="0" w:color="auto"/>
        <w:bottom w:val="none" w:sz="0" w:space="0" w:color="auto"/>
        <w:right w:val="none" w:sz="0" w:space="0" w:color="auto"/>
      </w:divBdr>
    </w:div>
    <w:div w:id="1932741892">
      <w:bodyDiv w:val="1"/>
      <w:marLeft w:val="0"/>
      <w:marRight w:val="0"/>
      <w:marTop w:val="0"/>
      <w:marBottom w:val="0"/>
      <w:divBdr>
        <w:top w:val="none" w:sz="0" w:space="0" w:color="auto"/>
        <w:left w:val="none" w:sz="0" w:space="0" w:color="auto"/>
        <w:bottom w:val="none" w:sz="0" w:space="0" w:color="auto"/>
        <w:right w:val="none" w:sz="0" w:space="0" w:color="auto"/>
      </w:divBdr>
    </w:div>
    <w:div w:id="1997608965">
      <w:bodyDiv w:val="1"/>
      <w:marLeft w:val="0"/>
      <w:marRight w:val="0"/>
      <w:marTop w:val="0"/>
      <w:marBottom w:val="0"/>
      <w:divBdr>
        <w:top w:val="none" w:sz="0" w:space="0" w:color="auto"/>
        <w:left w:val="none" w:sz="0" w:space="0" w:color="auto"/>
        <w:bottom w:val="none" w:sz="0" w:space="0" w:color="auto"/>
        <w:right w:val="none" w:sz="0" w:space="0" w:color="auto"/>
      </w:divBdr>
    </w:div>
    <w:div w:id="2035031970">
      <w:bodyDiv w:val="1"/>
      <w:marLeft w:val="0"/>
      <w:marRight w:val="0"/>
      <w:marTop w:val="0"/>
      <w:marBottom w:val="0"/>
      <w:divBdr>
        <w:top w:val="none" w:sz="0" w:space="0" w:color="auto"/>
        <w:left w:val="none" w:sz="0" w:space="0" w:color="auto"/>
        <w:bottom w:val="none" w:sz="0" w:space="0" w:color="auto"/>
        <w:right w:val="none" w:sz="0" w:space="0" w:color="auto"/>
      </w:divBdr>
    </w:div>
    <w:div w:id="2039694033">
      <w:bodyDiv w:val="1"/>
      <w:marLeft w:val="0"/>
      <w:marRight w:val="0"/>
      <w:marTop w:val="0"/>
      <w:marBottom w:val="0"/>
      <w:divBdr>
        <w:top w:val="none" w:sz="0" w:space="0" w:color="auto"/>
        <w:left w:val="none" w:sz="0" w:space="0" w:color="auto"/>
        <w:bottom w:val="none" w:sz="0" w:space="0" w:color="auto"/>
        <w:right w:val="none" w:sz="0" w:space="0" w:color="auto"/>
      </w:divBdr>
    </w:div>
    <w:div w:id="2046635561">
      <w:bodyDiv w:val="1"/>
      <w:marLeft w:val="0"/>
      <w:marRight w:val="0"/>
      <w:marTop w:val="0"/>
      <w:marBottom w:val="0"/>
      <w:divBdr>
        <w:top w:val="none" w:sz="0" w:space="0" w:color="auto"/>
        <w:left w:val="none" w:sz="0" w:space="0" w:color="auto"/>
        <w:bottom w:val="none" w:sz="0" w:space="0" w:color="auto"/>
        <w:right w:val="none" w:sz="0" w:space="0" w:color="auto"/>
      </w:divBdr>
    </w:div>
    <w:div w:id="2091342498">
      <w:bodyDiv w:val="1"/>
      <w:marLeft w:val="0"/>
      <w:marRight w:val="0"/>
      <w:marTop w:val="0"/>
      <w:marBottom w:val="0"/>
      <w:divBdr>
        <w:top w:val="none" w:sz="0" w:space="0" w:color="auto"/>
        <w:left w:val="none" w:sz="0" w:space="0" w:color="auto"/>
        <w:bottom w:val="none" w:sz="0" w:space="0" w:color="auto"/>
        <w:right w:val="none" w:sz="0" w:space="0" w:color="auto"/>
      </w:divBdr>
    </w:div>
    <w:div w:id="2118063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nc@tce.crimea.com" TargetMode="External"/><Relationship Id="rId13" Type="http://schemas.openxmlformats.org/officeDocument/2006/relationships/header" Target="header1.xml"/><Relationship Id="rId18" Type="http://schemas.openxmlformats.org/officeDocument/2006/relationships/hyperlink" Target="http://mobileonline.garant.ru/"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mobileonline.garant.ru/" TargetMode="External"/><Relationship Id="rId34"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mobileonline.garant.ru/" TargetMode="External"/><Relationship Id="rId25" Type="http://schemas.openxmlformats.org/officeDocument/2006/relationships/header" Target="header2.xml"/><Relationship Id="rId33"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yperlink" Target="consultantplus://offline/ref=4F1C61A20E67E58AD6B3582BAE0F76490B37FCE9B4651FCD8D34BA923DC0F0C0C08B01D47E197D3250B58ACF523B86C22C6E179D9D15381AN1Y2G" TargetMode="External"/><Relationship Id="rId20" Type="http://schemas.openxmlformats.org/officeDocument/2006/relationships/hyperlink" Target="http://mobileonline.garant.ru/" TargetMode="External"/><Relationship Id="rId29" Type="http://schemas.openxmlformats.org/officeDocument/2006/relationships/hyperlink" Target="mailto://kanc@tce.crimea.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ce.crimea.com" TargetMode="External"/><Relationship Id="rId24" Type="http://schemas.openxmlformats.org/officeDocument/2006/relationships/hyperlink" Target="https://files.stroyinf.ru/Data2/1/4293747/4293747631.pdf" TargetMode="External"/><Relationship Id="rId32"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consultantplus://offline/ref=4F1C61A20E67E58AD6B3582BAE0F76490B37FCE9B4651FCD8D34BA923DC0F0C0D28B59D87F1960325CA0DC9E14N6YFG" TargetMode="External"/><Relationship Id="rId23" Type="http://schemas.openxmlformats.org/officeDocument/2006/relationships/hyperlink" Target="http://mobileonline.garant.ru/" TargetMode="External"/><Relationship Id="rId28" Type="http://schemas.openxmlformats.org/officeDocument/2006/relationships/footer" Target="footer3.xml"/><Relationship Id="rId36" Type="http://schemas.openxmlformats.org/officeDocument/2006/relationships/theme" Target="theme/theme1.xml"/><Relationship Id="rId10" Type="http://schemas.openxmlformats.org/officeDocument/2006/relationships/hyperlink" Target="http://tce.crimea.com" TargetMode="External"/><Relationship Id="rId19" Type="http://schemas.openxmlformats.org/officeDocument/2006/relationships/hyperlink" Target="http://mobileonline.garant.ru/" TargetMode="External"/><Relationship Id="rId3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mailto:zakup@tce.crimea.com" TargetMode="External"/><Relationship Id="rId14" Type="http://schemas.openxmlformats.org/officeDocument/2006/relationships/hyperlink" Target="https://files.stroyinf.ru/Data2/1/4293747/4293747631.pdf" TargetMode="External"/><Relationship Id="rId22" Type="http://schemas.openxmlformats.org/officeDocument/2006/relationships/hyperlink" Target="http://mobileonline.garant.ru/" TargetMode="External"/><Relationship Id="rId27" Type="http://schemas.openxmlformats.org/officeDocument/2006/relationships/header" Target="header3.xml"/><Relationship Id="rId30" Type="http://schemas.openxmlformats.org/officeDocument/2006/relationships/header" Target="header4.xm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AFC08C-1711-4B0B-90E4-14C78E16B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524</TotalTime>
  <Pages>74</Pages>
  <Words>33834</Words>
  <Characters>192856</Characters>
  <Application>Microsoft Office Word</Application>
  <DocSecurity>0</DocSecurity>
  <Lines>1607</Lines>
  <Paragraphs>452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226238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cp:lastModifiedBy>Богатырёва Анастасия Андреевна</cp:lastModifiedBy>
  <cp:revision>44</cp:revision>
  <cp:lastPrinted>2024-11-25T12:09:00Z</cp:lastPrinted>
  <dcterms:created xsi:type="dcterms:W3CDTF">2024-09-16T13:55:00Z</dcterms:created>
  <dcterms:modified xsi:type="dcterms:W3CDTF">2024-12-11T11:24:00Z</dcterms:modified>
</cp:coreProperties>
</file>