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362" w:rsidRPr="00E64AB5" w:rsidRDefault="00490362" w:rsidP="00490362">
      <w:pPr>
        <w:keepLines/>
        <w:tabs>
          <w:tab w:val="left" w:pos="360"/>
          <w:tab w:val="left" w:pos="1843"/>
        </w:tabs>
        <w:suppressAutoHyphens/>
        <w:ind w:right="-1"/>
        <w:jc w:val="center"/>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 xml:space="preserve">Договор № </w:t>
      </w:r>
      <w:r w:rsidR="001F120A" w:rsidRPr="001F120A">
        <w:rPr>
          <w:rFonts w:ascii="Times New Roman" w:hAnsi="Times New Roman" w:cs="Times New Roman"/>
          <w:b/>
          <w:sz w:val="23"/>
          <w:szCs w:val="23"/>
          <w:lang w:eastAsia="ar-SA"/>
        </w:rPr>
        <w:t>2019.13115</w:t>
      </w:r>
    </w:p>
    <w:p w:rsidR="00490362" w:rsidRPr="00E64AB5" w:rsidRDefault="00490362" w:rsidP="00490362">
      <w:pPr>
        <w:suppressAutoHyphens/>
        <w:jc w:val="center"/>
        <w:rPr>
          <w:rFonts w:ascii="Times New Roman" w:hAnsi="Times New Roman" w:cs="Times New Roman"/>
          <w:b/>
          <w:bCs/>
          <w:sz w:val="23"/>
          <w:szCs w:val="23"/>
          <w:lang w:eastAsia="ar-SA"/>
        </w:rPr>
      </w:pPr>
      <w:r w:rsidRPr="00E64AB5">
        <w:rPr>
          <w:rFonts w:ascii="Times New Roman" w:hAnsi="Times New Roman" w:cs="Times New Roman"/>
          <w:b/>
          <w:bCs/>
          <w:sz w:val="23"/>
          <w:szCs w:val="23"/>
          <w:lang w:eastAsia="ar-SA"/>
        </w:rPr>
        <w:t>на выполнение проектно-изыскательских работ по объекту:</w:t>
      </w:r>
    </w:p>
    <w:p w:rsidR="00490362" w:rsidRPr="00E64AB5" w:rsidRDefault="00490362" w:rsidP="00490362">
      <w:pPr>
        <w:suppressAutoHyphens/>
        <w:jc w:val="center"/>
        <w:rPr>
          <w:rFonts w:ascii="Times New Roman" w:hAnsi="Times New Roman" w:cs="Times New Roman"/>
          <w:b/>
          <w:bCs/>
          <w:sz w:val="23"/>
          <w:szCs w:val="23"/>
          <w:lang w:eastAsia="ar-SA"/>
        </w:rPr>
      </w:pPr>
      <w:r w:rsidRPr="00E64AB5">
        <w:rPr>
          <w:rFonts w:ascii="Times New Roman" w:hAnsi="Times New Roman" w:cs="Times New Roman"/>
          <w:b/>
          <w:bCs/>
          <w:sz w:val="23"/>
          <w:szCs w:val="23"/>
          <w:lang w:eastAsia="ar-SA"/>
        </w:rPr>
        <w:t xml:space="preserve">«Реконструкция котельной, расположенной по адресу: Республика Крым, </w:t>
      </w:r>
      <w:r w:rsidRPr="00E64AB5">
        <w:rPr>
          <w:rFonts w:ascii="Times New Roman" w:hAnsi="Times New Roman" w:cs="Times New Roman"/>
          <w:b/>
          <w:bCs/>
          <w:sz w:val="23"/>
          <w:szCs w:val="23"/>
          <w:lang w:eastAsia="ar-SA"/>
        </w:rPr>
        <w:br/>
        <w:t>г. Керчь, ул. Фурманова, 63а»</w:t>
      </w:r>
    </w:p>
    <w:p w:rsidR="00490362" w:rsidRPr="00E64AB5" w:rsidRDefault="00490362" w:rsidP="00490362">
      <w:pPr>
        <w:suppressAutoHyphens/>
        <w:jc w:val="center"/>
        <w:rPr>
          <w:rFonts w:ascii="Times New Roman" w:hAnsi="Times New Roman" w:cs="Times New Roman"/>
          <w:b/>
          <w:bCs/>
          <w:sz w:val="23"/>
          <w:szCs w:val="23"/>
          <w:lang w:eastAsia="ar-SA"/>
        </w:rPr>
      </w:pPr>
    </w:p>
    <w:p w:rsidR="00490362" w:rsidRPr="00E64AB5" w:rsidRDefault="00490362" w:rsidP="00490362">
      <w:pPr>
        <w:suppressAutoHyphens/>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г. Симферополь                                                                                                                      «</w:t>
      </w:r>
      <w:r w:rsidRPr="00E64AB5">
        <w:rPr>
          <w:rFonts w:ascii="Times New Roman" w:hAnsi="Times New Roman" w:cs="Times New Roman"/>
          <w:sz w:val="23"/>
          <w:szCs w:val="23"/>
          <w:u w:val="single"/>
          <w:lang w:eastAsia="ar-SA"/>
        </w:rPr>
        <w:t xml:space="preserve">      </w:t>
      </w:r>
      <w:r w:rsidRPr="00E64AB5">
        <w:rPr>
          <w:rFonts w:ascii="Times New Roman" w:hAnsi="Times New Roman" w:cs="Times New Roman"/>
          <w:sz w:val="23"/>
          <w:szCs w:val="23"/>
          <w:lang w:eastAsia="ar-SA"/>
        </w:rPr>
        <w:t>»  _________</w:t>
      </w:r>
      <w:r w:rsidRPr="00E64AB5">
        <w:rPr>
          <w:rFonts w:ascii="Times New Roman" w:hAnsi="Times New Roman" w:cs="Times New Roman"/>
          <w:color w:val="FF0000"/>
          <w:sz w:val="23"/>
          <w:szCs w:val="23"/>
          <w:lang w:eastAsia="ar-SA"/>
        </w:rPr>
        <w:t xml:space="preserve"> </w:t>
      </w:r>
      <w:r w:rsidRPr="00E64AB5">
        <w:rPr>
          <w:rFonts w:ascii="Times New Roman" w:hAnsi="Times New Roman" w:cs="Times New Roman"/>
          <w:sz w:val="23"/>
          <w:szCs w:val="23"/>
          <w:lang w:eastAsia="ar-SA"/>
        </w:rPr>
        <w:t xml:space="preserve"> 2019 г.</w:t>
      </w:r>
    </w:p>
    <w:p w:rsidR="00490362" w:rsidRPr="00E64AB5" w:rsidRDefault="00490362" w:rsidP="00490362">
      <w:pPr>
        <w:suppressAutoHyphens/>
        <w:jc w:val="both"/>
        <w:rPr>
          <w:rFonts w:ascii="Times New Roman" w:hAnsi="Times New Roman" w:cs="Times New Roman"/>
          <w:b/>
          <w:sz w:val="23"/>
          <w:szCs w:val="23"/>
          <w:lang w:eastAsia="ar-SA"/>
        </w:rPr>
      </w:pPr>
    </w:p>
    <w:p w:rsidR="00490362" w:rsidRPr="00E64AB5" w:rsidRDefault="00490362" w:rsidP="00D124F8">
      <w:pPr>
        <w:keepLines/>
        <w:ind w:firstLine="709"/>
        <w:contextualSpacing/>
        <w:jc w:val="both"/>
        <w:rPr>
          <w:rFonts w:ascii="Times New Roman" w:eastAsia="Calibri" w:hAnsi="Times New Roman" w:cs="Times New Roman"/>
          <w:sz w:val="23"/>
          <w:szCs w:val="23"/>
          <w:lang w:eastAsia="ar-SA"/>
        </w:rPr>
      </w:pPr>
      <w:proofErr w:type="gramStart"/>
      <w:r w:rsidRPr="00E64AB5">
        <w:rPr>
          <w:rFonts w:ascii="Times New Roman" w:eastAsia="Calibri" w:hAnsi="Times New Roman" w:cs="Times New Roman"/>
          <w:sz w:val="23"/>
          <w:szCs w:val="23"/>
          <w:lang w:eastAsia="ar-SA"/>
        </w:rPr>
        <w:t>Государственное унитарное предприятие Республики Крым «</w:t>
      </w:r>
      <w:proofErr w:type="spellStart"/>
      <w:r w:rsidRPr="00E64AB5">
        <w:rPr>
          <w:rFonts w:ascii="Times New Roman" w:eastAsia="Calibri" w:hAnsi="Times New Roman" w:cs="Times New Roman"/>
          <w:sz w:val="23"/>
          <w:szCs w:val="23"/>
          <w:lang w:eastAsia="ar-SA"/>
        </w:rPr>
        <w:t>Крымтеплокоммунэнерго</w:t>
      </w:r>
      <w:proofErr w:type="spellEnd"/>
      <w:r w:rsidRPr="00E64AB5">
        <w:rPr>
          <w:rFonts w:ascii="Times New Roman" w:eastAsia="Calibri" w:hAnsi="Times New Roman" w:cs="Times New Roman"/>
          <w:sz w:val="23"/>
          <w:szCs w:val="23"/>
          <w:lang w:eastAsia="ar-SA"/>
        </w:rPr>
        <w:t xml:space="preserve">», именуемое в дальнейшем «Заказчик», в лице генерального директора </w:t>
      </w:r>
      <w:proofErr w:type="spellStart"/>
      <w:r w:rsidRPr="00E64AB5">
        <w:rPr>
          <w:rFonts w:ascii="Times New Roman" w:eastAsia="Calibri" w:hAnsi="Times New Roman" w:cs="Times New Roman"/>
          <w:sz w:val="23"/>
          <w:szCs w:val="23"/>
          <w:lang w:eastAsia="ar-SA"/>
        </w:rPr>
        <w:t>Дойчева</w:t>
      </w:r>
      <w:proofErr w:type="spellEnd"/>
      <w:r w:rsidRPr="00E64AB5">
        <w:rPr>
          <w:rFonts w:ascii="Times New Roman" w:eastAsia="Calibri" w:hAnsi="Times New Roman" w:cs="Times New Roman"/>
          <w:sz w:val="23"/>
          <w:szCs w:val="23"/>
          <w:lang w:eastAsia="ar-SA"/>
        </w:rPr>
        <w:t xml:space="preserve"> Виктора Васильевича, действующего на основании Устава, с одной стороны, и </w:t>
      </w:r>
      <w:r w:rsidR="00D124F8" w:rsidRPr="00E64AB5">
        <w:rPr>
          <w:rFonts w:ascii="Times New Roman" w:eastAsia="Calibri" w:hAnsi="Times New Roman" w:cs="Times New Roman"/>
          <w:sz w:val="23"/>
          <w:szCs w:val="23"/>
          <w:lang w:eastAsia="ar-SA"/>
        </w:rPr>
        <w:t>Общество с ограниченной ответственностью «</w:t>
      </w:r>
      <w:proofErr w:type="spellStart"/>
      <w:r w:rsidR="00D124F8" w:rsidRPr="00E64AB5">
        <w:rPr>
          <w:rFonts w:ascii="Times New Roman" w:eastAsia="Calibri" w:hAnsi="Times New Roman" w:cs="Times New Roman"/>
          <w:sz w:val="23"/>
          <w:szCs w:val="23"/>
          <w:lang w:eastAsia="ar-SA"/>
        </w:rPr>
        <w:t>ПрофЭксп</w:t>
      </w:r>
      <w:proofErr w:type="spellEnd"/>
      <w:r w:rsidR="00D124F8" w:rsidRPr="00E64AB5">
        <w:rPr>
          <w:rFonts w:ascii="Times New Roman" w:eastAsia="Calibri" w:hAnsi="Times New Roman" w:cs="Times New Roman"/>
          <w:sz w:val="23"/>
          <w:szCs w:val="23"/>
          <w:lang w:eastAsia="ar-SA"/>
        </w:rPr>
        <w:t>»</w:t>
      </w:r>
      <w:r w:rsidRPr="00E64AB5">
        <w:rPr>
          <w:rFonts w:ascii="Times New Roman" w:eastAsia="Calibri" w:hAnsi="Times New Roman" w:cs="Times New Roman"/>
          <w:sz w:val="23"/>
          <w:szCs w:val="23"/>
          <w:lang w:eastAsia="ar-SA"/>
        </w:rPr>
        <w:t xml:space="preserve">, именуемое в дальнейшем «Подрядчик», в лице </w:t>
      </w:r>
      <w:r w:rsidR="00D124F8" w:rsidRPr="00E64AB5">
        <w:rPr>
          <w:rFonts w:ascii="Times New Roman" w:eastAsia="Calibri" w:hAnsi="Times New Roman" w:cs="Times New Roman"/>
          <w:sz w:val="23"/>
          <w:szCs w:val="23"/>
          <w:lang w:eastAsia="ar-SA"/>
        </w:rPr>
        <w:t>Генерального директора Новикова С.В.</w:t>
      </w:r>
      <w:r w:rsidRPr="00E64AB5">
        <w:rPr>
          <w:rFonts w:ascii="Times New Roman" w:eastAsia="Calibri" w:hAnsi="Times New Roman" w:cs="Times New Roman"/>
          <w:sz w:val="23"/>
          <w:szCs w:val="23"/>
          <w:lang w:eastAsia="ar-SA"/>
        </w:rPr>
        <w:t xml:space="preserve">, действующего на основании </w:t>
      </w:r>
      <w:r w:rsidR="00D124F8" w:rsidRPr="00E64AB5">
        <w:rPr>
          <w:rFonts w:ascii="Times New Roman" w:eastAsia="Calibri" w:hAnsi="Times New Roman" w:cs="Times New Roman"/>
          <w:sz w:val="23"/>
          <w:szCs w:val="23"/>
          <w:lang w:eastAsia="ar-SA"/>
        </w:rPr>
        <w:t xml:space="preserve">Устава, </w:t>
      </w:r>
      <w:r w:rsidRPr="00E64AB5">
        <w:rPr>
          <w:rFonts w:ascii="Times New Roman" w:eastAsia="Calibri" w:hAnsi="Times New Roman" w:cs="Times New Roman"/>
          <w:sz w:val="23"/>
          <w:szCs w:val="23"/>
          <w:lang w:eastAsia="ar-SA"/>
        </w:rPr>
        <w:t>являющееся членом СРО</w:t>
      </w:r>
      <w:r w:rsidR="00D124F8" w:rsidRPr="00E64AB5">
        <w:rPr>
          <w:rFonts w:ascii="Times New Roman" w:eastAsia="Calibri" w:hAnsi="Times New Roman" w:cs="Times New Roman"/>
          <w:sz w:val="23"/>
          <w:szCs w:val="23"/>
          <w:lang w:eastAsia="ar-SA"/>
        </w:rPr>
        <w:t xml:space="preserve"> Ассоциации проектировщиков</w:t>
      </w:r>
      <w:r w:rsidRPr="00E64AB5">
        <w:rPr>
          <w:rFonts w:ascii="Times New Roman" w:eastAsia="Calibri" w:hAnsi="Times New Roman" w:cs="Times New Roman"/>
          <w:sz w:val="23"/>
          <w:szCs w:val="23"/>
          <w:lang w:eastAsia="ar-SA"/>
        </w:rPr>
        <w:t xml:space="preserve"> «</w:t>
      </w:r>
      <w:proofErr w:type="spellStart"/>
      <w:r w:rsidR="00D124F8" w:rsidRPr="00E64AB5">
        <w:rPr>
          <w:rFonts w:ascii="Times New Roman" w:eastAsia="Calibri" w:hAnsi="Times New Roman" w:cs="Times New Roman"/>
          <w:sz w:val="23"/>
          <w:szCs w:val="23"/>
          <w:lang w:eastAsia="ar-SA"/>
        </w:rPr>
        <w:t>СтройАльянсПроект</w:t>
      </w:r>
      <w:proofErr w:type="spellEnd"/>
      <w:r w:rsidRPr="00E64AB5">
        <w:rPr>
          <w:rFonts w:ascii="Times New Roman" w:eastAsia="Calibri" w:hAnsi="Times New Roman" w:cs="Times New Roman"/>
          <w:sz w:val="23"/>
          <w:szCs w:val="23"/>
          <w:lang w:eastAsia="ar-SA"/>
        </w:rPr>
        <w:t>», выписка №</w:t>
      </w:r>
      <w:r w:rsidR="00D124F8" w:rsidRPr="00E64AB5">
        <w:rPr>
          <w:rFonts w:ascii="Times New Roman" w:eastAsia="Calibri" w:hAnsi="Times New Roman" w:cs="Times New Roman"/>
          <w:sz w:val="23"/>
          <w:szCs w:val="23"/>
          <w:lang w:eastAsia="ar-SA"/>
        </w:rPr>
        <w:t xml:space="preserve"> 352290318</w:t>
      </w:r>
      <w:r w:rsidRPr="00E64AB5">
        <w:rPr>
          <w:rFonts w:ascii="Times New Roman" w:eastAsia="Calibri" w:hAnsi="Times New Roman" w:cs="Times New Roman"/>
          <w:sz w:val="23"/>
          <w:szCs w:val="23"/>
          <w:lang w:eastAsia="ar-SA"/>
        </w:rPr>
        <w:t xml:space="preserve"> от «</w:t>
      </w:r>
      <w:r w:rsidR="00D124F8" w:rsidRPr="00E64AB5">
        <w:rPr>
          <w:rFonts w:ascii="Times New Roman" w:eastAsia="Calibri" w:hAnsi="Times New Roman" w:cs="Times New Roman"/>
          <w:sz w:val="23"/>
          <w:szCs w:val="23"/>
          <w:lang w:eastAsia="ar-SA"/>
        </w:rPr>
        <w:t>27</w:t>
      </w:r>
      <w:r w:rsidRPr="00E64AB5">
        <w:rPr>
          <w:rFonts w:ascii="Times New Roman" w:eastAsia="Calibri" w:hAnsi="Times New Roman" w:cs="Times New Roman"/>
          <w:sz w:val="23"/>
          <w:szCs w:val="23"/>
          <w:lang w:eastAsia="ar-SA"/>
        </w:rPr>
        <w:t xml:space="preserve">» </w:t>
      </w:r>
      <w:r w:rsidR="00D124F8" w:rsidRPr="00E64AB5">
        <w:rPr>
          <w:rFonts w:ascii="Times New Roman" w:eastAsia="Calibri" w:hAnsi="Times New Roman" w:cs="Times New Roman"/>
          <w:sz w:val="23"/>
          <w:szCs w:val="23"/>
          <w:lang w:eastAsia="ar-SA"/>
        </w:rPr>
        <w:t>декабря</w:t>
      </w:r>
      <w:r w:rsidRPr="00E64AB5">
        <w:rPr>
          <w:rFonts w:ascii="Times New Roman" w:eastAsia="Calibri" w:hAnsi="Times New Roman" w:cs="Times New Roman"/>
          <w:sz w:val="23"/>
          <w:szCs w:val="23"/>
          <w:lang w:eastAsia="ar-SA"/>
        </w:rPr>
        <w:t xml:space="preserve"> 20</w:t>
      </w:r>
      <w:r w:rsidR="00D124F8" w:rsidRPr="00E64AB5">
        <w:rPr>
          <w:rFonts w:ascii="Times New Roman" w:eastAsia="Calibri" w:hAnsi="Times New Roman" w:cs="Times New Roman"/>
          <w:sz w:val="23"/>
          <w:szCs w:val="23"/>
          <w:lang w:eastAsia="ar-SA"/>
        </w:rPr>
        <w:t>18</w:t>
      </w:r>
      <w:r w:rsidRPr="00E64AB5">
        <w:rPr>
          <w:rFonts w:ascii="Times New Roman" w:eastAsia="Calibri" w:hAnsi="Times New Roman" w:cs="Times New Roman"/>
          <w:sz w:val="23"/>
          <w:szCs w:val="23"/>
          <w:lang w:eastAsia="ar-SA"/>
        </w:rPr>
        <w:t>г., имеющее допуск к</w:t>
      </w:r>
      <w:proofErr w:type="gramEnd"/>
      <w:r w:rsidRPr="00E64AB5">
        <w:rPr>
          <w:rFonts w:ascii="Times New Roman" w:eastAsia="Calibri" w:hAnsi="Times New Roman" w:cs="Times New Roman"/>
          <w:sz w:val="23"/>
          <w:szCs w:val="23"/>
          <w:lang w:eastAsia="ar-SA"/>
        </w:rPr>
        <w:t xml:space="preserve"> </w:t>
      </w:r>
      <w:proofErr w:type="gramStart"/>
      <w:r w:rsidRPr="00E64AB5">
        <w:rPr>
          <w:rFonts w:ascii="Times New Roman" w:eastAsia="Calibri" w:hAnsi="Times New Roman" w:cs="Times New Roman"/>
          <w:sz w:val="23"/>
          <w:szCs w:val="23"/>
          <w:lang w:eastAsia="ar-SA"/>
        </w:rPr>
        <w:t xml:space="preserve">работам по подготовке документации в области архитектурно-строительного проектирования и инженерных изысканий, с другой стороны, именуемые совместно «Стороны», с соблюдением требований Федерального закона от 18.07.2011 г. № 223-ФЗ «О закупках товаров, работ, услуг отдельными видами юридических лиц», на основании Протокола о </w:t>
      </w:r>
      <w:r w:rsidR="00D124F8" w:rsidRPr="00E64AB5">
        <w:rPr>
          <w:rFonts w:ascii="Times New Roman" w:hAnsi="Times New Roman" w:cs="Times New Roman"/>
          <w:sz w:val="23"/>
          <w:szCs w:val="23"/>
        </w:rPr>
        <w:t xml:space="preserve">подведения итогов (итоговый протокол) по запросу котировок в электронной форме на </w:t>
      </w:r>
      <w:r w:rsidR="00D124F8" w:rsidRPr="00E64AB5">
        <w:rPr>
          <w:rFonts w:ascii="Times New Roman" w:hAnsi="Times New Roman" w:cs="Times New Roman"/>
          <w:bCs/>
          <w:sz w:val="23"/>
          <w:szCs w:val="23"/>
        </w:rPr>
        <w:t>выполнение проектно-изыскательских работ по объекту:</w:t>
      </w:r>
      <w:proofErr w:type="gramEnd"/>
      <w:r w:rsidR="00D124F8" w:rsidRPr="00E64AB5">
        <w:rPr>
          <w:rFonts w:ascii="Times New Roman" w:hAnsi="Times New Roman" w:cs="Times New Roman"/>
          <w:bCs/>
          <w:sz w:val="23"/>
          <w:szCs w:val="23"/>
        </w:rPr>
        <w:t xml:space="preserve"> «Реконструкция котельной, расположенной</w:t>
      </w:r>
      <w:r w:rsidR="0069698C" w:rsidRPr="00E64AB5">
        <w:rPr>
          <w:rFonts w:ascii="Times New Roman" w:hAnsi="Times New Roman" w:cs="Times New Roman"/>
          <w:bCs/>
          <w:sz w:val="23"/>
          <w:szCs w:val="23"/>
        </w:rPr>
        <w:t xml:space="preserve"> по адресу: </w:t>
      </w:r>
      <w:proofErr w:type="gramStart"/>
      <w:r w:rsidR="0069698C" w:rsidRPr="00E64AB5">
        <w:rPr>
          <w:rFonts w:ascii="Times New Roman" w:hAnsi="Times New Roman" w:cs="Times New Roman"/>
          <w:bCs/>
          <w:sz w:val="23"/>
          <w:szCs w:val="23"/>
        </w:rPr>
        <w:t>Республика Крым, г. </w:t>
      </w:r>
      <w:r w:rsidR="00D124F8" w:rsidRPr="00E64AB5">
        <w:rPr>
          <w:rFonts w:ascii="Times New Roman" w:hAnsi="Times New Roman" w:cs="Times New Roman"/>
          <w:bCs/>
          <w:sz w:val="23"/>
          <w:szCs w:val="23"/>
        </w:rPr>
        <w:t xml:space="preserve">Керчь, ул. Фурманова, 63а» </w:t>
      </w:r>
      <w:r w:rsidRPr="00E64AB5">
        <w:rPr>
          <w:rFonts w:ascii="Times New Roman" w:eastAsia="Calibri" w:hAnsi="Times New Roman" w:cs="Times New Roman"/>
          <w:sz w:val="23"/>
          <w:szCs w:val="23"/>
          <w:lang w:eastAsia="ar-SA"/>
        </w:rPr>
        <w:t>№</w:t>
      </w:r>
      <w:r w:rsidR="00D124F8" w:rsidRPr="00E64AB5">
        <w:rPr>
          <w:rFonts w:ascii="Times New Roman" w:eastAsia="Calibri" w:hAnsi="Times New Roman" w:cs="Times New Roman"/>
          <w:sz w:val="23"/>
          <w:szCs w:val="23"/>
          <w:lang w:eastAsia="ar-SA"/>
        </w:rPr>
        <w:t xml:space="preserve"> 88-И</w:t>
      </w:r>
      <w:r w:rsidRPr="00E64AB5">
        <w:rPr>
          <w:rFonts w:ascii="Times New Roman" w:eastAsia="Calibri" w:hAnsi="Times New Roman" w:cs="Times New Roman"/>
          <w:sz w:val="23"/>
          <w:szCs w:val="23"/>
          <w:lang w:eastAsia="ar-SA"/>
        </w:rPr>
        <w:t xml:space="preserve"> от </w:t>
      </w:r>
      <w:r w:rsidR="00D124F8" w:rsidRPr="00E64AB5">
        <w:rPr>
          <w:rFonts w:ascii="Times New Roman" w:eastAsia="Calibri" w:hAnsi="Times New Roman" w:cs="Times New Roman"/>
          <w:sz w:val="23"/>
          <w:szCs w:val="23"/>
          <w:lang w:eastAsia="ar-SA"/>
        </w:rPr>
        <w:t>18.01</w:t>
      </w:r>
      <w:r w:rsidRPr="00E64AB5">
        <w:rPr>
          <w:rFonts w:ascii="Times New Roman" w:eastAsia="Calibri" w:hAnsi="Times New Roman" w:cs="Times New Roman"/>
          <w:sz w:val="23"/>
          <w:szCs w:val="23"/>
          <w:lang w:eastAsia="ar-SA"/>
        </w:rPr>
        <w:t>.201</w:t>
      </w:r>
      <w:r w:rsidR="00D124F8" w:rsidRPr="00E64AB5">
        <w:rPr>
          <w:rFonts w:ascii="Times New Roman" w:eastAsia="Calibri" w:hAnsi="Times New Roman" w:cs="Times New Roman"/>
          <w:sz w:val="23"/>
          <w:szCs w:val="23"/>
          <w:lang w:eastAsia="ar-SA"/>
        </w:rPr>
        <w:t>9</w:t>
      </w:r>
      <w:r w:rsidRPr="00E64AB5">
        <w:rPr>
          <w:rFonts w:ascii="Times New Roman" w:eastAsia="Calibri" w:hAnsi="Times New Roman" w:cs="Times New Roman"/>
          <w:sz w:val="23"/>
          <w:szCs w:val="23"/>
          <w:lang w:eastAsia="ar-SA"/>
        </w:rPr>
        <w:t xml:space="preserve"> г., заключили настоящий Договор о нижеследующем (далее - Договор):</w:t>
      </w:r>
      <w:proofErr w:type="gramEnd"/>
    </w:p>
    <w:p w:rsidR="00452A1D" w:rsidRPr="00E64AB5" w:rsidRDefault="00452A1D" w:rsidP="00D124F8">
      <w:pPr>
        <w:keepLines/>
        <w:ind w:firstLine="709"/>
        <w:contextualSpacing/>
        <w:jc w:val="both"/>
        <w:rPr>
          <w:rFonts w:ascii="Times New Roman" w:eastAsia="Calibri" w:hAnsi="Times New Roman" w:cs="Times New Roman"/>
          <w:sz w:val="23"/>
          <w:szCs w:val="23"/>
          <w:lang w:eastAsia="ar-SA"/>
        </w:rPr>
      </w:pPr>
    </w:p>
    <w:p w:rsidR="00490362" w:rsidRPr="00E64AB5" w:rsidRDefault="00490362" w:rsidP="00490362">
      <w:pPr>
        <w:tabs>
          <w:tab w:val="left" w:pos="9720"/>
        </w:tabs>
        <w:jc w:val="center"/>
        <w:rPr>
          <w:rFonts w:ascii="Times New Roman" w:hAnsi="Times New Roman" w:cs="Times New Roman"/>
          <w:b/>
          <w:sz w:val="23"/>
          <w:szCs w:val="23"/>
        </w:rPr>
      </w:pPr>
      <w:r w:rsidRPr="00E64AB5">
        <w:rPr>
          <w:rFonts w:ascii="Times New Roman" w:hAnsi="Times New Roman" w:cs="Times New Roman"/>
          <w:b/>
          <w:sz w:val="23"/>
          <w:szCs w:val="23"/>
        </w:rPr>
        <w:t>1. ПРЕДМЕТ ДОГОВОРА</w:t>
      </w:r>
    </w:p>
    <w:p w:rsidR="00490362" w:rsidRPr="00E64AB5" w:rsidRDefault="00490362" w:rsidP="00490362">
      <w:pPr>
        <w:tabs>
          <w:tab w:val="left" w:pos="9720"/>
        </w:tab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1.1.Подрядчик на свой риск и под свою ответственность, собственными и (или) привлеченными силами и средствами в установленные сроки согласно Договору обязуется выполнить проектно-изыскательские работы в целях реконструкции объекта капитального строительства, указанного в пункте 1.2 Договора (выполнить инженерные изыскания, осуществить подготовку проектной и рабочей документации) (далее – соответственно Работы (результаты Работ), Инженерные изыскания, Проектная документация, Объект), получить положительное заключение государственной экспертизы</w:t>
      </w:r>
      <w:proofErr w:type="gramEnd"/>
      <w:r w:rsidRPr="00E64AB5">
        <w:rPr>
          <w:rFonts w:ascii="Times New Roman" w:hAnsi="Times New Roman" w:cs="Times New Roman"/>
          <w:sz w:val="23"/>
          <w:szCs w:val="23"/>
          <w:lang w:eastAsia="ar-SA"/>
        </w:rPr>
        <w:t xml:space="preserve"> Проектной документации и результатов Инженерных изысканий, положительное заключение о достоверности определения сметной стоимости реконструкции Объекта, передать в соответствии с Договором Заказчику результаты указанных работ,</w:t>
      </w:r>
      <w:r w:rsidR="0069698C" w:rsidRPr="00E64AB5">
        <w:rPr>
          <w:rFonts w:ascii="Times New Roman" w:hAnsi="Times New Roman" w:cs="Times New Roman"/>
          <w:sz w:val="23"/>
          <w:szCs w:val="23"/>
          <w:lang w:eastAsia="ar-SA"/>
        </w:rPr>
        <w:t xml:space="preserve"> </w:t>
      </w:r>
      <w:r w:rsidRPr="00E64AB5">
        <w:rPr>
          <w:rFonts w:ascii="Times New Roman" w:hAnsi="Times New Roman" w:cs="Times New Roman"/>
          <w:sz w:val="23"/>
          <w:szCs w:val="23"/>
          <w:lang w:eastAsia="ar-SA"/>
        </w:rPr>
        <w:t>а Заказчик обязуется принять результаты Инженерных изысканий, Проектную документацию, положительные заключения и уплатить определенную Договором цену.</w:t>
      </w:r>
    </w:p>
    <w:p w:rsidR="00490362" w:rsidRPr="00E64AB5" w:rsidRDefault="00490362" w:rsidP="00490362">
      <w:pPr>
        <w:tabs>
          <w:tab w:val="left" w:pos="9720"/>
        </w:tab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1.2.Описание и основные характеристики Объекта:</w:t>
      </w:r>
    </w:p>
    <w:p w:rsidR="00490362" w:rsidRPr="00E64AB5" w:rsidRDefault="00490362" w:rsidP="00490362">
      <w:pPr>
        <w:tabs>
          <w:tab w:val="left" w:pos="9720"/>
        </w:tab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1.2.1.Наименование Объекта: «Реконструкция котельной, расположенной по адресу: Республика Крым, г. Керчь, ул. Фурманова, 63а»</w:t>
      </w:r>
    </w:p>
    <w:p w:rsidR="00490362" w:rsidRPr="00E64AB5" w:rsidRDefault="00490362" w:rsidP="00490362">
      <w:pPr>
        <w:tabs>
          <w:tab w:val="left" w:pos="9720"/>
        </w:tab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1.2.2.Место нахождения Объекта: Российская Федерация, Республика Крым, г. Керчь, </w:t>
      </w:r>
      <w:r w:rsidRPr="00E64AB5">
        <w:rPr>
          <w:rFonts w:ascii="Times New Roman" w:hAnsi="Times New Roman" w:cs="Times New Roman"/>
          <w:sz w:val="23"/>
          <w:szCs w:val="23"/>
          <w:lang w:eastAsia="ar-SA"/>
        </w:rPr>
        <w:br/>
        <w:t>ул. Фурманова, 63.</w:t>
      </w:r>
    </w:p>
    <w:p w:rsidR="00490362" w:rsidRPr="00E64AB5" w:rsidRDefault="00490362" w:rsidP="00490362">
      <w:pPr>
        <w:tabs>
          <w:tab w:val="left" w:pos="9720"/>
        </w:tab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1.2.3.Сведения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 кадастровый номер 90:19:010112:17892.</w:t>
      </w:r>
    </w:p>
    <w:p w:rsidR="00490362" w:rsidRPr="00E64AB5" w:rsidRDefault="00490362" w:rsidP="00490362">
      <w:pPr>
        <w:tabs>
          <w:tab w:val="left" w:pos="9720"/>
        </w:tab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1.3.Обязательства Подрядчика по подготовке Проектной документации, выполнению Инженерных изысканий признаются выполненными при получении Подрядчиком положительного заключения государственной экспертизы Проектной документации и результатов Инженерных изысканий, положительного заключения о достоверности определения сметной стоимости строительства (реконструкции) Объекта.</w:t>
      </w:r>
    </w:p>
    <w:p w:rsidR="00490362" w:rsidRPr="00E64AB5" w:rsidRDefault="00490362" w:rsidP="00490362">
      <w:pPr>
        <w:suppressAutoHyphens/>
        <w:jc w:val="both"/>
        <w:rPr>
          <w:rFonts w:ascii="Times New Roman" w:hAnsi="Times New Roman" w:cs="Times New Roman"/>
          <w:sz w:val="23"/>
          <w:szCs w:val="23"/>
          <w:lang w:eastAsia="ar-SA"/>
        </w:rPr>
      </w:pPr>
    </w:p>
    <w:p w:rsidR="00490362" w:rsidRPr="00E64AB5" w:rsidRDefault="00490362" w:rsidP="00490362">
      <w:pPr>
        <w:suppressAutoHyphens/>
        <w:ind w:firstLine="709"/>
        <w:jc w:val="center"/>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 xml:space="preserve">2.ЗАДАНИЕ НА ПРОЕКТИРОВАНИЕ, ЗАДАНИЕ НА ВЫПОЛНЕНИЕ ИНЖЕНЕРНЫХ ИЗЫСКАНИЙ. СРОК ВЫПОЛНЕНИЯ ИНЖЕНЕРНЫХ </w:t>
      </w:r>
      <w:r w:rsidRPr="00E64AB5">
        <w:rPr>
          <w:rFonts w:ascii="Times New Roman" w:hAnsi="Times New Roman" w:cs="Times New Roman"/>
          <w:b/>
          <w:sz w:val="23"/>
          <w:szCs w:val="23"/>
          <w:lang w:eastAsia="ar-SA"/>
        </w:rPr>
        <w:br/>
        <w:t xml:space="preserve">ИЗЫСКАНИЙ, ПОДГОТОВКИ ПРОЕКТНОЙ ДОКУМЕНТАЦИИ. </w:t>
      </w:r>
      <w:r w:rsidRPr="00E64AB5">
        <w:rPr>
          <w:rFonts w:ascii="Times New Roman" w:hAnsi="Times New Roman" w:cs="Times New Roman"/>
          <w:b/>
          <w:sz w:val="23"/>
          <w:szCs w:val="23"/>
          <w:lang w:eastAsia="ar-SA"/>
        </w:rPr>
        <w:br/>
        <w:t>ГРАФИК ИСПОЛНЕНИЯ ДОГОВОРА.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2.1. </w:t>
      </w:r>
      <w:proofErr w:type="gramStart"/>
      <w:r w:rsidRPr="00E64AB5">
        <w:rPr>
          <w:rFonts w:ascii="Times New Roman" w:hAnsi="Times New Roman" w:cs="Times New Roman"/>
          <w:sz w:val="23"/>
          <w:szCs w:val="23"/>
          <w:lang w:eastAsia="ar-SA"/>
        </w:rPr>
        <w:t>Объем и содержание работ определены заданием на проектирование, которое является Приложением № 1 к Договору и его неотъемлемой частью (далее – задание на проектирование), заданием на выполнение инженерных изысканий, которое является Приложением № 2 к Договору и его неотъемлемой частью (далее – задание на выполнение инженерных изысканий), разработанной на основе задания на инженерные изыскания программой инженерных изысканий, и Договором.</w:t>
      </w:r>
      <w:proofErr w:type="gramEnd"/>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lastRenderedPageBreak/>
        <w:t xml:space="preserve">2.2. </w:t>
      </w:r>
      <w:proofErr w:type="gramStart"/>
      <w:r w:rsidRPr="00E64AB5">
        <w:rPr>
          <w:rFonts w:ascii="Times New Roman" w:hAnsi="Times New Roman" w:cs="Times New Roman"/>
          <w:sz w:val="23"/>
          <w:szCs w:val="23"/>
          <w:lang w:eastAsia="ar-SA"/>
        </w:rPr>
        <w:t>Сроки разработки программы Инженерных изысканий, начала выполнения Инженерных изысканий и подготовки Проектной документации, окончания выполнения Инженерных изысканий и разработки Проектной документации, получения заключения государственной экспертизы результатов Инженерных изысканий, Проектной документации определены графиком выполнения Работ согласно Приложению № 3 к Договору (далее – График выполнения Работ, График), составленному Подрядчиком по согласованию</w:t>
      </w:r>
      <w:r w:rsidR="00452A1D" w:rsidRPr="00E64AB5">
        <w:rPr>
          <w:rFonts w:ascii="Times New Roman" w:hAnsi="Times New Roman" w:cs="Times New Roman"/>
          <w:sz w:val="23"/>
          <w:szCs w:val="23"/>
          <w:lang w:eastAsia="ar-SA"/>
        </w:rPr>
        <w:t xml:space="preserve"> </w:t>
      </w:r>
      <w:r w:rsidRPr="00E64AB5">
        <w:rPr>
          <w:rFonts w:ascii="Times New Roman" w:hAnsi="Times New Roman" w:cs="Times New Roman"/>
          <w:sz w:val="23"/>
          <w:szCs w:val="23"/>
          <w:lang w:eastAsia="ar-SA"/>
        </w:rPr>
        <w:t xml:space="preserve">с Заказчиком в день подписания настоящего Договора: срок начала выполнения Работ – </w:t>
      </w:r>
      <w:r w:rsidRPr="00E64AB5">
        <w:rPr>
          <w:rFonts w:ascii="Times New Roman" w:hAnsi="Times New Roman" w:cs="Times New Roman"/>
          <w:sz w:val="23"/>
          <w:szCs w:val="23"/>
          <w:lang w:eastAsia="ar-SA"/>
        </w:rPr>
        <w:br/>
      </w:r>
      <w:r w:rsidRPr="00E64AB5">
        <w:rPr>
          <w:rFonts w:ascii="Times New Roman" w:hAnsi="Times New Roman" w:cs="Times New Roman"/>
          <w:b/>
          <w:sz w:val="23"/>
          <w:szCs w:val="23"/>
          <w:lang w:eastAsia="ar-SA"/>
        </w:rPr>
        <w:t>с</w:t>
      </w:r>
      <w:proofErr w:type="gramEnd"/>
      <w:r w:rsidRPr="00E64AB5">
        <w:rPr>
          <w:rFonts w:ascii="Times New Roman" w:hAnsi="Times New Roman" w:cs="Times New Roman"/>
          <w:b/>
          <w:sz w:val="23"/>
          <w:szCs w:val="23"/>
          <w:lang w:eastAsia="ar-SA"/>
        </w:rPr>
        <w:t xml:space="preserve"> момента подписания настоящего Договора</w:t>
      </w:r>
      <w:r w:rsidRPr="00E64AB5">
        <w:rPr>
          <w:rFonts w:ascii="Times New Roman" w:hAnsi="Times New Roman" w:cs="Times New Roman"/>
          <w:sz w:val="23"/>
          <w:szCs w:val="23"/>
          <w:lang w:eastAsia="ar-SA"/>
        </w:rPr>
        <w:t>, срок окончания выполнения Работ, предоставления Проектной документации и результатов Инженерных изысканий, положительного заключения государственной экспертизы Проектной документации и результатов Инженерных изысканий, положительного заключения о достоверности определения сметной стоимости строительства (реконструкции) Объекта</w:t>
      </w:r>
      <w:r w:rsidR="0069698C" w:rsidRPr="00E64AB5">
        <w:rPr>
          <w:rFonts w:ascii="Times New Roman" w:hAnsi="Times New Roman" w:cs="Times New Roman"/>
          <w:sz w:val="23"/>
          <w:szCs w:val="23"/>
          <w:lang w:eastAsia="ar-SA"/>
        </w:rPr>
        <w:t xml:space="preserve"> </w:t>
      </w:r>
      <w:r w:rsidRPr="00E64AB5">
        <w:rPr>
          <w:rFonts w:ascii="Times New Roman" w:hAnsi="Times New Roman" w:cs="Times New Roman"/>
          <w:sz w:val="23"/>
          <w:szCs w:val="23"/>
          <w:lang w:eastAsia="ar-SA"/>
        </w:rPr>
        <w:t xml:space="preserve">– </w:t>
      </w:r>
      <w:r w:rsidRPr="00E64AB5">
        <w:rPr>
          <w:rFonts w:ascii="Times New Roman" w:hAnsi="Times New Roman" w:cs="Times New Roman"/>
          <w:b/>
          <w:sz w:val="23"/>
          <w:szCs w:val="23"/>
          <w:lang w:eastAsia="ar-SA"/>
        </w:rPr>
        <w:t>не позднее 23.09.2019 г.</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2.3.Изменение Графика выполнения работ по Договору не допускается, за исключением: </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2.3.1.возникновения обстоятельств непреодолимой силы, предусмотренных разделом 16 Договора, которые привели к необходимости изменения Графика. В этом случае изменение Графика осуществляется по соглашению Сторон в порядке, предусмотренном положениями раздела 12 Договора;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2.3.2.внесения Заказчиком изменений в задание на проектирование и (или) задание на выполнение инженерных изысканий, которые влекут изменение сроков начала и окончания подготовки Проектной документации и (или) выполнению Инженерных изысканий, определенных Графиком выполнения работ. В этом случае изменение Графика выполнения работ осуществляется по соглашению Сторон в порядке, предусмотренном положениями раздела 12 Договора.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2.4.За нарушение Графика выполнения работ по Договору Подрядчик несет ответственность перед Заказчиком, если не докажет, что допущенные нарушения обусловлены действиями (бездействием) Заказчика.</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2.5.В случаях нарушения Заказчиком более чем на один месяц сроков исполнения обязательств, предусмотренных пунктами 4.1.1 – 4.1.5 Договора, которые привели к невозможности исполнения Подрядчиком обязательств по Договору и если исполнение таких обязательств Подрядчиком технологически и (или) организационно взаимосвязано с завершением исполнения обязательств Заказчиком, сроки исполнения Подрядчиком таких обязательств могут быть продлены на период, соответствующий просрочке выполнения обязательств Заказчиком.</w:t>
      </w:r>
      <w:proofErr w:type="gramEnd"/>
      <w:r w:rsidRPr="00E64AB5">
        <w:rPr>
          <w:rFonts w:ascii="Times New Roman" w:hAnsi="Times New Roman" w:cs="Times New Roman"/>
          <w:sz w:val="23"/>
          <w:szCs w:val="23"/>
          <w:lang w:eastAsia="ar-SA"/>
        </w:rPr>
        <w:t xml:space="preserve"> В этом случае Стороны заключают дополнительное соглашение о продлении сроков Договора в порядке, предусмотренном пунктом 12.10. Договора.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2.6.Подрядчик вправе досрочно выполнить Работы.</w:t>
      </w:r>
    </w:p>
    <w:p w:rsidR="00490362" w:rsidRPr="00E64AB5" w:rsidRDefault="00490362" w:rsidP="00490362">
      <w:pPr>
        <w:suppressAutoHyphens/>
        <w:rPr>
          <w:rFonts w:ascii="Times New Roman" w:hAnsi="Times New Roman" w:cs="Times New Roman"/>
          <w:b/>
          <w:sz w:val="23"/>
          <w:szCs w:val="23"/>
          <w:lang w:eastAsia="ar-SA"/>
        </w:rPr>
      </w:pPr>
    </w:p>
    <w:p w:rsidR="00490362" w:rsidRPr="00E64AB5" w:rsidRDefault="00490362" w:rsidP="00490362">
      <w:pPr>
        <w:suppressAutoHyphens/>
        <w:spacing w:after="120"/>
        <w:jc w:val="center"/>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3.ЦЕНА ДОГОВОРА И ПОРЯДОК ОПЛАТЫ ВЫПОЛНЕННЫХ РАБОТ</w:t>
      </w:r>
    </w:p>
    <w:p w:rsidR="00490362" w:rsidRPr="00E64AB5" w:rsidRDefault="00490362" w:rsidP="00490362">
      <w:pPr>
        <w:suppressAutoHyphens/>
        <w:ind w:firstLine="709"/>
        <w:jc w:val="both"/>
        <w:rPr>
          <w:rFonts w:ascii="Times New Roman" w:hAnsi="Times New Roman" w:cs="Times New Roman"/>
          <w:i/>
          <w:sz w:val="23"/>
          <w:szCs w:val="23"/>
          <w:lang w:eastAsia="ar-SA"/>
        </w:rPr>
      </w:pPr>
      <w:r w:rsidRPr="00E64AB5">
        <w:rPr>
          <w:rFonts w:ascii="Times New Roman" w:hAnsi="Times New Roman" w:cs="Times New Roman"/>
          <w:sz w:val="23"/>
          <w:szCs w:val="23"/>
          <w:lang w:eastAsia="ar-SA"/>
        </w:rPr>
        <w:t xml:space="preserve">3.1.Цена Договора (цена Работ) составляет: </w:t>
      </w:r>
      <w:r w:rsidR="0069698C" w:rsidRPr="00E64AB5">
        <w:rPr>
          <w:rFonts w:ascii="Times New Roman" w:hAnsi="Times New Roman" w:cs="Times New Roman"/>
          <w:sz w:val="23"/>
          <w:szCs w:val="23"/>
          <w:lang w:eastAsia="ar-SA"/>
        </w:rPr>
        <w:t>4 800 000,00</w:t>
      </w:r>
      <w:r w:rsidRPr="00E64AB5">
        <w:rPr>
          <w:rFonts w:ascii="Times New Roman" w:hAnsi="Times New Roman" w:cs="Times New Roman"/>
          <w:sz w:val="23"/>
          <w:szCs w:val="23"/>
          <w:lang w:eastAsia="ar-SA"/>
        </w:rPr>
        <w:t xml:space="preserve"> рублей</w:t>
      </w:r>
      <w:r w:rsidR="0069698C" w:rsidRPr="00E64AB5">
        <w:rPr>
          <w:rFonts w:ascii="Times New Roman" w:hAnsi="Times New Roman" w:cs="Times New Roman"/>
          <w:sz w:val="23"/>
          <w:szCs w:val="23"/>
          <w:lang w:eastAsia="ar-SA"/>
        </w:rPr>
        <w:t xml:space="preserve"> (четыре миллиона восемьсот тысяч рублей 00 копеек)</w:t>
      </w:r>
      <w:r w:rsidRPr="00E64AB5">
        <w:rPr>
          <w:rFonts w:ascii="Times New Roman" w:hAnsi="Times New Roman" w:cs="Times New Roman"/>
          <w:sz w:val="23"/>
          <w:szCs w:val="23"/>
          <w:lang w:eastAsia="ar-SA"/>
        </w:rPr>
        <w:t xml:space="preserve">, в том числе НДС </w:t>
      </w:r>
      <w:r w:rsidR="0069698C" w:rsidRPr="00E64AB5">
        <w:rPr>
          <w:rFonts w:ascii="Times New Roman" w:hAnsi="Times New Roman" w:cs="Times New Roman"/>
          <w:sz w:val="23"/>
          <w:szCs w:val="23"/>
          <w:lang w:eastAsia="ar-SA"/>
        </w:rPr>
        <w:t xml:space="preserve">(ставка НДС согласно п. 3 ст. 164 НК РФ). </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 xml:space="preserve">3.1.1.Аванс в размере 20% от стоимости Договора, что составляет </w:t>
      </w:r>
      <w:r w:rsidR="000A2659">
        <w:rPr>
          <w:rFonts w:ascii="Times New Roman" w:hAnsi="Times New Roman" w:cs="Times New Roman"/>
          <w:sz w:val="23"/>
          <w:szCs w:val="23"/>
          <w:lang w:eastAsia="ar-SA"/>
        </w:rPr>
        <w:t>960</w:t>
      </w:r>
      <w:r w:rsidR="0069698C" w:rsidRPr="00E64AB5">
        <w:rPr>
          <w:rFonts w:ascii="Times New Roman" w:hAnsi="Times New Roman" w:cs="Times New Roman"/>
          <w:sz w:val="23"/>
          <w:szCs w:val="23"/>
          <w:lang w:eastAsia="ar-SA"/>
        </w:rPr>
        <w:t> 000,00</w:t>
      </w:r>
      <w:r w:rsidRPr="00E64AB5">
        <w:rPr>
          <w:rFonts w:ascii="Times New Roman" w:hAnsi="Times New Roman" w:cs="Times New Roman"/>
          <w:sz w:val="23"/>
          <w:szCs w:val="23"/>
          <w:lang w:eastAsia="ar-SA"/>
        </w:rPr>
        <w:t xml:space="preserve"> рублей</w:t>
      </w:r>
      <w:r w:rsidR="0069698C" w:rsidRPr="00E64AB5">
        <w:rPr>
          <w:rFonts w:ascii="Times New Roman" w:hAnsi="Times New Roman" w:cs="Times New Roman"/>
          <w:sz w:val="23"/>
          <w:szCs w:val="23"/>
          <w:lang w:eastAsia="ar-SA"/>
        </w:rPr>
        <w:t xml:space="preserve"> (</w:t>
      </w:r>
      <w:r w:rsidR="000A2659">
        <w:rPr>
          <w:rFonts w:ascii="Times New Roman" w:hAnsi="Times New Roman" w:cs="Times New Roman"/>
          <w:sz w:val="23"/>
          <w:szCs w:val="23"/>
          <w:lang w:eastAsia="ar-SA"/>
        </w:rPr>
        <w:t>девятьсот шестьдесят</w:t>
      </w:r>
      <w:r w:rsidR="0069698C" w:rsidRPr="00E64AB5">
        <w:rPr>
          <w:rFonts w:ascii="Times New Roman" w:hAnsi="Times New Roman" w:cs="Times New Roman"/>
          <w:sz w:val="23"/>
          <w:szCs w:val="23"/>
          <w:lang w:eastAsia="ar-SA"/>
        </w:rPr>
        <w:t xml:space="preserve"> тысяч рублей 00 копеек)</w:t>
      </w:r>
      <w:r w:rsidRPr="00E64AB5">
        <w:rPr>
          <w:rFonts w:ascii="Times New Roman" w:hAnsi="Times New Roman" w:cs="Times New Roman"/>
          <w:sz w:val="23"/>
          <w:szCs w:val="23"/>
          <w:lang w:eastAsia="ar-SA"/>
        </w:rPr>
        <w:t>, в том числе НДС (ставка НДС согласно п. 3 ст. 164 НК РФ), перечисляется в течение 10 (десяти) календарных дней при условии предоставления Подрядчиком обеспечения исполнения Договора в соответствии с разделом 10 настоящего Договора.</w:t>
      </w:r>
      <w:proofErr w:type="gramEnd"/>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3.2.Цена Договора является твердой, определена на весь срок исполнения Договора, включает в себя: прибыль Подрядчика; все налоги и иные расходы Подрядчика, связанные с выполнением обязательств по настоящему Договору; проведение государственной экспертизы Проектной документации и результатов Инженерных изысканий, проверку достоверности определения сметной стоимости строительства (реконструкции) Объекта. Подрядчик не вправе требовать увеличения цены Договора, установленной пунктом 3.1 Договора, а Заказчик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или необходимых для этого расходов, за исключением следующих случаев:</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3.2.1.возникновения обстоятельств непреодолимой силы, предусмотренных пунктом 16.2 Договора, которые привели к необходимости изменения цены Договора. В этом случае изменение цены Договора осуществляется по соглашению Сторон в порядке, предусмотренном положениями раздела 12 Договора;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3.2.2.внесения Заказчиком изменений в задание на проектирование и (или) задание на выполнение инженерных изысканий, которые соответственно влекут увеличение или уменьшение цены Договора, указанной в пункте 3.1 Договора, до 10 (десяти) процентов цены Договора. В этом случае изменение цены Договора осуществляется по соглашению Сторон в порядке, предусмотренном пунктами 12.8-12.9 Договора.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3.3.Валютой долга и валютой платежа Договора является российский рубль.</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lastRenderedPageBreak/>
        <w:t xml:space="preserve">3.4.При досрочном выполнении Подрядчиком и при досрочной приемке Заказчиком работ, Заказчик производит их оплату при наличии документов, предусмотренных для сдачи-приемки выполненных работ пунктом 7.3 Договора, за исключением случаев, когда предъявление к оплате выполненных работ произведено с предварительного письменного согласия Заказчика о готовности </w:t>
      </w:r>
      <w:proofErr w:type="gramStart"/>
      <w:r w:rsidRPr="00E64AB5">
        <w:rPr>
          <w:rFonts w:ascii="Times New Roman" w:hAnsi="Times New Roman" w:cs="Times New Roman"/>
          <w:sz w:val="23"/>
          <w:szCs w:val="23"/>
          <w:lang w:eastAsia="ar-SA"/>
        </w:rPr>
        <w:t>оплатить</w:t>
      </w:r>
      <w:proofErr w:type="gramEnd"/>
      <w:r w:rsidRPr="00E64AB5">
        <w:rPr>
          <w:rFonts w:ascii="Times New Roman" w:hAnsi="Times New Roman" w:cs="Times New Roman"/>
          <w:sz w:val="23"/>
          <w:szCs w:val="23"/>
          <w:lang w:eastAsia="ar-SA"/>
        </w:rPr>
        <w:t xml:space="preserve"> такие работы досрочно.</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3.5.Расчеты по Договору осуществляются путем перечисления денежных средств на счет Подрядчика, реквизиты которого указаны в Договоре, в течение 30 календарных дней, следующих за датой подписания акта выполненных работ (в соответствии с п. 7.3.</w:t>
      </w:r>
      <w:proofErr w:type="gramEnd"/>
      <w:r w:rsidRPr="00E64AB5">
        <w:rPr>
          <w:rFonts w:ascii="Times New Roman" w:hAnsi="Times New Roman" w:cs="Times New Roman"/>
          <w:sz w:val="23"/>
          <w:szCs w:val="23"/>
          <w:lang w:eastAsia="ar-SA"/>
        </w:rPr>
        <w:t xml:space="preserve"> </w:t>
      </w:r>
      <w:proofErr w:type="gramStart"/>
      <w:r w:rsidRPr="00E64AB5">
        <w:rPr>
          <w:rFonts w:ascii="Times New Roman" w:hAnsi="Times New Roman" w:cs="Times New Roman"/>
          <w:sz w:val="23"/>
          <w:szCs w:val="23"/>
          <w:lang w:eastAsia="ar-SA"/>
        </w:rPr>
        <w:t>Договора)</w:t>
      </w:r>
      <w:proofErr w:type="gramEnd"/>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3.6.Подрядчик вправе использовать полученные в виде авансового платежа денежные средства исключительно на выполнение Работ, предусмотренных Договором.</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3.7.Подрядчик по требованию Заказчика обязан не позднее 10 (десяти) календарных дней со дня поступления такого требования представить документы, подтверждающие целевое использование авансовых средств. Такими документами являются: отчет об использовании авансовых платежей; заверенные копии договоров, заключенных Подрядчиком с третьими лицами на выполнение соответствующих работ; счета, платежные поручения на их оплату.</w:t>
      </w:r>
    </w:p>
    <w:p w:rsidR="00490362" w:rsidRPr="00E64AB5" w:rsidRDefault="00490362" w:rsidP="00490362">
      <w:pPr>
        <w:suppressAutoHyphens/>
        <w:jc w:val="both"/>
        <w:rPr>
          <w:rFonts w:ascii="Times New Roman" w:hAnsi="Times New Roman" w:cs="Times New Roman"/>
          <w:sz w:val="23"/>
          <w:szCs w:val="23"/>
          <w:lang w:eastAsia="ar-SA"/>
        </w:rPr>
      </w:pPr>
    </w:p>
    <w:p w:rsidR="00490362" w:rsidRPr="00E64AB5" w:rsidRDefault="00490362" w:rsidP="00490362">
      <w:pPr>
        <w:suppressAutoHyphens/>
        <w:jc w:val="center"/>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4.ОБЯЗАННОСТИ И ПРАВА СТОРОН</w:t>
      </w:r>
    </w:p>
    <w:p w:rsidR="00490362" w:rsidRPr="00E64AB5" w:rsidRDefault="00490362" w:rsidP="00490362">
      <w:pPr>
        <w:suppressAutoHyphens/>
        <w:ind w:firstLine="709"/>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4.1.Заказчик по Договору обязуется:</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4.1.1.Не позднее 30 (тридцати) рабочих дней со дня подписания Договора предоставить Подрядчику технические условия, предусматривающие максимальную нагрузку, сроки подключения (технологического присоединения) Объекта к сетям инженерно-технического обеспечения и срок действия технических условий, а также информацию о плате за такое подключение (технологическое присоединение), в случае, если функционирование Объекта невозможно обеспечить без его подключения (технологического присоединения) к сетям инженерно-технического обеспечения);</w:t>
      </w:r>
      <w:proofErr w:type="gramEnd"/>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4.1.2.Не позднее 10 (десяти) рабочих дней обеспечить доступ Подрядчика на указанный в пункте 1.2.3 Договора земельный участок в целях выполнения Инженерных изысканий;</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4.1.3.Не позднее 10 (десяти) рабочих дней со дня представления Подрядчиком программы Инженерных изысканий утвердить такую программу Инженерных изысканий или направить замечания к ней. Программа инженерных изысканий становится неотъемлемой частью Договора со дня ее утверждения Заказчиком;</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4.1.4.Не позднее 10 (десяти) рабочих дней со дня получения от Подрядчика документа о выполненных Инженерных изысканиях и Проектной документации,  экземпляров выполненных Инженерных изысканий и Проектной документации осуществить их проверку на соответствие заданию на выполнение инженерных изысканий, программе Инженерных изысканий и заданию на проектирование и подписать с Подрядчиком акт согласования Проектной документации и результатов Инженерных изысканий или направить замечания к</w:t>
      </w:r>
      <w:proofErr w:type="gramEnd"/>
      <w:r w:rsidRPr="00E64AB5">
        <w:rPr>
          <w:rFonts w:ascii="Times New Roman" w:hAnsi="Times New Roman" w:cs="Times New Roman"/>
          <w:sz w:val="23"/>
          <w:szCs w:val="23"/>
          <w:lang w:eastAsia="ar-SA"/>
        </w:rPr>
        <w:t xml:space="preserve"> представленным результатам Инженерных изысканий, Проектной документации с требованием об устранении выявленных недостатков (дефектов) результатов Инженерных изысканий, Проектной документации;</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4.1.5.Предоставить Подрядчику</w:t>
      </w:r>
      <w:r w:rsidRPr="00E64AB5">
        <w:rPr>
          <w:rFonts w:ascii="Times New Roman" w:hAnsi="Times New Roman" w:cs="Times New Roman"/>
          <w:sz w:val="23"/>
          <w:szCs w:val="23"/>
        </w:rPr>
        <w:t xml:space="preserve"> </w:t>
      </w:r>
      <w:r w:rsidRPr="00E64AB5">
        <w:rPr>
          <w:rFonts w:ascii="Times New Roman" w:hAnsi="Times New Roman" w:cs="Times New Roman"/>
          <w:sz w:val="23"/>
          <w:szCs w:val="23"/>
          <w:lang w:eastAsia="ar-SA"/>
        </w:rPr>
        <w:t>градостроительный план земельного участка;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4.1.6.В срок и в порядке, установленном разделом 7 Договора, осуществить приемку надлежащим образом выполненных Работ (результатов Работ);</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4.1.7.Оплатить Работы (результаты Работ) в сроки, установленные настоящим Договором.</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4.1.8.Исполнять иные обязанности в соответствии с законодательством Российской Федерации и настоящим Договором.</w:t>
      </w:r>
    </w:p>
    <w:p w:rsidR="00490362" w:rsidRPr="00E64AB5" w:rsidRDefault="00490362" w:rsidP="00490362">
      <w:pPr>
        <w:suppressAutoHyphens/>
        <w:ind w:firstLine="709"/>
        <w:jc w:val="both"/>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4.2.Заказчик имеет право:</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4.2.1.Требовать от Подрядчика устранения любых недостатков Проектной документации и (или) результатов Инженерных изысканий, выявленных как во время проверки Заказчиком, так и при проведении государственной экспертизы Проектной документации и (или) результатов Инженерных изысканий и (или) проверки достоверности определения сметной стоимости строительства (реконструкции) Объекта;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4.2.2.Требовать возмещения убытков, причиненных в связи с неисполнением Подрядчиком обязанностей, предусмотренных настоящим Договором, и (или) нарушением установленных сроков исполнения таким обязанностей;</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4.2.3.Осуществлять иные права в соответствии с законодательством Федерации и Договором.</w:t>
      </w:r>
    </w:p>
    <w:p w:rsidR="00490362" w:rsidRPr="00E64AB5" w:rsidRDefault="00490362" w:rsidP="00490362">
      <w:pPr>
        <w:suppressAutoHyphens/>
        <w:ind w:firstLine="709"/>
        <w:jc w:val="both"/>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4.3.Подрядчик по Договору обязуется:</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4.3.1. Подрядчик должен являться членом саморегулируемой организаций в области архитектурно-</w:t>
      </w:r>
      <w:r w:rsidRPr="00E64AB5">
        <w:rPr>
          <w:rFonts w:ascii="Times New Roman" w:hAnsi="Times New Roman" w:cs="Times New Roman"/>
          <w:sz w:val="23"/>
          <w:szCs w:val="23"/>
          <w:lang w:eastAsia="ar-SA"/>
        </w:rPr>
        <w:lastRenderedPageBreak/>
        <w:t>строительного проектирования и в области инженерных изысканий, за исключением случаев предусмотренных Градостроительным кодексом  РФ.</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 xml:space="preserve">Документом, подтверждающими членство в саморегулируемой организации, является выписка из реестра членов саморегулируемой организации, по </w:t>
      </w:r>
      <w:hyperlink r:id="rId8" w:anchor="dst100010" w:history="1">
        <w:r w:rsidRPr="00E64AB5">
          <w:rPr>
            <w:rFonts w:ascii="Times New Roman" w:hAnsi="Times New Roman" w:cs="Times New Roman"/>
            <w:sz w:val="23"/>
            <w:szCs w:val="23"/>
          </w:rPr>
          <w:t>форме</w:t>
        </w:r>
      </w:hyperlink>
      <w:r w:rsidRPr="00E64AB5">
        <w:rPr>
          <w:rFonts w:ascii="Times New Roman" w:hAnsi="Times New Roman" w:cs="Times New Roman"/>
          <w:sz w:val="23"/>
          <w:szCs w:val="23"/>
          <w:lang w:eastAsia="ar-SA"/>
        </w:rPr>
        <w:t xml:space="preserve">, утверждённой Приказом </w:t>
      </w:r>
      <w:proofErr w:type="spellStart"/>
      <w:r w:rsidRPr="00E64AB5">
        <w:rPr>
          <w:rFonts w:ascii="Times New Roman" w:hAnsi="Times New Roman" w:cs="Times New Roman"/>
          <w:sz w:val="23"/>
          <w:szCs w:val="23"/>
          <w:lang w:eastAsia="ar-SA"/>
        </w:rPr>
        <w:t>Ростехнадзора</w:t>
      </w:r>
      <w:proofErr w:type="spellEnd"/>
      <w:r w:rsidRPr="00E64AB5">
        <w:rPr>
          <w:rFonts w:ascii="Times New Roman" w:hAnsi="Times New Roman" w:cs="Times New Roman"/>
          <w:sz w:val="23"/>
          <w:szCs w:val="23"/>
          <w:lang w:eastAsia="ar-SA"/>
        </w:rPr>
        <w:t xml:space="preserve"> от 16.02.2017 №58 «Об утверждении формы выписки из реестра членов саморегулируемой организации», при этом выписка должна быть выдана </w:t>
      </w:r>
      <w:hyperlink r:id="rId9" w:anchor="dst101989" w:history="1">
        <w:r w:rsidRPr="00E64AB5">
          <w:rPr>
            <w:rFonts w:ascii="Times New Roman" w:hAnsi="Times New Roman" w:cs="Times New Roman"/>
            <w:sz w:val="23"/>
            <w:szCs w:val="23"/>
          </w:rPr>
          <w:t>не ранее чем за один месяц</w:t>
        </w:r>
      </w:hyperlink>
      <w:r w:rsidRPr="00E64AB5">
        <w:rPr>
          <w:rFonts w:ascii="Times New Roman" w:hAnsi="Times New Roman" w:cs="Times New Roman"/>
          <w:sz w:val="23"/>
          <w:szCs w:val="23"/>
          <w:lang w:eastAsia="ar-SA"/>
        </w:rPr>
        <w:t xml:space="preserve"> до даты окончания срока подачи заявок, указанного в извещении и  документации.</w:t>
      </w:r>
      <w:proofErr w:type="gramEnd"/>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4.3.2. Не позднее 10 (десяти) рабочих дней со дня подписания Договора представить Заказчику для утверждения программу выполнения инженерных изысканий, а также, при наличии замечаний Заказчика, устранить их в срок не более чем 5 (пять) рабочих дней со дня их получения и передать Заказчику доработанную программу выполнения инженерных изысканий;</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4.3.3.Согласовать Проектную документацию и результаты Инженерных изысканий с Заказчиком и другими организациями, согласование которых предусмотрено действующими нормами, законодательством Российской Федерации и Республики Крым.</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4.3.4.В установленный срок и за собственный счет устранять недостатки в Проектной документации и результатах Инженерных изысканий при получении от Заказчика или согласующих организаций мотивированной письменной претензии относительно качества и полноты документации, выполненной (разработанной) Подрядчиком, а также в случае несоответствия ее условиям настоящего Договора.</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 xml:space="preserve">4.3.5.Не позднее 20 (двадцати) рабочих дней со дня подписания Заказчиком </w:t>
      </w:r>
      <w:r w:rsidRPr="00E64AB5">
        <w:rPr>
          <w:rFonts w:ascii="Times New Roman" w:hAnsi="Times New Roman" w:cs="Times New Roman"/>
          <w:sz w:val="23"/>
          <w:szCs w:val="23"/>
          <w:lang w:eastAsia="ar-SA"/>
        </w:rPr>
        <w:br/>
        <w:t xml:space="preserve">акта согласования Проектной документации и результатов Инженерных изысканий заключить </w:t>
      </w:r>
      <w:r w:rsidRPr="00E64AB5">
        <w:rPr>
          <w:rFonts w:ascii="Times New Roman" w:hAnsi="Times New Roman" w:cs="Times New Roman"/>
          <w:sz w:val="23"/>
          <w:szCs w:val="23"/>
          <w:lang w:eastAsia="ar-SA"/>
        </w:rPr>
        <w:br/>
        <w:t>в установленном законодательством Российской Федерации порядке договор с экспертной организацией, предусматривающий проведение государственной экспертизы Проектной документации и результатов Инженерных изысканий, проверку достоверности определения сметной стоимости строительства (реконструкции) Объекта.</w:t>
      </w:r>
      <w:proofErr w:type="gramEnd"/>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4.3.6.Оплатить проведение государственной экспертизы Проектной документации и результатов Инженерных изысканий, проверку достоверности определения сметной стоимости строительства (реконструкции) Объекта.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4.3.7.Сопровождать прохождение государственной экспертизы, отрабатывать замечания, выданные уполномоченным органом по проведению экспертизы Проектной документации и результатов Инженерных изысканий, проверке достоверности определения сметной стоимости строительства (реконструкции) Объекта, до получения положительного заключения.</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4.3.8.Передать Заказчику результаты Работ в сроки, установленные Графиком выполнения работ;</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4.3.9.Обеспечить Представителям Заказчика возможность осуществлять </w:t>
      </w:r>
      <w:proofErr w:type="gramStart"/>
      <w:r w:rsidRPr="00E64AB5">
        <w:rPr>
          <w:rFonts w:ascii="Times New Roman" w:hAnsi="Times New Roman" w:cs="Times New Roman"/>
          <w:sz w:val="23"/>
          <w:szCs w:val="23"/>
          <w:lang w:eastAsia="ar-SA"/>
        </w:rPr>
        <w:t>контроль за</w:t>
      </w:r>
      <w:proofErr w:type="gramEnd"/>
      <w:r w:rsidRPr="00E64AB5">
        <w:rPr>
          <w:rFonts w:ascii="Times New Roman" w:hAnsi="Times New Roman" w:cs="Times New Roman"/>
          <w:sz w:val="23"/>
          <w:szCs w:val="23"/>
          <w:lang w:eastAsia="ar-SA"/>
        </w:rPr>
        <w:t xml:space="preserve"> ходом выполнения Инженерных изысканий, подготовки Проектной документации.</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4.3.10.Предоставлять Заказчику по его требованию информацию о ходе выполнения Инженерных изысканий, подготовке Проектной документации по форме, в объеме и в сроки, указанные в соответствующем требовании;</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4.3.11.Устранить за свой счет в установленный Заказчиком разумный срок недостатки (дефекты) работ, выявленные в процессе выполнения Работ, при передаче результатов Инженерных изысканий и (или) Проектной документации на согласование, при проведении государственной экспертизы Проектной документации и (или) результатов Инженерных изысканий, проверки достоверности определения сметной стоимости строительства (реконструкции) Объекта, а также выявленные в ходе строительства, а также в процессе эксплуатации Объекта</w:t>
      </w:r>
      <w:proofErr w:type="gramEnd"/>
      <w:r w:rsidRPr="00E64AB5">
        <w:rPr>
          <w:rFonts w:ascii="Times New Roman" w:hAnsi="Times New Roman" w:cs="Times New Roman"/>
          <w:sz w:val="23"/>
          <w:szCs w:val="23"/>
          <w:lang w:eastAsia="ar-SA"/>
        </w:rPr>
        <w:t>,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законодательством Российской Федерации. В случае</w:t>
      </w:r>
      <w:proofErr w:type="gramStart"/>
      <w:r w:rsidRPr="00E64AB5">
        <w:rPr>
          <w:rFonts w:ascii="Times New Roman" w:hAnsi="Times New Roman" w:cs="Times New Roman"/>
          <w:sz w:val="23"/>
          <w:szCs w:val="23"/>
          <w:lang w:eastAsia="ar-SA"/>
        </w:rPr>
        <w:t>,</w:t>
      </w:r>
      <w:proofErr w:type="gramEnd"/>
      <w:r w:rsidRPr="00E64AB5">
        <w:rPr>
          <w:rFonts w:ascii="Times New Roman" w:hAnsi="Times New Roman" w:cs="Times New Roman"/>
          <w:sz w:val="23"/>
          <w:szCs w:val="23"/>
          <w:lang w:eastAsia="ar-SA"/>
        </w:rPr>
        <w:t xml:space="preserve">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5 (пяти) рабочих дней со дня получения уведомления о выявленных дефектах и недостатках;</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4.3.12.Информировать Заказчика об изменении членства Подрядчика в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уровня его ответственности по обязательствам с учетом условий его членства в таких саморегулируемых организациях в срок не позднее 10 (десяти) календарных дней со дня таких событий;</w:t>
      </w:r>
      <w:proofErr w:type="gramEnd"/>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4.3.13.Предоставить Заказчику сведения обо всех привлеченных к исполнению Договора третьих </w:t>
      </w:r>
      <w:r w:rsidRPr="00E64AB5">
        <w:rPr>
          <w:rFonts w:ascii="Times New Roman" w:hAnsi="Times New Roman" w:cs="Times New Roman"/>
          <w:sz w:val="23"/>
          <w:szCs w:val="23"/>
          <w:lang w:eastAsia="ar-SA"/>
        </w:rPr>
        <w:lastRenderedPageBreak/>
        <w:t>лицах, с которыми Подрядчиком заключен договор или договоры на выполнение работ в рамках исполнения обязательств по Договору, в течение 10 (десяти) календарных дней со дня заключения Подрядчиком указанных договоров;</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4.3.14.Не позднее 10 (десяти) рабочих дней со дня окончания выполнения инженерных изысканий освободить земельный участок от временных построек и сооружений, оборудования и техники, применяемых при выполнении инженерных изысканий, строительного мусора и иных отходов производства и потребления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w:t>
      </w:r>
      <w:proofErr w:type="gramEnd"/>
      <w:r w:rsidRPr="00E64AB5">
        <w:rPr>
          <w:rFonts w:ascii="Times New Roman" w:hAnsi="Times New Roman" w:cs="Times New Roman"/>
          <w:sz w:val="23"/>
          <w:szCs w:val="23"/>
          <w:lang w:eastAsia="ar-SA"/>
        </w:rPr>
        <w:t xml:space="preserve"> участка условиям Договора в порядке, предусмотренном для подписания актов пунктом 17.8 Договора;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4.3.15.Исполнять иные обязанности, установленные для Подрядчика Договором и законодательством Российской Федерации.</w:t>
      </w:r>
    </w:p>
    <w:p w:rsidR="00490362" w:rsidRPr="00E64AB5" w:rsidRDefault="00490362" w:rsidP="00490362">
      <w:pPr>
        <w:suppressAutoHyphens/>
        <w:ind w:firstLine="709"/>
        <w:jc w:val="both"/>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4.4.Подрядчик по Договору вправе:</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4.4.1.Требовать возмещения убытков, причиненных в связи с неисполнением Заказчиком обязанностей, предусмотренных настоящим Договором, и (или) нарушением установленных сроков исполнения таких обязанностей;</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4.4.2.Осуществлять иные права, предоставленные Подрядчику в соответствии с законодательством Российской Федерации и Договором.</w:t>
      </w:r>
    </w:p>
    <w:p w:rsidR="00490362" w:rsidRPr="00E64AB5" w:rsidRDefault="00490362" w:rsidP="00490362">
      <w:pPr>
        <w:suppressAutoHyphens/>
        <w:jc w:val="both"/>
        <w:rPr>
          <w:rFonts w:ascii="Times New Roman" w:hAnsi="Times New Roman" w:cs="Times New Roman"/>
          <w:sz w:val="23"/>
          <w:szCs w:val="23"/>
          <w:lang w:eastAsia="ar-SA"/>
        </w:rPr>
      </w:pPr>
    </w:p>
    <w:p w:rsidR="00490362" w:rsidRPr="00E64AB5" w:rsidRDefault="00490362" w:rsidP="00490362">
      <w:pPr>
        <w:suppressAutoHyphens/>
        <w:jc w:val="center"/>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5.ПРЕДСТАВИТЕЛИ СТОРОН И РАБОТНИКИ ПОДРЯДЧИКА</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5.1.Каждая из Сторон в течение 10 (десяти) рабочих дней со дня заключения Договора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Договора, в том числе подписывать от ее имени документы, связанные с исполнением Договора (далее – Представитель), с указанием в отношении каждого из таких лиц сведений о занимаемой должности</w:t>
      </w:r>
      <w:proofErr w:type="gramEnd"/>
      <w:r w:rsidRPr="00E64AB5">
        <w:rPr>
          <w:rFonts w:ascii="Times New Roman" w:hAnsi="Times New Roman" w:cs="Times New Roman"/>
          <w:sz w:val="23"/>
          <w:szCs w:val="23"/>
          <w:lang w:eastAsia="ar-SA"/>
        </w:rPr>
        <w:t>, фамилии, имени и отчества (последнее – при наличии), а также контактном номере телефона с приложением оригиналов соответствующих доверенностей (при необходимости).</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Стороны обязуются письменно в течение 3 (трех) рабочих дней уведомлять друг друга об изменениях в составе Представителей (в том числе об изменении или прекращений их полномочий) с приложением документов, подтверждающих полномочия данных лиц.</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5.2.Сведения, известные уполномоченному Представителю Стороны, считаются известными этой Стороне.</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5.3.Представители Заказчика имеют право фиксировать замечания к работам, выполненным Подрядчиком или привлеченными последним третьими лицами, информацию о нарушениях требований задания на проектирование, задания на выполнение инженерных изысканий с указанием сроков их устранения.</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5.4.Представители Подрядчика обязаны принимать участие в проводимых Заказчиком совещаниях по обсуждению вопросов, связанных с исполнением обязательств по Договору, представлять необходимую информацию на бумажном носителе и (или) в электронном виде в объеме, необходимом для проведения совещаний.</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5.5.Работники Подрядчика должны соответствовать установленным законодательством Российской Федерации требованиям к лицам, выполняющим такие работы.</w:t>
      </w:r>
    </w:p>
    <w:p w:rsidR="00490362" w:rsidRPr="00E64AB5" w:rsidRDefault="00490362" w:rsidP="00490362">
      <w:pPr>
        <w:suppressAutoHyphens/>
        <w:ind w:firstLine="709"/>
        <w:jc w:val="both"/>
        <w:rPr>
          <w:rFonts w:ascii="Times New Roman" w:hAnsi="Times New Roman" w:cs="Times New Roman"/>
          <w:sz w:val="23"/>
          <w:szCs w:val="23"/>
          <w:lang w:eastAsia="ar-SA"/>
        </w:rPr>
      </w:pPr>
    </w:p>
    <w:p w:rsidR="00490362" w:rsidRPr="00E64AB5" w:rsidRDefault="00490362" w:rsidP="00490362">
      <w:pPr>
        <w:suppressAutoHyphens/>
        <w:ind w:firstLine="709"/>
        <w:jc w:val="center"/>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6.ПРИВЛЕЧЕНИЕ ПОДРЯДЧИКОМ ТРЕТЬИХ ЛИЦ ДЛЯ ВЫПОЛНЕНИЯ РАБОТ (ОКАЗАНИЯ УСЛУГ)</w:t>
      </w:r>
    </w:p>
    <w:p w:rsidR="00490362" w:rsidRPr="00E64AB5" w:rsidRDefault="00490362" w:rsidP="00490362">
      <w:pPr>
        <w:suppressAutoHyphens/>
        <w:ind w:firstLine="709"/>
        <w:jc w:val="both"/>
        <w:rPr>
          <w:rFonts w:ascii="Times New Roman" w:hAnsi="Times New Roman" w:cs="Times New Roman"/>
          <w:b/>
          <w:sz w:val="23"/>
          <w:szCs w:val="23"/>
          <w:lang w:eastAsia="ar-SA"/>
        </w:rPr>
      </w:pPr>
      <w:r w:rsidRPr="00E64AB5">
        <w:rPr>
          <w:rFonts w:ascii="Times New Roman" w:hAnsi="Times New Roman" w:cs="Times New Roman"/>
          <w:sz w:val="23"/>
          <w:szCs w:val="23"/>
          <w:lang w:eastAsia="ar-SA"/>
        </w:rPr>
        <w:t>6.1.Подрядчик вправе без предварительного согласования с Заказчиком привлекать третьих лиц к выполнению работ (оказанию услуг), предусмотренных Договором. Подрядчик обязуется предоставлять информацию о привлеченных третьих лицах в сроки, установленные п.4.3.12. настоящего Договора.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6.2.Подрядчик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Договором. </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6.3.Условия оплаты выполненных работ (оказанных услуг) по договорам с третьими лицами не могут быть поставлены в зависимость от условий оплаты работ Заказчиком по настоящему Договору.</w:t>
      </w:r>
    </w:p>
    <w:p w:rsidR="00490362" w:rsidRPr="00E64AB5" w:rsidRDefault="00490362" w:rsidP="00490362">
      <w:pPr>
        <w:suppressAutoHyphens/>
        <w:ind w:firstLine="709"/>
        <w:jc w:val="both"/>
        <w:rPr>
          <w:rFonts w:ascii="Times New Roman" w:hAnsi="Times New Roman" w:cs="Times New Roman"/>
          <w:sz w:val="23"/>
          <w:szCs w:val="23"/>
          <w:lang w:eastAsia="ar-SA"/>
        </w:rPr>
      </w:pPr>
    </w:p>
    <w:p w:rsidR="00490362" w:rsidRPr="00E64AB5" w:rsidRDefault="00490362" w:rsidP="00490362">
      <w:pPr>
        <w:suppressAutoHyphens/>
        <w:jc w:val="center"/>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7.ПРИЕМКА ВЫПОЛНЕННЫХ РАБОТ (РЕЗУЛЬТАТА РАБОТ)</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7.1.Приемка выполненных Работ (результатов Работ) осуществляется в соответствии с Графиком выполнения работ (приложение №3 к Договору) при наличии положительного заключения экспертизы </w:t>
      </w:r>
      <w:r w:rsidRPr="00E64AB5">
        <w:rPr>
          <w:rFonts w:ascii="Times New Roman" w:hAnsi="Times New Roman" w:cs="Times New Roman"/>
          <w:sz w:val="23"/>
          <w:szCs w:val="23"/>
          <w:lang w:eastAsia="ar-SA"/>
        </w:rPr>
        <w:lastRenderedPageBreak/>
        <w:t>Проектной документации и результатов Инженерных изысканий, а так же при наличии заключения о достоверности определения сметной стоимости строительства (реконструкции) Объекта.</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7.2.При получении положительного заключения государственной экспертизы Проектной документации и результатов Инженерных изысканий и при наличии заключения о достоверности определения сметной стоимости строительства (реконструкции) Объекта, Подрядчик не позднее 2 (двух) рабочих дней письменно уведомляет Заказчика о получении такого положительного заключения и о своей готовности сдать выполненные Работы (результат Работ) Заказчику в определенный в соответствии с пунктом 2.2 Договора срок.</w:t>
      </w:r>
      <w:proofErr w:type="gramEnd"/>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 xml:space="preserve">7.3.Не позднее 10 (десяти) рабочих дней до окончания срока выполнения работ </w:t>
      </w:r>
      <w:r w:rsidRPr="00E64AB5">
        <w:rPr>
          <w:rFonts w:ascii="Times New Roman" w:hAnsi="Times New Roman" w:cs="Times New Roman"/>
          <w:sz w:val="23"/>
          <w:szCs w:val="23"/>
          <w:lang w:eastAsia="ar-SA"/>
        </w:rPr>
        <w:br/>
        <w:t>(согласно п.2.2 Договора) Подрядчик направляет Заказчику подписанные со своей стороны счет, счет-фактуру (при необходимости), акт выполненных Работ (в трех экземплярах), акты-приема передачи документации с описью (в двух экземплярах) с приложением всех документов в объеме, необходимом для сдачи-приемки выполненных работ, в том числе: проектную документацию и документы, содержащие</w:t>
      </w:r>
      <w:proofErr w:type="gramEnd"/>
      <w:r w:rsidRPr="00E64AB5">
        <w:rPr>
          <w:rFonts w:ascii="Times New Roman" w:hAnsi="Times New Roman" w:cs="Times New Roman"/>
          <w:sz w:val="23"/>
          <w:szCs w:val="23"/>
          <w:lang w:eastAsia="ar-SA"/>
        </w:rPr>
        <w:t xml:space="preserve"> результаты инженерных изысканий, рабочую документацию, оформленные в составе и объеме, предусмотренном действующим законодательством и Договором – в 4 (четырех) экземплярах на бумажном носителе и идентичные экземпляры на электронном носителе, положительные заключения государственной экспертизы в 2 (двух) экземплярах на бумажном носителе и идентичные экземпляры на электронном носителе.</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7.4.Заказчик в срок не позднее 10 (десяти) рабочих дней со дня получения от Подрядчика документов, указанных в пункте 7.3 Договора: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-осуществляет осмотр выполненных Работ (результатов Работ) при участии Подрядчика;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-подписывает представленный акт выполненных Работ либо направляет Подрядчику почтовым отправлением (либо с использованием иных сре</w:t>
      </w:r>
      <w:proofErr w:type="gramStart"/>
      <w:r w:rsidRPr="00E64AB5">
        <w:rPr>
          <w:rFonts w:ascii="Times New Roman" w:hAnsi="Times New Roman" w:cs="Times New Roman"/>
          <w:sz w:val="23"/>
          <w:szCs w:val="23"/>
          <w:lang w:eastAsia="ar-SA"/>
        </w:rPr>
        <w:t>дств св</w:t>
      </w:r>
      <w:proofErr w:type="gramEnd"/>
      <w:r w:rsidRPr="00E64AB5">
        <w:rPr>
          <w:rFonts w:ascii="Times New Roman" w:hAnsi="Times New Roman" w:cs="Times New Roman"/>
          <w:sz w:val="23"/>
          <w:szCs w:val="23"/>
          <w:lang w:eastAsia="ar-SA"/>
        </w:rPr>
        <w:t>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7.5.Подрядчик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документации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r w:rsidRPr="00E64AB5">
        <w:rPr>
          <w:rFonts w:ascii="Times New Roman" w:hAnsi="Times New Roman" w:cs="Times New Roman"/>
          <w:sz w:val="23"/>
          <w:szCs w:val="23"/>
          <w:lang w:eastAsia="ar-SA"/>
        </w:rPr>
        <w:br/>
        <w:t>5 (пяти) рабочих дней со дня получения от Заказчика соответствующее уведомления.</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7.6.После устранения недостатков (дефектов) Подрядчик повторно в порядке, предусмотренном пунктом 7.3 Договора, представляет к приемке работы (результат работ) </w:t>
      </w:r>
      <w:r w:rsidRPr="00E64AB5">
        <w:rPr>
          <w:rFonts w:ascii="Times New Roman" w:hAnsi="Times New Roman" w:cs="Times New Roman"/>
          <w:sz w:val="23"/>
          <w:szCs w:val="23"/>
          <w:lang w:eastAsia="ar-SA"/>
        </w:rPr>
        <w:br/>
        <w:t>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7.4 Договора, повторно рассматриваются Заказчиком.</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7.7.Все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наличии) и дату их составления.</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7.8.К моменту передачи Заказчику любого отчетного документа (в том числе программы Инженерных изысканий, акта приема-передачи Проектной документации, акта приема-передачи результатов Инженерных изысканий, акта выполненных Работ Подрядчик обязан заблаговременно подписать документы.</w:t>
      </w:r>
      <w:proofErr w:type="gramEnd"/>
      <w:r w:rsidRPr="00E64AB5">
        <w:rPr>
          <w:rFonts w:ascii="Times New Roman" w:hAnsi="Times New Roman" w:cs="Times New Roman"/>
          <w:sz w:val="23"/>
          <w:szCs w:val="23"/>
          <w:lang w:eastAsia="ar-SA"/>
        </w:rPr>
        <w:t xml:space="preserve"> Документы, не подписанные Подрядчиком, Заказчиком не принимаются.</w:t>
      </w:r>
    </w:p>
    <w:p w:rsidR="00490362" w:rsidRPr="00E64AB5" w:rsidRDefault="00490362" w:rsidP="00490362">
      <w:pPr>
        <w:suppressAutoHyphens/>
        <w:ind w:firstLine="709"/>
        <w:jc w:val="both"/>
        <w:rPr>
          <w:rFonts w:ascii="Times New Roman" w:hAnsi="Times New Roman" w:cs="Times New Roman"/>
          <w:sz w:val="23"/>
          <w:szCs w:val="23"/>
          <w:lang w:eastAsia="ar-SA"/>
        </w:rPr>
      </w:pPr>
    </w:p>
    <w:p w:rsidR="00490362" w:rsidRPr="00E64AB5" w:rsidRDefault="00490362" w:rsidP="00490362">
      <w:pPr>
        <w:suppressAutoHyphens/>
        <w:jc w:val="center"/>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8.ГАРАНТИИ КАЧЕСТВА</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8.1.Подрядчик гарантирует: выполнение Работ с надлежащим качеством в соответствии с заданием на выполнение инженерных изысканий, заданием на проектирование и условиями Договора,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передаче Проектной документации, Результатов инженерных изысканий, приемке Работ, в ходе строительства, а также в процессе эксплуатации Объекта.</w:t>
      </w:r>
      <w:proofErr w:type="gramEnd"/>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8.2.Подрядчик несет ответственность перед Заказчиком за допущенные отступления от задания на выполнение инженерных изысканий, программы инженерных изысканий, задания на проектирование. </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8.3.В случае обнаружения недостатков (дефектов) работ, Заказчик уведомляет об этом Подрядчика в порядке, предусмотренном для направления уведомлений пунктами 17.3 – 17.6 Договора. </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8.4.Не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w:t>
      </w:r>
      <w:r w:rsidRPr="00E64AB5">
        <w:rPr>
          <w:rFonts w:ascii="Times New Roman" w:hAnsi="Times New Roman" w:cs="Times New Roman"/>
          <w:sz w:val="23"/>
          <w:szCs w:val="23"/>
          <w:lang w:eastAsia="ar-SA"/>
        </w:rPr>
        <w:lastRenderedPageBreak/>
        <w:t>возникновения, порядка и сроков их устранения.</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8.5.В случае уклонения Подрядчика от составления акта выявленных недостатков (дефектов) работ в установленный срок Заказчик вправе составить соответствующий акт без участия Подрядчика.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8.6.Если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соответствующего требования от Заказчика.</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8.7.В случае отказа Подрядчика от устранения выявленных недостатков (дефектов) Работ или не устранения недостатков (дефектов) Работ в установленный срок Заказчик вправе самостоятельно устранить такие недостатки или привлечь в порядке, предусмотренном законодательством Российской Федерации, для устранения таких недостатков (дефектов) третьих лиц с возмещением своих расходов на устранение недостатков (дефектов) работ за счет Подрядчика.</w:t>
      </w:r>
      <w:proofErr w:type="gramEnd"/>
    </w:p>
    <w:p w:rsidR="00490362" w:rsidRPr="00E64AB5" w:rsidRDefault="00490362" w:rsidP="00490362">
      <w:pPr>
        <w:suppressAutoHyphens/>
        <w:jc w:val="both"/>
        <w:rPr>
          <w:rFonts w:ascii="Times New Roman" w:hAnsi="Times New Roman" w:cs="Times New Roman"/>
          <w:sz w:val="23"/>
          <w:szCs w:val="23"/>
          <w:lang w:eastAsia="ar-SA"/>
        </w:rPr>
      </w:pPr>
    </w:p>
    <w:p w:rsidR="00490362" w:rsidRPr="00E64AB5" w:rsidRDefault="00490362" w:rsidP="00490362">
      <w:pPr>
        <w:suppressAutoHyphens/>
        <w:jc w:val="center"/>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9.ОТВЕТСТВЕННОСТЬ СТОРОН</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9.1.За невыполнение или ненадлежащее выполнение настоящего Договора стороны несут ответственность в соответствии с законодательством Российской Федерации и условиями Договора.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9.2.В случае невыполнения условий Договора одной из Сторон Сторона, нарушившая обязательство, обязана возместить другой Стороне причиненные убытки в части, не покрытой неустойкой.</w:t>
      </w:r>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9.3.Подрядчик обязан уплатить Заказчику по его требованию пеню за каждый день просрочки исполнения обязательств по Договору, начиная со дня, следующего после истечения установленного Договором срока исполнения Подрядчиком обязательств (за исключением нарушения конечного срока выполнения работ, определенного Графиком выполнения работ), в размере 1/300 (одной трехсотой) действующей на дату уплаты пени ключевой ставки Центрального Банка Российской Федерации от цены Договора</w:t>
      </w:r>
      <w:proofErr w:type="gramEnd"/>
      <w:r w:rsidRPr="00E64AB5">
        <w:rPr>
          <w:rFonts w:ascii="Times New Roman" w:hAnsi="Times New Roman" w:cs="Times New Roman"/>
          <w:sz w:val="23"/>
          <w:szCs w:val="23"/>
          <w:lang w:eastAsia="ar-SA"/>
        </w:rPr>
        <w:t xml:space="preserve">, </w:t>
      </w:r>
      <w:proofErr w:type="gramStart"/>
      <w:r w:rsidRPr="00E64AB5">
        <w:rPr>
          <w:rFonts w:ascii="Times New Roman" w:hAnsi="Times New Roman" w:cs="Times New Roman"/>
          <w:sz w:val="23"/>
          <w:szCs w:val="23"/>
          <w:lang w:eastAsia="ar-SA"/>
        </w:rPr>
        <w:t>уменьшенной на сумму, пропорциональную объему обязательств, предусмотренных Договором, и фактически исполненных Подрядчиком (но не более цены Договора), за допущенные нарушения сроков, установленных Заказчиком для устранения недостатков (дефектов) работ, выявленных в процессе выполнения работ, при приемке выполненных работ.</w:t>
      </w:r>
      <w:proofErr w:type="gramEnd"/>
    </w:p>
    <w:p w:rsidR="00490362" w:rsidRPr="00E64AB5" w:rsidRDefault="00490362" w:rsidP="00490362">
      <w:pPr>
        <w:suppressAutoHyphens/>
        <w:ind w:firstLine="709"/>
        <w:jc w:val="both"/>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9.4.Подрядчик обязан уплатить Заказчику по его требованию пеню за каждый день просрочки исполнения обязательств по Договору, начиная со дня, следующего со дня истечения установленного Договором срока исполнения Подрядчиком обязательств, в размере 1/300 (одной трехсотой) действующей на дату уплаты пени ключевой ставки Центрального Банка Российской Федерации от цены Договора (но не более цены Договора), за допущенные нарушения:</w:t>
      </w:r>
      <w:proofErr w:type="gramEnd"/>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9.4.1.срока представления программы инженерных изысканий (пункт 4.3.1 Договора);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9.4.2.сроков начала выполнения Инженерных изысканий, начала подготовки Проектной документации, определенных Графиком выполнения работ (пункт 2.2 Договора);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9.4.3.сроков передачи результатов Работ (пункт 7.3 Договора);</w:t>
      </w:r>
    </w:p>
    <w:p w:rsidR="00490362" w:rsidRPr="00E64AB5" w:rsidRDefault="00490362" w:rsidP="00490362">
      <w:pPr>
        <w:suppressAutoHyphens/>
        <w:ind w:firstLine="709"/>
        <w:jc w:val="both"/>
        <w:rPr>
          <w:rFonts w:ascii="Times New Roman" w:hAnsi="Times New Roman" w:cs="Times New Roman"/>
          <w:sz w:val="23"/>
          <w:szCs w:val="23"/>
          <w:lang w:eastAsia="ar-SA"/>
        </w:rPr>
      </w:pPr>
      <w:r w:rsidRPr="00E64AB5">
        <w:rPr>
          <w:rFonts w:ascii="Times New Roman" w:hAnsi="Times New Roman" w:cs="Times New Roman"/>
          <w:sz w:val="23"/>
          <w:szCs w:val="23"/>
          <w:lang w:eastAsia="ar-SA"/>
        </w:rPr>
        <w:t>9.4.4.сроков предоставления по требованию Заказчика документов, подтверждающих целевое использование авансовых средств (пункт 3.7 Договора);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bookmarkStart w:id="0" w:name="bookmark9"/>
      <w:r w:rsidRPr="00E64AB5">
        <w:rPr>
          <w:rFonts w:ascii="Times New Roman" w:hAnsi="Times New Roman" w:cs="Times New Roman"/>
          <w:sz w:val="23"/>
          <w:szCs w:val="23"/>
          <w:lang w:eastAsia="ar-SA"/>
        </w:rPr>
        <w:t>9.4.5.сроков информирования Заказчика о ходе выполнения Инженерных изысканий, подготовке Проектной документации (пункт 4.3.9 Договора), об изменении его членства в саморегулируемой организации и (или) его уровня ответственности по обязательствам (пункт 4.3.11 Договора), о привлеченных к исполнению Договора третьих лицах, с которыми им заключе</w:t>
      </w:r>
      <w:proofErr w:type="gramStart"/>
      <w:r w:rsidRPr="00E64AB5">
        <w:rPr>
          <w:rFonts w:ascii="Times New Roman" w:hAnsi="Times New Roman" w:cs="Times New Roman"/>
          <w:sz w:val="23"/>
          <w:szCs w:val="23"/>
          <w:lang w:eastAsia="ar-SA"/>
        </w:rPr>
        <w:t>н(</w:t>
      </w:r>
      <w:proofErr w:type="gramEnd"/>
      <w:r w:rsidRPr="00E64AB5">
        <w:rPr>
          <w:rFonts w:ascii="Times New Roman" w:hAnsi="Times New Roman" w:cs="Times New Roman"/>
          <w:sz w:val="23"/>
          <w:szCs w:val="23"/>
          <w:lang w:eastAsia="ar-SA"/>
        </w:rPr>
        <w:t xml:space="preserve">ы) договор(ы) на выполнение работ в рамках исполнения обязательств по Договору (пункт 4.3.12 Договора), об уполномоченных им </w:t>
      </w:r>
      <w:proofErr w:type="gramStart"/>
      <w:r w:rsidRPr="00E64AB5">
        <w:rPr>
          <w:rFonts w:ascii="Times New Roman" w:hAnsi="Times New Roman" w:cs="Times New Roman"/>
          <w:sz w:val="23"/>
          <w:szCs w:val="23"/>
          <w:lang w:eastAsia="ar-SA"/>
        </w:rPr>
        <w:t>Представителях</w:t>
      </w:r>
      <w:proofErr w:type="gramEnd"/>
      <w:r w:rsidRPr="00E64AB5">
        <w:rPr>
          <w:rFonts w:ascii="Times New Roman" w:hAnsi="Times New Roman" w:cs="Times New Roman"/>
          <w:sz w:val="23"/>
          <w:szCs w:val="23"/>
          <w:lang w:eastAsia="ar-SA"/>
        </w:rPr>
        <w:t xml:space="preserve"> и об изменениях в их составе (пункт 5.1 Договора);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9.4.6.сроков, установленных Заказчиком и (или) органом исполнительной власти, государственным учреждением, осуществляющим проведение государственной экспертизы таких проектной документации и (или) результатов инженерных изысканий, для устранения недостатков (дефектов) работ, выявленных в процессе выполнения работ, при приемке выполненных работ, а также недостатков (дефектов) работ, выявленных Заказчиком в ходе строительства, а также в процессе эксплуатации Объекта (пункт 4.3.10 Договора);</w:t>
      </w:r>
      <w:proofErr w:type="gramEnd"/>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9.5.Заказчик обязан уплатить Подрядчику по его требованию пеню за каждый день просрочки исполнения обязательств по Договору, начиная со дня, следующего после истечения установленного Договором срока исполнения Подрядчиком обязательств, в размере 1/300 (одной трехсотой) действующей на дату уплаты пени ключевой ставки Центрального Банка Российской Федерации от цены Договора (но не более цены Договора), за допущенные нарушения сроков исполнения обязательств</w:t>
      </w:r>
      <w:proofErr w:type="gramEnd"/>
      <w:r w:rsidRPr="00E64AB5">
        <w:rPr>
          <w:rFonts w:ascii="Times New Roman" w:hAnsi="Times New Roman" w:cs="Times New Roman"/>
          <w:sz w:val="23"/>
          <w:szCs w:val="23"/>
          <w:lang w:eastAsia="ar-SA"/>
        </w:rPr>
        <w:t xml:space="preserve">, </w:t>
      </w:r>
      <w:proofErr w:type="gramStart"/>
      <w:r w:rsidRPr="00E64AB5">
        <w:rPr>
          <w:rFonts w:ascii="Times New Roman" w:hAnsi="Times New Roman" w:cs="Times New Roman"/>
          <w:sz w:val="23"/>
          <w:szCs w:val="23"/>
          <w:lang w:eastAsia="ar-SA"/>
        </w:rPr>
        <w:t>предусмотренных</w:t>
      </w:r>
      <w:proofErr w:type="gramEnd"/>
      <w:r w:rsidRPr="00E64AB5">
        <w:rPr>
          <w:rFonts w:ascii="Times New Roman" w:hAnsi="Times New Roman" w:cs="Times New Roman"/>
          <w:sz w:val="23"/>
          <w:szCs w:val="23"/>
          <w:lang w:eastAsia="ar-SA"/>
        </w:rPr>
        <w:t xml:space="preserve"> пунктами 4.1.1 - 4.1.4; 4.1.6; 7.4 Договора).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lastRenderedPageBreak/>
        <w:t>9.6.Штрафы, пени уплачиваются Сторонами посредством перечисления взыскиваемых сумм Стороне по указанным Стороной в претензии реквизитам с представлением соответствующего подтверждения (копии платежного поручения) об уплате штрафных санкций в десятидневный срок со дня оплаты.</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9.7.Уплата штрафов, пени не освобождает Стороны от выполнения принятых на себя обязательств. </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9.8.Сторона освобождается от уплаты пени, штрафа, если докажет, что неисполнение или ненадлежащее исполнение обязатель</w:t>
      </w:r>
      <w:proofErr w:type="gramStart"/>
      <w:r w:rsidRPr="00E64AB5">
        <w:rPr>
          <w:rFonts w:ascii="Times New Roman" w:hAnsi="Times New Roman" w:cs="Times New Roman"/>
          <w:sz w:val="23"/>
          <w:szCs w:val="23"/>
          <w:lang w:eastAsia="ar-SA"/>
        </w:rPr>
        <w:t>ств пр</w:t>
      </w:r>
      <w:proofErr w:type="gramEnd"/>
      <w:r w:rsidRPr="00E64AB5">
        <w:rPr>
          <w:rFonts w:ascii="Times New Roman" w:hAnsi="Times New Roman" w:cs="Times New Roman"/>
          <w:sz w:val="23"/>
          <w:szCs w:val="23"/>
          <w:lang w:eastAsia="ar-SA"/>
        </w:rPr>
        <w:t>оизошло вследствие непреодолимой силы или по вине другой Стороны.</w:t>
      </w:r>
    </w:p>
    <w:p w:rsidR="00490362" w:rsidRPr="00E64AB5" w:rsidRDefault="00490362" w:rsidP="00490362">
      <w:pPr>
        <w:suppressAutoHyphens/>
        <w:jc w:val="center"/>
        <w:outlineLvl w:val="0"/>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10.ОБЕСПЕЧЕНИЕ ИСПОЛНЕНИЯ ДОГОВОРА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10.1.Обеспечение исполнения Договора предусмотрено для обеспечения исполнения Подрядчиком его обязательств по Договору, в том числе таких обязательств, как выполнение работ надлежащего качества, соблюдения сроков, оплата неустойки (штрафа, пени) за неисполнение или ненадлежащее исполнение условий Договора, возмещение ущерба. </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При выборе обеспечения Договора в виде денежных средств, при возврате обеспечения, Заказчик оставляет за собой право удержать сумму неустойки (штрафа, пени), при наличии таковой.</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Обеспечение исполнения Договора не применяется, если участником закупки, с которым заключается Договор, является казенное учреждение.</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Исполнение Договора обеспечивается предоставлением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Денежные средства перечисляются по следующим реквизитам:</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ГУП РК «</w:t>
      </w:r>
      <w:proofErr w:type="spellStart"/>
      <w:r w:rsidRPr="00E64AB5">
        <w:rPr>
          <w:rFonts w:ascii="Times New Roman" w:hAnsi="Times New Roman" w:cs="Times New Roman"/>
          <w:sz w:val="23"/>
          <w:szCs w:val="23"/>
          <w:lang w:eastAsia="ar-SA"/>
        </w:rPr>
        <w:t>Крымтеплокоммунэнерго</w:t>
      </w:r>
      <w:proofErr w:type="spellEnd"/>
      <w:r w:rsidRPr="00E64AB5">
        <w:rPr>
          <w:rFonts w:ascii="Times New Roman" w:hAnsi="Times New Roman" w:cs="Times New Roman"/>
          <w:sz w:val="23"/>
          <w:szCs w:val="23"/>
          <w:lang w:eastAsia="ar-SA"/>
        </w:rPr>
        <w:t>»</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ИНН 9102028499</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КПП 910201001</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ОГРН 1149102047962</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ОАО «Банк ЧБРР»</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расчетный счет: 40602810400004012116, </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proofErr w:type="spellStart"/>
      <w:proofErr w:type="gramStart"/>
      <w:r w:rsidRPr="00E64AB5">
        <w:rPr>
          <w:rFonts w:ascii="Times New Roman" w:hAnsi="Times New Roman" w:cs="Times New Roman"/>
          <w:sz w:val="23"/>
          <w:szCs w:val="23"/>
          <w:lang w:eastAsia="ar-SA"/>
        </w:rPr>
        <w:t>кор</w:t>
      </w:r>
      <w:proofErr w:type="spellEnd"/>
      <w:r w:rsidRPr="00E64AB5">
        <w:rPr>
          <w:rFonts w:ascii="Times New Roman" w:hAnsi="Times New Roman" w:cs="Times New Roman"/>
          <w:sz w:val="23"/>
          <w:szCs w:val="23"/>
          <w:lang w:eastAsia="ar-SA"/>
        </w:rPr>
        <w:t>. счет</w:t>
      </w:r>
      <w:proofErr w:type="gramEnd"/>
      <w:r w:rsidRPr="00E64AB5">
        <w:rPr>
          <w:rFonts w:ascii="Times New Roman" w:hAnsi="Times New Roman" w:cs="Times New Roman"/>
          <w:sz w:val="23"/>
          <w:szCs w:val="23"/>
          <w:lang w:eastAsia="ar-SA"/>
        </w:rPr>
        <w:t>: 30101810035100000101</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(ИНН банка 9102019769, КПП 910201001,</w:t>
      </w:r>
      <w:proofErr w:type="gramEnd"/>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 xml:space="preserve">ОГРН 1149102030186, БИК Банка: 043510101) </w:t>
      </w:r>
      <w:proofErr w:type="gramEnd"/>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Банковская гарантия, предъявляемая в качестве обеспечения исполнения договора должна быть включена</w:t>
      </w:r>
      <w:proofErr w:type="gramEnd"/>
      <w:r w:rsidRPr="00E64AB5">
        <w:rPr>
          <w:rFonts w:ascii="Times New Roman" w:hAnsi="Times New Roman" w:cs="Times New Roman"/>
          <w:sz w:val="23"/>
          <w:szCs w:val="23"/>
          <w:lang w:eastAsia="ar-SA"/>
        </w:rPr>
        <w:t xml:space="preserve"> в реестр банковских гарантий, размещенный в ЕИС и выдана банком, который соответствует требованиям постановления Правительства РФ от 12.04.2018 г. №440 </w:t>
      </w:r>
      <w:r w:rsidRPr="00E64AB5">
        <w:rPr>
          <w:rFonts w:ascii="Times New Roman" w:hAnsi="Times New Roman" w:cs="Times New Roman"/>
          <w:sz w:val="23"/>
          <w:szCs w:val="23"/>
          <w:lang w:eastAsia="ar-SA"/>
        </w:rPr>
        <w:br/>
        <w:t>«О требованиях к банкам, которые вправе выдавать банковские гарантии для обеспечения заявок и исполнения договоров».</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Способ обеспечения исполнения Договора определяется Подрядчиком самостоятельно.</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10.2.Размер обеспечения исполнения Договора составляет 5 % (пять процентов) начальной (максимальной) цены Договора, что составляет 353 652,75 руб. (триста пятьдесят три тысячи шестьсот пятьдесят два рубля 75 копеек). </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10.3.Подрядчик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Подрядчик может изменить способ обеспечения исполнения Договора.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10.4.Срок действия банковской гарантии должен быть установлен на срок, который  не менее чем на 60 (шестьдесят) календарных дней превышает срок действия Договора. </w:t>
      </w:r>
      <w:r w:rsidRPr="00E64AB5">
        <w:rPr>
          <w:rFonts w:ascii="Times New Roman" w:hAnsi="Times New Roman" w:cs="Times New Roman"/>
          <w:sz w:val="23"/>
          <w:szCs w:val="23"/>
          <w:lang w:eastAsia="ar-SA"/>
        </w:rPr>
        <w:br/>
        <w:t>Срок действия указанного обеспечения может быть прекращен до наступления указанного срока в случае досрочного исполнения Подрядчиком своих обязательств по Договору.</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10.5.В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Подрядчиком его обязательств по Договору,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roofErr w:type="gramEnd"/>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Действие указанного пункта не распространяется на случаи, если Подрядчиком представлена недостоверная (поддельная) банковская гарантия.</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lastRenderedPageBreak/>
        <w:t>10.6.Прекращение обеспечения исполнения Договора по истечении срока, указанного в п. 5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ущерба в полном объеме.</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10.7.В случае надлежащего исполнения Подрядчиком обязательств по Договору обеспечение исполнения Договора подлежит возврату Подрядчику. Денежные средства, внесенные в качестве обеспечения исполнения договора, возвращаются Подрядчику Заказчиком по окончании срока обеспечения исполнения договора и при условии надлежащего исполнения Подрядчиком всех своих обязательств по договору в течение 10 рабочих дней со дня получения Заказчиком соответствующего письменного требования Подрядчика. Денежные средства возвращаются на счет, указанный Подрядчиком в его письменном требовании.</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10.8.Обеспечение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 </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10.9.Банковская гарантия должна быть безотзывной.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10.10.Все затраты, связанные с заключением и оформлением договоров и иных документов по обеспечению исполнения Договора, несет Подрядчик.</w:t>
      </w:r>
    </w:p>
    <w:p w:rsidR="00490362" w:rsidRPr="00E64AB5" w:rsidRDefault="00490362" w:rsidP="00490362">
      <w:pPr>
        <w:suppressAutoHyphens/>
        <w:jc w:val="both"/>
        <w:outlineLvl w:val="0"/>
        <w:rPr>
          <w:rFonts w:ascii="Times New Roman" w:hAnsi="Times New Roman" w:cs="Times New Roman"/>
          <w:sz w:val="23"/>
          <w:szCs w:val="23"/>
          <w:lang w:eastAsia="ar-SA"/>
        </w:rPr>
      </w:pPr>
    </w:p>
    <w:p w:rsidR="00490362" w:rsidRPr="00E64AB5" w:rsidRDefault="00490362" w:rsidP="00490362">
      <w:pPr>
        <w:suppressAutoHyphens/>
        <w:jc w:val="center"/>
        <w:outlineLvl w:val="0"/>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11.ПРАВА НА РЕЗУЛЬТАТЫ ИНТЕЛЛЕКТУАЛЬНОЙ ДЕЯТЕЛЬНОСТИ</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11.1.Все планы, чертежи, кальки, спецификации, программы, отчеты, модели, макеты, проекты, расчеты, графики, техническая информация, данные и иные материалы любого характера и рода на любом носителе (включая, без ограничения, CD и иные носители информации) (далее в совокупности – Сопутствующая документация), созданные Подрядчиком или привлеченными им третьими лицами при исполнении Договора, являются собственностью Заказчика – ГУП РК «</w:t>
      </w:r>
      <w:proofErr w:type="spellStart"/>
      <w:r w:rsidRPr="00E64AB5">
        <w:rPr>
          <w:rFonts w:ascii="Times New Roman" w:hAnsi="Times New Roman" w:cs="Times New Roman"/>
          <w:sz w:val="23"/>
          <w:szCs w:val="23"/>
          <w:lang w:eastAsia="ar-SA"/>
        </w:rPr>
        <w:t>Крымтеплокоммунэнерго</w:t>
      </w:r>
      <w:proofErr w:type="spellEnd"/>
      <w:r w:rsidRPr="00E64AB5">
        <w:rPr>
          <w:rFonts w:ascii="Times New Roman" w:hAnsi="Times New Roman" w:cs="Times New Roman"/>
          <w:sz w:val="23"/>
          <w:szCs w:val="23"/>
          <w:lang w:eastAsia="ar-SA"/>
        </w:rPr>
        <w:t>».</w:t>
      </w:r>
      <w:proofErr w:type="gramEnd"/>
      <w:r w:rsidRPr="00E64AB5">
        <w:rPr>
          <w:rFonts w:ascii="Times New Roman" w:hAnsi="Times New Roman" w:cs="Times New Roman"/>
          <w:sz w:val="23"/>
          <w:szCs w:val="23"/>
          <w:lang w:eastAsia="ar-SA"/>
        </w:rPr>
        <w:t xml:space="preserve"> Исключительные права на результаты интеллектуальной деятельности, содержащиеся в документах (далее – исключительные права), в полном объеме и без каких-либо ограничений принадлежат Заказчику.</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11.2.В случае предъявления к Заказчику третьими лицами претензий и исков, возникающих из авторских прав на произведения, входящие в сопутствующую документацию, разработанную Подрядчиком по Договору, и иных исключительных прав на результаты интеллектуальной деятельности, Подрядчик обязуется солидарно с Заказчиком выступать в рамках любой возможной судебной или административной процедуры против таких требований, а в случае неблагоприятного для Заказчика решения какого-либо компетентного органа</w:t>
      </w:r>
      <w:proofErr w:type="gramEnd"/>
      <w:r w:rsidRPr="00E64AB5">
        <w:rPr>
          <w:rFonts w:ascii="Times New Roman" w:hAnsi="Times New Roman" w:cs="Times New Roman"/>
          <w:sz w:val="23"/>
          <w:szCs w:val="23"/>
          <w:lang w:eastAsia="ar-SA"/>
        </w:rPr>
        <w:t xml:space="preserve"> или суда принять на себя возмещение причиненных Заказчику убытков.</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11.3.Подрядчик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Договора (служебное произведение), принадлежит работнику (автору). </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11.4.Подрядчик гарантирует заключение с привлеченными им при исполнении Договора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Заказчику.</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11.5.Передаваемые Подрядчиком исключительные права в полном объеме означают право Заказчика использовать Сопутствующую </w:t>
      </w:r>
      <w:proofErr w:type="gramStart"/>
      <w:r w:rsidRPr="00E64AB5">
        <w:rPr>
          <w:rFonts w:ascii="Times New Roman" w:hAnsi="Times New Roman" w:cs="Times New Roman"/>
          <w:sz w:val="23"/>
          <w:szCs w:val="23"/>
          <w:lang w:eastAsia="ar-SA"/>
        </w:rPr>
        <w:t>документацию</w:t>
      </w:r>
      <w:proofErr w:type="gramEnd"/>
      <w:r w:rsidRPr="00E64AB5">
        <w:rPr>
          <w:rFonts w:ascii="Times New Roman" w:hAnsi="Times New Roman" w:cs="Times New Roman"/>
          <w:sz w:val="23"/>
          <w:szCs w:val="23"/>
          <w:lang w:eastAsia="ar-SA"/>
        </w:rPr>
        <w:t xml:space="preserve"> как на территории Российской Федерации, так и за ее пределами в любой форме и любым не противоречащим законодательству Российской Федерации способом.</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11.6.Днем передачи исключительных прав Заказчику является день подписания Сторонами Акта приемки выполненных работ и акта приема-передачи результатов Работ в соответствии с Договором.</w:t>
      </w:r>
    </w:p>
    <w:p w:rsidR="00490362" w:rsidRPr="00E64AB5" w:rsidRDefault="00490362" w:rsidP="00490362">
      <w:pPr>
        <w:suppressAutoHyphens/>
        <w:jc w:val="both"/>
        <w:outlineLvl w:val="0"/>
        <w:rPr>
          <w:rFonts w:ascii="Times New Roman" w:hAnsi="Times New Roman" w:cs="Times New Roman"/>
          <w:sz w:val="23"/>
          <w:szCs w:val="23"/>
          <w:lang w:eastAsia="ar-SA"/>
        </w:rPr>
      </w:pPr>
    </w:p>
    <w:p w:rsidR="00490362" w:rsidRPr="00E64AB5" w:rsidRDefault="00490362" w:rsidP="00490362">
      <w:pPr>
        <w:suppressAutoHyphens/>
        <w:jc w:val="center"/>
        <w:outlineLvl w:val="0"/>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12.ИЗМЕНЕНИЕ И ПРЕКРАЩЕНИЕ ДОГОВОРА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12.1.Договор вступает в силу со дня его заключения Сторонами и действует </w:t>
      </w:r>
      <w:r w:rsidRPr="00E64AB5">
        <w:rPr>
          <w:rFonts w:ascii="Times New Roman" w:hAnsi="Times New Roman" w:cs="Times New Roman"/>
          <w:sz w:val="23"/>
          <w:szCs w:val="23"/>
          <w:lang w:eastAsia="ar-SA"/>
        </w:rPr>
        <w:br/>
        <w:t>до 31.12.2019 г. Истечение сроков выполнения работ, предусмотренных Договором, не освобождает Стороны от исполнения принятых на себя обязательств.</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12.2.Изменение существенных условий Договора при его исполнении не допускается, </w:t>
      </w:r>
      <w:r w:rsidRPr="00E64AB5">
        <w:rPr>
          <w:rFonts w:ascii="Times New Roman" w:hAnsi="Times New Roman" w:cs="Times New Roman"/>
          <w:sz w:val="23"/>
          <w:szCs w:val="23"/>
          <w:lang w:eastAsia="ar-SA"/>
        </w:rPr>
        <w:br/>
        <w:t>за исключением случаев, предусмотренных законодательством Российской Федерации и Договором.</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12.3.Любые изменения условий Договора (в том числе приложений Договора) приобретают юридическую силу, если они составлены в письменной форме в виде дополнительных соглашений к Договору и подписаны каждой из Сторон.</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lastRenderedPageBreak/>
        <w:t xml:space="preserve">12.4.В случае возникновения в период действия Договора обстоятельств непреодолимой силы, которые непосредственно повлияли на исполнение обязательств в сроки, определенные Договором, такие сроки продлеваются Сторонами на период действия этих обстоятельств </w:t>
      </w:r>
      <w:r w:rsidRPr="00E64AB5">
        <w:rPr>
          <w:rFonts w:ascii="Times New Roman" w:hAnsi="Times New Roman" w:cs="Times New Roman"/>
          <w:sz w:val="23"/>
          <w:szCs w:val="23"/>
          <w:lang w:eastAsia="ar-SA"/>
        </w:rPr>
        <w:br/>
        <w:t>и ликвидации их последствий, но не более чем на один месяц, о чем Стороны заключают дополнительное соглашение к Договору в порядке, установленном пунктами 16.2 – 16.5 Договора.</w:t>
      </w:r>
      <w:proofErr w:type="gramEnd"/>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12.5.В случае если период действия обстоятельств непреодолимой силы и ликвидации их последствий превышает один месяц и такие обстоятельства привели к необходимости продления сроков исполнения Договора (пункт 2.3.1 Договора), Стороны вправе внести изменения в условия Договора или расторгнуть Договор по взаимному согласию в порядке, предусмотренном пунктами 16.2 – 16.5 Договора. В этом случае ни одна из Сторон не вправе требовать возмещения убытков.</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Приемка выполненных работ в случае расторжения Договора осуществляется в порядке, предусмотренном пунктами 12.15 – 12.18 Договора.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12.6.Заказчик в период действия Договора вправе требовать внесения изменений в условия Договора при внесении изменений в задание на проектирование, задание на выполнение инженерных изысканий (пункт 2.3.2 Договора).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12.7.В случае, предусмотренном пунктом 12.6 Договора, Заказчик обязан течение </w:t>
      </w:r>
      <w:r w:rsidRPr="00E64AB5">
        <w:rPr>
          <w:rFonts w:ascii="Times New Roman" w:hAnsi="Times New Roman" w:cs="Times New Roman"/>
          <w:sz w:val="23"/>
          <w:szCs w:val="23"/>
          <w:lang w:eastAsia="ar-SA"/>
        </w:rPr>
        <w:br/>
        <w:t xml:space="preserve">3 (трех) рабочих дней со дня возникновения таких обстоятельств письменно уведомить Подрядчика об этом с приложением проекта дополнительного соглашения к Договору. Со дня получения Подрядчиком указанного уведомления Подрядчик обязан приостановить работы и в течение 10 (десяти) рабочих дней подписать дополнительное соглашение к Договору либо при наличии возражений направить их Заказчику. Если между Сторонами не достигнуто соглашение в отношении изменения сроков, определенных Договором, и (или) уменьшения цены Договора, любая из Сторон вправе требовать расторжения Договора в порядке, установленном пунктами 12.12 – 12.20 Договора. </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12.8.Подрядчик в период действия Договора имеет право требовать увеличения цены Договора, указанной в пункте 3.1 Договора, в случае внесения Заказчиком изменений в задание на проектирование, задание на выполнение инженерных изысканий, которые влекут увеличение объема работ и увеличение цены Договора, указанной в пункте 3.1 Договора, до 10 (десяти) процентов и не меняют характера предусмотренных Договором Работ.</w:t>
      </w:r>
      <w:proofErr w:type="gramEnd"/>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12.9.В случае, предусмотренном пунктом 12.8 Договора, Подрядчик обязан письменно уведомить Заказчика о таких обстоятельствах с приложением проекта дополнительного соглашения к Договору. В течение 10 (десяти) рабочих дней со дня получения Заказчиком указанного уведомления последний обязан подписать проект дополнительного соглашения к Договору либо письменно отказаться от его подписания. В случае если между Сторонами не достигнуто соглашение в отношении новых условий Договора, в том числе по цене и (или) срокам исполнения Договора, Подрядчик вправе требовать расторжения Договора в порядке, установленном пунктами 12.21 – 12.22 Договора. </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12.10.Подрядчик в период действия Договора вправе требовать продления сроков исполнения обязательств по Договору, предусмотренных Договором, в случае нарушения Заказчиком более чем на один месяц сроков исполнения обязательств, предусмотренных пунктами 4.1.1 – 4.1.5 Договора, если исполнение таких обязательств Подрядчиком технологически и (или) организационно взаимосвязано с завершением исполнения обязательств Заказчиком.</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В указанном случае Подрядчик обязан письменно уведомить Заказчика о необходимости продления сроков, предусмотренных Графиком выполнения работ, на период, соответствующий просрочке выполнения таких обязательства Заказчиком, с приложением проекта дополнительного соглашения к Договору. В течение 10 (десяти) рабочих дней со дня получения Заказчиком указанного уведомления последний обязан подписать проект дополнительного соглашения к Договору, либо письменно отказаться от его подписания и требовать расторжения Договора в порядке, установленном пунктами 12.21 – 12.22 Договора.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12.11.Заказчик обязан в одностороннем порядке отказаться от исполнения обязательств по Договору </w:t>
      </w:r>
      <w:proofErr w:type="gramStart"/>
      <w:r w:rsidRPr="00E64AB5">
        <w:rPr>
          <w:rFonts w:ascii="Times New Roman" w:hAnsi="Times New Roman" w:cs="Times New Roman"/>
          <w:sz w:val="23"/>
          <w:szCs w:val="23"/>
          <w:lang w:eastAsia="ar-SA"/>
        </w:rPr>
        <w:t>в</w:t>
      </w:r>
      <w:proofErr w:type="gramEnd"/>
      <w:r w:rsidRPr="00E64AB5">
        <w:rPr>
          <w:rFonts w:ascii="Times New Roman" w:hAnsi="Times New Roman" w:cs="Times New Roman"/>
          <w:sz w:val="23"/>
          <w:szCs w:val="23"/>
          <w:lang w:eastAsia="ar-SA"/>
        </w:rPr>
        <w:t xml:space="preserve"> </w:t>
      </w:r>
      <w:proofErr w:type="gramStart"/>
      <w:r w:rsidRPr="00E64AB5">
        <w:rPr>
          <w:rFonts w:ascii="Times New Roman" w:hAnsi="Times New Roman" w:cs="Times New Roman"/>
          <w:sz w:val="23"/>
          <w:szCs w:val="23"/>
          <w:lang w:eastAsia="ar-SA"/>
        </w:rPr>
        <w:t>при</w:t>
      </w:r>
      <w:proofErr w:type="gramEnd"/>
      <w:r w:rsidRPr="00E64AB5">
        <w:rPr>
          <w:rFonts w:ascii="Times New Roman" w:hAnsi="Times New Roman" w:cs="Times New Roman"/>
          <w:sz w:val="23"/>
          <w:szCs w:val="23"/>
          <w:lang w:eastAsia="ar-SA"/>
        </w:rPr>
        <w:t xml:space="preserve"> существенном нарушении Подрядчиком срока (более чем на 1/3 (одну треть) срока) окончания выполнения Работ, предусмотренного Договором.</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12.12.Заказчик в случае, предусмотренном пунктом 12.11. </w:t>
      </w:r>
      <w:proofErr w:type="gramStart"/>
      <w:r w:rsidRPr="00E64AB5">
        <w:rPr>
          <w:rFonts w:ascii="Times New Roman" w:hAnsi="Times New Roman" w:cs="Times New Roman"/>
          <w:sz w:val="23"/>
          <w:szCs w:val="23"/>
          <w:lang w:eastAsia="ar-SA"/>
        </w:rPr>
        <w:t xml:space="preserve">Договора, не позднее чем в течение 3 (трех) рабочих дней со дня принятия решения об отказе от исполнения обязательств по Договору, обязан разместить такое решение в единой информационной системе в сфере закупок и направить Подрядчику по почте заказным письмом с уведомлением о вручении по адресу Подрядчика, указанному в </w:t>
      </w:r>
      <w:proofErr w:type="spellStart"/>
      <w:r w:rsidRPr="00E64AB5">
        <w:rPr>
          <w:rFonts w:ascii="Times New Roman" w:hAnsi="Times New Roman" w:cs="Times New Roman"/>
          <w:sz w:val="23"/>
          <w:szCs w:val="23"/>
          <w:lang w:eastAsia="ar-SA"/>
        </w:rPr>
        <w:t>Договорк</w:t>
      </w:r>
      <w:proofErr w:type="spellEnd"/>
      <w:r w:rsidRPr="00E64AB5">
        <w:rPr>
          <w:rFonts w:ascii="Times New Roman" w:hAnsi="Times New Roman" w:cs="Times New Roman"/>
          <w:sz w:val="23"/>
          <w:szCs w:val="23"/>
          <w:lang w:eastAsia="ar-SA"/>
        </w:rPr>
        <w:t>, а также телеграммой, либо посредством факсимильной связи, либо по адресу электронной</w:t>
      </w:r>
      <w:proofErr w:type="gramEnd"/>
      <w:r w:rsidRPr="00E64AB5">
        <w:rPr>
          <w:rFonts w:ascii="Times New Roman" w:hAnsi="Times New Roman" w:cs="Times New Roman"/>
          <w:sz w:val="23"/>
          <w:szCs w:val="23"/>
          <w:lang w:eastAsia="ar-SA"/>
        </w:rPr>
        <w:t xml:space="preserve"> почты, либо с использованием иных сре</w:t>
      </w:r>
      <w:proofErr w:type="gramStart"/>
      <w:r w:rsidRPr="00E64AB5">
        <w:rPr>
          <w:rFonts w:ascii="Times New Roman" w:hAnsi="Times New Roman" w:cs="Times New Roman"/>
          <w:sz w:val="23"/>
          <w:szCs w:val="23"/>
          <w:lang w:eastAsia="ar-SA"/>
        </w:rPr>
        <w:t>дств св</w:t>
      </w:r>
      <w:proofErr w:type="gramEnd"/>
      <w:r w:rsidRPr="00E64AB5">
        <w:rPr>
          <w:rFonts w:ascii="Times New Roman" w:hAnsi="Times New Roman" w:cs="Times New Roman"/>
          <w:sz w:val="23"/>
          <w:szCs w:val="23"/>
          <w:lang w:eastAsia="ar-SA"/>
        </w:rPr>
        <w:t xml:space="preserve">язи и доставки, обеспечивающих фиксирование такого уведомления и </w:t>
      </w:r>
      <w:r w:rsidRPr="00E64AB5">
        <w:rPr>
          <w:rFonts w:ascii="Times New Roman" w:hAnsi="Times New Roman" w:cs="Times New Roman"/>
          <w:sz w:val="23"/>
          <w:szCs w:val="23"/>
          <w:lang w:eastAsia="ar-SA"/>
        </w:rPr>
        <w:lastRenderedPageBreak/>
        <w:t xml:space="preserve">получение Заказчиком подтверждения о его вручении Подрядчику. </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12.13.Выполнение Заказчиком указанных в пункте 12.12 Договора условий признается Сторонами надлежащим уведомлением Подрядчика об одностороннем отказе от исполнения Договора. Днем такого надлежащего уведомления признается день получения Заказчиком подтверждения о вручении Подрядчику указанного уведомления либо день получения Заказчиком информации об отсутствии Подрядчика по его адресу, указанному в Договоре. При невозможности получения указанного подтверждения либо информации днем такого надлежащего уведомления признается день </w:t>
      </w:r>
      <w:proofErr w:type="gramStart"/>
      <w:r w:rsidRPr="00E64AB5">
        <w:rPr>
          <w:rFonts w:ascii="Times New Roman" w:hAnsi="Times New Roman" w:cs="Times New Roman"/>
          <w:sz w:val="23"/>
          <w:szCs w:val="23"/>
          <w:lang w:eastAsia="ar-SA"/>
        </w:rPr>
        <w:t>по истечении тридцати дней со дня размещения решения Заказчика об одностороннем отказе от исполнения Договора в единой информационной системе</w:t>
      </w:r>
      <w:proofErr w:type="gramEnd"/>
      <w:r w:rsidRPr="00E64AB5">
        <w:rPr>
          <w:rFonts w:ascii="Times New Roman" w:hAnsi="Times New Roman" w:cs="Times New Roman"/>
          <w:sz w:val="23"/>
          <w:szCs w:val="23"/>
          <w:lang w:eastAsia="ar-SA"/>
        </w:rPr>
        <w:t xml:space="preserve"> в сфере закупок.</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12.14.Решение Заказчика об одностороннем отказе от исполнения Договора вступает в </w:t>
      </w:r>
      <w:proofErr w:type="gramStart"/>
      <w:r w:rsidRPr="00E64AB5">
        <w:rPr>
          <w:rFonts w:ascii="Times New Roman" w:hAnsi="Times New Roman" w:cs="Times New Roman"/>
          <w:sz w:val="23"/>
          <w:szCs w:val="23"/>
          <w:lang w:eastAsia="ar-SA"/>
        </w:rPr>
        <w:t>силу</w:t>
      </w:r>
      <w:proofErr w:type="gramEnd"/>
      <w:r w:rsidRPr="00E64AB5">
        <w:rPr>
          <w:rFonts w:ascii="Times New Roman" w:hAnsi="Times New Roman" w:cs="Times New Roman"/>
          <w:sz w:val="23"/>
          <w:szCs w:val="23"/>
          <w:lang w:eastAsia="ar-SA"/>
        </w:rPr>
        <w:t xml:space="preserve"> и Договор считается расторгнутым через 10 (десять) дней со дня надлежащего уведомления Заказчиком Подрядчика об одностороннем отказе от исполнения Договора.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12.15. В случае досрочного прекращения Договора Подрядчик, получивший решение об отказе от исполнения Договора от Заказчика, обязан в течение 10 (десяти) рабочих дней со дня получения такого решения предпринять следующие действия: </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-прекратить работы;</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-передать Заказчику Работы, выполненные на момент получения им решения об отказе от исполнения Договора;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-вывезти всю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-передать Заказчику задание на проектирование, задание на выполнение инженерных изысканий, программу инженерных изысканий, исполнительную документацию, и иную отчетную документацию на выполненные Работы и понесенные затраты;</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-иные действия, предусмотренные Договором.</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12.16.Стороны осуществляют сдачу-приемку выполненных работ в порядке, предусмотренном разделом 7 Договора, и также производят сверку взаимных расчетов с учетом положений настоящего раздела.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12.17.Приемка выполненных работ осуществляется Сторонами по акту сдачи-приемки выполненных Работ (результатов Работ), в </w:t>
      </w:r>
      <w:proofErr w:type="gramStart"/>
      <w:r w:rsidRPr="00E64AB5">
        <w:rPr>
          <w:rFonts w:ascii="Times New Roman" w:hAnsi="Times New Roman" w:cs="Times New Roman"/>
          <w:sz w:val="23"/>
          <w:szCs w:val="23"/>
          <w:lang w:eastAsia="ar-SA"/>
        </w:rPr>
        <w:t>котором</w:t>
      </w:r>
      <w:proofErr w:type="gramEnd"/>
      <w:r w:rsidRPr="00E64AB5">
        <w:rPr>
          <w:rFonts w:ascii="Times New Roman" w:hAnsi="Times New Roman" w:cs="Times New Roman"/>
          <w:sz w:val="23"/>
          <w:szCs w:val="23"/>
          <w:lang w:eastAsia="ar-SA"/>
        </w:rPr>
        <w:t xml:space="preserve"> фиксируется степень готовности результатов Инженерных изысканий, Проектной документации с учетом фактически выполненных Работ, а также стоимость работ, необходимых для завершения выполнения Инженерных изысканий, подготовки Проектной документации. Степень готовности результатов Инженерных изысканий, Проектной документации определяется долей стоимости выполненных Работ в процентном отношении от цены Договора.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12.18.При исполнении в полном объеме Сторонами обязательств, предусмотренных пунктами 12.16 – 12.17 Договора, Сторонами подписывается акт приемки-передачи выполненных Работ (результатов Работ).</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12.19.Договор считается расторгнутым со дня направления Заказчиком подписанного с его стороны акта приемки-передачи выполненных Работ (результатов Работ) Подрядчику, если подписанным Сторонами акт приемки-передачи выполненных Работ (результатов Работ) не будет установлен другой день.</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12.20.В случаях, предусмотренных пунктами 12.8 и 12.10 Договора, Подрядчик обязан уведомить Заказчика об отказе от исполнения Договора с приложением проекта Акта приемки-передачи результатов Работ, подписанного со стороны Подрядчика. Уведомление об отказе от исполнения Договора и проект акта приемки-передачи выполненных Работ (результатов Работ) направляются Заказчику в порядке, предусмотренном пунктами 17.3 – 17.6, 17.8 Договора.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12.21.Стороны осуществляют приемку результатов Работ в порядке, предусмотренном пунктами 12.16 – 12.18 Договора. Договор считается расторгнутым со дня направления Заказчиком подписанного с его стороны акта приемки-передачи выполненных работ (результатов Работ) Подрядчику, если подписанным Сторонами Актом приемки-передачи результатов Работ не будет установлен другой день.</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12.22.При досрочном прекращении Договора Заказчик выплачивает стоимость фактически выполненных в соответствии с Договором работ, за вычетом всех предусмотренных настоящим Договором и (или) законодательством Российской Федерации неустоек (штрафов, пени), удержаний и иных выплат.</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12.23.При расторжении Договора в связи с отказом одной из Сторон от исполнения обязательств по Договору другая Сторона вправе потребовать возмещения реального ущерба (убытков за вычетом упущенной выгоды), понесенного пострадавшей Стороной в связи с обстоятельствами, являющимися основанием для принятия решения об отказе от исполнения Договора.</w:t>
      </w:r>
    </w:p>
    <w:p w:rsidR="00490362" w:rsidRPr="00E64AB5" w:rsidRDefault="00490362" w:rsidP="00490362">
      <w:pPr>
        <w:suppressAutoHyphens/>
        <w:jc w:val="both"/>
        <w:outlineLvl w:val="0"/>
        <w:rPr>
          <w:rFonts w:ascii="Times New Roman" w:hAnsi="Times New Roman" w:cs="Times New Roman"/>
          <w:sz w:val="23"/>
          <w:szCs w:val="23"/>
          <w:lang w:eastAsia="ar-SA"/>
        </w:rPr>
      </w:pPr>
    </w:p>
    <w:p w:rsidR="00490362" w:rsidRPr="00E64AB5" w:rsidRDefault="00490362" w:rsidP="00490362">
      <w:pPr>
        <w:suppressAutoHyphens/>
        <w:jc w:val="center"/>
        <w:outlineLvl w:val="0"/>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lastRenderedPageBreak/>
        <w:t xml:space="preserve">13.КОНФИДЕНЦИАЛЬНОСТЬ. </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13.1.Заказчик и Подрядчик обязуются строго хранить конфиденциальность информации, содержащей служебную, банковскую и коммерческую тайны, полученной от другой Стороны или от третьих лиц, и будут принимать все возможные меры для защиты этой информации от раскрытия.</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Передача конфиденциальной информации третьим лицам, опубликование или иное разглашение этой информации может осуществляться только с общего согласия Заказчика и Подрядчика.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13.2.Конфиденциальная информация, содержащая служебную, банковскую и коммерческую тайны, определена Указом Президента РФ от 06.08.1997 г. №188 «О перечне сведений конфиденциального характера» и Федеральным законом от 29.07.2004 г. №98-ФЗ  «О коммерческой тайне».</w:t>
      </w:r>
      <w:proofErr w:type="gramEnd"/>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p>
    <w:p w:rsidR="00490362" w:rsidRPr="00E64AB5" w:rsidRDefault="00490362" w:rsidP="00490362">
      <w:pPr>
        <w:suppressAutoHyphens/>
        <w:jc w:val="center"/>
        <w:outlineLvl w:val="0"/>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14.АНТИКОРРУПЦИОННАЯ ОГОВОРКА.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14.1.При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14.2.Стороны обязуются в течение всего срока действия договора и после его истечения принять все разумные меры для недопущения действий, указанных в пункте 14.1 настоящего Договора, в том числе со стороны руководства или работников Сторон, третьих лиц.</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14.3.Стороны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14.4.Сторонам Договора, их руководителям и работникам запрещается:</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14.4.1.Передавать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E64AB5">
        <w:rPr>
          <w:rFonts w:ascii="Times New Roman" w:hAnsi="Times New Roman" w:cs="Times New Roman"/>
          <w:sz w:val="23"/>
          <w:szCs w:val="23"/>
          <w:lang w:eastAsia="ar-SA"/>
        </w:rPr>
        <w:t>образом</w:t>
      </w:r>
      <w:proofErr w:type="gramEnd"/>
      <w:r w:rsidRPr="00E64AB5">
        <w:rPr>
          <w:rFonts w:ascii="Times New Roman" w:hAnsi="Times New Roman" w:cs="Times New Roman"/>
          <w:sz w:val="23"/>
          <w:szCs w:val="23"/>
          <w:lang w:eastAsia="ar-SA"/>
        </w:rPr>
        <w:t xml:space="preserve">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14.4.2.Передавать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14.4.3.Совершать иные действия, нарушающие действующее антикоррупционное законодательство Российской Федерации.</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14.5.В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14.6.В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490362" w:rsidRPr="00E64AB5" w:rsidRDefault="00490362" w:rsidP="00490362">
      <w:pPr>
        <w:suppressAutoHyphens/>
        <w:jc w:val="both"/>
        <w:outlineLvl w:val="0"/>
        <w:rPr>
          <w:rFonts w:ascii="Times New Roman" w:hAnsi="Times New Roman" w:cs="Times New Roman"/>
          <w:sz w:val="23"/>
          <w:szCs w:val="23"/>
          <w:lang w:eastAsia="ar-SA"/>
        </w:rPr>
      </w:pPr>
    </w:p>
    <w:p w:rsidR="00490362" w:rsidRPr="00E64AB5" w:rsidRDefault="00490362" w:rsidP="00490362">
      <w:pPr>
        <w:suppressAutoHyphens/>
        <w:jc w:val="center"/>
        <w:outlineLvl w:val="0"/>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15.ПОРЯДОК РАЗРЕШЕНИЯ СПОРОВ.</w:t>
      </w:r>
      <w:r w:rsidRPr="00E64AB5">
        <w:rPr>
          <w:rFonts w:ascii="Times New Roman" w:hAnsi="Times New Roman" w:cs="Times New Roman"/>
          <w:sz w:val="23"/>
          <w:szCs w:val="23"/>
        </w:rPr>
        <w:t xml:space="preserve"> </w:t>
      </w:r>
      <w:r w:rsidRPr="00E64AB5">
        <w:rPr>
          <w:rFonts w:ascii="Times New Roman" w:hAnsi="Times New Roman" w:cs="Times New Roman"/>
          <w:b/>
          <w:sz w:val="23"/>
          <w:szCs w:val="23"/>
          <w:lang w:eastAsia="ar-SA"/>
        </w:rPr>
        <w:t xml:space="preserve">УСТУПКА ТРЕБОВАНИЙ ПО ДОГОВОРУ </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15.1.Претензии Сторон, возникающие в связи с исполнением Договора, включая споры и разногласия по техническим и финансовым вопросам (условиям), рассматриваются Сторонами путем переговоров с оформлением протокола разногласий. Неурегулированные споры разрешаются в судебном порядке. Срок досудебного урегулирования споров не может превышать 30 (тридцати) дней со дня получения письменного обращения одной из Сторон.</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15.2.Уступка требований по настоящему Договору не допускается.</w:t>
      </w:r>
    </w:p>
    <w:p w:rsidR="00490362" w:rsidRPr="00E64AB5" w:rsidRDefault="00490362" w:rsidP="00490362">
      <w:pPr>
        <w:suppressAutoHyphens/>
        <w:jc w:val="both"/>
        <w:outlineLvl w:val="0"/>
        <w:rPr>
          <w:rFonts w:ascii="Times New Roman" w:hAnsi="Times New Roman" w:cs="Times New Roman"/>
          <w:sz w:val="23"/>
          <w:szCs w:val="23"/>
          <w:lang w:eastAsia="ar-SA"/>
        </w:rPr>
      </w:pPr>
    </w:p>
    <w:p w:rsidR="00490362" w:rsidRPr="00E64AB5" w:rsidRDefault="00490362" w:rsidP="00490362">
      <w:pPr>
        <w:suppressAutoHyphens/>
        <w:jc w:val="center"/>
        <w:outlineLvl w:val="0"/>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16.ОБСТОЯТЕЛЬСТВА НЕПРЕОДОЛИМОЙ СИЛЫ</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16.1.Стороны освобождаются от ответственности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16.2.Под обстоятельствами непреодолимой силы Стороны понимают такие обстоятельства, которые </w:t>
      </w:r>
      <w:r w:rsidRPr="00E64AB5">
        <w:rPr>
          <w:rFonts w:ascii="Times New Roman" w:hAnsi="Times New Roman" w:cs="Times New Roman"/>
          <w:sz w:val="23"/>
          <w:szCs w:val="23"/>
          <w:lang w:eastAsia="ar-SA"/>
        </w:rPr>
        <w:lastRenderedPageBreak/>
        <w:t xml:space="preserve">возникли после заключения Договора в результате непредвиденных и непредотвратимых событий, неподвластных Сторонам, включая, </w:t>
      </w:r>
      <w:proofErr w:type="gramStart"/>
      <w:r w:rsidRPr="00E64AB5">
        <w:rPr>
          <w:rFonts w:ascii="Times New Roman" w:hAnsi="Times New Roman" w:cs="Times New Roman"/>
          <w:sz w:val="23"/>
          <w:szCs w:val="23"/>
          <w:lang w:eastAsia="ar-SA"/>
        </w:rPr>
        <w:t>но</w:t>
      </w:r>
      <w:proofErr w:type="gramEnd"/>
      <w:r w:rsidRPr="00E64AB5">
        <w:rPr>
          <w:rFonts w:ascii="Times New Roman" w:hAnsi="Times New Roman" w:cs="Times New Roman"/>
          <w:sz w:val="23"/>
          <w:szCs w:val="23"/>
          <w:lang w:eastAsia="ar-SA"/>
        </w:rPr>
        <w:t xml:space="preserve"> не ограничиваясь: пожар, наводнение, землетрясение, другие стихийные бедствия,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включая их продолжительность.</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16.3.Сторона, которая не может исполнить обязательства по Договору вследствие обстоятельств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Договору (проекта соглашения о расторжении Договора) и документов, удостоверяющих факт наступления указанных обстоятельств. Сторона, получившая уведомление о возникновении обстоятельств непреодолимой силы, обязана в течение 5 (пяти) рабочих дней со дня его получения рассмотреть проект дополнительного соглашения к Договору (соглашения о расторжении Договора) и прилагаемые документы и при отсутствии замечаний подписать его. </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16.4.При наличии у Стороны замечаний к проекту дополнительного соглашения (проекту соглашения о расторжении Договора) или к прилагаемым документам, такая Сторона в срок, предусмотренный пунктом 16.3 Договора, обязана направить свои замечания Стороне, подготовившей проект такого соглашения. Уведомившая о возникновении обстоятельств непреодолимой силы Сторона обеспечивает доработку проекта дополнительного соглашения к Договору (соглашения о расторжении Договора) или получение документов, подтверждающих факт наличия обстоятельств непреодолимой силы и (или) их продолжительности, и повторно направляет его второй Стороне в сроки, установленные настоящим пунктом для подписания. Дополнительное соглашение к Договору считается заключенным после его подписания Сторонами.</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16.5.Если, по мнению Сторон, исполнение Договора может быть продолжено в порядке, действовавшем до возникновения обстоятельств непреодолимой силы, то сроки исполнения обязательств по Договору, предусмотренные Договором, продлевается соразмерно времени, которое необходимо для учета действия этих обстоятельств и их последствий.</w:t>
      </w:r>
    </w:p>
    <w:p w:rsidR="00490362" w:rsidRPr="00E64AB5" w:rsidRDefault="00490362" w:rsidP="00452A1D">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16.6.Споры, возникшие при подписании акта, разрешаются Сторонами в порядке, установленном разделом 15 Договора.</w:t>
      </w:r>
    </w:p>
    <w:p w:rsidR="00490362" w:rsidRPr="00E64AB5" w:rsidRDefault="00490362" w:rsidP="00490362">
      <w:pPr>
        <w:suppressAutoHyphens/>
        <w:jc w:val="center"/>
        <w:outlineLvl w:val="0"/>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17.ПРОЧИЕ УСЛОВИЯ</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17.1.Настоящий Договор составлен в 2 (двух) экземплярах, идентичных по содержанию и имеющих одинаковую юридическую силу.</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17.2.Вся переписка, документация, а также совещания, переговоры по Договору ведутся на русском языке.</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17.3.Стороны обязаны уведомлять друг друга заблаговременного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17.4.Любые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17.5.Если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образом доставленной Стороной другой </w:t>
      </w:r>
      <w:proofErr w:type="gramStart"/>
      <w:r w:rsidRPr="00E64AB5">
        <w:rPr>
          <w:rFonts w:ascii="Times New Roman" w:hAnsi="Times New Roman" w:cs="Times New Roman"/>
          <w:sz w:val="23"/>
          <w:szCs w:val="23"/>
          <w:lang w:eastAsia="ar-SA"/>
        </w:rPr>
        <w:t>Стороне</w:t>
      </w:r>
      <w:proofErr w:type="gramEnd"/>
      <w:r w:rsidRPr="00E64AB5">
        <w:rPr>
          <w:rFonts w:ascii="Times New Roman" w:hAnsi="Times New Roman" w:cs="Times New Roman"/>
          <w:sz w:val="23"/>
          <w:szCs w:val="23"/>
          <w:lang w:eastAsia="ar-SA"/>
        </w:rPr>
        <w:t xml:space="preserve">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w:t>
      </w:r>
      <w:proofErr w:type="gramStart"/>
      <w:r w:rsidRPr="00E64AB5">
        <w:rPr>
          <w:rFonts w:ascii="Times New Roman" w:hAnsi="Times New Roman" w:cs="Times New Roman"/>
          <w:sz w:val="23"/>
          <w:szCs w:val="23"/>
          <w:lang w:eastAsia="ar-SA"/>
        </w:rPr>
        <w:t>дств св</w:t>
      </w:r>
      <w:proofErr w:type="gramEnd"/>
      <w:r w:rsidRPr="00E64AB5">
        <w:rPr>
          <w:rFonts w:ascii="Times New Roman" w:hAnsi="Times New Roman" w:cs="Times New Roman"/>
          <w:sz w:val="23"/>
          <w:szCs w:val="23"/>
          <w:lang w:eastAsia="ar-SA"/>
        </w:rPr>
        <w:t>язи и доставки корреспонденции, обеспечивающих фиксирование такого уведомления и получение Стороной, в адрес которой она направлена.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17.6.Корреспонденция считается доставленной Стороне также в случаях, если:</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 xml:space="preserve">-сторона отказалась от получения </w:t>
      </w:r>
      <w:proofErr w:type="gramStart"/>
      <w:r w:rsidRPr="00E64AB5">
        <w:rPr>
          <w:rFonts w:ascii="Times New Roman" w:hAnsi="Times New Roman" w:cs="Times New Roman"/>
          <w:sz w:val="23"/>
          <w:szCs w:val="23"/>
          <w:lang w:eastAsia="ar-SA"/>
        </w:rPr>
        <w:t>корреспонденции</w:t>
      </w:r>
      <w:proofErr w:type="gramEnd"/>
      <w:r w:rsidRPr="00E64AB5">
        <w:rPr>
          <w:rFonts w:ascii="Times New Roman" w:hAnsi="Times New Roman" w:cs="Times New Roman"/>
          <w:sz w:val="23"/>
          <w:szCs w:val="23"/>
          <w:lang w:eastAsia="ar-SA"/>
        </w:rPr>
        <w:t xml:space="preserve"> и этот отказ зафиксирован организацией почтовой связи;</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-корреспонденция не вручена в связи с отсутствием Стороны по указанному адресу, о чем организация почтовой связи уведомила отправителя.</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proofErr w:type="gramStart"/>
      <w:r w:rsidRPr="00E64AB5">
        <w:rPr>
          <w:rFonts w:ascii="Times New Roman" w:hAnsi="Times New Roman" w:cs="Times New Roman"/>
          <w:sz w:val="23"/>
          <w:szCs w:val="23"/>
          <w:lang w:eastAsia="ar-SA"/>
        </w:rPr>
        <w:t xml:space="preserve">17.7.В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w:t>
      </w:r>
      <w:r w:rsidRPr="00E64AB5">
        <w:rPr>
          <w:rFonts w:ascii="Times New Roman" w:hAnsi="Times New Roman" w:cs="Times New Roman"/>
          <w:sz w:val="23"/>
          <w:szCs w:val="23"/>
          <w:lang w:eastAsia="ar-SA"/>
        </w:rPr>
        <w:lastRenderedPageBreak/>
        <w:t>местонахождения, иных данных Договора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w:t>
      </w:r>
      <w:proofErr w:type="gramEnd"/>
      <w:r w:rsidRPr="00E64AB5">
        <w:rPr>
          <w:rFonts w:ascii="Times New Roman" w:hAnsi="Times New Roman" w:cs="Times New Roman"/>
          <w:sz w:val="23"/>
          <w:szCs w:val="23"/>
          <w:lang w:eastAsia="ar-SA"/>
        </w:rPr>
        <w:t xml:space="preserve">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17.8.Любые обстоятельства Стороны, возникающие при исполнении обязательств по Договору,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15 Договора.</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17.9.Во всем, что не оговорено в настоящем Договоре, стороны руководствуются действующим законодательством Российской Федерации.</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17.10.Неотъемлемой частью настоящего Договора являются следующие приложения:</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-Приложение № 1 «Задание на проектирование»;</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-Приложение № 2 «Задание на выполнение инженерных изысканий»;</w:t>
      </w:r>
    </w:p>
    <w:p w:rsidR="00490362" w:rsidRPr="00E64AB5" w:rsidRDefault="00490362" w:rsidP="00490362">
      <w:pPr>
        <w:suppressAutoHyphens/>
        <w:ind w:firstLine="709"/>
        <w:jc w:val="both"/>
        <w:outlineLvl w:val="0"/>
        <w:rPr>
          <w:rFonts w:ascii="Times New Roman" w:hAnsi="Times New Roman" w:cs="Times New Roman"/>
          <w:sz w:val="23"/>
          <w:szCs w:val="23"/>
          <w:lang w:eastAsia="ar-SA"/>
        </w:rPr>
      </w:pPr>
      <w:r w:rsidRPr="00E64AB5">
        <w:rPr>
          <w:rFonts w:ascii="Times New Roman" w:hAnsi="Times New Roman" w:cs="Times New Roman"/>
          <w:sz w:val="23"/>
          <w:szCs w:val="23"/>
          <w:lang w:eastAsia="ar-SA"/>
        </w:rPr>
        <w:t>-Приложение № 3 «График выполнения Работ».</w:t>
      </w:r>
    </w:p>
    <w:p w:rsidR="00490362" w:rsidRPr="00E64AB5" w:rsidRDefault="00490362" w:rsidP="00490362">
      <w:pPr>
        <w:suppressAutoHyphens/>
        <w:jc w:val="both"/>
        <w:outlineLvl w:val="0"/>
        <w:rPr>
          <w:rFonts w:ascii="Times New Roman" w:hAnsi="Times New Roman" w:cs="Times New Roman"/>
          <w:b/>
          <w:sz w:val="23"/>
          <w:szCs w:val="23"/>
          <w:lang w:eastAsia="ar-SA"/>
        </w:rPr>
      </w:pPr>
    </w:p>
    <w:bookmarkEnd w:id="0"/>
    <w:p w:rsidR="00490362" w:rsidRPr="00E64AB5" w:rsidRDefault="00490362" w:rsidP="00490362">
      <w:pPr>
        <w:suppressAutoHyphens/>
        <w:jc w:val="center"/>
        <w:outlineLvl w:val="0"/>
        <w:rPr>
          <w:rFonts w:ascii="Times New Roman" w:hAnsi="Times New Roman" w:cs="Times New Roman"/>
          <w:b/>
          <w:sz w:val="23"/>
          <w:szCs w:val="23"/>
          <w:lang w:eastAsia="ar-SA"/>
        </w:rPr>
      </w:pPr>
      <w:r w:rsidRPr="00E64AB5">
        <w:rPr>
          <w:rFonts w:ascii="Times New Roman" w:hAnsi="Times New Roman" w:cs="Times New Roman"/>
          <w:b/>
          <w:sz w:val="23"/>
          <w:szCs w:val="23"/>
          <w:lang w:eastAsia="ar-SA"/>
        </w:rPr>
        <w:t>18.АДРЕСА, РЕКВИЗИТЫ И ПОДПИСИ СТОРОН:</w:t>
      </w:r>
    </w:p>
    <w:p w:rsidR="00490362" w:rsidRPr="00E64AB5" w:rsidRDefault="00490362" w:rsidP="00490362">
      <w:pPr>
        <w:suppressAutoHyphens/>
        <w:rPr>
          <w:rFonts w:ascii="Times New Roman" w:hAnsi="Times New Roman" w:cs="Times New Roman"/>
          <w:sz w:val="23"/>
          <w:szCs w:val="23"/>
          <w:lang w:eastAsia="ar-SA"/>
        </w:rPr>
      </w:pPr>
    </w:p>
    <w:tbl>
      <w:tblPr>
        <w:tblW w:w="5244" w:type="pct"/>
        <w:tblInd w:w="-318" w:type="dxa"/>
        <w:tblLayout w:type="fixed"/>
        <w:tblLook w:val="00A0" w:firstRow="1" w:lastRow="0" w:firstColumn="1" w:lastColumn="0" w:noHBand="0" w:noVBand="0"/>
      </w:tblPr>
      <w:tblGrid>
        <w:gridCol w:w="5606"/>
        <w:gridCol w:w="6069"/>
      </w:tblGrid>
      <w:tr w:rsidR="00490362" w:rsidRPr="00E64AB5" w:rsidTr="00D124F8">
        <w:trPr>
          <w:trHeight w:val="1072"/>
        </w:trPr>
        <w:tc>
          <w:tcPr>
            <w:tcW w:w="2401" w:type="pct"/>
          </w:tcPr>
          <w:p w:rsidR="00490362" w:rsidRPr="00E64AB5" w:rsidRDefault="00490362" w:rsidP="00D124F8">
            <w:pPr>
              <w:jc w:val="center"/>
              <w:rPr>
                <w:rFonts w:ascii="Times New Roman" w:hAnsi="Times New Roman" w:cs="Times New Roman"/>
                <w:b/>
                <w:bCs/>
                <w:color w:val="000000"/>
                <w:sz w:val="23"/>
                <w:szCs w:val="23"/>
              </w:rPr>
            </w:pPr>
            <w:r w:rsidRPr="00E64AB5">
              <w:rPr>
                <w:rFonts w:ascii="Times New Roman" w:hAnsi="Times New Roman" w:cs="Times New Roman"/>
                <w:b/>
                <w:bCs/>
                <w:color w:val="000000"/>
                <w:sz w:val="23"/>
                <w:szCs w:val="23"/>
              </w:rPr>
              <w:t>ЗАКАЗЧИК:</w:t>
            </w:r>
          </w:p>
          <w:p w:rsidR="00490362" w:rsidRPr="00E64AB5" w:rsidRDefault="00490362" w:rsidP="00D124F8">
            <w:pPr>
              <w:jc w:val="center"/>
              <w:rPr>
                <w:rFonts w:ascii="Times New Roman" w:hAnsi="Times New Roman" w:cs="Times New Roman"/>
                <w:b/>
                <w:sz w:val="23"/>
                <w:szCs w:val="23"/>
              </w:rPr>
            </w:pPr>
            <w:r w:rsidRPr="00E64AB5">
              <w:rPr>
                <w:rFonts w:ascii="Times New Roman" w:hAnsi="Times New Roman" w:cs="Times New Roman"/>
                <w:b/>
                <w:sz w:val="23"/>
                <w:szCs w:val="23"/>
              </w:rPr>
              <w:t>Государственное унитарное предприятие Республики Крым «</w:t>
            </w:r>
            <w:proofErr w:type="spellStart"/>
            <w:r w:rsidRPr="00E64AB5">
              <w:rPr>
                <w:rFonts w:ascii="Times New Roman" w:hAnsi="Times New Roman" w:cs="Times New Roman"/>
                <w:b/>
                <w:sz w:val="23"/>
                <w:szCs w:val="23"/>
              </w:rPr>
              <w:t>Крымтеплокоммунэнерго</w:t>
            </w:r>
            <w:proofErr w:type="spellEnd"/>
            <w:r w:rsidRPr="00E64AB5">
              <w:rPr>
                <w:rFonts w:ascii="Times New Roman" w:hAnsi="Times New Roman" w:cs="Times New Roman"/>
                <w:b/>
                <w:sz w:val="23"/>
                <w:szCs w:val="23"/>
              </w:rPr>
              <w:t>»</w:t>
            </w:r>
          </w:p>
        </w:tc>
        <w:tc>
          <w:tcPr>
            <w:tcW w:w="2599" w:type="pct"/>
          </w:tcPr>
          <w:p w:rsidR="00490362" w:rsidRPr="00E64AB5" w:rsidRDefault="00490362" w:rsidP="00D124F8">
            <w:pPr>
              <w:jc w:val="center"/>
              <w:rPr>
                <w:rFonts w:ascii="Times New Roman" w:hAnsi="Times New Roman" w:cs="Times New Roman"/>
                <w:b/>
                <w:bCs/>
                <w:color w:val="000000"/>
                <w:sz w:val="23"/>
                <w:szCs w:val="23"/>
              </w:rPr>
            </w:pPr>
            <w:r w:rsidRPr="00E64AB5">
              <w:rPr>
                <w:rFonts w:ascii="Times New Roman" w:hAnsi="Times New Roman" w:cs="Times New Roman"/>
                <w:b/>
                <w:sz w:val="23"/>
                <w:szCs w:val="23"/>
              </w:rPr>
              <w:t>ПОДРЯДЧИК:</w:t>
            </w:r>
          </w:p>
          <w:p w:rsidR="00452A1D" w:rsidRPr="00E64AB5" w:rsidRDefault="00452A1D" w:rsidP="00D124F8">
            <w:pPr>
              <w:tabs>
                <w:tab w:val="left" w:pos="4425"/>
              </w:tabs>
              <w:jc w:val="center"/>
              <w:rPr>
                <w:rFonts w:ascii="Times New Roman" w:eastAsia="Calibri" w:hAnsi="Times New Roman" w:cs="Times New Roman"/>
                <w:b/>
                <w:sz w:val="23"/>
                <w:szCs w:val="23"/>
              </w:rPr>
            </w:pPr>
            <w:r w:rsidRPr="00E64AB5">
              <w:rPr>
                <w:rFonts w:ascii="Times New Roman" w:eastAsia="Calibri" w:hAnsi="Times New Roman" w:cs="Times New Roman"/>
                <w:b/>
                <w:sz w:val="23"/>
                <w:szCs w:val="23"/>
              </w:rPr>
              <w:t xml:space="preserve">Общество с ограниченной ответственностью </w:t>
            </w:r>
          </w:p>
          <w:p w:rsidR="00490362" w:rsidRPr="00E64AB5" w:rsidRDefault="00452A1D" w:rsidP="00D124F8">
            <w:pPr>
              <w:tabs>
                <w:tab w:val="left" w:pos="4425"/>
              </w:tabs>
              <w:jc w:val="center"/>
              <w:rPr>
                <w:rFonts w:ascii="Times New Roman" w:hAnsi="Times New Roman" w:cs="Times New Roman"/>
                <w:sz w:val="23"/>
                <w:szCs w:val="23"/>
                <w:highlight w:val="yellow"/>
              </w:rPr>
            </w:pPr>
            <w:r w:rsidRPr="00E64AB5">
              <w:rPr>
                <w:rFonts w:ascii="Times New Roman" w:eastAsia="Calibri" w:hAnsi="Times New Roman" w:cs="Times New Roman"/>
                <w:b/>
                <w:sz w:val="23"/>
                <w:szCs w:val="23"/>
              </w:rPr>
              <w:t>«</w:t>
            </w:r>
            <w:proofErr w:type="spellStart"/>
            <w:r w:rsidRPr="00E64AB5">
              <w:rPr>
                <w:rFonts w:ascii="Times New Roman" w:eastAsia="Calibri" w:hAnsi="Times New Roman" w:cs="Times New Roman"/>
                <w:b/>
                <w:sz w:val="23"/>
                <w:szCs w:val="23"/>
              </w:rPr>
              <w:t>ПрофЭксп</w:t>
            </w:r>
            <w:proofErr w:type="spellEnd"/>
            <w:r w:rsidRPr="00E64AB5">
              <w:rPr>
                <w:rFonts w:ascii="Times New Roman" w:eastAsia="Calibri" w:hAnsi="Times New Roman" w:cs="Times New Roman"/>
                <w:b/>
                <w:sz w:val="23"/>
                <w:szCs w:val="23"/>
              </w:rPr>
              <w:t>»</w:t>
            </w:r>
          </w:p>
        </w:tc>
      </w:tr>
      <w:tr w:rsidR="00490362" w:rsidRPr="00E64AB5" w:rsidTr="00D124F8">
        <w:trPr>
          <w:trHeight w:val="4057"/>
        </w:trPr>
        <w:tc>
          <w:tcPr>
            <w:tcW w:w="2401" w:type="pct"/>
          </w:tcPr>
          <w:p w:rsidR="00490362" w:rsidRPr="00E64AB5" w:rsidRDefault="00490362" w:rsidP="00D124F8">
            <w:pPr>
              <w:ind w:left="34"/>
              <w:rPr>
                <w:rFonts w:ascii="Times New Roman" w:hAnsi="Times New Roman" w:cs="Times New Roman"/>
                <w:snapToGrid w:val="0"/>
                <w:sz w:val="23"/>
                <w:szCs w:val="23"/>
              </w:rPr>
            </w:pPr>
            <w:r w:rsidRPr="00E64AB5">
              <w:rPr>
                <w:rFonts w:ascii="Times New Roman" w:hAnsi="Times New Roman" w:cs="Times New Roman"/>
                <w:snapToGrid w:val="0"/>
                <w:sz w:val="23"/>
                <w:szCs w:val="23"/>
              </w:rPr>
              <w:t>ОГРН 1149102047962</w:t>
            </w:r>
          </w:p>
          <w:p w:rsidR="00490362" w:rsidRPr="00E64AB5" w:rsidRDefault="00490362" w:rsidP="00D124F8">
            <w:pPr>
              <w:ind w:left="34"/>
              <w:rPr>
                <w:rFonts w:ascii="Times New Roman" w:hAnsi="Times New Roman" w:cs="Times New Roman"/>
                <w:snapToGrid w:val="0"/>
                <w:sz w:val="23"/>
                <w:szCs w:val="23"/>
              </w:rPr>
            </w:pPr>
            <w:r w:rsidRPr="00E64AB5">
              <w:rPr>
                <w:rFonts w:ascii="Times New Roman" w:hAnsi="Times New Roman" w:cs="Times New Roman"/>
                <w:snapToGrid w:val="0"/>
                <w:sz w:val="23"/>
                <w:szCs w:val="23"/>
              </w:rPr>
              <w:t>ИНН 9102028499</w:t>
            </w:r>
          </w:p>
          <w:p w:rsidR="00490362" w:rsidRPr="00E64AB5" w:rsidRDefault="00490362" w:rsidP="00D124F8">
            <w:pPr>
              <w:ind w:left="34"/>
              <w:rPr>
                <w:rFonts w:ascii="Times New Roman" w:hAnsi="Times New Roman" w:cs="Times New Roman"/>
                <w:snapToGrid w:val="0"/>
                <w:sz w:val="23"/>
                <w:szCs w:val="23"/>
              </w:rPr>
            </w:pPr>
            <w:r w:rsidRPr="00E64AB5">
              <w:rPr>
                <w:rFonts w:ascii="Times New Roman" w:hAnsi="Times New Roman" w:cs="Times New Roman"/>
                <w:snapToGrid w:val="0"/>
                <w:sz w:val="23"/>
                <w:szCs w:val="23"/>
              </w:rPr>
              <w:t xml:space="preserve">КПП 910201001 </w:t>
            </w:r>
          </w:p>
          <w:p w:rsidR="00490362" w:rsidRPr="00E64AB5" w:rsidRDefault="00490362" w:rsidP="00D124F8">
            <w:pPr>
              <w:ind w:left="34"/>
              <w:rPr>
                <w:rFonts w:ascii="Times New Roman" w:hAnsi="Times New Roman" w:cs="Times New Roman"/>
                <w:snapToGrid w:val="0"/>
                <w:sz w:val="23"/>
                <w:szCs w:val="23"/>
              </w:rPr>
            </w:pPr>
            <w:r w:rsidRPr="00E64AB5">
              <w:rPr>
                <w:rFonts w:ascii="Times New Roman" w:hAnsi="Times New Roman" w:cs="Times New Roman"/>
                <w:snapToGrid w:val="0"/>
                <w:sz w:val="23"/>
                <w:szCs w:val="23"/>
              </w:rPr>
              <w:t>ОКПО 00477038</w:t>
            </w:r>
          </w:p>
          <w:p w:rsidR="00490362" w:rsidRPr="00E64AB5" w:rsidRDefault="00490362" w:rsidP="00D124F8">
            <w:pPr>
              <w:ind w:left="34"/>
              <w:rPr>
                <w:rFonts w:ascii="Times New Roman" w:hAnsi="Times New Roman" w:cs="Times New Roman"/>
                <w:sz w:val="23"/>
                <w:szCs w:val="23"/>
              </w:rPr>
            </w:pPr>
            <w:r w:rsidRPr="00E64AB5">
              <w:rPr>
                <w:rFonts w:ascii="Times New Roman" w:hAnsi="Times New Roman" w:cs="Times New Roman"/>
                <w:sz w:val="23"/>
                <w:szCs w:val="23"/>
              </w:rPr>
              <w:t>Юридический адрес: 295026, Республика Крым, г. Симферополь, ул. Гайдара 3а.</w:t>
            </w:r>
          </w:p>
          <w:p w:rsidR="00490362" w:rsidRPr="00E64AB5" w:rsidRDefault="00490362" w:rsidP="00D124F8">
            <w:pPr>
              <w:ind w:left="34"/>
              <w:rPr>
                <w:rFonts w:ascii="Times New Roman" w:hAnsi="Times New Roman" w:cs="Times New Roman"/>
                <w:sz w:val="23"/>
                <w:szCs w:val="23"/>
              </w:rPr>
            </w:pPr>
            <w:r w:rsidRPr="00E64AB5">
              <w:rPr>
                <w:rFonts w:ascii="Times New Roman" w:hAnsi="Times New Roman" w:cs="Times New Roman"/>
                <w:sz w:val="23"/>
                <w:szCs w:val="23"/>
              </w:rPr>
              <w:t xml:space="preserve">Почтовый адрес: 295026, Республика Крым, </w:t>
            </w:r>
            <w:r w:rsidRPr="00E64AB5">
              <w:rPr>
                <w:rFonts w:ascii="Times New Roman" w:hAnsi="Times New Roman" w:cs="Times New Roman"/>
                <w:sz w:val="23"/>
                <w:szCs w:val="23"/>
              </w:rPr>
              <w:br/>
              <w:t>г. Симферополь, ул. Гайдара 3а.</w:t>
            </w:r>
          </w:p>
          <w:p w:rsidR="00490362" w:rsidRPr="00E64AB5" w:rsidRDefault="00490362" w:rsidP="00D124F8">
            <w:pPr>
              <w:shd w:val="clear" w:color="auto" w:fill="FFFFFF"/>
              <w:suppressAutoHyphens/>
              <w:ind w:left="34"/>
              <w:jc w:val="both"/>
              <w:rPr>
                <w:rFonts w:ascii="Times New Roman" w:hAnsi="Times New Roman" w:cs="Times New Roman"/>
                <w:bCs/>
                <w:sz w:val="23"/>
                <w:szCs w:val="23"/>
                <w:lang w:eastAsia="ar-SA"/>
              </w:rPr>
            </w:pPr>
            <w:r w:rsidRPr="00E64AB5">
              <w:rPr>
                <w:rFonts w:ascii="Times New Roman" w:hAnsi="Times New Roman" w:cs="Times New Roman"/>
                <w:bCs/>
                <w:sz w:val="23"/>
                <w:szCs w:val="23"/>
                <w:lang w:eastAsia="ar-SA"/>
              </w:rPr>
              <w:t>Банковские реквизиты:</w:t>
            </w:r>
          </w:p>
          <w:p w:rsidR="00490362" w:rsidRPr="00E64AB5" w:rsidRDefault="00490362" w:rsidP="00D124F8">
            <w:pPr>
              <w:shd w:val="clear" w:color="auto" w:fill="FFFFFF"/>
              <w:suppressAutoHyphens/>
              <w:ind w:left="34"/>
              <w:jc w:val="both"/>
              <w:rPr>
                <w:rFonts w:ascii="Times New Roman" w:hAnsi="Times New Roman" w:cs="Times New Roman"/>
                <w:bCs/>
                <w:sz w:val="23"/>
                <w:szCs w:val="23"/>
                <w:lang w:eastAsia="ar-SA"/>
              </w:rPr>
            </w:pPr>
            <w:r w:rsidRPr="00E64AB5">
              <w:rPr>
                <w:rFonts w:ascii="Times New Roman" w:hAnsi="Times New Roman" w:cs="Times New Roman"/>
                <w:bCs/>
                <w:sz w:val="23"/>
                <w:szCs w:val="23"/>
                <w:lang w:eastAsia="ar-SA"/>
              </w:rPr>
              <w:t xml:space="preserve">Отд. РНКБ Банк (ПАО), г. Симферополь, </w:t>
            </w:r>
          </w:p>
          <w:p w:rsidR="00490362" w:rsidRPr="00E64AB5" w:rsidRDefault="00490362" w:rsidP="00D124F8">
            <w:pPr>
              <w:shd w:val="clear" w:color="auto" w:fill="FFFFFF"/>
              <w:suppressAutoHyphens/>
              <w:ind w:left="34"/>
              <w:jc w:val="both"/>
              <w:rPr>
                <w:rFonts w:ascii="Times New Roman" w:hAnsi="Times New Roman" w:cs="Times New Roman"/>
                <w:bCs/>
                <w:sz w:val="23"/>
                <w:szCs w:val="23"/>
                <w:lang w:eastAsia="ar-SA"/>
              </w:rPr>
            </w:pPr>
            <w:r w:rsidRPr="00E64AB5">
              <w:rPr>
                <w:rFonts w:ascii="Times New Roman" w:hAnsi="Times New Roman" w:cs="Times New Roman"/>
                <w:bCs/>
                <w:sz w:val="23"/>
                <w:szCs w:val="23"/>
                <w:lang w:eastAsia="ar-SA"/>
              </w:rPr>
              <w:t>ИНН: 7701105460</w:t>
            </w:r>
          </w:p>
          <w:p w:rsidR="00490362" w:rsidRPr="00E64AB5" w:rsidRDefault="00490362" w:rsidP="00D124F8">
            <w:pPr>
              <w:shd w:val="clear" w:color="auto" w:fill="FFFFFF"/>
              <w:suppressAutoHyphens/>
              <w:ind w:left="34"/>
              <w:jc w:val="both"/>
              <w:rPr>
                <w:rFonts w:ascii="Times New Roman" w:hAnsi="Times New Roman" w:cs="Times New Roman"/>
                <w:bCs/>
                <w:sz w:val="23"/>
                <w:szCs w:val="23"/>
                <w:lang w:eastAsia="ar-SA"/>
              </w:rPr>
            </w:pPr>
            <w:r w:rsidRPr="00E64AB5">
              <w:rPr>
                <w:rFonts w:ascii="Times New Roman" w:hAnsi="Times New Roman" w:cs="Times New Roman"/>
                <w:bCs/>
                <w:sz w:val="23"/>
                <w:szCs w:val="23"/>
                <w:lang w:eastAsia="ar-SA"/>
              </w:rPr>
              <w:t>БИК: 043510607</w:t>
            </w:r>
          </w:p>
          <w:p w:rsidR="00490362" w:rsidRPr="00E64AB5" w:rsidRDefault="00490362" w:rsidP="00D124F8">
            <w:pPr>
              <w:shd w:val="clear" w:color="auto" w:fill="FFFFFF"/>
              <w:suppressAutoHyphens/>
              <w:ind w:left="34"/>
              <w:jc w:val="both"/>
              <w:rPr>
                <w:rFonts w:ascii="Times New Roman" w:hAnsi="Times New Roman" w:cs="Times New Roman"/>
                <w:bCs/>
                <w:sz w:val="23"/>
                <w:szCs w:val="23"/>
                <w:lang w:eastAsia="ar-SA"/>
              </w:rPr>
            </w:pPr>
            <w:r w:rsidRPr="00E64AB5">
              <w:rPr>
                <w:rFonts w:ascii="Times New Roman" w:hAnsi="Times New Roman" w:cs="Times New Roman"/>
                <w:bCs/>
                <w:sz w:val="23"/>
                <w:szCs w:val="23"/>
                <w:lang w:eastAsia="ar-SA"/>
              </w:rPr>
              <w:t>к/с 30101810335100000607</w:t>
            </w:r>
          </w:p>
          <w:p w:rsidR="00490362" w:rsidRPr="00E64AB5" w:rsidRDefault="00490362" w:rsidP="00D124F8">
            <w:pPr>
              <w:shd w:val="clear" w:color="auto" w:fill="FFFFFF"/>
              <w:suppressAutoHyphens/>
              <w:ind w:left="34"/>
              <w:jc w:val="both"/>
              <w:rPr>
                <w:rFonts w:ascii="Times New Roman" w:hAnsi="Times New Roman" w:cs="Times New Roman"/>
                <w:bCs/>
                <w:sz w:val="23"/>
                <w:szCs w:val="23"/>
                <w:lang w:eastAsia="ar-SA"/>
              </w:rPr>
            </w:pPr>
            <w:proofErr w:type="gramStart"/>
            <w:r w:rsidRPr="00E64AB5">
              <w:rPr>
                <w:rFonts w:ascii="Times New Roman" w:hAnsi="Times New Roman" w:cs="Times New Roman"/>
                <w:bCs/>
                <w:sz w:val="23"/>
                <w:szCs w:val="23"/>
                <w:lang w:eastAsia="ar-SA"/>
              </w:rPr>
              <w:t>р</w:t>
            </w:r>
            <w:proofErr w:type="gramEnd"/>
            <w:r w:rsidRPr="00E64AB5">
              <w:rPr>
                <w:rFonts w:ascii="Times New Roman" w:hAnsi="Times New Roman" w:cs="Times New Roman"/>
                <w:bCs/>
                <w:sz w:val="23"/>
                <w:szCs w:val="23"/>
                <w:lang w:eastAsia="ar-SA"/>
              </w:rPr>
              <w:t xml:space="preserve">/с 40602810140480000012 – </w:t>
            </w:r>
            <w:proofErr w:type="spellStart"/>
            <w:r w:rsidRPr="00E64AB5">
              <w:rPr>
                <w:rFonts w:ascii="Times New Roman" w:hAnsi="Times New Roman" w:cs="Times New Roman"/>
                <w:bCs/>
                <w:sz w:val="23"/>
                <w:szCs w:val="23"/>
                <w:lang w:eastAsia="ar-SA"/>
              </w:rPr>
              <w:t>консолидиров</w:t>
            </w:r>
            <w:proofErr w:type="spellEnd"/>
            <w:r w:rsidRPr="00E64AB5">
              <w:rPr>
                <w:rFonts w:ascii="Times New Roman" w:hAnsi="Times New Roman" w:cs="Times New Roman"/>
                <w:bCs/>
                <w:sz w:val="23"/>
                <w:szCs w:val="23"/>
                <w:lang w:eastAsia="ar-SA"/>
              </w:rPr>
              <w:t>.</w:t>
            </w:r>
          </w:p>
        </w:tc>
        <w:tc>
          <w:tcPr>
            <w:tcW w:w="2599" w:type="pct"/>
          </w:tcPr>
          <w:p w:rsidR="00452A1D" w:rsidRPr="00E64AB5" w:rsidRDefault="00490362" w:rsidP="00452A1D">
            <w:pPr>
              <w:tabs>
                <w:tab w:val="left" w:pos="4425"/>
              </w:tabs>
              <w:rPr>
                <w:rFonts w:ascii="Times New Roman" w:hAnsi="Times New Roman" w:cs="Times New Roman"/>
                <w:sz w:val="23"/>
                <w:szCs w:val="23"/>
              </w:rPr>
            </w:pPr>
            <w:r w:rsidRPr="00E64AB5">
              <w:rPr>
                <w:rFonts w:ascii="Times New Roman" w:hAnsi="Times New Roman" w:cs="Times New Roman"/>
                <w:sz w:val="23"/>
                <w:szCs w:val="23"/>
              </w:rPr>
              <w:t xml:space="preserve">ОГРН </w:t>
            </w:r>
            <w:r w:rsidR="00452A1D" w:rsidRPr="00E64AB5">
              <w:rPr>
                <w:rFonts w:ascii="Times New Roman" w:eastAsia="Calibri" w:hAnsi="Times New Roman" w:cs="Times New Roman"/>
                <w:sz w:val="23"/>
                <w:szCs w:val="23"/>
              </w:rPr>
              <w:t>1127746743651</w:t>
            </w:r>
          </w:p>
          <w:p w:rsidR="00490362" w:rsidRPr="00E64AB5" w:rsidRDefault="00490362" w:rsidP="00452A1D">
            <w:pPr>
              <w:tabs>
                <w:tab w:val="left" w:pos="4425"/>
              </w:tabs>
              <w:rPr>
                <w:rFonts w:ascii="Times New Roman" w:hAnsi="Times New Roman" w:cs="Times New Roman"/>
                <w:sz w:val="23"/>
                <w:szCs w:val="23"/>
              </w:rPr>
            </w:pPr>
            <w:r w:rsidRPr="00E64AB5">
              <w:rPr>
                <w:rFonts w:ascii="Times New Roman" w:hAnsi="Times New Roman" w:cs="Times New Roman"/>
                <w:sz w:val="23"/>
                <w:szCs w:val="23"/>
              </w:rPr>
              <w:t xml:space="preserve">ИНН </w:t>
            </w:r>
            <w:r w:rsidR="00452A1D" w:rsidRPr="00E64AB5">
              <w:rPr>
                <w:rFonts w:ascii="Times New Roman" w:eastAsia="Calibri" w:hAnsi="Times New Roman" w:cs="Times New Roman"/>
                <w:sz w:val="23"/>
                <w:szCs w:val="23"/>
              </w:rPr>
              <w:t xml:space="preserve">7725768160  </w:t>
            </w:r>
          </w:p>
          <w:p w:rsidR="00452A1D" w:rsidRPr="00E64AB5" w:rsidRDefault="00490362" w:rsidP="00452A1D">
            <w:pPr>
              <w:tabs>
                <w:tab w:val="left" w:pos="4425"/>
              </w:tabs>
              <w:rPr>
                <w:rFonts w:ascii="Times New Roman" w:eastAsia="Calibri" w:hAnsi="Times New Roman" w:cs="Times New Roman"/>
                <w:sz w:val="23"/>
                <w:szCs w:val="23"/>
              </w:rPr>
            </w:pPr>
            <w:r w:rsidRPr="00E64AB5">
              <w:rPr>
                <w:rFonts w:ascii="Times New Roman" w:hAnsi="Times New Roman" w:cs="Times New Roman"/>
                <w:sz w:val="23"/>
                <w:szCs w:val="23"/>
              </w:rPr>
              <w:t xml:space="preserve">КПП </w:t>
            </w:r>
            <w:r w:rsidR="00452A1D" w:rsidRPr="00E64AB5">
              <w:rPr>
                <w:rFonts w:ascii="Times New Roman" w:eastAsia="Calibri" w:hAnsi="Times New Roman" w:cs="Times New Roman"/>
                <w:sz w:val="23"/>
                <w:szCs w:val="23"/>
              </w:rPr>
              <w:t>772501001</w:t>
            </w:r>
          </w:p>
          <w:p w:rsidR="00490362" w:rsidRPr="00E64AB5" w:rsidRDefault="00490362" w:rsidP="00452A1D">
            <w:pPr>
              <w:tabs>
                <w:tab w:val="left" w:pos="4425"/>
              </w:tabs>
              <w:rPr>
                <w:rFonts w:ascii="Times New Roman" w:hAnsi="Times New Roman" w:cs="Times New Roman"/>
                <w:sz w:val="23"/>
                <w:szCs w:val="23"/>
              </w:rPr>
            </w:pPr>
            <w:r w:rsidRPr="00E64AB5">
              <w:rPr>
                <w:rFonts w:ascii="Times New Roman" w:hAnsi="Times New Roman" w:cs="Times New Roman"/>
                <w:sz w:val="23"/>
                <w:szCs w:val="23"/>
              </w:rPr>
              <w:t xml:space="preserve">Юридический адрес: </w:t>
            </w:r>
          </w:p>
          <w:p w:rsidR="00452A1D" w:rsidRPr="00E64AB5" w:rsidRDefault="00452A1D" w:rsidP="00452A1D">
            <w:pPr>
              <w:tabs>
                <w:tab w:val="left" w:pos="4425"/>
              </w:tabs>
              <w:rPr>
                <w:rFonts w:ascii="Times New Roman" w:eastAsia="Calibri" w:hAnsi="Times New Roman" w:cs="Times New Roman"/>
                <w:sz w:val="23"/>
                <w:szCs w:val="23"/>
              </w:rPr>
            </w:pPr>
            <w:r w:rsidRPr="00E64AB5">
              <w:rPr>
                <w:rFonts w:ascii="Times New Roman" w:eastAsia="Calibri" w:hAnsi="Times New Roman" w:cs="Times New Roman"/>
                <w:sz w:val="23"/>
                <w:szCs w:val="23"/>
              </w:rPr>
              <w:t xml:space="preserve">115280, г. Москва, ул. Автозаводская, д. 17, </w:t>
            </w:r>
          </w:p>
          <w:p w:rsidR="00452A1D" w:rsidRPr="00E64AB5" w:rsidRDefault="00452A1D" w:rsidP="00452A1D">
            <w:pPr>
              <w:tabs>
                <w:tab w:val="left" w:pos="4425"/>
              </w:tabs>
              <w:rPr>
                <w:rFonts w:ascii="Times New Roman" w:eastAsia="Calibri" w:hAnsi="Times New Roman" w:cs="Times New Roman"/>
                <w:sz w:val="23"/>
                <w:szCs w:val="23"/>
              </w:rPr>
            </w:pPr>
            <w:r w:rsidRPr="00E64AB5">
              <w:rPr>
                <w:rFonts w:ascii="Times New Roman" w:eastAsia="Calibri" w:hAnsi="Times New Roman" w:cs="Times New Roman"/>
                <w:sz w:val="23"/>
                <w:szCs w:val="23"/>
              </w:rPr>
              <w:t>корп.3, офис 11</w:t>
            </w:r>
          </w:p>
          <w:p w:rsidR="00490362" w:rsidRPr="00E64AB5" w:rsidRDefault="00490362" w:rsidP="00452A1D">
            <w:pPr>
              <w:tabs>
                <w:tab w:val="left" w:pos="4425"/>
              </w:tabs>
              <w:rPr>
                <w:rFonts w:ascii="Times New Roman" w:hAnsi="Times New Roman" w:cs="Times New Roman"/>
                <w:sz w:val="23"/>
                <w:szCs w:val="23"/>
              </w:rPr>
            </w:pPr>
            <w:r w:rsidRPr="00E64AB5">
              <w:rPr>
                <w:rFonts w:ascii="Times New Roman" w:hAnsi="Times New Roman" w:cs="Times New Roman"/>
                <w:sz w:val="23"/>
                <w:szCs w:val="23"/>
              </w:rPr>
              <w:t>Почтовый адрес:</w:t>
            </w:r>
          </w:p>
          <w:p w:rsidR="00490362" w:rsidRPr="00E64AB5" w:rsidRDefault="00452A1D" w:rsidP="00452A1D">
            <w:pPr>
              <w:tabs>
                <w:tab w:val="left" w:pos="4425"/>
              </w:tabs>
              <w:rPr>
                <w:rFonts w:ascii="Times New Roman" w:hAnsi="Times New Roman" w:cs="Times New Roman"/>
                <w:sz w:val="23"/>
                <w:szCs w:val="23"/>
              </w:rPr>
            </w:pPr>
            <w:r w:rsidRPr="00E64AB5">
              <w:rPr>
                <w:rFonts w:ascii="Times New Roman" w:eastAsia="Calibri" w:hAnsi="Times New Roman" w:cs="Times New Roman"/>
                <w:sz w:val="23"/>
                <w:szCs w:val="23"/>
              </w:rPr>
              <w:t>117342, г. Москва, ул. Бутлерова, 17, оф. 288</w:t>
            </w:r>
          </w:p>
          <w:p w:rsidR="00490362" w:rsidRPr="00E64AB5" w:rsidRDefault="00490362" w:rsidP="00452A1D">
            <w:pPr>
              <w:tabs>
                <w:tab w:val="left" w:pos="4425"/>
              </w:tabs>
              <w:rPr>
                <w:rFonts w:ascii="Times New Roman" w:hAnsi="Times New Roman" w:cs="Times New Roman"/>
                <w:sz w:val="23"/>
                <w:szCs w:val="23"/>
                <w:highlight w:val="yellow"/>
              </w:rPr>
            </w:pPr>
            <w:r w:rsidRPr="00E64AB5">
              <w:rPr>
                <w:rFonts w:ascii="Times New Roman" w:hAnsi="Times New Roman" w:cs="Times New Roman"/>
                <w:sz w:val="23"/>
                <w:szCs w:val="23"/>
              </w:rPr>
              <w:t xml:space="preserve">Телефон: </w:t>
            </w:r>
            <w:r w:rsidR="00452A1D" w:rsidRPr="00E64AB5">
              <w:rPr>
                <w:rFonts w:ascii="Times New Roman" w:eastAsia="Calibri" w:hAnsi="Times New Roman" w:cs="Times New Roman"/>
                <w:sz w:val="23"/>
                <w:szCs w:val="23"/>
              </w:rPr>
              <w:t>+7 (495) 374-68-16</w:t>
            </w:r>
          </w:p>
          <w:p w:rsidR="00490362" w:rsidRPr="00E64AB5" w:rsidRDefault="00490362" w:rsidP="00452A1D">
            <w:pPr>
              <w:tabs>
                <w:tab w:val="left" w:pos="4425"/>
              </w:tabs>
              <w:rPr>
                <w:rFonts w:ascii="Times New Roman" w:hAnsi="Times New Roman" w:cs="Times New Roman"/>
                <w:sz w:val="23"/>
                <w:szCs w:val="23"/>
                <w:highlight w:val="yellow"/>
              </w:rPr>
            </w:pPr>
            <w:r w:rsidRPr="00E64AB5">
              <w:rPr>
                <w:rFonts w:ascii="Times New Roman" w:hAnsi="Times New Roman" w:cs="Times New Roman"/>
                <w:sz w:val="23"/>
                <w:szCs w:val="23"/>
              </w:rPr>
              <w:t>Банковские реквизиты:</w:t>
            </w:r>
          </w:p>
          <w:p w:rsidR="00452A1D" w:rsidRPr="00E64AB5" w:rsidRDefault="00452A1D" w:rsidP="00452A1D">
            <w:pPr>
              <w:snapToGrid w:val="0"/>
              <w:rPr>
                <w:rFonts w:ascii="Times New Roman" w:eastAsia="Calibri" w:hAnsi="Times New Roman" w:cs="Times New Roman"/>
                <w:sz w:val="23"/>
                <w:szCs w:val="23"/>
              </w:rPr>
            </w:pPr>
            <w:r w:rsidRPr="00E64AB5">
              <w:rPr>
                <w:rFonts w:ascii="Times New Roman" w:eastAsia="Calibri" w:hAnsi="Times New Roman" w:cs="Times New Roman"/>
                <w:sz w:val="23"/>
                <w:szCs w:val="23"/>
              </w:rPr>
              <w:t>АО «АЛЬФА-БАНК» г. Москва, Каланчёвская улица, 27</w:t>
            </w:r>
          </w:p>
          <w:p w:rsidR="00452A1D" w:rsidRPr="00E64AB5" w:rsidRDefault="00452A1D" w:rsidP="00452A1D">
            <w:pPr>
              <w:tabs>
                <w:tab w:val="left" w:pos="4425"/>
              </w:tabs>
              <w:rPr>
                <w:rFonts w:ascii="Times New Roman" w:eastAsia="Calibri" w:hAnsi="Times New Roman" w:cs="Times New Roman"/>
                <w:sz w:val="23"/>
                <w:szCs w:val="23"/>
              </w:rPr>
            </w:pPr>
            <w:proofErr w:type="gramStart"/>
            <w:r w:rsidRPr="00E64AB5">
              <w:rPr>
                <w:rFonts w:ascii="Times New Roman" w:eastAsia="Calibri" w:hAnsi="Times New Roman" w:cs="Times New Roman"/>
                <w:sz w:val="23"/>
                <w:szCs w:val="23"/>
              </w:rPr>
              <w:t>Р</w:t>
            </w:r>
            <w:proofErr w:type="gramEnd"/>
            <w:r w:rsidRPr="00E64AB5">
              <w:rPr>
                <w:rFonts w:ascii="Times New Roman" w:eastAsia="Calibri" w:hAnsi="Times New Roman" w:cs="Times New Roman"/>
                <w:sz w:val="23"/>
                <w:szCs w:val="23"/>
              </w:rPr>
              <w:t>/</w:t>
            </w:r>
            <w:proofErr w:type="spellStart"/>
            <w:r w:rsidRPr="00E64AB5">
              <w:rPr>
                <w:rFonts w:ascii="Times New Roman" w:eastAsia="Calibri" w:hAnsi="Times New Roman" w:cs="Times New Roman"/>
                <w:sz w:val="23"/>
                <w:szCs w:val="23"/>
              </w:rPr>
              <w:t>сч</w:t>
            </w:r>
            <w:proofErr w:type="spellEnd"/>
            <w:r w:rsidRPr="00E64AB5">
              <w:rPr>
                <w:rFonts w:ascii="Times New Roman" w:eastAsia="Calibri" w:hAnsi="Times New Roman" w:cs="Times New Roman"/>
                <w:sz w:val="23"/>
                <w:szCs w:val="23"/>
              </w:rPr>
              <w:t xml:space="preserve"> № 40702810702870001338 </w:t>
            </w:r>
          </w:p>
          <w:p w:rsidR="00452A1D" w:rsidRPr="00E64AB5" w:rsidRDefault="00452A1D" w:rsidP="00452A1D">
            <w:pPr>
              <w:tabs>
                <w:tab w:val="left" w:pos="4425"/>
              </w:tabs>
              <w:rPr>
                <w:rFonts w:ascii="Times New Roman" w:eastAsia="Calibri" w:hAnsi="Times New Roman" w:cs="Times New Roman"/>
                <w:sz w:val="23"/>
                <w:szCs w:val="23"/>
              </w:rPr>
            </w:pPr>
            <w:r w:rsidRPr="00E64AB5">
              <w:rPr>
                <w:rFonts w:ascii="Times New Roman" w:eastAsia="Calibri" w:hAnsi="Times New Roman" w:cs="Times New Roman"/>
                <w:sz w:val="23"/>
                <w:szCs w:val="23"/>
              </w:rPr>
              <w:t>К/</w:t>
            </w:r>
            <w:proofErr w:type="spellStart"/>
            <w:r w:rsidRPr="00E64AB5">
              <w:rPr>
                <w:rFonts w:ascii="Times New Roman" w:eastAsia="Calibri" w:hAnsi="Times New Roman" w:cs="Times New Roman"/>
                <w:sz w:val="23"/>
                <w:szCs w:val="23"/>
              </w:rPr>
              <w:t>сч</w:t>
            </w:r>
            <w:proofErr w:type="spellEnd"/>
            <w:r w:rsidRPr="00E64AB5">
              <w:rPr>
                <w:rFonts w:ascii="Times New Roman" w:eastAsia="Calibri" w:hAnsi="Times New Roman" w:cs="Times New Roman"/>
                <w:sz w:val="23"/>
                <w:szCs w:val="23"/>
              </w:rPr>
              <w:t xml:space="preserve"> № 30101810200000000593 </w:t>
            </w:r>
          </w:p>
          <w:p w:rsidR="00490362" w:rsidRPr="00E64AB5" w:rsidRDefault="00452A1D" w:rsidP="00452A1D">
            <w:pPr>
              <w:tabs>
                <w:tab w:val="left" w:pos="4425"/>
              </w:tabs>
              <w:rPr>
                <w:rFonts w:ascii="Times New Roman" w:hAnsi="Times New Roman" w:cs="Times New Roman"/>
                <w:b/>
                <w:sz w:val="23"/>
                <w:szCs w:val="23"/>
              </w:rPr>
            </w:pPr>
            <w:r w:rsidRPr="00E64AB5">
              <w:rPr>
                <w:rFonts w:ascii="Times New Roman" w:eastAsia="Calibri" w:hAnsi="Times New Roman" w:cs="Times New Roman"/>
                <w:sz w:val="23"/>
                <w:szCs w:val="23"/>
              </w:rPr>
              <w:t>БИК 044525593</w:t>
            </w:r>
          </w:p>
        </w:tc>
      </w:tr>
      <w:tr w:rsidR="00490362" w:rsidRPr="00E64AB5" w:rsidTr="00D124F8">
        <w:trPr>
          <w:trHeight w:val="1429"/>
        </w:trPr>
        <w:tc>
          <w:tcPr>
            <w:tcW w:w="2401" w:type="pct"/>
          </w:tcPr>
          <w:p w:rsidR="00490362" w:rsidRPr="00E64AB5" w:rsidRDefault="00490362" w:rsidP="00D124F8">
            <w:pPr>
              <w:jc w:val="center"/>
              <w:rPr>
                <w:rFonts w:ascii="Times New Roman" w:hAnsi="Times New Roman" w:cs="Times New Roman"/>
                <w:b/>
                <w:sz w:val="23"/>
                <w:szCs w:val="23"/>
              </w:rPr>
            </w:pPr>
          </w:p>
          <w:p w:rsidR="00490362" w:rsidRPr="00E64AB5" w:rsidRDefault="00490362" w:rsidP="00D124F8">
            <w:pPr>
              <w:ind w:firstLine="34"/>
              <w:jc w:val="center"/>
              <w:rPr>
                <w:rFonts w:ascii="Times New Roman" w:hAnsi="Times New Roman" w:cs="Times New Roman"/>
                <w:b/>
                <w:sz w:val="23"/>
                <w:szCs w:val="23"/>
              </w:rPr>
            </w:pPr>
            <w:r w:rsidRPr="00E64AB5">
              <w:rPr>
                <w:rFonts w:ascii="Times New Roman" w:hAnsi="Times New Roman" w:cs="Times New Roman"/>
                <w:b/>
                <w:sz w:val="23"/>
                <w:szCs w:val="23"/>
              </w:rPr>
              <w:t>Генеральный директор</w:t>
            </w:r>
          </w:p>
          <w:p w:rsidR="00490362" w:rsidRPr="00E64AB5" w:rsidRDefault="00490362" w:rsidP="00D124F8">
            <w:pPr>
              <w:ind w:firstLine="34"/>
              <w:jc w:val="center"/>
              <w:rPr>
                <w:rFonts w:ascii="Times New Roman" w:hAnsi="Times New Roman" w:cs="Times New Roman"/>
                <w:b/>
                <w:sz w:val="23"/>
                <w:szCs w:val="23"/>
              </w:rPr>
            </w:pPr>
            <w:r w:rsidRPr="00E64AB5">
              <w:rPr>
                <w:rFonts w:ascii="Times New Roman" w:hAnsi="Times New Roman" w:cs="Times New Roman"/>
                <w:b/>
                <w:sz w:val="23"/>
                <w:szCs w:val="23"/>
              </w:rPr>
              <w:t>ГУП РК «</w:t>
            </w:r>
            <w:proofErr w:type="spellStart"/>
            <w:r w:rsidRPr="00E64AB5">
              <w:rPr>
                <w:rFonts w:ascii="Times New Roman" w:hAnsi="Times New Roman" w:cs="Times New Roman"/>
                <w:b/>
                <w:sz w:val="23"/>
                <w:szCs w:val="23"/>
              </w:rPr>
              <w:t>Крымтеплокоммунэнерго</w:t>
            </w:r>
            <w:proofErr w:type="spellEnd"/>
            <w:r w:rsidRPr="00E64AB5">
              <w:rPr>
                <w:rFonts w:ascii="Times New Roman" w:hAnsi="Times New Roman" w:cs="Times New Roman"/>
                <w:b/>
                <w:sz w:val="23"/>
                <w:szCs w:val="23"/>
              </w:rPr>
              <w:t>»</w:t>
            </w:r>
          </w:p>
          <w:p w:rsidR="00490362" w:rsidRPr="00E64AB5" w:rsidRDefault="00490362" w:rsidP="00D124F8">
            <w:pPr>
              <w:ind w:firstLine="34"/>
              <w:jc w:val="center"/>
              <w:rPr>
                <w:rFonts w:ascii="Times New Roman" w:hAnsi="Times New Roman" w:cs="Times New Roman"/>
                <w:b/>
                <w:sz w:val="23"/>
                <w:szCs w:val="23"/>
              </w:rPr>
            </w:pPr>
          </w:p>
          <w:p w:rsidR="00490362" w:rsidRPr="00E64AB5" w:rsidRDefault="00490362" w:rsidP="00D124F8">
            <w:pPr>
              <w:suppressAutoHyphens/>
              <w:ind w:firstLine="34"/>
              <w:jc w:val="center"/>
              <w:rPr>
                <w:rFonts w:ascii="Times New Roman" w:hAnsi="Times New Roman" w:cs="Times New Roman"/>
                <w:sz w:val="23"/>
                <w:szCs w:val="23"/>
                <w:lang w:eastAsia="zh-CN"/>
              </w:rPr>
            </w:pPr>
            <w:r w:rsidRPr="00E64AB5">
              <w:rPr>
                <w:rFonts w:ascii="Times New Roman" w:hAnsi="Times New Roman" w:cs="Times New Roman"/>
                <w:color w:val="000000"/>
                <w:sz w:val="23"/>
                <w:szCs w:val="23"/>
                <w:lang w:eastAsia="zh-CN"/>
              </w:rPr>
              <w:t xml:space="preserve">________________ </w:t>
            </w:r>
            <w:r w:rsidRPr="00E64AB5">
              <w:rPr>
                <w:rFonts w:ascii="Times New Roman" w:hAnsi="Times New Roman" w:cs="Times New Roman"/>
                <w:b/>
                <w:color w:val="000000"/>
                <w:sz w:val="23"/>
                <w:szCs w:val="23"/>
                <w:lang w:eastAsia="zh-CN"/>
              </w:rPr>
              <w:t xml:space="preserve">В. В. </w:t>
            </w:r>
            <w:proofErr w:type="spellStart"/>
            <w:r w:rsidRPr="00E64AB5">
              <w:rPr>
                <w:rFonts w:ascii="Times New Roman" w:hAnsi="Times New Roman" w:cs="Times New Roman"/>
                <w:b/>
                <w:color w:val="000000"/>
                <w:sz w:val="23"/>
                <w:szCs w:val="23"/>
                <w:lang w:eastAsia="zh-CN"/>
              </w:rPr>
              <w:t>Дойчев</w:t>
            </w:r>
            <w:proofErr w:type="spellEnd"/>
          </w:p>
        </w:tc>
        <w:tc>
          <w:tcPr>
            <w:tcW w:w="2599" w:type="pct"/>
          </w:tcPr>
          <w:p w:rsidR="00490362" w:rsidRPr="00E64AB5" w:rsidRDefault="00490362" w:rsidP="00D124F8">
            <w:pPr>
              <w:snapToGrid w:val="0"/>
              <w:rPr>
                <w:rFonts w:ascii="Times New Roman" w:hAnsi="Times New Roman" w:cs="Times New Roman"/>
                <w:color w:val="000000"/>
                <w:sz w:val="23"/>
                <w:szCs w:val="23"/>
                <w:lang w:eastAsia="ar-SA"/>
              </w:rPr>
            </w:pPr>
          </w:p>
          <w:p w:rsidR="00490362" w:rsidRPr="00E64AB5" w:rsidRDefault="00452A1D" w:rsidP="00D124F8">
            <w:pPr>
              <w:snapToGrid w:val="0"/>
              <w:ind w:firstLine="36"/>
              <w:jc w:val="center"/>
              <w:rPr>
                <w:rFonts w:ascii="Times New Roman" w:hAnsi="Times New Roman" w:cs="Times New Roman"/>
                <w:b/>
                <w:color w:val="000000"/>
                <w:sz w:val="23"/>
                <w:szCs w:val="23"/>
                <w:lang w:eastAsia="ar-SA"/>
              </w:rPr>
            </w:pPr>
            <w:r w:rsidRPr="00E64AB5">
              <w:rPr>
                <w:rFonts w:ascii="Times New Roman" w:hAnsi="Times New Roman" w:cs="Times New Roman"/>
                <w:b/>
                <w:color w:val="000000"/>
                <w:sz w:val="23"/>
                <w:szCs w:val="23"/>
                <w:lang w:eastAsia="ar-SA"/>
              </w:rPr>
              <w:t>Генеральный директор</w:t>
            </w:r>
          </w:p>
          <w:p w:rsidR="00452A1D" w:rsidRPr="00E64AB5" w:rsidRDefault="00452A1D" w:rsidP="00D124F8">
            <w:pPr>
              <w:snapToGrid w:val="0"/>
              <w:ind w:firstLine="36"/>
              <w:jc w:val="center"/>
              <w:rPr>
                <w:rFonts w:ascii="Times New Roman" w:hAnsi="Times New Roman" w:cs="Times New Roman"/>
                <w:b/>
                <w:color w:val="000000"/>
                <w:sz w:val="23"/>
                <w:szCs w:val="23"/>
                <w:lang w:eastAsia="ar-SA"/>
              </w:rPr>
            </w:pPr>
            <w:r w:rsidRPr="00E64AB5">
              <w:rPr>
                <w:rFonts w:ascii="Times New Roman" w:hAnsi="Times New Roman" w:cs="Times New Roman"/>
                <w:b/>
                <w:color w:val="000000"/>
                <w:sz w:val="23"/>
                <w:szCs w:val="23"/>
                <w:lang w:eastAsia="ar-SA"/>
              </w:rPr>
              <w:t>ООО «</w:t>
            </w:r>
            <w:proofErr w:type="spellStart"/>
            <w:r w:rsidRPr="00E64AB5">
              <w:rPr>
                <w:rFonts w:ascii="Times New Roman" w:hAnsi="Times New Roman" w:cs="Times New Roman"/>
                <w:b/>
                <w:color w:val="000000"/>
                <w:sz w:val="23"/>
                <w:szCs w:val="23"/>
                <w:lang w:eastAsia="ar-SA"/>
              </w:rPr>
              <w:t>ПрофЭксп</w:t>
            </w:r>
            <w:proofErr w:type="spellEnd"/>
            <w:r w:rsidRPr="00E64AB5">
              <w:rPr>
                <w:rFonts w:ascii="Times New Roman" w:hAnsi="Times New Roman" w:cs="Times New Roman"/>
                <w:b/>
                <w:color w:val="000000"/>
                <w:sz w:val="23"/>
                <w:szCs w:val="23"/>
                <w:lang w:eastAsia="ar-SA"/>
              </w:rPr>
              <w:t>»</w:t>
            </w:r>
          </w:p>
          <w:p w:rsidR="00490362" w:rsidRPr="00E64AB5" w:rsidRDefault="00490362" w:rsidP="00D124F8">
            <w:pPr>
              <w:tabs>
                <w:tab w:val="left" w:pos="4425"/>
              </w:tabs>
              <w:ind w:firstLine="36"/>
              <w:jc w:val="center"/>
              <w:rPr>
                <w:rFonts w:ascii="Times New Roman" w:hAnsi="Times New Roman" w:cs="Times New Roman"/>
                <w:sz w:val="23"/>
                <w:szCs w:val="23"/>
              </w:rPr>
            </w:pPr>
          </w:p>
          <w:p w:rsidR="00490362" w:rsidRPr="00E64AB5" w:rsidRDefault="00490362" w:rsidP="00D124F8">
            <w:pPr>
              <w:tabs>
                <w:tab w:val="left" w:pos="4425"/>
              </w:tabs>
              <w:ind w:firstLine="36"/>
              <w:jc w:val="center"/>
              <w:rPr>
                <w:rFonts w:ascii="Times New Roman" w:hAnsi="Times New Roman" w:cs="Times New Roman"/>
                <w:sz w:val="23"/>
                <w:szCs w:val="23"/>
              </w:rPr>
            </w:pPr>
          </w:p>
          <w:p w:rsidR="00490362" w:rsidRPr="00E64AB5" w:rsidRDefault="00490362" w:rsidP="00452A1D">
            <w:pPr>
              <w:snapToGrid w:val="0"/>
              <w:ind w:firstLine="36"/>
              <w:jc w:val="center"/>
              <w:rPr>
                <w:rFonts w:ascii="Times New Roman" w:hAnsi="Times New Roman" w:cs="Times New Roman"/>
                <w:sz w:val="23"/>
                <w:szCs w:val="23"/>
                <w:highlight w:val="yellow"/>
              </w:rPr>
            </w:pPr>
            <w:r w:rsidRPr="00E64AB5">
              <w:rPr>
                <w:rFonts w:ascii="Times New Roman" w:hAnsi="Times New Roman" w:cs="Times New Roman"/>
                <w:color w:val="000000"/>
                <w:sz w:val="23"/>
                <w:szCs w:val="23"/>
                <w:lang w:eastAsia="zh-CN"/>
              </w:rPr>
              <w:t>________________</w:t>
            </w:r>
            <w:r w:rsidRPr="00E64AB5">
              <w:rPr>
                <w:rFonts w:ascii="Times New Roman" w:hAnsi="Times New Roman" w:cs="Times New Roman"/>
                <w:sz w:val="23"/>
                <w:szCs w:val="23"/>
              </w:rPr>
              <w:t xml:space="preserve"> </w:t>
            </w:r>
            <w:r w:rsidR="00452A1D" w:rsidRPr="00E64AB5">
              <w:rPr>
                <w:rFonts w:ascii="Times New Roman" w:hAnsi="Times New Roman" w:cs="Times New Roman"/>
                <w:b/>
                <w:sz w:val="23"/>
                <w:szCs w:val="23"/>
              </w:rPr>
              <w:t>С.В.</w:t>
            </w:r>
            <w:r w:rsidR="00452A1D" w:rsidRPr="00E64AB5">
              <w:rPr>
                <w:rFonts w:ascii="Times New Roman" w:hAnsi="Times New Roman" w:cs="Times New Roman"/>
                <w:sz w:val="23"/>
                <w:szCs w:val="23"/>
              </w:rPr>
              <w:t xml:space="preserve"> </w:t>
            </w:r>
            <w:r w:rsidR="00452A1D" w:rsidRPr="00E64AB5">
              <w:rPr>
                <w:rFonts w:ascii="Times New Roman" w:hAnsi="Times New Roman" w:cs="Times New Roman"/>
                <w:b/>
                <w:sz w:val="23"/>
                <w:szCs w:val="23"/>
              </w:rPr>
              <w:t xml:space="preserve">Новиков </w:t>
            </w:r>
          </w:p>
        </w:tc>
      </w:tr>
      <w:tr w:rsidR="00490362" w:rsidRPr="00E64AB5" w:rsidTr="00D124F8">
        <w:tc>
          <w:tcPr>
            <w:tcW w:w="2401" w:type="pct"/>
          </w:tcPr>
          <w:p w:rsidR="00490362" w:rsidRPr="00E64AB5" w:rsidRDefault="00490362" w:rsidP="00D124F8">
            <w:pPr>
              <w:jc w:val="center"/>
              <w:rPr>
                <w:rFonts w:ascii="Times New Roman" w:hAnsi="Times New Roman" w:cs="Times New Roman"/>
                <w:sz w:val="23"/>
                <w:szCs w:val="23"/>
              </w:rPr>
            </w:pPr>
            <w:r w:rsidRPr="00E64AB5">
              <w:rPr>
                <w:rFonts w:ascii="Times New Roman" w:hAnsi="Times New Roman" w:cs="Times New Roman"/>
                <w:sz w:val="23"/>
                <w:szCs w:val="23"/>
              </w:rPr>
              <w:t>М. П.</w:t>
            </w:r>
          </w:p>
        </w:tc>
        <w:tc>
          <w:tcPr>
            <w:tcW w:w="2599" w:type="pct"/>
          </w:tcPr>
          <w:p w:rsidR="00490362" w:rsidRPr="00E64AB5" w:rsidRDefault="00490362" w:rsidP="00D124F8">
            <w:pPr>
              <w:snapToGrid w:val="0"/>
              <w:jc w:val="center"/>
              <w:rPr>
                <w:rFonts w:ascii="Times New Roman" w:hAnsi="Times New Roman" w:cs="Times New Roman"/>
                <w:color w:val="000000"/>
                <w:sz w:val="23"/>
                <w:szCs w:val="23"/>
                <w:lang w:eastAsia="ar-SA"/>
              </w:rPr>
            </w:pPr>
            <w:r w:rsidRPr="00E64AB5">
              <w:rPr>
                <w:rFonts w:ascii="Times New Roman" w:hAnsi="Times New Roman" w:cs="Times New Roman"/>
                <w:color w:val="000000"/>
                <w:sz w:val="23"/>
                <w:szCs w:val="23"/>
                <w:lang w:eastAsia="ar-SA"/>
              </w:rPr>
              <w:t>М. П.</w:t>
            </w:r>
          </w:p>
        </w:tc>
      </w:tr>
    </w:tbl>
    <w:p w:rsidR="00490362" w:rsidRPr="00E64AB5" w:rsidRDefault="00490362" w:rsidP="00490362">
      <w:pPr>
        <w:suppressAutoHyphens/>
        <w:rPr>
          <w:rFonts w:ascii="Times New Roman" w:hAnsi="Times New Roman"/>
          <w:sz w:val="23"/>
          <w:szCs w:val="23"/>
          <w:lang w:eastAsia="ar-SA"/>
        </w:rPr>
      </w:pPr>
    </w:p>
    <w:p w:rsidR="00490362" w:rsidRPr="001A7365" w:rsidRDefault="00490362" w:rsidP="00490362">
      <w:pPr>
        <w:suppressAutoHyphens/>
        <w:rPr>
          <w:rFonts w:ascii="Times New Roman" w:hAnsi="Times New Roman"/>
          <w:sz w:val="24"/>
          <w:szCs w:val="24"/>
          <w:lang w:eastAsia="ar-SA"/>
        </w:rPr>
      </w:pPr>
    </w:p>
    <w:p w:rsidR="00490362" w:rsidRPr="001A7365" w:rsidRDefault="00490362" w:rsidP="00490362">
      <w:pPr>
        <w:suppressAutoHyphens/>
        <w:rPr>
          <w:rFonts w:ascii="Times New Roman" w:hAnsi="Times New Roman"/>
          <w:sz w:val="24"/>
          <w:szCs w:val="24"/>
          <w:lang w:eastAsia="ar-SA"/>
        </w:rPr>
      </w:pPr>
    </w:p>
    <w:p w:rsidR="00490362" w:rsidRPr="001A7365" w:rsidRDefault="00490362" w:rsidP="00490362">
      <w:pPr>
        <w:suppressAutoHyphens/>
        <w:rPr>
          <w:rFonts w:ascii="Times New Roman" w:hAnsi="Times New Roman"/>
          <w:sz w:val="24"/>
          <w:szCs w:val="24"/>
          <w:lang w:eastAsia="ar-SA"/>
        </w:rPr>
      </w:pPr>
    </w:p>
    <w:p w:rsidR="00490362" w:rsidRPr="001A7365" w:rsidRDefault="00490362" w:rsidP="00490362">
      <w:pPr>
        <w:suppressAutoHyphens/>
        <w:rPr>
          <w:rFonts w:ascii="Times New Roman" w:hAnsi="Times New Roman"/>
          <w:sz w:val="24"/>
          <w:szCs w:val="24"/>
          <w:lang w:eastAsia="ar-SA"/>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Pr="004B5271" w:rsidRDefault="00490362" w:rsidP="00490362">
      <w:pPr>
        <w:jc w:val="right"/>
        <w:rPr>
          <w:rFonts w:ascii="Times New Roman" w:hAnsi="Times New Roman" w:cs="Times New Roman"/>
        </w:rPr>
      </w:pPr>
      <w:r w:rsidRPr="004B5271">
        <w:rPr>
          <w:rFonts w:ascii="Times New Roman" w:hAnsi="Times New Roman" w:cs="Times New Roman"/>
        </w:rPr>
        <w:lastRenderedPageBreak/>
        <w:t xml:space="preserve">Приложение № 1 </w:t>
      </w:r>
    </w:p>
    <w:p w:rsidR="00490362" w:rsidRPr="004B5271" w:rsidRDefault="00490362" w:rsidP="00490362">
      <w:pPr>
        <w:jc w:val="right"/>
        <w:rPr>
          <w:rFonts w:ascii="Times New Roman" w:hAnsi="Times New Roman" w:cs="Times New Roman"/>
        </w:rPr>
      </w:pPr>
      <w:r w:rsidRPr="004B5271">
        <w:rPr>
          <w:rFonts w:ascii="Times New Roman" w:hAnsi="Times New Roman" w:cs="Times New Roman"/>
        </w:rPr>
        <w:t>к Договору №</w:t>
      </w:r>
      <w:r w:rsidR="001F120A" w:rsidRPr="001F120A">
        <w:t xml:space="preserve"> </w:t>
      </w:r>
      <w:r w:rsidR="001F120A" w:rsidRPr="001F120A">
        <w:rPr>
          <w:rFonts w:ascii="Times New Roman" w:hAnsi="Times New Roman" w:cs="Times New Roman"/>
        </w:rPr>
        <w:t>2019.13115</w:t>
      </w:r>
      <w:r w:rsidRPr="004B5271">
        <w:rPr>
          <w:rFonts w:ascii="Times New Roman" w:hAnsi="Times New Roman" w:cs="Times New Roman"/>
        </w:rPr>
        <w:t xml:space="preserve"> </w:t>
      </w:r>
    </w:p>
    <w:p w:rsidR="00490362" w:rsidRPr="004B5271" w:rsidRDefault="00490362" w:rsidP="00490362">
      <w:pPr>
        <w:jc w:val="right"/>
        <w:rPr>
          <w:rFonts w:ascii="Times New Roman" w:hAnsi="Times New Roman" w:cs="Times New Roman"/>
        </w:rPr>
      </w:pPr>
      <w:r w:rsidRPr="004B5271">
        <w:rPr>
          <w:rFonts w:ascii="Times New Roman" w:hAnsi="Times New Roman" w:cs="Times New Roman"/>
        </w:rPr>
        <w:t>от «___»_________ 2019г.</w:t>
      </w:r>
    </w:p>
    <w:p w:rsidR="00490362" w:rsidRPr="00DB7280" w:rsidRDefault="00490362" w:rsidP="00490362"/>
    <w:p w:rsidR="00490362" w:rsidRPr="00DB7280" w:rsidRDefault="00490362" w:rsidP="00490362">
      <w:pPr>
        <w:jc w:val="center"/>
        <w:rPr>
          <w:rFonts w:ascii="Times New Roman" w:hAnsi="Times New Roman" w:cs="Times New Roman"/>
          <w:b/>
        </w:rPr>
      </w:pPr>
      <w:r w:rsidRPr="00DB7280">
        <w:rPr>
          <w:rFonts w:ascii="Times New Roman" w:hAnsi="Times New Roman" w:cs="Times New Roman"/>
          <w:b/>
          <w:sz w:val="24"/>
        </w:rPr>
        <w:t xml:space="preserve">ЗАДАНИЕ НА ПРОЕКТИРОВАНИЕ </w:t>
      </w:r>
      <w:r>
        <w:rPr>
          <w:rFonts w:ascii="Times New Roman" w:hAnsi="Times New Roman" w:cs="Times New Roman"/>
          <w:b/>
          <w:sz w:val="24"/>
        </w:rPr>
        <w:t xml:space="preserve">№1445/2018-1 </w:t>
      </w:r>
      <w:r w:rsidRPr="00DB7280">
        <w:rPr>
          <w:rFonts w:ascii="Times New Roman" w:hAnsi="Times New Roman" w:cs="Times New Roman"/>
          <w:b/>
          <w:sz w:val="24"/>
        </w:rPr>
        <w:t xml:space="preserve">(ТЕХНИЧЕСКОЕ ЗАДАНИЕ) </w:t>
      </w:r>
      <w:r>
        <w:rPr>
          <w:rFonts w:ascii="Times New Roman" w:hAnsi="Times New Roman" w:cs="Times New Roman"/>
          <w:b/>
          <w:sz w:val="24"/>
        </w:rPr>
        <w:br/>
      </w:r>
      <w:r w:rsidRPr="00DB7280">
        <w:rPr>
          <w:rFonts w:ascii="Times New Roman" w:hAnsi="Times New Roman" w:cs="Times New Roman"/>
          <w:b/>
          <w:sz w:val="24"/>
        </w:rPr>
        <w:t xml:space="preserve">ПО ОБЪЕКТУ: </w:t>
      </w:r>
    </w:p>
    <w:p w:rsidR="00490362" w:rsidRPr="00DB7280" w:rsidRDefault="00490362" w:rsidP="00490362">
      <w:pPr>
        <w:jc w:val="center"/>
        <w:rPr>
          <w:rFonts w:ascii="Times New Roman" w:hAnsi="Times New Roman" w:cs="Times New Roman"/>
          <w:b/>
          <w:bCs/>
          <w:sz w:val="24"/>
          <w:u w:val="single"/>
        </w:rPr>
      </w:pPr>
      <w:r w:rsidRPr="00DB7280">
        <w:rPr>
          <w:rFonts w:ascii="Times New Roman" w:hAnsi="Times New Roman" w:cs="Times New Roman"/>
          <w:b/>
          <w:bCs/>
          <w:sz w:val="24"/>
          <w:u w:val="single"/>
        </w:rPr>
        <w:t xml:space="preserve">«Реконструкция котельной, расположенной по адресу: Республика Крым, </w:t>
      </w:r>
    </w:p>
    <w:p w:rsidR="00490362" w:rsidRPr="00DB7280" w:rsidRDefault="00490362" w:rsidP="00490362">
      <w:pPr>
        <w:jc w:val="center"/>
        <w:rPr>
          <w:rFonts w:ascii="Times New Roman" w:hAnsi="Times New Roman" w:cs="Times New Roman"/>
        </w:rPr>
      </w:pPr>
      <w:r w:rsidRPr="00DB7280">
        <w:rPr>
          <w:rFonts w:ascii="Times New Roman" w:hAnsi="Times New Roman" w:cs="Times New Roman"/>
          <w:b/>
          <w:bCs/>
          <w:sz w:val="24"/>
          <w:u w:val="single"/>
        </w:rPr>
        <w:t>г. Керчь, ул. Фурманова, 63а»</w:t>
      </w:r>
    </w:p>
    <w:p w:rsidR="00490362" w:rsidRPr="00DB7280" w:rsidRDefault="00490362" w:rsidP="00490362">
      <w:pPr>
        <w:spacing w:after="120"/>
        <w:jc w:val="center"/>
        <w:rPr>
          <w:rFonts w:ascii="Times New Roman" w:hAnsi="Times New Roman" w:cs="Times New Roman"/>
          <w:sz w:val="16"/>
          <w:szCs w:val="16"/>
        </w:rPr>
      </w:pPr>
      <w:proofErr w:type="gramStart"/>
      <w:r w:rsidRPr="00DB7280">
        <w:rPr>
          <w:rFonts w:ascii="Times New Roman" w:hAnsi="Times New Roman" w:cs="Times New Roman"/>
          <w:sz w:val="16"/>
          <w:szCs w:val="16"/>
        </w:rPr>
        <w:t>(наименование и адрес (местоположение) объекта капитального строительства (далее - объект)</w:t>
      </w:r>
      <w:proofErr w:type="gramEnd"/>
    </w:p>
    <w:p w:rsidR="00490362" w:rsidRPr="00C1213F" w:rsidRDefault="00490362" w:rsidP="00490362">
      <w:pPr>
        <w:spacing w:after="120"/>
        <w:jc w:val="center"/>
        <w:rPr>
          <w:rFonts w:ascii="Times New Roman" w:hAnsi="Times New Roman" w:cs="Times New Roman"/>
          <w:sz w:val="24"/>
        </w:rPr>
      </w:pPr>
      <w:r w:rsidRPr="00C1213F">
        <w:rPr>
          <w:rFonts w:ascii="Times New Roman" w:hAnsi="Times New Roman" w:cs="Times New Roman"/>
          <w:sz w:val="24"/>
        </w:rPr>
        <w:t>I. ОБЩИЕ ДАННЫЕ</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1. Основание для проектирования объекта: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И</w:t>
      </w:r>
      <w:r w:rsidRPr="00DB7280">
        <w:rPr>
          <w:rFonts w:ascii="Times New Roman" w:hAnsi="Times New Roman" w:cs="Times New Roman"/>
          <w:u w:val="single"/>
        </w:rPr>
        <w:t>зменение основного вида топлива (переход с жидкого топлива на природный газ)</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(указывается наименование и пункт государственной, муниципальной программы, решение собственника)</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2. Застройщик (технический)</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ГУП РК «</w:t>
      </w:r>
      <w:proofErr w:type="spellStart"/>
      <w:r w:rsidRPr="00DB7280">
        <w:rPr>
          <w:rFonts w:ascii="Times New Roman" w:hAnsi="Times New Roman" w:cs="Times New Roman"/>
          <w:u w:val="single"/>
        </w:rPr>
        <w:t>Крымтеплокоммунэнерго</w:t>
      </w:r>
      <w:proofErr w:type="spellEnd"/>
      <w:r w:rsidRPr="00DB7280">
        <w:rPr>
          <w:rFonts w:ascii="Times New Roman" w:hAnsi="Times New Roman" w:cs="Times New Roman"/>
          <w:u w:val="single"/>
        </w:rPr>
        <w:t>»</w:t>
      </w:r>
      <w:r>
        <w:rPr>
          <w:rFonts w:ascii="Times New Roman" w:hAnsi="Times New Roman" w:cs="Times New Roman"/>
          <w:u w:val="single"/>
        </w:rPr>
        <w:t xml:space="preserve">, </w:t>
      </w:r>
      <w:r w:rsidRPr="00DB7280">
        <w:rPr>
          <w:rFonts w:ascii="Times New Roman" w:hAnsi="Times New Roman" w:cs="Times New Roman"/>
          <w:u w:val="single"/>
        </w:rPr>
        <w:t>295026, Республика Крым,</w:t>
      </w:r>
      <w:r>
        <w:rPr>
          <w:rFonts w:ascii="Times New Roman" w:hAnsi="Times New Roman" w:cs="Times New Roman"/>
          <w:u w:val="single"/>
        </w:rPr>
        <w:t xml:space="preserve"> г. Симферополь, ул. Гайдара 3а, </w:t>
      </w:r>
      <w:r>
        <w:rPr>
          <w:rFonts w:ascii="Times New Roman" w:hAnsi="Times New Roman" w:cs="Times New Roman"/>
          <w:u w:val="single"/>
        </w:rPr>
        <w:br/>
      </w:r>
      <w:r w:rsidRPr="00DB7280">
        <w:rPr>
          <w:rFonts w:ascii="Times New Roman" w:hAnsi="Times New Roman" w:cs="Times New Roman"/>
          <w:u w:val="single"/>
        </w:rPr>
        <w:t>ОГРН 1149102047962</w:t>
      </w:r>
      <w:r>
        <w:rPr>
          <w:rFonts w:ascii="Times New Roman" w:hAnsi="Times New Roman" w:cs="Times New Roman"/>
          <w:u w:val="single"/>
        </w:rPr>
        <w:t xml:space="preserve">, </w:t>
      </w:r>
      <w:r w:rsidRPr="00DB7280">
        <w:rPr>
          <w:rFonts w:ascii="Times New Roman" w:hAnsi="Times New Roman" w:cs="Times New Roman"/>
          <w:u w:val="single"/>
        </w:rPr>
        <w:t>ИНН 9102028499</w:t>
      </w:r>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(указываются наименование, почтовый адрес, основной государственный регистрационный номер и идентификационный номер налогоплательщика)</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3. Инвестор (при наличии):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Нет</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(указываются наименование, почтовый адрес, основной государственный регистрационный номер и идентификационный номер налогоплательщика)</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4. Проектная организация: </w:t>
      </w:r>
    </w:p>
    <w:p w:rsidR="00490362" w:rsidRPr="00F30E0D" w:rsidRDefault="00490362" w:rsidP="00490362">
      <w:pPr>
        <w:jc w:val="both"/>
        <w:rPr>
          <w:rFonts w:ascii="Times New Roman" w:hAnsi="Times New Roman" w:cs="Times New Roman"/>
          <w:sz w:val="16"/>
          <w:szCs w:val="16"/>
        </w:rPr>
      </w:pPr>
      <w:r>
        <w:rPr>
          <w:rFonts w:ascii="Times New Roman" w:hAnsi="Times New Roman" w:cs="Times New Roman"/>
          <w:u w:val="single"/>
        </w:rPr>
        <w:t xml:space="preserve">Определяется по результатам конкурсных </w:t>
      </w:r>
      <w:r w:rsidRPr="00F30E0D">
        <w:rPr>
          <w:rFonts w:ascii="Times New Roman" w:hAnsi="Times New Roman" w:cs="Times New Roman"/>
          <w:u w:val="single"/>
        </w:rPr>
        <w:t>процедур</w:t>
      </w:r>
      <w:proofErr w:type="gramStart"/>
      <w:r w:rsidRPr="00F30E0D">
        <w:rPr>
          <w:rFonts w:ascii="Times New Roman" w:hAnsi="Times New Roman" w:cs="Times New Roman"/>
          <w:u w:val="single"/>
        </w:rPr>
        <w:t xml:space="preserve">                                                                                        </w:t>
      </w:r>
      <w:r>
        <w:rPr>
          <w:rFonts w:ascii="Times New Roman" w:hAnsi="Times New Roman" w:cs="Times New Roman"/>
          <w:sz w:val="16"/>
          <w:szCs w:val="16"/>
        </w:rPr>
        <w:t>.</w:t>
      </w:r>
      <w:proofErr w:type="gramEnd"/>
      <w:r w:rsidRPr="00F30E0D">
        <w:rPr>
          <w:rFonts w:ascii="Times New Roman" w:hAnsi="Times New Roman" w:cs="Times New Roman"/>
          <w:sz w:val="16"/>
          <w:szCs w:val="16"/>
        </w:rPr>
        <w:t xml:space="preserve">    </w:t>
      </w:r>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(указываются наименование, почтовый адрес, основной государственный регистрационный номер и идентификационный</w:t>
      </w:r>
      <w:r>
        <w:rPr>
          <w:rFonts w:ascii="Times New Roman" w:hAnsi="Times New Roman" w:cs="Times New Roman"/>
          <w:sz w:val="16"/>
          <w:szCs w:val="16"/>
        </w:rPr>
        <w:t xml:space="preserve"> </w:t>
      </w:r>
      <w:r w:rsidRPr="00DB7280">
        <w:rPr>
          <w:rFonts w:ascii="Times New Roman" w:hAnsi="Times New Roman" w:cs="Times New Roman"/>
          <w:sz w:val="16"/>
          <w:szCs w:val="16"/>
        </w:rPr>
        <w:t>номер налогоплательщика)</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5. Вид работ: </w:t>
      </w:r>
    </w:p>
    <w:p w:rsidR="00490362" w:rsidRPr="00DB7280" w:rsidRDefault="00490362" w:rsidP="00490362">
      <w:pPr>
        <w:rPr>
          <w:rFonts w:ascii="Times New Roman" w:hAnsi="Times New Roman" w:cs="Times New Roman"/>
          <w:u w:val="single"/>
        </w:rPr>
      </w:pPr>
      <w:r>
        <w:rPr>
          <w:rFonts w:ascii="Times New Roman" w:hAnsi="Times New Roman" w:cs="Times New Roman"/>
          <w:u w:val="single"/>
        </w:rPr>
        <w:t>Р</w:t>
      </w:r>
      <w:r w:rsidRPr="00DB7280">
        <w:rPr>
          <w:rFonts w:ascii="Times New Roman" w:hAnsi="Times New Roman" w:cs="Times New Roman"/>
          <w:u w:val="single"/>
        </w:rPr>
        <w:t>еконструкция  существующей котельной</w:t>
      </w:r>
      <w:proofErr w:type="gramStart"/>
      <w:r>
        <w:rPr>
          <w:rFonts w:ascii="Times New Roman" w:hAnsi="Times New Roman" w:cs="Times New Roman"/>
          <w:u w:val="single"/>
        </w:rPr>
        <w:t xml:space="preserve">                                                                                                                .</w:t>
      </w:r>
      <w:proofErr w:type="gramEnd"/>
      <w:r w:rsidRPr="00DB7280">
        <w:rPr>
          <w:rFonts w:ascii="Times New Roman" w:hAnsi="Times New Roman" w:cs="Times New Roman"/>
          <w:u w:val="single"/>
        </w:rPr>
        <w:t xml:space="preserve"> </w:t>
      </w:r>
    </w:p>
    <w:p w:rsidR="00490362" w:rsidRPr="00DB7280" w:rsidRDefault="00490362" w:rsidP="00490362">
      <w:pPr>
        <w:spacing w:after="120"/>
        <w:jc w:val="center"/>
        <w:rPr>
          <w:rFonts w:ascii="Times New Roman" w:hAnsi="Times New Roman" w:cs="Times New Roman"/>
          <w:sz w:val="16"/>
          <w:szCs w:val="16"/>
        </w:rPr>
      </w:pPr>
      <w:proofErr w:type="gramStart"/>
      <w:r w:rsidRPr="00DB7280">
        <w:rPr>
          <w:rFonts w:ascii="Times New Roman" w:hAnsi="Times New Roman" w:cs="Times New Roman"/>
          <w:sz w:val="16"/>
          <w:szCs w:val="16"/>
        </w:rPr>
        <w:t>(строительство, реконструкция, капитальный ремонт (далее - строительство)</w:t>
      </w:r>
      <w:proofErr w:type="gramEnd"/>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6. Источник финансирования строительства объекта: </w:t>
      </w:r>
    </w:p>
    <w:p w:rsidR="00490362" w:rsidRPr="00DB7280" w:rsidRDefault="00490362" w:rsidP="00490362">
      <w:pPr>
        <w:jc w:val="both"/>
        <w:rPr>
          <w:rFonts w:ascii="Times New Roman" w:hAnsi="Times New Roman" w:cs="Times New Roman"/>
          <w:u w:val="single"/>
        </w:rPr>
      </w:pPr>
      <w:r w:rsidRPr="00DB7280">
        <w:rPr>
          <w:rFonts w:ascii="Times New Roman" w:hAnsi="Times New Roman" w:cs="Times New Roman"/>
          <w:u w:val="single"/>
        </w:rPr>
        <w:t>Собственные средства ГУП РК «КРЫМТЕПЛОКОММУН</w:t>
      </w:r>
      <w:r>
        <w:rPr>
          <w:rFonts w:ascii="Times New Roman" w:hAnsi="Times New Roman" w:cs="Times New Roman"/>
          <w:u w:val="single"/>
        </w:rPr>
        <w:t>ЭНЕРГО»</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(указывается наименование источников финансирования, в том числе федеральный бюджет, региональный бюджет, местный бюджет, внебюджетные средства)</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7. Технические условия на подключение (присоединение) объекта к сетям инженерно-технического обеспечения (при наличии): </w:t>
      </w:r>
    </w:p>
    <w:p w:rsidR="00490362" w:rsidRPr="00F30E0D" w:rsidRDefault="00490362" w:rsidP="00490362">
      <w:pPr>
        <w:spacing w:after="120"/>
        <w:jc w:val="both"/>
        <w:rPr>
          <w:rFonts w:ascii="Times New Roman" w:hAnsi="Times New Roman" w:cs="Times New Roman"/>
          <w:u w:val="single"/>
        </w:rPr>
      </w:pPr>
      <w:r w:rsidRPr="00DB7280">
        <w:rPr>
          <w:rFonts w:ascii="Times New Roman" w:hAnsi="Times New Roman" w:cs="Times New Roman"/>
          <w:u w:val="single"/>
        </w:rPr>
        <w:t>Предусмотреть на стадии проектирования</w:t>
      </w:r>
      <w:r>
        <w:rPr>
          <w:rFonts w:ascii="Times New Roman" w:hAnsi="Times New Roman" w:cs="Times New Roman"/>
          <w:u w:val="single"/>
        </w:rPr>
        <w:t xml:space="preserve">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8. Требования к выделению этапов строительства объекта: </w:t>
      </w:r>
    </w:p>
    <w:p w:rsidR="00490362" w:rsidRPr="00F30E0D" w:rsidRDefault="00490362" w:rsidP="00490362">
      <w:pPr>
        <w:jc w:val="both"/>
        <w:rPr>
          <w:rFonts w:ascii="Times New Roman" w:hAnsi="Times New Roman" w:cs="Times New Roman"/>
          <w:u w:val="single"/>
        </w:rPr>
      </w:pPr>
      <w:r w:rsidRPr="00F30E0D">
        <w:rPr>
          <w:rFonts w:ascii="Times New Roman" w:hAnsi="Times New Roman" w:cs="Times New Roman"/>
          <w:u w:val="single"/>
        </w:rPr>
        <w:t xml:space="preserve">Строительство выполнять в 2(две) очереди, 1 (первая) очередь - обеспечить тепловой энергией существующую нагрузку от системы тепловых сетей и подключенных абонентов, </w:t>
      </w:r>
      <w:r w:rsidRPr="00F30E0D">
        <w:rPr>
          <w:rFonts w:ascii="Times New Roman" w:hAnsi="Times New Roman" w:cs="Times New Roman"/>
          <w:u w:val="single"/>
          <w:lang w:val="en-US"/>
        </w:rPr>
        <w:t>Q</w:t>
      </w:r>
      <w:r w:rsidRPr="00F30E0D">
        <w:rPr>
          <w:rFonts w:ascii="Times New Roman" w:hAnsi="Times New Roman" w:cs="Times New Roman"/>
          <w:u w:val="single"/>
        </w:rPr>
        <w:t xml:space="preserve">=2,3 МВт, </w:t>
      </w:r>
      <w:r w:rsidRPr="00F30E0D">
        <w:rPr>
          <w:rFonts w:ascii="Times New Roman" w:hAnsi="Times New Roman" w:cs="Times New Roman"/>
          <w:u w:val="single"/>
        </w:rPr>
        <w:tab/>
        <w:t>2 (вторая) очередь - перспективное развитие сетей (капитальный ремонт) и новых подключени</w:t>
      </w:r>
      <w:r>
        <w:rPr>
          <w:rFonts w:ascii="Times New Roman" w:hAnsi="Times New Roman" w:cs="Times New Roman"/>
          <w:u w:val="single"/>
        </w:rPr>
        <w:t>й</w:t>
      </w:r>
      <w:r w:rsidRPr="00F30E0D">
        <w:rPr>
          <w:rFonts w:ascii="Times New Roman" w:hAnsi="Times New Roman" w:cs="Times New Roman"/>
          <w:u w:val="single"/>
        </w:rPr>
        <w:t xml:space="preserve">, </w:t>
      </w:r>
      <w:r w:rsidRPr="00F30E0D">
        <w:rPr>
          <w:rFonts w:ascii="Times New Roman" w:hAnsi="Times New Roman" w:cs="Times New Roman"/>
          <w:u w:val="single"/>
          <w:lang w:val="en-US"/>
        </w:rPr>
        <w:t>Q</w:t>
      </w:r>
      <w:r w:rsidRPr="00F30E0D">
        <w:rPr>
          <w:rFonts w:ascii="Times New Roman" w:hAnsi="Times New Roman" w:cs="Times New Roman"/>
          <w:u w:val="single"/>
        </w:rPr>
        <w:t xml:space="preserve">=2,65 МВт. Суммарная мощность котельной </w:t>
      </w:r>
      <w:r w:rsidRPr="00F30E0D">
        <w:rPr>
          <w:rFonts w:ascii="Times New Roman" w:hAnsi="Times New Roman" w:cs="Times New Roman"/>
          <w:u w:val="single"/>
          <w:lang w:val="en-US"/>
        </w:rPr>
        <w:t>Q</w:t>
      </w:r>
      <w:r w:rsidRPr="00F30E0D">
        <w:rPr>
          <w:rFonts w:ascii="Times New Roman" w:hAnsi="Times New Roman" w:cs="Times New Roman"/>
          <w:u w:val="single"/>
        </w:rPr>
        <w:t>=4.95 МВт.</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(указываются сведения о необходимости выделения этапов строительства)</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9. Срок строительства объекта: </w:t>
      </w:r>
    </w:p>
    <w:p w:rsidR="00490362" w:rsidRPr="00F30E0D" w:rsidRDefault="00490362" w:rsidP="00490362">
      <w:pPr>
        <w:spacing w:after="120"/>
        <w:jc w:val="both"/>
        <w:rPr>
          <w:rFonts w:ascii="Times New Roman" w:hAnsi="Times New Roman" w:cs="Times New Roman"/>
          <w:u w:val="single"/>
        </w:rPr>
      </w:pPr>
      <w:r w:rsidRPr="00DB7280">
        <w:rPr>
          <w:rFonts w:ascii="Times New Roman" w:hAnsi="Times New Roman" w:cs="Times New Roman"/>
          <w:u w:val="single"/>
        </w:rPr>
        <w:t>2019-2020 гг.</w:t>
      </w:r>
      <w:r>
        <w:rPr>
          <w:rFonts w:ascii="Times New Roman" w:hAnsi="Times New Roman" w:cs="Times New Roman"/>
          <w:u w:val="single"/>
        </w:rPr>
        <w:t xml:space="preserve">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Выбор типа строительства согласовать с Заказчиком и</w:t>
      </w:r>
      <w:r>
        <w:rPr>
          <w:rFonts w:ascii="Times New Roman" w:hAnsi="Times New Roman" w:cs="Times New Roman"/>
          <w:u w:val="single"/>
        </w:rPr>
        <w:t xml:space="preserve"> </w:t>
      </w:r>
      <w:r w:rsidRPr="00DB7280">
        <w:rPr>
          <w:rFonts w:ascii="Times New Roman" w:hAnsi="Times New Roman" w:cs="Times New Roman"/>
          <w:u w:val="single"/>
        </w:rPr>
        <w:t>выполнить на основании:</w:t>
      </w:r>
    </w:p>
    <w:p w:rsidR="00490362" w:rsidRPr="00DB7280" w:rsidRDefault="00490362" w:rsidP="00490362">
      <w:pPr>
        <w:jc w:val="both"/>
        <w:rPr>
          <w:rFonts w:ascii="Times New Roman" w:hAnsi="Times New Roman" w:cs="Times New Roman"/>
          <w:u w:val="single"/>
        </w:rPr>
      </w:pPr>
      <w:r w:rsidRPr="00DB7280">
        <w:rPr>
          <w:rFonts w:ascii="Times New Roman" w:hAnsi="Times New Roman" w:cs="Times New Roman"/>
          <w:u w:val="single"/>
        </w:rPr>
        <w:t>-</w:t>
      </w:r>
      <w:r>
        <w:rPr>
          <w:rFonts w:ascii="Times New Roman" w:hAnsi="Times New Roman" w:cs="Times New Roman"/>
          <w:u w:val="single"/>
        </w:rPr>
        <w:t>э</w:t>
      </w:r>
      <w:r w:rsidRPr="00DB7280">
        <w:rPr>
          <w:rFonts w:ascii="Times New Roman" w:hAnsi="Times New Roman" w:cs="Times New Roman"/>
          <w:u w:val="single"/>
        </w:rPr>
        <w:t xml:space="preserve">кспертно-технического обследования и заключения  о состоянии зданий и сооружений существующих объектов котельной с учетом приведения их в нормативное состояние, </w:t>
      </w:r>
      <w:proofErr w:type="gramStart"/>
      <w:r w:rsidRPr="00DB7280">
        <w:rPr>
          <w:rFonts w:ascii="Times New Roman" w:hAnsi="Times New Roman" w:cs="Times New Roman"/>
          <w:u w:val="single"/>
        </w:rPr>
        <w:t>согласно</w:t>
      </w:r>
      <w:proofErr w:type="gramEnd"/>
      <w:r w:rsidRPr="00DB7280">
        <w:rPr>
          <w:rFonts w:ascii="Times New Roman" w:hAnsi="Times New Roman" w:cs="Times New Roman"/>
          <w:u w:val="single"/>
        </w:rPr>
        <w:t xml:space="preserve"> действующих градостроительных норм и нагрузок.</w:t>
      </w:r>
    </w:p>
    <w:p w:rsidR="00490362" w:rsidRPr="00DB7280" w:rsidRDefault="00490362" w:rsidP="00490362">
      <w:pPr>
        <w:spacing w:after="120"/>
        <w:jc w:val="both"/>
        <w:rPr>
          <w:rFonts w:ascii="Times New Roman" w:hAnsi="Times New Roman" w:cs="Times New Roman"/>
          <w:u w:val="single"/>
        </w:rPr>
      </w:pPr>
      <w:r>
        <w:rPr>
          <w:rFonts w:ascii="Times New Roman" w:hAnsi="Times New Roman" w:cs="Times New Roman"/>
          <w:u w:val="single"/>
        </w:rPr>
        <w:t>-т</w:t>
      </w:r>
      <w:r w:rsidRPr="00DB7280">
        <w:rPr>
          <w:rFonts w:ascii="Times New Roman" w:hAnsi="Times New Roman" w:cs="Times New Roman"/>
          <w:u w:val="single"/>
        </w:rPr>
        <w:t>ехнико-экономического обоснования (далее-ТЭО) вариантов строительства.</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rPr>
        <w:t xml:space="preserve">11. Идентификационные признаки объекта устанавливаются в соответствии со статьей 4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 5; 2013, N 27, ст. 3477) и включают </w:t>
      </w:r>
      <w:r>
        <w:rPr>
          <w:rFonts w:ascii="Times New Roman" w:hAnsi="Times New Roman" w:cs="Times New Roman"/>
        </w:rPr>
        <w:br/>
      </w:r>
      <w:r w:rsidRPr="00DB7280">
        <w:rPr>
          <w:rFonts w:ascii="Times New Roman" w:hAnsi="Times New Roman" w:cs="Times New Roman"/>
        </w:rPr>
        <w:t xml:space="preserve">в себя: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11.1. Назначение: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 xml:space="preserve">Обеспечение качественным теплоснабжением жилых домов и административных </w:t>
      </w:r>
      <w:r w:rsidRPr="00F30E0D">
        <w:rPr>
          <w:rFonts w:ascii="Times New Roman" w:hAnsi="Times New Roman" w:cs="Times New Roman"/>
          <w:u w:val="single"/>
        </w:rPr>
        <w:t>зданий</w:t>
      </w:r>
      <w:proofErr w:type="gramStart"/>
      <w:r w:rsidRPr="00F30E0D">
        <w:rPr>
          <w:rFonts w:ascii="Times New Roman" w:hAnsi="Times New Roman" w:cs="Times New Roman"/>
          <w:u w:val="single"/>
        </w:rPr>
        <w:t xml:space="preserve">                               .</w:t>
      </w:r>
      <w:proofErr w:type="gramEnd"/>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11.2. Принадлежность к объектам транспортной инфраструктуры и к другим объектам, функционально-технологические </w:t>
      </w:r>
      <w:proofErr w:type="gramStart"/>
      <w:r w:rsidRPr="00DB7280">
        <w:rPr>
          <w:rFonts w:ascii="Times New Roman" w:hAnsi="Times New Roman" w:cs="Times New Roman"/>
        </w:rPr>
        <w:t>особенности</w:t>
      </w:r>
      <w:proofErr w:type="gramEnd"/>
      <w:r w:rsidRPr="00DB7280">
        <w:rPr>
          <w:rFonts w:ascii="Times New Roman" w:hAnsi="Times New Roman" w:cs="Times New Roman"/>
        </w:rPr>
        <w:t xml:space="preserve"> которых влияют на их безопасность: </w:t>
      </w:r>
    </w:p>
    <w:p w:rsidR="00490362" w:rsidRPr="00F30E0D" w:rsidRDefault="00490362" w:rsidP="00490362">
      <w:pPr>
        <w:spacing w:after="120"/>
        <w:jc w:val="both"/>
        <w:rPr>
          <w:rFonts w:ascii="Times New Roman" w:hAnsi="Times New Roman" w:cs="Times New Roman"/>
          <w:u w:val="single"/>
        </w:rPr>
      </w:pPr>
      <w:r w:rsidRPr="00DB7280">
        <w:rPr>
          <w:rFonts w:ascii="Times New Roman" w:hAnsi="Times New Roman" w:cs="Times New Roman"/>
          <w:u w:val="single"/>
        </w:rPr>
        <w:t>Стационарная газовая котельная (в исполнении на основании ТЭО</w:t>
      </w:r>
      <w:r w:rsidRPr="00F30E0D">
        <w:rPr>
          <w:rFonts w:ascii="Times New Roman" w:hAnsi="Times New Roman" w:cs="Times New Roman"/>
          <w:u w:val="single"/>
        </w:rPr>
        <w:t>)</w:t>
      </w:r>
      <w:proofErr w:type="gramStart"/>
      <w:r w:rsidRPr="00F30E0D">
        <w:rPr>
          <w:rFonts w:ascii="Times New Roman" w:hAnsi="Times New Roman" w:cs="Times New Roman"/>
          <w:u w:val="single"/>
        </w:rPr>
        <w:t xml:space="preserve">                                                          .</w:t>
      </w:r>
      <w:proofErr w:type="gramEnd"/>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 </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u w:val="single"/>
        </w:rPr>
        <w:t>Отсутствует</w:t>
      </w:r>
      <w:r>
        <w:rPr>
          <w:rFonts w:ascii="Times New Roman" w:hAnsi="Times New Roman" w:cs="Times New Roman"/>
          <w:u w:val="single"/>
        </w:rPr>
        <w:t xml:space="preserve">                                                                                                                                                                  </w:t>
      </w:r>
      <w:r w:rsidRPr="00F30E0D">
        <w:rPr>
          <w:rFonts w:ascii="Times New Roman" w:hAnsi="Times New Roman" w:cs="Times New Roman"/>
          <w:u w:val="single"/>
        </w:rPr>
        <w:t xml:space="preserve"> .</w:t>
      </w:r>
      <w:r>
        <w:rPr>
          <w:rFonts w:ascii="Times New Roman" w:hAnsi="Times New Roman" w:cs="Times New Roman"/>
        </w:rPr>
        <w:t xml:space="preserve">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11.4. Принадлежность к опасным производственным объектам: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Нет</w:t>
      </w:r>
      <w:proofErr w:type="gramStart"/>
      <w:r>
        <w:rPr>
          <w:rFonts w:ascii="Times New Roman" w:hAnsi="Times New Roman" w:cs="Times New Roman"/>
          <w:u w:val="single"/>
        </w:rPr>
        <w:t xml:space="preserve">                                                                                                                                                                                  </w:t>
      </w:r>
      <w:r w:rsidRPr="00F30E0D">
        <w:rPr>
          <w:rFonts w:ascii="Times New Roman" w:hAnsi="Times New Roman" w:cs="Times New Roman"/>
          <w:u w:val="single"/>
        </w:rPr>
        <w:t>.</w:t>
      </w:r>
      <w:proofErr w:type="gramEnd"/>
      <w:r w:rsidRPr="00F30E0D">
        <w:rPr>
          <w:rFonts w:ascii="Times New Roman" w:hAnsi="Times New Roman" w:cs="Times New Roman"/>
          <w:u w:val="single"/>
        </w:rPr>
        <w:t xml:space="preserve"> </w:t>
      </w:r>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(при принадлежности объекта к опасным производственным объектам также указываются категория и класс опасности объекта)</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lastRenderedPageBreak/>
        <w:t xml:space="preserve">11.5. Пожарная и взрывопожарная опасность: </w:t>
      </w:r>
    </w:p>
    <w:p w:rsidR="00490362" w:rsidRPr="00FF4135" w:rsidRDefault="00490362" w:rsidP="00490362">
      <w:pPr>
        <w:jc w:val="both"/>
        <w:rPr>
          <w:rFonts w:ascii="Times New Roman" w:hAnsi="Times New Roman" w:cs="Times New Roman"/>
          <w:u w:val="single"/>
        </w:rPr>
      </w:pPr>
      <w:r w:rsidRPr="00DB7280">
        <w:rPr>
          <w:rFonts w:ascii="Times New Roman" w:hAnsi="Times New Roman" w:cs="Times New Roman"/>
          <w:u w:val="single"/>
        </w:rPr>
        <w:t>Категория Г</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(указывается категория пожарной (взрывопожарной) опасности объекта)</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11.6. Наличие помещений с постоянным пребыванием людей: </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u w:val="single"/>
        </w:rPr>
        <w:t>Предусмотреть в ТЭО</w:t>
      </w:r>
      <w:r>
        <w:rPr>
          <w:rFonts w:ascii="Times New Roman" w:hAnsi="Times New Roman" w:cs="Times New Roman"/>
          <w:u w:val="single"/>
        </w:rPr>
        <w:t xml:space="preserve">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11.7. </w:t>
      </w:r>
      <w:proofErr w:type="gramStart"/>
      <w:r w:rsidRPr="00DB7280">
        <w:rPr>
          <w:rFonts w:ascii="Times New Roman" w:hAnsi="Times New Roman" w:cs="Times New Roman"/>
        </w:rPr>
        <w:t xml:space="preserve">Уровень ответственности (устанавливаются согласно пункту 7 части 1 и части 7 статьи 4 Федерального закона от 30 декабря 2009 г. N 384-ФЗ "Технический регламент о безопасности зданий и сооружений": </w:t>
      </w:r>
      <w:proofErr w:type="gramEnd"/>
    </w:p>
    <w:p w:rsidR="00490362" w:rsidRPr="00FF4135" w:rsidRDefault="00490362" w:rsidP="00490362">
      <w:pPr>
        <w:jc w:val="both"/>
        <w:rPr>
          <w:rFonts w:ascii="Times New Roman" w:hAnsi="Times New Roman" w:cs="Times New Roman"/>
          <w:u w:val="single"/>
        </w:rPr>
      </w:pPr>
      <w:r>
        <w:rPr>
          <w:rFonts w:ascii="Times New Roman" w:hAnsi="Times New Roman" w:cs="Times New Roman"/>
          <w:u w:val="single"/>
        </w:rPr>
        <w:t>В</w:t>
      </w:r>
      <w:r w:rsidRPr="00DB7280">
        <w:rPr>
          <w:rFonts w:ascii="Times New Roman" w:hAnsi="Times New Roman" w:cs="Times New Roman"/>
          <w:u w:val="single"/>
        </w:rPr>
        <w:t xml:space="preserve"> исполнении на основании ТЭО</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(повышенный, нормальный, пониженный)</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12. Требования о необходимости соответствия проектной документации обоснованию безопасности опасного производственного объекта: </w:t>
      </w:r>
    </w:p>
    <w:p w:rsidR="00490362" w:rsidRPr="00FF4135" w:rsidRDefault="00490362" w:rsidP="00490362">
      <w:pPr>
        <w:jc w:val="both"/>
        <w:rPr>
          <w:rFonts w:ascii="Times New Roman" w:hAnsi="Times New Roman" w:cs="Times New Roman"/>
          <w:u w:val="single"/>
        </w:rPr>
      </w:pPr>
      <w:r w:rsidRPr="00DB7280">
        <w:rPr>
          <w:rFonts w:ascii="Times New Roman" w:hAnsi="Times New Roman" w:cs="Times New Roman"/>
          <w:u w:val="single"/>
        </w:rPr>
        <w:t>Отсутствуют</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(указываются в случае подготовки проектной документации в отношении опасного производственного объекта)</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13. Требования к качеству, конкурентоспособности, </w:t>
      </w:r>
      <w:proofErr w:type="spellStart"/>
      <w:r w:rsidRPr="00DB7280">
        <w:rPr>
          <w:rFonts w:ascii="Times New Roman" w:hAnsi="Times New Roman" w:cs="Times New Roman"/>
        </w:rPr>
        <w:t>экологичности</w:t>
      </w:r>
      <w:proofErr w:type="spellEnd"/>
      <w:r w:rsidRPr="00DB7280">
        <w:rPr>
          <w:rFonts w:ascii="Times New Roman" w:hAnsi="Times New Roman" w:cs="Times New Roman"/>
        </w:rPr>
        <w:t xml:space="preserve"> и </w:t>
      </w:r>
      <w:proofErr w:type="spellStart"/>
      <w:r w:rsidRPr="00DB7280">
        <w:rPr>
          <w:rFonts w:ascii="Times New Roman" w:hAnsi="Times New Roman" w:cs="Times New Roman"/>
        </w:rPr>
        <w:t>энергоэффективности</w:t>
      </w:r>
      <w:proofErr w:type="spellEnd"/>
      <w:r w:rsidRPr="00DB7280">
        <w:rPr>
          <w:rFonts w:ascii="Times New Roman" w:hAnsi="Times New Roman" w:cs="Times New Roman"/>
        </w:rPr>
        <w:t xml:space="preserve"> проектных решений: </w:t>
      </w:r>
    </w:p>
    <w:p w:rsidR="00490362" w:rsidRPr="00FF4135" w:rsidRDefault="00490362" w:rsidP="00490362">
      <w:pPr>
        <w:jc w:val="both"/>
        <w:rPr>
          <w:rFonts w:ascii="Times New Roman" w:hAnsi="Times New Roman" w:cs="Times New Roman"/>
          <w:u w:val="single"/>
        </w:rPr>
      </w:pPr>
      <w:r w:rsidRPr="00DB7280">
        <w:rPr>
          <w:rFonts w:ascii="Times New Roman" w:hAnsi="Times New Roman" w:cs="Times New Roman"/>
          <w:u w:val="single"/>
        </w:rPr>
        <w:t>Предусмотреть в соответствии с требованиями действующего законодательства</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proofErr w:type="gramStart"/>
      <w:r w:rsidRPr="00DB7280">
        <w:rPr>
          <w:rFonts w:ascii="Times New Roman" w:hAnsi="Times New Roman" w:cs="Times New Roman"/>
          <w:sz w:val="16"/>
          <w:szCs w:val="16"/>
        </w:rPr>
        <w:t xml:space="preserve">(указываются требования о том, что проектная документация и принятые в ней решения должны соответствовать установленным требованиям (необходимо указать перечень реквизитов нормативных правовых актов, технических регламентов, нормативных документов), а также соответствовать установленному классу </w:t>
      </w:r>
      <w:proofErr w:type="spellStart"/>
      <w:r w:rsidRPr="00DB7280">
        <w:rPr>
          <w:rFonts w:ascii="Times New Roman" w:hAnsi="Times New Roman" w:cs="Times New Roman"/>
          <w:sz w:val="16"/>
          <w:szCs w:val="16"/>
        </w:rPr>
        <w:t>энергоэффективности</w:t>
      </w:r>
      <w:proofErr w:type="spellEnd"/>
      <w:r w:rsidRPr="00DB7280">
        <w:rPr>
          <w:rFonts w:ascii="Times New Roman" w:hAnsi="Times New Roman" w:cs="Times New Roman"/>
          <w:sz w:val="16"/>
          <w:szCs w:val="16"/>
        </w:rPr>
        <w:t xml:space="preserve"> (не ниже класса "C")</w:t>
      </w:r>
      <w:proofErr w:type="gramEnd"/>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14. Необходимость выполнения инженерных изысканий для подготовки проектной документации: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Выполнить инженерно-геодезические, инженерно-геологические, инженерно-гидрометеорологические, инженерно-геофизические и инженерно-экологические</w:t>
      </w:r>
      <w:r>
        <w:rPr>
          <w:rFonts w:ascii="Times New Roman" w:hAnsi="Times New Roman" w:cs="Times New Roman"/>
          <w:u w:val="single"/>
        </w:rPr>
        <w:t xml:space="preserve"> изыскания</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(указывается необходимость выполнения инженерных изысканий в объеме, необходимом и достаточном для подготовки проектной документации, или указываются реквизиты (прикладываются) материалов инженерных изысканий, необходимых и достаточных для подготовки проектной документации)</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15. Предполагаемая (предельная) стоимость строительства объекта: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24 000, 00 тыс. руб. (двадцать четыре миллиона рублей 00 копеек)</w:t>
      </w:r>
      <w:proofErr w:type="gramStart"/>
      <w:r>
        <w:rPr>
          <w:rFonts w:ascii="Times New Roman" w:hAnsi="Times New Roman" w:cs="Times New Roman"/>
          <w:u w:val="single"/>
        </w:rPr>
        <w:t xml:space="preserve">                                                              .</w:t>
      </w:r>
      <w:proofErr w:type="gramEnd"/>
      <w:r w:rsidRPr="00DB7280">
        <w:rPr>
          <w:rFonts w:ascii="Times New Roman" w:hAnsi="Times New Roman" w:cs="Times New Roman"/>
        </w:rPr>
        <w:t xml:space="preserve"> </w:t>
      </w:r>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(указывается стоимость строительства объекта, определенная с применением укрупненных нормативов цены 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 природным и иным условиям территории, на которой планируется осуществлять строительство)</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16. Сведения об источниках финансирования строительства объекта: </w:t>
      </w:r>
    </w:p>
    <w:p w:rsidR="00490362" w:rsidRDefault="00490362" w:rsidP="00490362">
      <w:pPr>
        <w:spacing w:after="120"/>
        <w:rPr>
          <w:rFonts w:ascii="Times New Roman" w:hAnsi="Times New Roman" w:cs="Times New Roman"/>
          <w:u w:val="single"/>
        </w:rPr>
      </w:pPr>
      <w:r w:rsidRPr="00DB7280">
        <w:rPr>
          <w:rFonts w:ascii="Times New Roman" w:hAnsi="Times New Roman" w:cs="Times New Roman"/>
          <w:u w:val="single"/>
        </w:rPr>
        <w:t>Собственные средства ГУП РК «КРЫМТЕПЛОКОММУНЭНЕР</w:t>
      </w:r>
      <w:r>
        <w:rPr>
          <w:rFonts w:ascii="Times New Roman" w:hAnsi="Times New Roman" w:cs="Times New Roman"/>
          <w:u w:val="single"/>
        </w:rPr>
        <w:t>ГО»</w:t>
      </w:r>
      <w:proofErr w:type="gramStart"/>
      <w:r>
        <w:rPr>
          <w:rFonts w:ascii="Times New Roman" w:hAnsi="Times New Roman" w:cs="Times New Roman"/>
          <w:u w:val="single"/>
        </w:rPr>
        <w:t xml:space="preserve">                                                                   .</w:t>
      </w:r>
      <w:proofErr w:type="gramEnd"/>
    </w:p>
    <w:p w:rsidR="00490362" w:rsidRPr="00DB7280" w:rsidRDefault="00490362" w:rsidP="00490362">
      <w:pPr>
        <w:spacing w:after="120"/>
        <w:rPr>
          <w:rFonts w:ascii="Times New Roman" w:hAnsi="Times New Roman" w:cs="Times New Roman"/>
          <w:u w:val="single"/>
        </w:rPr>
      </w:pPr>
    </w:p>
    <w:p w:rsidR="00490362" w:rsidRPr="00C1213F" w:rsidRDefault="00490362" w:rsidP="00490362">
      <w:pPr>
        <w:spacing w:after="120"/>
        <w:jc w:val="center"/>
        <w:rPr>
          <w:rFonts w:ascii="Times New Roman" w:hAnsi="Times New Roman" w:cs="Times New Roman"/>
          <w:sz w:val="24"/>
          <w:szCs w:val="24"/>
        </w:rPr>
      </w:pPr>
      <w:r w:rsidRPr="00C1213F">
        <w:rPr>
          <w:rFonts w:ascii="Times New Roman" w:hAnsi="Times New Roman" w:cs="Times New Roman"/>
          <w:sz w:val="24"/>
          <w:szCs w:val="24"/>
        </w:rPr>
        <w:t>II. ТРЕБОВАНИЯ К ПРОЕКТНЫМ РЕШЕНИЯМ</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17. Требования к схеме планировочной организации земельного участка: </w:t>
      </w:r>
    </w:p>
    <w:p w:rsidR="00490362" w:rsidRPr="00562337" w:rsidRDefault="00490362" w:rsidP="00490362">
      <w:pPr>
        <w:jc w:val="both"/>
        <w:rPr>
          <w:rFonts w:ascii="Times New Roman" w:hAnsi="Times New Roman" w:cs="Times New Roman"/>
          <w:u w:val="single"/>
        </w:rPr>
      </w:pPr>
      <w:r>
        <w:rPr>
          <w:rFonts w:ascii="Times New Roman" w:hAnsi="Times New Roman" w:cs="Times New Roman"/>
          <w:u w:val="single"/>
        </w:rPr>
        <w:t>С</w:t>
      </w:r>
      <w:r w:rsidRPr="00DB7280">
        <w:rPr>
          <w:rFonts w:ascii="Times New Roman" w:hAnsi="Times New Roman" w:cs="Times New Roman"/>
          <w:u w:val="single"/>
        </w:rPr>
        <w:t>огласно действующих градостроительных норм</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(указываются для объектов производственного и непроизводственного назначения)</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18. Требования к проекту полосы отвода: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Отсутствуют</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(указываются для линейных объектов)</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19. Требования к архитектурно-</w:t>
      </w:r>
      <w:proofErr w:type="gramStart"/>
      <w:r w:rsidRPr="00DB7280">
        <w:rPr>
          <w:rFonts w:ascii="Times New Roman" w:hAnsi="Times New Roman" w:cs="Times New Roman"/>
        </w:rPr>
        <w:t>художественным решениям</w:t>
      </w:r>
      <w:proofErr w:type="gramEnd"/>
      <w:r w:rsidRPr="00DB7280">
        <w:rPr>
          <w:rFonts w:ascii="Times New Roman" w:hAnsi="Times New Roman" w:cs="Times New Roman"/>
        </w:rPr>
        <w:t xml:space="preserve">, включая требования к графическим материалам: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С</w:t>
      </w:r>
      <w:r w:rsidRPr="00DB7280">
        <w:rPr>
          <w:rFonts w:ascii="Times New Roman" w:hAnsi="Times New Roman" w:cs="Times New Roman"/>
          <w:u w:val="single"/>
        </w:rPr>
        <w:t>огласно действ</w:t>
      </w:r>
      <w:r>
        <w:rPr>
          <w:rFonts w:ascii="Times New Roman" w:hAnsi="Times New Roman" w:cs="Times New Roman"/>
          <w:u w:val="single"/>
        </w:rPr>
        <w:t xml:space="preserve">ующих градостроительных норм и </w:t>
      </w:r>
      <w:r w:rsidRPr="00DB7280">
        <w:rPr>
          <w:rFonts w:ascii="Times New Roman" w:hAnsi="Times New Roman" w:cs="Times New Roman"/>
          <w:u w:val="single"/>
        </w:rPr>
        <w:t>в соответствии с требованиям</w:t>
      </w:r>
      <w:r>
        <w:rPr>
          <w:rFonts w:ascii="Times New Roman" w:hAnsi="Times New Roman" w:cs="Times New Roman"/>
          <w:u w:val="single"/>
        </w:rPr>
        <w:t>и действующего законодательства</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(указываются для объектов производственного и непроизводственного назначения)</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20. Требования к технологическим решениям: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В</w:t>
      </w:r>
      <w:r w:rsidRPr="00DB7280">
        <w:rPr>
          <w:rFonts w:ascii="Times New Roman" w:hAnsi="Times New Roman" w:cs="Times New Roman"/>
          <w:u w:val="single"/>
        </w:rPr>
        <w:t xml:space="preserve"> исполнении на основании ТЭО,</w:t>
      </w:r>
      <w:r>
        <w:rPr>
          <w:rFonts w:ascii="Times New Roman" w:hAnsi="Times New Roman" w:cs="Times New Roman"/>
          <w:u w:val="single"/>
        </w:rPr>
        <w:t xml:space="preserve"> </w:t>
      </w:r>
      <w:r w:rsidRPr="00DB7280">
        <w:rPr>
          <w:rFonts w:ascii="Times New Roman" w:hAnsi="Times New Roman" w:cs="Times New Roman"/>
          <w:u w:val="single"/>
          <w:lang w:val="en-US"/>
        </w:rPr>
        <w:t>I</w:t>
      </w:r>
      <w:r>
        <w:rPr>
          <w:rFonts w:ascii="Times New Roman" w:hAnsi="Times New Roman" w:cs="Times New Roman"/>
          <w:u w:val="single"/>
        </w:rPr>
        <w:t xml:space="preserve"> категории надежности                                                                              .</w:t>
      </w:r>
      <w:r w:rsidRPr="00DB7280">
        <w:rPr>
          <w:rFonts w:ascii="Times New Roman" w:hAnsi="Times New Roman" w:cs="Times New Roman"/>
        </w:rPr>
        <w:t xml:space="preserve"> </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21.1. Порядок выбора и применения материалов, изделий, конструкций, оборудования и их согласования застройщиком (техническим заказчиком): </w:t>
      </w:r>
    </w:p>
    <w:p w:rsidR="00490362" w:rsidRPr="00562337" w:rsidRDefault="00490362" w:rsidP="00490362">
      <w:pPr>
        <w:jc w:val="both"/>
        <w:rPr>
          <w:rFonts w:ascii="Times New Roman" w:hAnsi="Times New Roman" w:cs="Times New Roman"/>
          <w:u w:val="single"/>
        </w:rPr>
      </w:pPr>
      <w:r w:rsidRPr="00DB7280">
        <w:rPr>
          <w:rFonts w:ascii="Times New Roman" w:hAnsi="Times New Roman" w:cs="Times New Roman"/>
          <w:u w:val="single"/>
        </w:rPr>
        <w:t>Все конструкции выполняются из негорючих материалов</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proofErr w:type="gramStart"/>
      <w:r w:rsidRPr="00DB7280">
        <w:rPr>
          <w:rFonts w:ascii="Times New Roman" w:hAnsi="Times New Roman" w:cs="Times New Roman"/>
          <w:sz w:val="16"/>
          <w:szCs w:val="16"/>
        </w:rPr>
        <w:t>(указывается порядок направления проектной организацией вариантов применяемых материалов, изделий, конструкций, оборудования и их рассмотрения и согласования застройщиком (техническим заказчиком)</w:t>
      </w:r>
      <w:proofErr w:type="gramEnd"/>
    </w:p>
    <w:p w:rsidR="00490362" w:rsidRDefault="00490362" w:rsidP="00490362">
      <w:pPr>
        <w:jc w:val="both"/>
        <w:rPr>
          <w:rFonts w:ascii="Times New Roman" w:hAnsi="Times New Roman" w:cs="Times New Roman"/>
        </w:rPr>
      </w:pPr>
      <w:r w:rsidRPr="00DB7280">
        <w:rPr>
          <w:rFonts w:ascii="Times New Roman" w:hAnsi="Times New Roman" w:cs="Times New Roman"/>
        </w:rPr>
        <w:t>21.2. Требован</w:t>
      </w:r>
      <w:r>
        <w:rPr>
          <w:rFonts w:ascii="Times New Roman" w:hAnsi="Times New Roman" w:cs="Times New Roman"/>
        </w:rPr>
        <w:t>ия к строительным конструкциям:</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Предусмотреть в ТЭО, соглас</w:t>
      </w:r>
      <w:r>
        <w:rPr>
          <w:rFonts w:ascii="Times New Roman" w:hAnsi="Times New Roman" w:cs="Times New Roman"/>
          <w:u w:val="single"/>
        </w:rPr>
        <w:t>но строительных норм</w:t>
      </w:r>
      <w:proofErr w:type="gramStart"/>
      <w:r>
        <w:rPr>
          <w:rFonts w:ascii="Times New Roman" w:hAnsi="Times New Roman" w:cs="Times New Roman"/>
          <w:u w:val="single"/>
        </w:rPr>
        <w:t xml:space="preserve">                                                                                    .</w:t>
      </w:r>
      <w:proofErr w:type="gramEnd"/>
    </w:p>
    <w:p w:rsidR="00490362" w:rsidRPr="00DB7280" w:rsidRDefault="00490362" w:rsidP="00490362">
      <w:pPr>
        <w:jc w:val="center"/>
        <w:rPr>
          <w:rFonts w:ascii="Times New Roman" w:hAnsi="Times New Roman" w:cs="Times New Roman"/>
          <w:sz w:val="16"/>
          <w:szCs w:val="16"/>
        </w:rPr>
      </w:pPr>
      <w:r w:rsidRPr="00DB7280">
        <w:rPr>
          <w:rFonts w:ascii="Times New Roman" w:hAnsi="Times New Roman" w:cs="Times New Roman"/>
          <w:sz w:val="16"/>
          <w:szCs w:val="16"/>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21.3. Требования к фундаментам: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Предусмотреть в ТЭО, соглас</w:t>
      </w:r>
      <w:r>
        <w:rPr>
          <w:rFonts w:ascii="Times New Roman" w:hAnsi="Times New Roman" w:cs="Times New Roman"/>
          <w:u w:val="single"/>
        </w:rPr>
        <w:t>но строительных норм</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 xml:space="preserve"> (указывается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21.4. Требования к стенам, подвалам и цокольному этажу: </w:t>
      </w:r>
    </w:p>
    <w:p w:rsidR="00490362" w:rsidRPr="00562337" w:rsidRDefault="00490362" w:rsidP="00490362">
      <w:pPr>
        <w:jc w:val="both"/>
        <w:rPr>
          <w:rFonts w:ascii="Times New Roman" w:hAnsi="Times New Roman" w:cs="Times New Roman"/>
          <w:u w:val="single"/>
        </w:rPr>
      </w:pPr>
      <w:r w:rsidRPr="00DB7280">
        <w:rPr>
          <w:rFonts w:ascii="Times New Roman" w:hAnsi="Times New Roman" w:cs="Times New Roman"/>
          <w:u w:val="single"/>
        </w:rPr>
        <w:t>Отсутствуют</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21.5. Требования к наружным стенам: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Предусмотреть в ТЭО, соглас</w:t>
      </w:r>
      <w:r>
        <w:rPr>
          <w:rFonts w:ascii="Times New Roman" w:hAnsi="Times New Roman" w:cs="Times New Roman"/>
          <w:u w:val="single"/>
        </w:rPr>
        <w:t>но строительных норм</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lastRenderedPageBreak/>
        <w:t xml:space="preserve"> (указывается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21.6. Требования к внутренним стенам и перегородкам: </w:t>
      </w:r>
    </w:p>
    <w:p w:rsidR="00490362" w:rsidRPr="00562337" w:rsidRDefault="00490362" w:rsidP="00490362">
      <w:pPr>
        <w:jc w:val="both"/>
        <w:rPr>
          <w:rFonts w:ascii="Times New Roman" w:hAnsi="Times New Roman" w:cs="Times New Roman"/>
          <w:u w:val="single"/>
        </w:rPr>
      </w:pPr>
      <w:r w:rsidRPr="00DB7280">
        <w:rPr>
          <w:rFonts w:ascii="Times New Roman" w:hAnsi="Times New Roman" w:cs="Times New Roman"/>
          <w:u w:val="single"/>
        </w:rPr>
        <w:t>Отсутствуют</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21.7. Требования к перекрытиям: </w:t>
      </w:r>
    </w:p>
    <w:p w:rsidR="00490362" w:rsidRPr="00562337" w:rsidRDefault="00490362" w:rsidP="00490362">
      <w:pPr>
        <w:jc w:val="both"/>
        <w:rPr>
          <w:rFonts w:ascii="Times New Roman" w:hAnsi="Times New Roman" w:cs="Times New Roman"/>
          <w:u w:val="single"/>
        </w:rPr>
      </w:pPr>
      <w:proofErr w:type="spellStart"/>
      <w:r w:rsidRPr="00DB7280">
        <w:rPr>
          <w:rFonts w:ascii="Times New Roman" w:hAnsi="Times New Roman" w:cs="Times New Roman"/>
          <w:u w:val="single"/>
        </w:rPr>
        <w:t>Легкосбрасываемые</w:t>
      </w:r>
      <w:proofErr w:type="spellEnd"/>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21.8. Требования к колоннам, ригелям: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Отсутствуют</w:t>
      </w:r>
      <w:proofErr w:type="gramStart"/>
      <w:r>
        <w:rPr>
          <w:rFonts w:ascii="Times New Roman" w:hAnsi="Times New Roman" w:cs="Times New Roman"/>
          <w:u w:val="single"/>
        </w:rPr>
        <w:t xml:space="preserve">                                                                                                                                                    .</w:t>
      </w:r>
      <w:proofErr w:type="gramEnd"/>
      <w:r w:rsidRPr="00DB7280">
        <w:rPr>
          <w:rFonts w:ascii="Times New Roman" w:hAnsi="Times New Roman" w:cs="Times New Roman"/>
        </w:rPr>
        <w:t xml:space="preserve"> </w:t>
      </w:r>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21.9. Требования к лестницам: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Отсутствуют</w:t>
      </w:r>
      <w:proofErr w:type="gramStart"/>
      <w:r>
        <w:rPr>
          <w:rFonts w:ascii="Times New Roman" w:hAnsi="Times New Roman" w:cs="Times New Roman"/>
          <w:u w:val="single"/>
        </w:rPr>
        <w:t xml:space="preserve">                                                                                                                                                .</w:t>
      </w:r>
      <w:proofErr w:type="gramEnd"/>
      <w:r w:rsidRPr="00DB7280">
        <w:rPr>
          <w:rFonts w:ascii="Times New Roman" w:hAnsi="Times New Roman" w:cs="Times New Roman"/>
        </w:rPr>
        <w:t xml:space="preserve"> </w:t>
      </w:r>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21.10. Требования к полам: </w:t>
      </w:r>
    </w:p>
    <w:p w:rsidR="00490362" w:rsidRPr="00562337" w:rsidRDefault="00490362" w:rsidP="00490362">
      <w:pPr>
        <w:jc w:val="both"/>
        <w:rPr>
          <w:rFonts w:ascii="Times New Roman" w:hAnsi="Times New Roman" w:cs="Times New Roman"/>
          <w:u w:val="single"/>
        </w:rPr>
      </w:pPr>
      <w:r w:rsidRPr="00DB7280">
        <w:rPr>
          <w:rFonts w:ascii="Times New Roman" w:hAnsi="Times New Roman" w:cs="Times New Roman"/>
          <w:u w:val="single"/>
        </w:rPr>
        <w:t>Отметка уровня пола +0,150</w:t>
      </w:r>
      <w:r>
        <w:rPr>
          <w:rFonts w:ascii="Times New Roman" w:hAnsi="Times New Roman" w:cs="Times New Roman"/>
          <w:u w:val="single"/>
        </w:rPr>
        <w:t xml:space="preserve">                                                                                                                               .</w:t>
      </w:r>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21.11. Требования к кровле: </w:t>
      </w:r>
    </w:p>
    <w:p w:rsidR="00490362" w:rsidRPr="00562337" w:rsidRDefault="00490362" w:rsidP="00490362">
      <w:pPr>
        <w:jc w:val="both"/>
        <w:rPr>
          <w:rFonts w:ascii="Times New Roman" w:hAnsi="Times New Roman" w:cs="Times New Roman"/>
          <w:u w:val="single"/>
        </w:rPr>
      </w:pPr>
      <w:proofErr w:type="gramStart"/>
      <w:r w:rsidRPr="00DB7280">
        <w:rPr>
          <w:rFonts w:ascii="Times New Roman" w:hAnsi="Times New Roman" w:cs="Times New Roman"/>
          <w:u w:val="single"/>
        </w:rPr>
        <w:t>Двускатная</w:t>
      </w:r>
      <w:proofErr w:type="gramEnd"/>
      <w:r w:rsidRPr="00DB7280">
        <w:rPr>
          <w:rFonts w:ascii="Times New Roman" w:hAnsi="Times New Roman" w:cs="Times New Roman"/>
          <w:u w:val="single"/>
        </w:rPr>
        <w:t>, из кровельных конструкций толщиной 80 мм. Уклон кровли 6%</w:t>
      </w:r>
      <w:r>
        <w:rPr>
          <w:rFonts w:ascii="Times New Roman" w:hAnsi="Times New Roman" w:cs="Times New Roman"/>
          <w:u w:val="single"/>
        </w:rPr>
        <w:t xml:space="preserve">                                                  .</w:t>
      </w:r>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 xml:space="preserve">(указывается необходимость применения материалов, изделий, конструкций либо определяются конкретные требования к материалам, изделиям, конструкциям)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21.12. Требования к витражам, окнам: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Одинарное стекло толщиной 4 мм в металлопластиковом переплете, предел огнестойкости – Е15</w:t>
      </w:r>
      <w:r>
        <w:rPr>
          <w:rFonts w:ascii="Times New Roman" w:hAnsi="Times New Roman" w:cs="Times New Roman"/>
          <w:u w:val="single"/>
        </w:rPr>
        <w:t xml:space="preserve">               .</w:t>
      </w:r>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 xml:space="preserve">(указывается необходимость применения материалов, изделий, конструкций либо определяются конкретные требования к материалам, изделиям, конструкциям)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21.13. Требования к дверям: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Предел огнестойкости – Е</w:t>
      </w:r>
      <w:proofErr w:type="gramStart"/>
      <w:r w:rsidRPr="00DB7280">
        <w:rPr>
          <w:rFonts w:ascii="Times New Roman" w:hAnsi="Times New Roman" w:cs="Times New Roman"/>
          <w:u w:val="single"/>
          <w:lang w:val="en-US"/>
        </w:rPr>
        <w:t>I</w:t>
      </w:r>
      <w:proofErr w:type="gramEnd"/>
      <w:r w:rsidRPr="00DB7280">
        <w:rPr>
          <w:rFonts w:ascii="Times New Roman" w:hAnsi="Times New Roman" w:cs="Times New Roman"/>
          <w:u w:val="single"/>
        </w:rPr>
        <w:t xml:space="preserve"> 30</w:t>
      </w:r>
      <w:r>
        <w:rPr>
          <w:rFonts w:ascii="Times New Roman" w:hAnsi="Times New Roman" w:cs="Times New Roman"/>
          <w:u w:val="single"/>
        </w:rPr>
        <w:t xml:space="preserve">                                                                                                                          .</w:t>
      </w:r>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21.14. Требования к внутренней отделке: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Отсутствуют</w:t>
      </w:r>
      <w:proofErr w:type="gramStart"/>
      <w:r>
        <w:rPr>
          <w:rFonts w:ascii="Times New Roman" w:hAnsi="Times New Roman" w:cs="Times New Roman"/>
          <w:u w:val="single"/>
        </w:rPr>
        <w:t xml:space="preserve">                                                                                                                                                     .</w:t>
      </w:r>
      <w:proofErr w:type="gramEnd"/>
      <w:r w:rsidRPr="00DB7280">
        <w:rPr>
          <w:rFonts w:ascii="Times New Roman" w:hAnsi="Times New Roman" w:cs="Times New Roman"/>
        </w:rPr>
        <w:t xml:space="preserve"> </w:t>
      </w:r>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 xml:space="preserve">(указываются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внутренней отделки объекта на основании вариантов цветовых решений помещений объекта) </w:t>
      </w:r>
    </w:p>
    <w:p w:rsidR="00490362" w:rsidRDefault="00490362" w:rsidP="00490362">
      <w:pPr>
        <w:jc w:val="both"/>
        <w:rPr>
          <w:rFonts w:ascii="Times New Roman" w:hAnsi="Times New Roman" w:cs="Times New Roman"/>
        </w:rPr>
      </w:pPr>
    </w:p>
    <w:p w:rsidR="00490362" w:rsidRDefault="00490362" w:rsidP="00490362">
      <w:pPr>
        <w:jc w:val="both"/>
        <w:rPr>
          <w:rFonts w:ascii="Times New Roman" w:hAnsi="Times New Roman" w:cs="Times New Roman"/>
        </w:rPr>
      </w:pPr>
    </w:p>
    <w:p w:rsidR="00490362" w:rsidRDefault="00490362" w:rsidP="00490362">
      <w:pPr>
        <w:jc w:val="both"/>
        <w:rPr>
          <w:rFonts w:ascii="Times New Roman" w:hAnsi="Times New Roman" w:cs="Times New Roman"/>
        </w:rPr>
      </w:pP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21.15. Требования к наружной отделке: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Отсутствуют</w:t>
      </w:r>
      <w:proofErr w:type="gramStart"/>
      <w:r>
        <w:rPr>
          <w:rFonts w:ascii="Times New Roman" w:hAnsi="Times New Roman" w:cs="Times New Roman"/>
          <w:u w:val="single"/>
        </w:rPr>
        <w:t xml:space="preserve">                                                                                                                                                  .</w:t>
      </w:r>
      <w:proofErr w:type="gramEnd"/>
      <w:r w:rsidRPr="00DB7280">
        <w:rPr>
          <w:rFonts w:ascii="Times New Roman" w:hAnsi="Times New Roman" w:cs="Times New Roman"/>
        </w:rPr>
        <w:t xml:space="preserve"> </w:t>
      </w:r>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 xml:space="preserve">(указываются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наружной отделки объекта на основании вариантов цветовых решений фасадов объекта)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21.16. Требования к обеспечению безопасности объекта при опасных природных процессах и явлениях и техногенных воздействиях: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Сейсмичность – 8 балло</w:t>
      </w:r>
      <w:r>
        <w:rPr>
          <w:rFonts w:ascii="Times New Roman" w:hAnsi="Times New Roman" w:cs="Times New Roman"/>
          <w:u w:val="single"/>
        </w:rPr>
        <w:t>в</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w:t>
      </w:r>
      <w:proofErr w:type="gramStart"/>
      <w:r w:rsidRPr="00DB7280">
        <w:rPr>
          <w:rFonts w:ascii="Times New Roman" w:hAnsi="Times New Roman" w:cs="Times New Roman"/>
          <w:sz w:val="16"/>
          <w:szCs w:val="16"/>
        </w:rPr>
        <w:t>указываются в случае если строительство и эксплуатация объекта планируется</w:t>
      </w:r>
      <w:proofErr w:type="gramEnd"/>
      <w:r w:rsidRPr="00DB7280">
        <w:rPr>
          <w:rFonts w:ascii="Times New Roman" w:hAnsi="Times New Roman" w:cs="Times New Roman"/>
          <w:sz w:val="16"/>
          <w:szCs w:val="16"/>
        </w:rPr>
        <w:t xml:space="preserve"> в сложных природных условиях)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21.17. Требования к инженерной защите территории объекта: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Ограждение в соответствии с правилами безопасной экс</w:t>
      </w:r>
      <w:r>
        <w:rPr>
          <w:rFonts w:ascii="Times New Roman" w:hAnsi="Times New Roman" w:cs="Times New Roman"/>
          <w:u w:val="single"/>
        </w:rPr>
        <w:t>плуатации промышленного объекта</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w:t>
      </w:r>
      <w:proofErr w:type="gramStart"/>
      <w:r w:rsidRPr="00DB7280">
        <w:rPr>
          <w:rFonts w:ascii="Times New Roman" w:hAnsi="Times New Roman" w:cs="Times New Roman"/>
          <w:sz w:val="16"/>
          <w:szCs w:val="16"/>
        </w:rPr>
        <w:t>указываются в случае если строительство и эксплуатация объекта планируется</w:t>
      </w:r>
      <w:proofErr w:type="gramEnd"/>
      <w:r w:rsidRPr="00DB7280">
        <w:rPr>
          <w:rFonts w:ascii="Times New Roman" w:hAnsi="Times New Roman" w:cs="Times New Roman"/>
          <w:sz w:val="16"/>
          <w:szCs w:val="16"/>
        </w:rPr>
        <w:t xml:space="preserve"> в сложных природных условиях)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22. Требования к технологическим и конструктивным решениям линейного объекта: </w:t>
      </w:r>
    </w:p>
    <w:p w:rsidR="00490362" w:rsidRPr="00DB7280" w:rsidRDefault="00490362" w:rsidP="00490362">
      <w:pPr>
        <w:jc w:val="both"/>
        <w:rPr>
          <w:rFonts w:ascii="Times New Roman" w:hAnsi="Times New Roman" w:cs="Times New Roman"/>
        </w:rPr>
      </w:pPr>
      <w:proofErr w:type="gramStart"/>
      <w:r w:rsidRPr="00DB7280">
        <w:rPr>
          <w:rFonts w:ascii="Times New Roman" w:hAnsi="Times New Roman" w:cs="Times New Roman"/>
          <w:u w:val="single"/>
        </w:rPr>
        <w:t>Предусмотреть капитальный ремонт существующих и строительство перспективных линейных объектов в соответствии действующими нормами и согласованным</w:t>
      </w:r>
      <w:r>
        <w:rPr>
          <w:rFonts w:ascii="Times New Roman" w:hAnsi="Times New Roman" w:cs="Times New Roman"/>
          <w:u w:val="single"/>
        </w:rPr>
        <w:t xml:space="preserve"> </w:t>
      </w:r>
      <w:r w:rsidRPr="00DB7280">
        <w:rPr>
          <w:rFonts w:ascii="Times New Roman" w:hAnsi="Times New Roman" w:cs="Times New Roman"/>
          <w:u w:val="single"/>
        </w:rPr>
        <w:t>с Заказчиком ТЭО</w:t>
      </w:r>
      <w:r>
        <w:rPr>
          <w:rFonts w:ascii="Times New Roman" w:hAnsi="Times New Roman" w:cs="Times New Roman"/>
        </w:rPr>
        <w:t>.</w:t>
      </w:r>
      <w:r w:rsidRPr="00DB7280">
        <w:rPr>
          <w:rFonts w:ascii="Times New Roman" w:hAnsi="Times New Roman" w:cs="Times New Roman"/>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 xml:space="preserve">(указываются для линейных объектов)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23. Требования к зданиям, строениям и сооружениям, входящим в инфраструктуру линейного объекта: </w:t>
      </w:r>
    </w:p>
    <w:p w:rsidR="00490362" w:rsidRPr="00DB7280" w:rsidRDefault="00490362" w:rsidP="00490362">
      <w:pPr>
        <w:jc w:val="both"/>
        <w:rPr>
          <w:rFonts w:ascii="Times New Roman" w:hAnsi="Times New Roman" w:cs="Times New Roman"/>
        </w:rPr>
      </w:pPr>
      <w:proofErr w:type="gramStart"/>
      <w:r w:rsidRPr="00DB7280">
        <w:rPr>
          <w:rFonts w:ascii="Times New Roman" w:hAnsi="Times New Roman" w:cs="Times New Roman"/>
          <w:u w:val="single"/>
        </w:rPr>
        <w:t>Предусмотреть капитальный ремонт существующих и строительство перспективных линейных объектов в соответствии действующими нормами и согласованным</w:t>
      </w:r>
      <w:r>
        <w:rPr>
          <w:rFonts w:ascii="Times New Roman" w:hAnsi="Times New Roman" w:cs="Times New Roman"/>
          <w:u w:val="single"/>
        </w:rPr>
        <w:t xml:space="preserve"> </w:t>
      </w:r>
      <w:r w:rsidRPr="00DB7280">
        <w:rPr>
          <w:rFonts w:ascii="Times New Roman" w:hAnsi="Times New Roman" w:cs="Times New Roman"/>
          <w:u w:val="single"/>
        </w:rPr>
        <w:t>с Заказчиком ТЭО</w:t>
      </w:r>
      <w:r>
        <w:rPr>
          <w:rFonts w:ascii="Times New Roman" w:hAnsi="Times New Roman" w:cs="Times New Roman"/>
        </w:rPr>
        <w:t>.</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 xml:space="preserve">(указываются для линейных объектов) </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rPr>
        <w:t xml:space="preserve">24. Требования к инженерно-техническим решениям: </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rPr>
        <w:t xml:space="preserve">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24.1.1. Отопление: </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u w:val="single"/>
        </w:rPr>
        <w:lastRenderedPageBreak/>
        <w:t xml:space="preserve">Производится за счет </w:t>
      </w:r>
      <w:proofErr w:type="spellStart"/>
      <w:r w:rsidRPr="00DB7280">
        <w:rPr>
          <w:rFonts w:ascii="Times New Roman" w:hAnsi="Times New Roman" w:cs="Times New Roman"/>
          <w:u w:val="single"/>
        </w:rPr>
        <w:t>теплоизбытков</w:t>
      </w:r>
      <w:proofErr w:type="spellEnd"/>
      <w:r w:rsidRPr="00DB7280">
        <w:rPr>
          <w:rFonts w:ascii="Times New Roman" w:hAnsi="Times New Roman" w:cs="Times New Roman"/>
          <w:u w:val="single"/>
        </w:rPr>
        <w:t xml:space="preserve"> от технологического оборудования и отопительно-вентиляционного агрегата с поддержанием температуры внутреннего воздуха не ниже +5</w:t>
      </w:r>
      <w:r w:rsidRPr="00DB7280">
        <w:rPr>
          <w:rFonts w:ascii="Times New Roman" w:hAnsi="Times New Roman" w:cs="Times New Roman"/>
          <w:u w:val="single"/>
          <w:vertAlign w:val="superscript"/>
        </w:rPr>
        <w:t>0</w:t>
      </w:r>
      <w:r w:rsidRPr="00DB7280">
        <w:rPr>
          <w:rFonts w:ascii="Times New Roman" w:hAnsi="Times New Roman" w:cs="Times New Roman"/>
          <w:u w:val="single"/>
        </w:rPr>
        <w:t>С</w:t>
      </w:r>
      <w:r>
        <w:rPr>
          <w:rFonts w:ascii="Times New Roman" w:hAnsi="Times New Roman" w:cs="Times New Roman"/>
        </w:rPr>
        <w:t>.</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24.1.2. Вентиляция: </w:t>
      </w:r>
    </w:p>
    <w:p w:rsidR="00490362" w:rsidRPr="00DB7280" w:rsidRDefault="00490362" w:rsidP="00490362">
      <w:pPr>
        <w:spacing w:after="120"/>
        <w:jc w:val="both"/>
        <w:rPr>
          <w:rFonts w:ascii="Times New Roman" w:hAnsi="Times New Roman" w:cs="Times New Roman"/>
        </w:rPr>
      </w:pPr>
      <w:proofErr w:type="gramStart"/>
      <w:r w:rsidRPr="00DB7280">
        <w:rPr>
          <w:rFonts w:ascii="Times New Roman" w:hAnsi="Times New Roman" w:cs="Times New Roman"/>
          <w:u w:val="single"/>
        </w:rPr>
        <w:t>Приточно-вытяжная</w:t>
      </w:r>
      <w:proofErr w:type="gramEnd"/>
      <w:r w:rsidRPr="00DB7280">
        <w:rPr>
          <w:rFonts w:ascii="Times New Roman" w:hAnsi="Times New Roman" w:cs="Times New Roman"/>
          <w:u w:val="single"/>
        </w:rPr>
        <w:t>, рассчитана на ассимиляцию тепловыделений, обеспечение 3-х кратного воздухообмена в 1 час и подачу приточного воздуха на горение.</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24.1.3. Водопровод: </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u w:val="single"/>
        </w:rPr>
        <w:t>Расчетные характеристики по водопотреблению (не более): на подпитку тепловых сетей – 1,4 м</w:t>
      </w:r>
      <w:r w:rsidRPr="00DB7280">
        <w:rPr>
          <w:rFonts w:ascii="Times New Roman" w:hAnsi="Times New Roman" w:cs="Times New Roman"/>
          <w:u w:val="single"/>
          <w:vertAlign w:val="superscript"/>
        </w:rPr>
        <w:t>3</w:t>
      </w:r>
      <w:r w:rsidRPr="00DB7280">
        <w:rPr>
          <w:rFonts w:ascii="Times New Roman" w:hAnsi="Times New Roman" w:cs="Times New Roman"/>
          <w:u w:val="single"/>
        </w:rPr>
        <w:t>/ч (периодического действия); на пожаротушение – 2х2,6 л/</w:t>
      </w:r>
      <w:proofErr w:type="gramStart"/>
      <w:r w:rsidRPr="00DB7280">
        <w:rPr>
          <w:rFonts w:ascii="Times New Roman" w:hAnsi="Times New Roman" w:cs="Times New Roman"/>
          <w:u w:val="single"/>
        </w:rPr>
        <w:t>с</w:t>
      </w:r>
      <w:proofErr w:type="gramEnd"/>
      <w:r w:rsidRPr="00DB7280">
        <w:rPr>
          <w:rFonts w:ascii="Times New Roman" w:hAnsi="Times New Roman" w:cs="Times New Roman"/>
          <w:u w:val="single"/>
        </w:rPr>
        <w:t xml:space="preserve">; </w:t>
      </w:r>
      <w:proofErr w:type="gramStart"/>
      <w:r w:rsidRPr="00DB7280">
        <w:rPr>
          <w:rFonts w:ascii="Times New Roman" w:hAnsi="Times New Roman" w:cs="Times New Roman"/>
          <w:u w:val="single"/>
        </w:rPr>
        <w:t>на</w:t>
      </w:r>
      <w:proofErr w:type="gramEnd"/>
      <w:r w:rsidRPr="00DB7280">
        <w:rPr>
          <w:rFonts w:ascii="Times New Roman" w:hAnsi="Times New Roman" w:cs="Times New Roman"/>
          <w:u w:val="single"/>
        </w:rPr>
        <w:t xml:space="preserve"> хозяйственно-бытовые нужды котельной – 0,007 м</w:t>
      </w:r>
      <w:r w:rsidRPr="00DB7280">
        <w:rPr>
          <w:rFonts w:ascii="Times New Roman" w:hAnsi="Times New Roman" w:cs="Times New Roman"/>
          <w:u w:val="single"/>
          <w:vertAlign w:val="superscript"/>
        </w:rPr>
        <w:t>3</w:t>
      </w:r>
      <w:r w:rsidRPr="00DB7280">
        <w:rPr>
          <w:rFonts w:ascii="Times New Roman" w:hAnsi="Times New Roman" w:cs="Times New Roman"/>
          <w:u w:val="single"/>
        </w:rPr>
        <w:t>/ч. Требуемый напор на вводе в котельную – не менее 0,15 Мпа.</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24.1.4. Канализация: </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u w:val="single"/>
        </w:rPr>
        <w:t>Предусмотреть сливные коллекторы производственной канализации для слива воды с оборудования и трубопроводов в существующую центральную городскую канализацию</w:t>
      </w:r>
      <w:r>
        <w:rPr>
          <w:rFonts w:ascii="Times New Roman" w:hAnsi="Times New Roman" w:cs="Times New Roman"/>
        </w:rPr>
        <w:t>.</w:t>
      </w:r>
      <w:r w:rsidRPr="00DB7280">
        <w:rPr>
          <w:rFonts w:ascii="Times New Roman" w:hAnsi="Times New Roman" w:cs="Times New Roman"/>
        </w:rPr>
        <w:t xml:space="preserve">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24.1.5. Электроснабжение: </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u w:val="single"/>
        </w:rPr>
        <w:t>Силовые сети предусмотреть кабелями марки ВВГн</w:t>
      </w:r>
      <w:proofErr w:type="gramStart"/>
      <w:r w:rsidRPr="00DB7280">
        <w:rPr>
          <w:rFonts w:ascii="Times New Roman" w:hAnsi="Times New Roman" w:cs="Times New Roman"/>
          <w:u w:val="single"/>
        </w:rPr>
        <w:t>г(</w:t>
      </w:r>
      <w:proofErr w:type="gramEnd"/>
      <w:r w:rsidRPr="00DB7280">
        <w:rPr>
          <w:rFonts w:ascii="Times New Roman" w:hAnsi="Times New Roman" w:cs="Times New Roman"/>
          <w:u w:val="single"/>
        </w:rPr>
        <w:t>А)-</w:t>
      </w:r>
      <w:proofErr w:type="spellStart"/>
      <w:r w:rsidRPr="00DB7280">
        <w:rPr>
          <w:rFonts w:ascii="Times New Roman" w:hAnsi="Times New Roman" w:cs="Times New Roman"/>
          <w:u w:val="single"/>
          <w:lang w:val="en-US"/>
        </w:rPr>
        <w:t>Ls</w:t>
      </w:r>
      <w:proofErr w:type="spellEnd"/>
      <w:r w:rsidRPr="00DB7280">
        <w:rPr>
          <w:rFonts w:ascii="Times New Roman" w:hAnsi="Times New Roman" w:cs="Times New Roman"/>
          <w:u w:val="single"/>
        </w:rPr>
        <w:t xml:space="preserve">. В котельной предусмотреть общее рабочее и аварийно-эвакуационное освещение. Сети освещения проложить в гофрированных трубах в помещении котельного зала, укрепленных по </w:t>
      </w:r>
      <w:r>
        <w:rPr>
          <w:rFonts w:ascii="Times New Roman" w:hAnsi="Times New Roman" w:cs="Times New Roman"/>
          <w:u w:val="single"/>
        </w:rPr>
        <w:t>ог</w:t>
      </w:r>
      <w:r w:rsidRPr="00DB7280">
        <w:rPr>
          <w:rFonts w:ascii="Times New Roman" w:hAnsi="Times New Roman" w:cs="Times New Roman"/>
          <w:u w:val="single"/>
        </w:rPr>
        <w:t>раждающим конструкциям котельной. Кабели рабочего и аварийного освещени</w:t>
      </w:r>
      <w:r>
        <w:rPr>
          <w:rFonts w:ascii="Times New Roman" w:hAnsi="Times New Roman" w:cs="Times New Roman"/>
          <w:u w:val="single"/>
        </w:rPr>
        <w:t>я</w:t>
      </w:r>
      <w:r w:rsidRPr="00DB7280">
        <w:rPr>
          <w:rFonts w:ascii="Times New Roman" w:hAnsi="Times New Roman" w:cs="Times New Roman"/>
          <w:u w:val="single"/>
        </w:rPr>
        <w:t xml:space="preserve"> прокладываются отдельно</w:t>
      </w:r>
      <w:r w:rsidRPr="00DB7280">
        <w:rPr>
          <w:rFonts w:ascii="Times New Roman" w:hAnsi="Times New Roman" w:cs="Times New Roman"/>
        </w:rPr>
        <w:t xml:space="preserve">. </w:t>
      </w:r>
      <w:r w:rsidRPr="00DB7280">
        <w:rPr>
          <w:rFonts w:ascii="Times New Roman" w:hAnsi="Times New Roman" w:cs="Times New Roman"/>
          <w:u w:val="single"/>
        </w:rPr>
        <w:t>Вс</w:t>
      </w:r>
      <w:r>
        <w:rPr>
          <w:rFonts w:ascii="Times New Roman" w:hAnsi="Times New Roman" w:cs="Times New Roman"/>
          <w:u w:val="single"/>
        </w:rPr>
        <w:t>ё</w:t>
      </w:r>
      <w:r w:rsidRPr="00DB7280">
        <w:rPr>
          <w:rFonts w:ascii="Times New Roman" w:hAnsi="Times New Roman" w:cs="Times New Roman"/>
          <w:u w:val="single"/>
        </w:rPr>
        <w:t xml:space="preserve"> оборудование и системы автоматики должн</w:t>
      </w:r>
      <w:r>
        <w:rPr>
          <w:rFonts w:ascii="Times New Roman" w:hAnsi="Times New Roman" w:cs="Times New Roman"/>
          <w:u w:val="single"/>
        </w:rPr>
        <w:t>ы</w:t>
      </w:r>
      <w:r w:rsidRPr="00DB7280">
        <w:rPr>
          <w:rFonts w:ascii="Times New Roman" w:hAnsi="Times New Roman" w:cs="Times New Roman"/>
          <w:u w:val="single"/>
        </w:rPr>
        <w:t xml:space="preserve"> быть заземлен</w:t>
      </w:r>
      <w:r>
        <w:rPr>
          <w:rFonts w:ascii="Times New Roman" w:hAnsi="Times New Roman" w:cs="Times New Roman"/>
          <w:u w:val="single"/>
        </w:rPr>
        <w:t>ы</w:t>
      </w:r>
      <w:r w:rsidRPr="00DB7280">
        <w:rPr>
          <w:rFonts w:ascii="Times New Roman" w:hAnsi="Times New Roman" w:cs="Times New Roman"/>
          <w:u w:val="single"/>
        </w:rPr>
        <w:t xml:space="preserve"> в соответствии с требованиями ПУЭ</w:t>
      </w:r>
      <w:r w:rsidRPr="00DB7280">
        <w:rPr>
          <w:rFonts w:ascii="Times New Roman" w:hAnsi="Times New Roman" w:cs="Times New Roman"/>
        </w:rPr>
        <w:t>.</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24.1.6. Телефонизация: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Предусмотреть в ТЭО                                                                                                                                    .</w:t>
      </w:r>
      <w:r w:rsidRPr="00DB7280">
        <w:rPr>
          <w:rFonts w:ascii="Times New Roman" w:hAnsi="Times New Roman" w:cs="Times New Roman"/>
        </w:rPr>
        <w:t xml:space="preserve"> </w:t>
      </w:r>
    </w:p>
    <w:p w:rsidR="00490362" w:rsidRDefault="00490362" w:rsidP="00490362">
      <w:pPr>
        <w:jc w:val="both"/>
        <w:rPr>
          <w:rFonts w:ascii="Times New Roman" w:hAnsi="Times New Roman" w:cs="Times New Roman"/>
        </w:rPr>
      </w:pPr>
      <w:r w:rsidRPr="00DB7280">
        <w:rPr>
          <w:rFonts w:ascii="Times New Roman" w:hAnsi="Times New Roman" w:cs="Times New Roman"/>
        </w:rPr>
        <w:t xml:space="preserve">24.1.7. Радиофикация: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Предусмотреть в ТЭО</w:t>
      </w:r>
      <w:proofErr w:type="gramStart"/>
      <w:r>
        <w:rPr>
          <w:rFonts w:ascii="Times New Roman" w:hAnsi="Times New Roman" w:cs="Times New Roman"/>
          <w:u w:val="single"/>
        </w:rPr>
        <w:t xml:space="preserve">                                                                                                                                  .</w:t>
      </w:r>
      <w:proofErr w:type="gramEnd"/>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24.1.8. Информационно-телекоммуникационная сеть "Интернет":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Предусмотреть в ТЭО                                                                                                                                  .</w:t>
      </w:r>
      <w:r w:rsidRPr="00DB7280">
        <w:rPr>
          <w:rFonts w:ascii="Times New Roman" w:hAnsi="Times New Roman" w:cs="Times New Roman"/>
        </w:rPr>
        <w:t xml:space="preserve">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24.1.9. Телевидение: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Предусмотреть в ТЭО</w:t>
      </w:r>
      <w:proofErr w:type="gramStart"/>
      <w:r>
        <w:rPr>
          <w:rFonts w:ascii="Times New Roman" w:hAnsi="Times New Roman" w:cs="Times New Roman"/>
          <w:u w:val="single"/>
        </w:rPr>
        <w:t xml:space="preserve">                                                                                                                                       .</w:t>
      </w:r>
      <w:proofErr w:type="gramEnd"/>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24.1.10. Газификация: </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u w:val="single"/>
        </w:rPr>
        <w:t xml:space="preserve">Внутреннее газоснабжение котельной выполнить в соответствии с требованиями СП 62.13330.2011, СП 42-102-2004, СП 89.13330.2012, Федеральным нормам и правилам в области промышленной безопасности «Правила безопасности систем газораспределения и </w:t>
      </w:r>
      <w:proofErr w:type="spellStart"/>
      <w:r w:rsidRPr="00DB7280">
        <w:rPr>
          <w:rFonts w:ascii="Times New Roman" w:hAnsi="Times New Roman" w:cs="Times New Roman"/>
          <w:u w:val="single"/>
        </w:rPr>
        <w:t>газопотребления</w:t>
      </w:r>
      <w:proofErr w:type="spellEnd"/>
      <w:r w:rsidRPr="00DB7280">
        <w:rPr>
          <w:rFonts w:ascii="Times New Roman" w:hAnsi="Times New Roman" w:cs="Times New Roman"/>
          <w:u w:val="single"/>
        </w:rPr>
        <w:t xml:space="preserve">». В котельной предусмотреть ГРУ </w:t>
      </w:r>
      <w:r>
        <w:rPr>
          <w:rFonts w:ascii="Times New Roman" w:hAnsi="Times New Roman" w:cs="Times New Roman"/>
          <w:u w:val="single"/>
        </w:rPr>
        <w:br/>
      </w:r>
      <w:r w:rsidRPr="00DB7280">
        <w:rPr>
          <w:rFonts w:ascii="Times New Roman" w:hAnsi="Times New Roman" w:cs="Times New Roman"/>
          <w:u w:val="single"/>
        </w:rPr>
        <w:t>с двумя нитками редуцирования и узлом учета расхода газа. Давление газа после ГРУ 25 кПа</w:t>
      </w:r>
      <w:r>
        <w:rPr>
          <w:rFonts w:ascii="Times New Roman" w:hAnsi="Times New Roman" w:cs="Times New Roman"/>
          <w:u w:val="single"/>
        </w:rPr>
        <w:t>.</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24.1.11. Автоматизация и диспетчеризация: </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u w:val="single"/>
        </w:rPr>
        <w:t>Схем</w:t>
      </w:r>
      <w:r>
        <w:rPr>
          <w:rFonts w:ascii="Times New Roman" w:hAnsi="Times New Roman" w:cs="Times New Roman"/>
          <w:u w:val="single"/>
        </w:rPr>
        <w:t>ы</w:t>
      </w:r>
      <w:r w:rsidRPr="00DB7280">
        <w:rPr>
          <w:rFonts w:ascii="Times New Roman" w:hAnsi="Times New Roman" w:cs="Times New Roman"/>
          <w:u w:val="single"/>
        </w:rPr>
        <w:t xml:space="preserve"> автоматизации и диспетчеризации выполнить в соответствии</w:t>
      </w:r>
      <w:r>
        <w:rPr>
          <w:rFonts w:ascii="Times New Roman" w:hAnsi="Times New Roman" w:cs="Times New Roman"/>
          <w:u w:val="single"/>
        </w:rPr>
        <w:t xml:space="preserve"> с ТЗ Заказчика                                     .</w:t>
      </w:r>
      <w:r w:rsidRPr="00DB7280">
        <w:rPr>
          <w:rFonts w:ascii="Times New Roman" w:hAnsi="Times New Roman" w:cs="Times New Roman"/>
        </w:rPr>
        <w:t xml:space="preserve"> </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rPr>
        <w:t xml:space="preserve">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24.2.1. Водоснабжение: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Предусмотреть в ТЭО</w:t>
      </w:r>
      <w:proofErr w:type="gramStart"/>
      <w:r>
        <w:rPr>
          <w:rFonts w:ascii="Times New Roman" w:hAnsi="Times New Roman" w:cs="Times New Roman"/>
          <w:u w:val="single"/>
        </w:rPr>
        <w:t xml:space="preserve">                                                                                                                                        .</w:t>
      </w:r>
      <w:proofErr w:type="gramEnd"/>
      <w:r w:rsidRPr="00DB7280">
        <w:rPr>
          <w:rFonts w:ascii="Times New Roman" w:hAnsi="Times New Roman" w:cs="Times New Roman"/>
        </w:rPr>
        <w:t xml:space="preserve"> </w:t>
      </w:r>
    </w:p>
    <w:p w:rsidR="00490362" w:rsidRDefault="00490362" w:rsidP="00490362">
      <w:pPr>
        <w:jc w:val="both"/>
        <w:rPr>
          <w:rFonts w:ascii="Times New Roman" w:hAnsi="Times New Roman" w:cs="Times New Roman"/>
        </w:rPr>
      </w:pPr>
      <w:r w:rsidRPr="00DB7280">
        <w:rPr>
          <w:rFonts w:ascii="Times New Roman" w:hAnsi="Times New Roman" w:cs="Times New Roman"/>
        </w:rPr>
        <w:t xml:space="preserve">24.2.2. Водоотведение: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Предусмотреть в ТЭО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24.2.3. Теплоснабжение: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Предусмотреть в ТЭО</w:t>
      </w:r>
      <w:proofErr w:type="gramStart"/>
      <w:r>
        <w:rPr>
          <w:rFonts w:ascii="Times New Roman" w:hAnsi="Times New Roman" w:cs="Times New Roman"/>
          <w:u w:val="single"/>
        </w:rPr>
        <w:t xml:space="preserve">                                                                                                                                      .</w:t>
      </w:r>
      <w:proofErr w:type="gramEnd"/>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24.2.4. Электроснабжение: </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u w:val="single"/>
        </w:rPr>
        <w:t>Котельная должна быть подключена к электросетям, соответствующим ГОСТ 54149-</w:t>
      </w:r>
      <w:r>
        <w:rPr>
          <w:rFonts w:ascii="Times New Roman" w:hAnsi="Times New Roman" w:cs="Times New Roman"/>
          <w:u w:val="single"/>
        </w:rPr>
        <w:t>2010                         .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24.2.5. Телефонизация: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Предусмотреть в ТЭО</w:t>
      </w:r>
      <w:proofErr w:type="gramStart"/>
      <w:r>
        <w:rPr>
          <w:rFonts w:ascii="Times New Roman" w:hAnsi="Times New Roman" w:cs="Times New Roman"/>
          <w:u w:val="single"/>
        </w:rPr>
        <w:t xml:space="preserve">                                                                                                                                  .</w:t>
      </w:r>
      <w:proofErr w:type="gramEnd"/>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24.2.6. Радиофикация: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Предусмотреть в ТЭО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24.2.7. Информационно-телекоммуникационная сеть "Интернет":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Предусмотреть в ТЭО</w:t>
      </w:r>
      <w:proofErr w:type="gramStart"/>
      <w:r>
        <w:rPr>
          <w:rFonts w:ascii="Times New Roman" w:hAnsi="Times New Roman" w:cs="Times New Roman"/>
          <w:u w:val="single"/>
        </w:rPr>
        <w:t xml:space="preserve">                                                                                                                                    .</w:t>
      </w:r>
      <w:proofErr w:type="gramEnd"/>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24.2.8. Телевидение: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 xml:space="preserve">Предусмотреть в ТЭО                                                                                                                                           . </w:t>
      </w:r>
    </w:p>
    <w:p w:rsidR="00490362" w:rsidRDefault="00490362" w:rsidP="00490362">
      <w:pPr>
        <w:jc w:val="both"/>
        <w:rPr>
          <w:rFonts w:ascii="Times New Roman" w:hAnsi="Times New Roman" w:cs="Times New Roman"/>
        </w:rPr>
      </w:pPr>
      <w:r w:rsidRPr="00DB7280">
        <w:rPr>
          <w:rFonts w:ascii="Times New Roman" w:hAnsi="Times New Roman" w:cs="Times New Roman"/>
        </w:rPr>
        <w:t>24.2.9. Газоснабжен</w:t>
      </w:r>
      <w:r>
        <w:rPr>
          <w:rFonts w:ascii="Times New Roman" w:hAnsi="Times New Roman" w:cs="Times New Roman"/>
        </w:rPr>
        <w:t>ие:</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u w:val="single"/>
        </w:rPr>
        <w:t>Газоснабжение котельной осуществляется от газопров</w:t>
      </w:r>
      <w:r>
        <w:rPr>
          <w:rFonts w:ascii="Times New Roman" w:hAnsi="Times New Roman" w:cs="Times New Roman"/>
          <w:u w:val="single"/>
        </w:rPr>
        <w:t xml:space="preserve">ода среднего давления </w:t>
      </w:r>
      <w:proofErr w:type="spellStart"/>
      <w:r>
        <w:rPr>
          <w:rFonts w:ascii="Times New Roman" w:hAnsi="Times New Roman" w:cs="Times New Roman"/>
          <w:u w:val="single"/>
        </w:rPr>
        <w:t>Ру</w:t>
      </w:r>
      <w:proofErr w:type="spellEnd"/>
      <w:r>
        <w:rPr>
          <w:rFonts w:ascii="Times New Roman" w:hAnsi="Times New Roman" w:cs="Times New Roman"/>
          <w:u w:val="single"/>
        </w:rPr>
        <w:t>=0,1 Мпа</w:t>
      </w:r>
      <w:proofErr w:type="gramStart"/>
      <w:r>
        <w:rPr>
          <w:rFonts w:ascii="Times New Roman" w:hAnsi="Times New Roman" w:cs="Times New Roman"/>
          <w:u w:val="single"/>
        </w:rPr>
        <w:t xml:space="preserve">                              .</w:t>
      </w:r>
      <w:proofErr w:type="gramEnd"/>
      <w:r w:rsidRPr="00DB7280">
        <w:rPr>
          <w:rFonts w:ascii="Times New Roman" w:hAnsi="Times New Roman" w:cs="Times New Roman"/>
        </w:rPr>
        <w:t xml:space="preserve">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24.2.10. Иные сети инженерно-технического обеспечения: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Предусмотреть в ТЭО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25. Требования к мероприятиям по охране окружающей среды: </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u w:val="single"/>
        </w:rPr>
        <w:t xml:space="preserve">Предусмотреть в соответствии с требованиями </w:t>
      </w:r>
      <w:r>
        <w:rPr>
          <w:rFonts w:ascii="Times New Roman" w:hAnsi="Times New Roman" w:cs="Times New Roman"/>
          <w:u w:val="single"/>
        </w:rPr>
        <w:t>действующего законодательства</w:t>
      </w:r>
      <w:proofErr w:type="gramStart"/>
      <w:r>
        <w:rPr>
          <w:rFonts w:ascii="Times New Roman" w:hAnsi="Times New Roman" w:cs="Times New Roman"/>
          <w:u w:val="single"/>
        </w:rPr>
        <w:t xml:space="preserve">                                           .</w:t>
      </w:r>
      <w:proofErr w:type="gramEnd"/>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26. Требования к мероприятиям по обеспечению пожарной безопасности: </w:t>
      </w:r>
    </w:p>
    <w:p w:rsidR="00490362" w:rsidRPr="00DB7280" w:rsidRDefault="00490362" w:rsidP="00490362">
      <w:pPr>
        <w:spacing w:after="120"/>
        <w:jc w:val="both"/>
        <w:rPr>
          <w:rFonts w:ascii="Times New Roman" w:hAnsi="Times New Roman" w:cs="Times New Roman"/>
        </w:rPr>
      </w:pPr>
      <w:r w:rsidRPr="00DB7280">
        <w:rPr>
          <w:rFonts w:ascii="Times New Roman" w:hAnsi="Times New Roman" w:cs="Times New Roman"/>
          <w:u w:val="single"/>
        </w:rPr>
        <w:lastRenderedPageBreak/>
        <w:t>Предусмотреть в соответствии с требованиями действующего законо</w:t>
      </w:r>
      <w:r>
        <w:rPr>
          <w:rFonts w:ascii="Times New Roman" w:hAnsi="Times New Roman" w:cs="Times New Roman"/>
          <w:u w:val="single"/>
        </w:rPr>
        <w:t>дательства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Предусмотреть в соответствии с требованиями действую</w:t>
      </w:r>
      <w:r>
        <w:rPr>
          <w:rFonts w:ascii="Times New Roman" w:hAnsi="Times New Roman" w:cs="Times New Roman"/>
          <w:u w:val="single"/>
        </w:rPr>
        <w:t>щего законодательства</w:t>
      </w:r>
      <w:proofErr w:type="gramStart"/>
      <w:r>
        <w:rPr>
          <w:rFonts w:ascii="Times New Roman" w:hAnsi="Times New Roman" w:cs="Times New Roman"/>
          <w:u w:val="single"/>
        </w:rPr>
        <w:t xml:space="preserve">                                           .</w:t>
      </w:r>
      <w:proofErr w:type="gramEnd"/>
      <w:r w:rsidRPr="00DB7280">
        <w:rPr>
          <w:rFonts w:ascii="Times New Roman" w:hAnsi="Times New Roman" w:cs="Times New Roman"/>
        </w:rPr>
        <w:t xml:space="preserve"> </w:t>
      </w:r>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 xml:space="preserve">(не указываются в отношении объектов,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28. Требования к мероприятиям по обеспечению доступа инвалидов к объекту: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Отсутствуют</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proofErr w:type="gramStart"/>
      <w:r w:rsidRPr="00DB7280">
        <w:rPr>
          <w:rFonts w:ascii="Times New Roman" w:hAnsi="Times New Roman" w:cs="Times New Roman"/>
          <w:sz w:val="16"/>
          <w:szCs w:val="16"/>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roofErr w:type="gramEnd"/>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29. Требования к инженерно-техническому укреплению объекта в целях обеспечения его антитеррористической защищенности: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Предусмотреть в ТЭО</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proofErr w:type="gramStart"/>
      <w:r w:rsidRPr="00DB7280">
        <w:rPr>
          <w:rFonts w:ascii="Times New Roman" w:hAnsi="Times New Roman" w:cs="Times New Roman"/>
          <w:sz w:val="16"/>
          <w:szCs w:val="16"/>
        </w:rPr>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требований</w:t>
      </w:r>
      <w:r>
        <w:rPr>
          <w:rFonts w:ascii="Times New Roman" w:hAnsi="Times New Roman" w:cs="Times New Roman"/>
          <w:sz w:val="16"/>
          <w:szCs w:val="16"/>
        </w:rPr>
        <w:t xml:space="preserve"> Федерального закона </w:t>
      </w:r>
      <w:r>
        <w:rPr>
          <w:rFonts w:ascii="Times New Roman" w:hAnsi="Times New Roman" w:cs="Times New Roman"/>
          <w:sz w:val="16"/>
          <w:szCs w:val="16"/>
        </w:rPr>
        <w:br/>
        <w:t xml:space="preserve">от 21.07.2011 г. №256-ФЗ «О безопасности объектов топливно-энергетического комплекса» и Постановления правительства РФ </w:t>
      </w:r>
      <w:r>
        <w:rPr>
          <w:rFonts w:ascii="Times New Roman" w:hAnsi="Times New Roman" w:cs="Times New Roman"/>
          <w:sz w:val="16"/>
          <w:szCs w:val="16"/>
        </w:rPr>
        <w:br/>
        <w:t xml:space="preserve">от 05.05.2012 г. №458 «Об утверждении Правил по обеспечению безопасности и антитеррористической защищенности объектов </w:t>
      </w:r>
      <w:r>
        <w:rPr>
          <w:rFonts w:ascii="Times New Roman" w:hAnsi="Times New Roman" w:cs="Times New Roman"/>
          <w:sz w:val="16"/>
          <w:szCs w:val="16"/>
        </w:rPr>
        <w:br/>
        <w:t>топливно-энергетического комплекса»</w:t>
      </w:r>
      <w:r w:rsidRPr="00DB7280">
        <w:rPr>
          <w:rFonts w:ascii="Times New Roman" w:hAnsi="Times New Roman" w:cs="Times New Roman"/>
          <w:sz w:val="16"/>
          <w:szCs w:val="16"/>
        </w:rPr>
        <w:t xml:space="preserve">) </w:t>
      </w:r>
      <w:proofErr w:type="gramEnd"/>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В с</w:t>
      </w:r>
      <w:r>
        <w:rPr>
          <w:rFonts w:ascii="Times New Roman" w:hAnsi="Times New Roman" w:cs="Times New Roman"/>
          <w:u w:val="single"/>
        </w:rPr>
        <w:t>оответствии раздела проекта ОВОС</w:t>
      </w:r>
      <w:proofErr w:type="gramStart"/>
      <w:r>
        <w:rPr>
          <w:rFonts w:ascii="Times New Roman" w:hAnsi="Times New Roman" w:cs="Times New Roman"/>
          <w:u w:val="single"/>
        </w:rPr>
        <w:t xml:space="preserve">                                                                                                            .</w:t>
      </w:r>
      <w:proofErr w:type="gramEnd"/>
    </w:p>
    <w:p w:rsidR="00490362" w:rsidRDefault="00490362" w:rsidP="00490362">
      <w:pPr>
        <w:spacing w:after="120"/>
        <w:jc w:val="center"/>
        <w:rPr>
          <w:rFonts w:ascii="Times New Roman" w:hAnsi="Times New Roman" w:cs="Times New Roman"/>
          <w:sz w:val="16"/>
          <w:szCs w:val="16"/>
        </w:rPr>
      </w:pPr>
      <w:proofErr w:type="gramStart"/>
      <w:r w:rsidRPr="00DB7280">
        <w:rPr>
          <w:rFonts w:ascii="Times New Roman" w:hAnsi="Times New Roman" w:cs="Times New Roman"/>
          <w:sz w:val="16"/>
          <w:szCs w:val="16"/>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roofErr w:type="gramEnd"/>
    </w:p>
    <w:p w:rsidR="00490362" w:rsidRPr="00DB7280" w:rsidRDefault="00490362" w:rsidP="00490362">
      <w:pPr>
        <w:spacing w:after="120"/>
        <w:jc w:val="center"/>
        <w:rPr>
          <w:rFonts w:ascii="Times New Roman" w:hAnsi="Times New Roman" w:cs="Times New Roman"/>
          <w:sz w:val="16"/>
          <w:szCs w:val="16"/>
        </w:rPr>
      </w:pP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31. Требования к технической эксплуатации и техническому обслуживанию объекта: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Автоматизированная котельная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32. Требования к проекту организации строительства объекта: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Отсутствуют</w:t>
      </w:r>
      <w:proofErr w:type="gramStart"/>
      <w:r>
        <w:rPr>
          <w:rFonts w:ascii="Times New Roman" w:hAnsi="Times New Roman" w:cs="Times New Roman"/>
          <w:u w:val="single"/>
        </w:rPr>
        <w:t xml:space="preserve">                                                                                                                                                  .</w:t>
      </w:r>
      <w:proofErr w:type="gramEnd"/>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Предусмотреть в ТЭО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Нет</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 xml:space="preserve">(указываются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 </w:t>
      </w:r>
    </w:p>
    <w:p w:rsidR="00490362" w:rsidRDefault="00490362" w:rsidP="00490362">
      <w:pPr>
        <w:jc w:val="both"/>
        <w:rPr>
          <w:rFonts w:ascii="Times New Roman" w:hAnsi="Times New Roman" w:cs="Times New Roman"/>
        </w:rPr>
      </w:pPr>
      <w:r w:rsidRPr="00DB7280">
        <w:rPr>
          <w:rFonts w:ascii="Times New Roman" w:hAnsi="Times New Roman" w:cs="Times New Roman"/>
        </w:rPr>
        <w:t xml:space="preserve">35. Требования к разработке проекта восстановления (рекультивации) нарушенных земель или плодородного слоя: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Предусмотреть в ТЭО</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 xml:space="preserve">(указываются при необходимости)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36. Требования к местам складирования излишков грунта и (или) мусора при строительстве и протяженность маршрута их доставки: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Предусмотреть в соответствии с требования</w:t>
      </w:r>
      <w:r>
        <w:rPr>
          <w:rFonts w:ascii="Times New Roman" w:hAnsi="Times New Roman" w:cs="Times New Roman"/>
          <w:u w:val="single"/>
        </w:rPr>
        <w:t>ми действующего законодательства</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 xml:space="preserve">(указываются при необходимости с учетом требований правовых актов органов местного самоуправления)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37. Требования к выполнению научно-исследовательских и опытно-конструкторских работ в процессе проектирования и строительства объекта: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Нет</w:t>
      </w:r>
      <w:proofErr w:type="gramStart"/>
      <w:r>
        <w:rPr>
          <w:rFonts w:ascii="Times New Roman" w:hAnsi="Times New Roman" w:cs="Times New Roman"/>
          <w:u w:val="single"/>
        </w:rPr>
        <w:t xml:space="preserve">                                                                                                                                                                    .</w:t>
      </w:r>
      <w:proofErr w:type="gramEnd"/>
    </w:p>
    <w:p w:rsidR="00490362"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(указываются в случае необходимости выполнения научно-исследовательских и опытно-конструкторских работ при</w:t>
      </w:r>
      <w:r>
        <w:rPr>
          <w:rFonts w:ascii="Times New Roman" w:hAnsi="Times New Roman" w:cs="Times New Roman"/>
          <w:sz w:val="16"/>
          <w:szCs w:val="16"/>
        </w:rPr>
        <w:t xml:space="preserve"> </w:t>
      </w:r>
      <w:r w:rsidRPr="00DB7280">
        <w:rPr>
          <w:rFonts w:ascii="Times New Roman" w:hAnsi="Times New Roman" w:cs="Times New Roman"/>
          <w:sz w:val="16"/>
          <w:szCs w:val="16"/>
        </w:rPr>
        <w:t>проектировании и строительстве объекта)</w:t>
      </w:r>
    </w:p>
    <w:p w:rsidR="00490362" w:rsidRPr="00DB7280" w:rsidRDefault="00490362" w:rsidP="00490362">
      <w:pPr>
        <w:spacing w:after="120"/>
        <w:jc w:val="center"/>
        <w:rPr>
          <w:rFonts w:ascii="Times New Roman" w:hAnsi="Times New Roman" w:cs="Times New Roman"/>
          <w:sz w:val="16"/>
          <w:szCs w:val="16"/>
        </w:rPr>
      </w:pPr>
    </w:p>
    <w:p w:rsidR="00490362" w:rsidRPr="00C1213F" w:rsidRDefault="00490362" w:rsidP="00490362">
      <w:pPr>
        <w:spacing w:after="120"/>
        <w:jc w:val="center"/>
        <w:rPr>
          <w:rFonts w:ascii="Times New Roman" w:hAnsi="Times New Roman" w:cs="Times New Roman"/>
          <w:sz w:val="24"/>
        </w:rPr>
      </w:pPr>
      <w:r w:rsidRPr="00C1213F">
        <w:rPr>
          <w:rFonts w:ascii="Times New Roman" w:hAnsi="Times New Roman" w:cs="Times New Roman"/>
          <w:sz w:val="24"/>
        </w:rPr>
        <w:t>III. ИНЫЕ ТРЕБОВАНИЯ К ПРОЕКТИРОВАНИЮ</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 xml:space="preserve">В соответствии с Положением о составе проектной документации и требованиях к их </w:t>
      </w:r>
      <w:r>
        <w:rPr>
          <w:rFonts w:ascii="Times New Roman" w:hAnsi="Times New Roman" w:cs="Times New Roman"/>
          <w:u w:val="single"/>
        </w:rPr>
        <w:br/>
      </w:r>
      <w:r w:rsidRPr="00DB7280">
        <w:rPr>
          <w:rFonts w:ascii="Times New Roman" w:hAnsi="Times New Roman" w:cs="Times New Roman"/>
          <w:u w:val="single"/>
        </w:rPr>
        <w:t>содержанию, утвержденным постановлением Правительства РФ</w:t>
      </w:r>
      <w:r>
        <w:rPr>
          <w:rFonts w:ascii="Times New Roman" w:hAnsi="Times New Roman" w:cs="Times New Roman"/>
          <w:u w:val="single"/>
        </w:rPr>
        <w:t xml:space="preserve"> от 16 февраля 2008 года № 87, подготовить </w:t>
      </w:r>
      <w:r>
        <w:rPr>
          <w:rFonts w:ascii="Times New Roman" w:hAnsi="Times New Roman" w:cs="Times New Roman"/>
          <w:u w:val="single"/>
        </w:rPr>
        <w:br/>
        <w:t>проектную и рабочую документацию.</w:t>
      </w:r>
    </w:p>
    <w:p w:rsidR="00490362" w:rsidRPr="00DB7280" w:rsidRDefault="00490362" w:rsidP="00490362">
      <w:pPr>
        <w:spacing w:after="120"/>
        <w:jc w:val="center"/>
        <w:rPr>
          <w:rFonts w:ascii="Times New Roman" w:hAnsi="Times New Roman" w:cs="Times New Roman"/>
          <w:sz w:val="16"/>
          <w:szCs w:val="16"/>
        </w:rPr>
      </w:pPr>
      <w:proofErr w:type="gramStart"/>
      <w:r w:rsidRPr="00DB7280">
        <w:rPr>
          <w:rFonts w:ascii="Times New Roman" w:hAnsi="Times New Roman" w:cs="Times New Roman"/>
          <w:sz w:val="16"/>
          <w:szCs w:val="16"/>
        </w:rPr>
        <w:t xml:space="preserve">(указываются в соответствии с постановлением Правительства Российской Федерации от 16 февраля 2008 года N 87 "О составе разделов </w:t>
      </w:r>
      <w:r>
        <w:rPr>
          <w:rFonts w:ascii="Times New Roman" w:hAnsi="Times New Roman" w:cs="Times New Roman"/>
          <w:sz w:val="16"/>
          <w:szCs w:val="16"/>
        </w:rPr>
        <w:br/>
      </w:r>
      <w:r w:rsidRPr="00DB7280">
        <w:rPr>
          <w:rFonts w:ascii="Times New Roman" w:hAnsi="Times New Roman" w:cs="Times New Roman"/>
          <w:sz w:val="16"/>
          <w:szCs w:val="16"/>
        </w:rPr>
        <w:t>проектной документации и требованиях к их содержанию" (Собрание законодательства Российской Федерации, 2008, N 8,</w:t>
      </w:r>
      <w:r>
        <w:rPr>
          <w:rFonts w:ascii="Times New Roman" w:hAnsi="Times New Roman" w:cs="Times New Roman"/>
          <w:sz w:val="16"/>
          <w:szCs w:val="16"/>
        </w:rPr>
        <w:br/>
      </w:r>
      <w:r w:rsidRPr="00DB7280">
        <w:rPr>
          <w:rFonts w:ascii="Times New Roman" w:hAnsi="Times New Roman" w:cs="Times New Roman"/>
          <w:sz w:val="16"/>
          <w:szCs w:val="16"/>
        </w:rPr>
        <w:t xml:space="preserve">ст. 744; 2010, N 16, ст. 1920; N 51, ст. 6937; 2013, N 17, ст. 2174; 2014, N 14, ст. 1627;N 50, ст. 7125;2015, N 45, </w:t>
      </w:r>
      <w:r>
        <w:rPr>
          <w:rFonts w:ascii="Times New Roman" w:hAnsi="Times New Roman" w:cs="Times New Roman"/>
          <w:sz w:val="16"/>
          <w:szCs w:val="16"/>
        </w:rPr>
        <w:br/>
      </w:r>
      <w:r w:rsidRPr="00DB7280">
        <w:rPr>
          <w:rFonts w:ascii="Times New Roman" w:hAnsi="Times New Roman" w:cs="Times New Roman"/>
          <w:sz w:val="16"/>
          <w:szCs w:val="16"/>
        </w:rPr>
        <w:t xml:space="preserve">ст. 6245; 2017, N 29, ст. 4368) с учетом функционального назначения объекта) </w:t>
      </w:r>
      <w:proofErr w:type="gramEnd"/>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39. Требования к подготовке сметной документации: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u w:val="single"/>
        </w:rPr>
        <w:t xml:space="preserve">Сводный сметный расчет представить: базисно-индексным методом по ТСНБ ТЕР-2001; ТЕРр-2001; ТЕРм-2001 Республики Крым с применением индексов пересчета смет к стоимости СМР (без учета НДС) </w:t>
      </w:r>
      <w:r>
        <w:rPr>
          <w:rFonts w:ascii="Times New Roman" w:hAnsi="Times New Roman" w:cs="Times New Roman"/>
          <w:u w:val="single"/>
        </w:rPr>
        <w:br/>
      </w:r>
      <w:r w:rsidRPr="00DB7280">
        <w:rPr>
          <w:rFonts w:ascii="Times New Roman" w:hAnsi="Times New Roman" w:cs="Times New Roman"/>
          <w:u w:val="single"/>
        </w:rPr>
        <w:t>от базисного уровня цен на 01.01.2000 г. в текущий территориальный уровень цен на период составле</w:t>
      </w:r>
      <w:r>
        <w:rPr>
          <w:rFonts w:ascii="Times New Roman" w:hAnsi="Times New Roman" w:cs="Times New Roman"/>
          <w:u w:val="single"/>
        </w:rPr>
        <w:t>ния сметной документации</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lastRenderedPageBreak/>
        <w:t xml:space="preserve">(указываются требования к подготовке сметной документации, в том числе метод определения сметной стоимости строительства)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40. Требования к разработке специальных технических условий: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Нет</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 xml:space="preserve">(указываются в случаях, когда разработка и применение специальных технических условий допускается Федеральным законом от 30 декабря 2009 г. N 384-ФЗ "Технический регламент о безопасности зданий и сооружений" и постановлением Правительства Российской Федерации от 16 февраля 2008 г. N 87 "О составе разделов проектной документации и требованиях к их содержанию")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41. </w:t>
      </w:r>
      <w:proofErr w:type="gramStart"/>
      <w:r w:rsidRPr="00DB7280">
        <w:rPr>
          <w:rFonts w:ascii="Times New Roman" w:hAnsi="Times New Roman" w:cs="Times New Roman"/>
        </w:rPr>
        <w:t>Требования о применении при разработке проектной документации документов в области стандартизации, не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от 26 декабря 2014 года N 1521 "Об утверждении перечня</w:t>
      </w:r>
      <w:proofErr w:type="gramEnd"/>
      <w:r w:rsidRPr="00DB7280">
        <w:rPr>
          <w:rFonts w:ascii="Times New Roman" w:hAnsi="Times New Roman" w:cs="Times New Roman"/>
        </w:rPr>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(Собрание законодательства Российской Федерации, 2015, N 2, ст. 465; N 40, ст. 5568; 2016, N 50, ст. 7122):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Нет</w:t>
      </w:r>
      <w:proofErr w:type="gramStart"/>
      <w:r>
        <w:rPr>
          <w:rFonts w:ascii="Times New Roman" w:hAnsi="Times New Roman" w:cs="Times New Roman"/>
          <w:u w:val="single"/>
        </w:rPr>
        <w:t xml:space="preserve">                                                                                                                                                                      .</w:t>
      </w:r>
      <w:proofErr w:type="gramEnd"/>
    </w:p>
    <w:p w:rsidR="00490362" w:rsidRDefault="00490362" w:rsidP="00490362">
      <w:pPr>
        <w:jc w:val="both"/>
        <w:rPr>
          <w:rFonts w:ascii="Times New Roman" w:hAnsi="Times New Roman" w:cs="Times New Roman"/>
        </w:rPr>
      </w:pP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42. Требования к выполнению демонстрационных материалов, макетов: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Нет</w:t>
      </w:r>
      <w:proofErr w:type="gramStart"/>
      <w:r>
        <w:rPr>
          <w:rFonts w:ascii="Times New Roman" w:hAnsi="Times New Roman" w:cs="Times New Roman"/>
          <w:u w:val="single"/>
        </w:rPr>
        <w:t xml:space="preserve">                                                                                                                                                                     .</w:t>
      </w:r>
      <w:proofErr w:type="gramEnd"/>
      <w:r w:rsidRPr="00DB7280">
        <w:rPr>
          <w:rFonts w:ascii="Times New Roman" w:hAnsi="Times New Roman" w:cs="Times New Roman"/>
        </w:rPr>
        <w:t xml:space="preserve"> </w:t>
      </w:r>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(указываются в случае принятия застройщиком (техническим заказчиком) решения о выполнении демонстрационных материалов, макетов)</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43. Требования о применении технологий информационного моделирования: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Нет</w:t>
      </w:r>
      <w:proofErr w:type="gramStart"/>
      <w:r>
        <w:rPr>
          <w:rFonts w:ascii="Times New Roman" w:hAnsi="Times New Roman" w:cs="Times New Roman"/>
          <w:u w:val="single"/>
        </w:rPr>
        <w:t xml:space="preserve">                                                                                                                                                                 .</w:t>
      </w:r>
      <w:proofErr w:type="gramEnd"/>
      <w:r w:rsidRPr="00DB7280">
        <w:rPr>
          <w:rFonts w:ascii="Times New Roman" w:hAnsi="Times New Roman" w:cs="Times New Roman"/>
        </w:rPr>
        <w:t xml:space="preserve"> </w:t>
      </w:r>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(указываются в случае принятия застройщиком (техническим заказчиком) решения о применении технологий информационного моделирования)</w:t>
      </w:r>
    </w:p>
    <w:p w:rsidR="00490362" w:rsidRDefault="00490362" w:rsidP="00490362">
      <w:pPr>
        <w:jc w:val="both"/>
        <w:rPr>
          <w:rFonts w:ascii="Times New Roman" w:hAnsi="Times New Roman" w:cs="Times New Roman"/>
        </w:rPr>
      </w:pPr>
      <w:r w:rsidRPr="00DB7280">
        <w:rPr>
          <w:rFonts w:ascii="Times New Roman" w:hAnsi="Times New Roman" w:cs="Times New Roman"/>
        </w:rPr>
        <w:t>44. Требование о применении экономически эффективной проектной документ</w:t>
      </w:r>
      <w:r>
        <w:rPr>
          <w:rFonts w:ascii="Times New Roman" w:hAnsi="Times New Roman" w:cs="Times New Roman"/>
        </w:rPr>
        <w:t xml:space="preserve">ации повторного использования: </w:t>
      </w:r>
    </w:p>
    <w:p w:rsidR="00490362" w:rsidRPr="00DB7280" w:rsidRDefault="00490362" w:rsidP="00490362">
      <w:pPr>
        <w:jc w:val="both"/>
        <w:rPr>
          <w:rFonts w:ascii="Times New Roman" w:hAnsi="Times New Roman" w:cs="Times New Roman"/>
        </w:rPr>
      </w:pPr>
      <w:r>
        <w:rPr>
          <w:rFonts w:ascii="Times New Roman" w:hAnsi="Times New Roman" w:cs="Times New Roman"/>
          <w:u w:val="single"/>
        </w:rPr>
        <w:t>Нет</w:t>
      </w:r>
      <w:proofErr w:type="gramStart"/>
      <w:r>
        <w:rPr>
          <w:rFonts w:ascii="Times New Roman" w:hAnsi="Times New Roman" w:cs="Times New Roman"/>
          <w:u w:val="single"/>
        </w:rPr>
        <w:t xml:space="preserve">                                                                                                                                                                     .</w:t>
      </w:r>
      <w:proofErr w:type="gramEnd"/>
    </w:p>
    <w:p w:rsidR="00490362" w:rsidRPr="00DB7280" w:rsidRDefault="00490362" w:rsidP="00490362">
      <w:pPr>
        <w:spacing w:after="120"/>
        <w:jc w:val="center"/>
        <w:rPr>
          <w:rFonts w:ascii="Times New Roman" w:hAnsi="Times New Roman" w:cs="Times New Roman"/>
          <w:sz w:val="16"/>
          <w:szCs w:val="16"/>
        </w:rPr>
      </w:pPr>
      <w:r w:rsidRPr="00DB7280">
        <w:rPr>
          <w:rFonts w:ascii="Times New Roman" w:hAnsi="Times New Roman" w:cs="Times New Roman"/>
          <w:sz w:val="16"/>
          <w:szCs w:val="16"/>
        </w:rPr>
        <w:t xml:space="preserve">(указывается требование о подготовке проектной документации с использованием экономически эффективной проектной документации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а при отсутствии такой проектной документации - с учетом критериев экономической эффективности проектной документации) </w:t>
      </w:r>
    </w:p>
    <w:p w:rsidR="00490362" w:rsidRPr="00DB7280" w:rsidRDefault="00490362" w:rsidP="00490362">
      <w:pPr>
        <w:jc w:val="both"/>
        <w:rPr>
          <w:rFonts w:ascii="Times New Roman" w:hAnsi="Times New Roman" w:cs="Times New Roman"/>
        </w:rPr>
      </w:pPr>
      <w:r w:rsidRPr="00DB7280">
        <w:rPr>
          <w:rFonts w:ascii="Times New Roman" w:hAnsi="Times New Roman" w:cs="Times New Roman"/>
        </w:rPr>
        <w:t xml:space="preserve">45. Прочие дополнительные требования и указания, конкретизирующие объем проектных работ: </w:t>
      </w:r>
    </w:p>
    <w:p w:rsidR="00490362" w:rsidRPr="00DB7280" w:rsidRDefault="00490362" w:rsidP="00490362">
      <w:pPr>
        <w:spacing w:after="120"/>
        <w:jc w:val="both"/>
        <w:rPr>
          <w:rFonts w:ascii="Times New Roman" w:hAnsi="Times New Roman" w:cs="Times New Roman"/>
        </w:rPr>
      </w:pPr>
      <w:r>
        <w:rPr>
          <w:rFonts w:ascii="Times New Roman" w:hAnsi="Times New Roman" w:cs="Times New Roman"/>
          <w:u w:val="single"/>
        </w:rPr>
        <w:t>Отсутствуют                                                                                                                                                      .</w:t>
      </w:r>
      <w:r w:rsidRPr="00DB7280">
        <w:rPr>
          <w:rFonts w:ascii="Times New Roman" w:hAnsi="Times New Roman" w:cs="Times New Roman"/>
        </w:rPr>
        <w:t xml:space="preserve"> </w:t>
      </w:r>
    </w:p>
    <w:p w:rsidR="00490362" w:rsidRPr="00DB7280" w:rsidRDefault="00490362" w:rsidP="00490362">
      <w:pPr>
        <w:jc w:val="both"/>
        <w:rPr>
          <w:rFonts w:ascii="Times New Roman" w:hAnsi="Times New Roman" w:cs="Times New Roman"/>
        </w:rPr>
      </w:pPr>
      <w:r>
        <w:rPr>
          <w:rFonts w:ascii="Times New Roman" w:hAnsi="Times New Roman" w:cs="Times New Roman"/>
        </w:rPr>
        <w:t>46.</w:t>
      </w:r>
      <w:r w:rsidRPr="00DB7280">
        <w:rPr>
          <w:rFonts w:ascii="Times New Roman" w:hAnsi="Times New Roman" w:cs="Times New Roman"/>
        </w:rPr>
        <w:t xml:space="preserve">К заданию на проектирование прилагаются: </w:t>
      </w:r>
    </w:p>
    <w:p w:rsidR="00490362" w:rsidRPr="00DB7280" w:rsidRDefault="00490362" w:rsidP="00490362">
      <w:pPr>
        <w:jc w:val="both"/>
        <w:rPr>
          <w:rFonts w:ascii="Times New Roman" w:hAnsi="Times New Roman" w:cs="Times New Roman"/>
        </w:rPr>
      </w:pPr>
      <w:r>
        <w:rPr>
          <w:rFonts w:ascii="Times New Roman" w:hAnsi="Times New Roman" w:cs="Times New Roman"/>
        </w:rPr>
        <w:t>46.1.</w:t>
      </w:r>
      <w:r w:rsidRPr="00DB7280">
        <w:rPr>
          <w:rFonts w:ascii="Times New Roman" w:hAnsi="Times New Roman" w:cs="Times New Roman"/>
        </w:rPr>
        <w:t xml:space="preserve">Градостроительный план земельного участка, на котором планируется размещение объекта, и </w:t>
      </w:r>
      <w:r>
        <w:rPr>
          <w:rFonts w:ascii="Times New Roman" w:hAnsi="Times New Roman" w:cs="Times New Roman"/>
        </w:rPr>
        <w:br/>
      </w:r>
      <w:r w:rsidRPr="00DB7280">
        <w:rPr>
          <w:rFonts w:ascii="Times New Roman" w:hAnsi="Times New Roman" w:cs="Times New Roman"/>
        </w:rPr>
        <w:t xml:space="preserve">(или) проект планировки территории и проект межевания территории. </w:t>
      </w:r>
    </w:p>
    <w:p w:rsidR="00490362" w:rsidRPr="00DB7280" w:rsidRDefault="00490362" w:rsidP="00490362">
      <w:pPr>
        <w:jc w:val="both"/>
        <w:rPr>
          <w:rFonts w:ascii="Times New Roman" w:hAnsi="Times New Roman" w:cs="Times New Roman"/>
        </w:rPr>
      </w:pPr>
      <w:r>
        <w:rPr>
          <w:rFonts w:ascii="Times New Roman" w:hAnsi="Times New Roman" w:cs="Times New Roman"/>
        </w:rPr>
        <w:t>46.2.</w:t>
      </w:r>
      <w:r w:rsidRPr="00DB7280">
        <w:rPr>
          <w:rFonts w:ascii="Times New Roman" w:hAnsi="Times New Roman" w:cs="Times New Roman"/>
        </w:rPr>
        <w:t xml:space="preserve">Результаты инженерных изысканий (при их отсутствии заданием на проектирование предусматривается необходимость выполнения инженерных изысканий в объеме, необходимом </w:t>
      </w:r>
      <w:r>
        <w:rPr>
          <w:rFonts w:ascii="Times New Roman" w:hAnsi="Times New Roman" w:cs="Times New Roman"/>
        </w:rPr>
        <w:br/>
      </w:r>
      <w:r w:rsidRPr="00DB7280">
        <w:rPr>
          <w:rFonts w:ascii="Times New Roman" w:hAnsi="Times New Roman" w:cs="Times New Roman"/>
        </w:rPr>
        <w:t>и достаточном для по</w:t>
      </w:r>
      <w:r>
        <w:rPr>
          <w:rFonts w:ascii="Times New Roman" w:hAnsi="Times New Roman" w:cs="Times New Roman"/>
        </w:rPr>
        <w:t>дготовки проектной документации)</w:t>
      </w:r>
      <w:r w:rsidRPr="00DB7280">
        <w:rPr>
          <w:rFonts w:ascii="Times New Roman" w:hAnsi="Times New Roman" w:cs="Times New Roman"/>
        </w:rPr>
        <w:t>.</w:t>
      </w:r>
    </w:p>
    <w:p w:rsidR="00490362" w:rsidRPr="00DB7280" w:rsidRDefault="00490362" w:rsidP="00490362">
      <w:pPr>
        <w:jc w:val="both"/>
        <w:rPr>
          <w:rFonts w:ascii="Times New Roman" w:hAnsi="Times New Roman" w:cs="Times New Roman"/>
        </w:rPr>
      </w:pPr>
      <w:r>
        <w:rPr>
          <w:rFonts w:ascii="Times New Roman" w:hAnsi="Times New Roman" w:cs="Times New Roman"/>
        </w:rPr>
        <w:t>46.3.</w:t>
      </w:r>
      <w:r w:rsidRPr="00DB7280">
        <w:rPr>
          <w:rFonts w:ascii="Times New Roman" w:hAnsi="Times New Roman" w:cs="Times New Roman"/>
        </w:rPr>
        <w:t xml:space="preserve">Технические условия на подключение объекта к сетям инженерно-технического обеспечения (при их отсутствии и если они необходимы, заданием на проектирование предусматривается задание на их получение). </w:t>
      </w:r>
    </w:p>
    <w:p w:rsidR="00490362" w:rsidRPr="00DB7280" w:rsidRDefault="00490362" w:rsidP="00490362">
      <w:pPr>
        <w:jc w:val="both"/>
        <w:rPr>
          <w:rFonts w:ascii="Times New Roman" w:hAnsi="Times New Roman" w:cs="Times New Roman"/>
        </w:rPr>
      </w:pPr>
      <w:r>
        <w:rPr>
          <w:rFonts w:ascii="Times New Roman" w:hAnsi="Times New Roman" w:cs="Times New Roman"/>
        </w:rPr>
        <w:t>46.4.</w:t>
      </w:r>
      <w:r w:rsidRPr="00DB7280">
        <w:rPr>
          <w:rFonts w:ascii="Times New Roman" w:hAnsi="Times New Roman" w:cs="Times New Roman"/>
        </w:rPr>
        <w:t xml:space="preserve">Имеющиеся материалы утвержденного проекта планировки участка строительства. Сведения о надземных и подземных инженерных сооружениях и коммуникациях. </w:t>
      </w:r>
    </w:p>
    <w:p w:rsidR="00490362" w:rsidRPr="00DB7280" w:rsidRDefault="00490362" w:rsidP="00490362">
      <w:pPr>
        <w:jc w:val="both"/>
        <w:rPr>
          <w:rFonts w:ascii="Times New Roman" w:hAnsi="Times New Roman" w:cs="Times New Roman"/>
        </w:rPr>
      </w:pPr>
      <w:r>
        <w:rPr>
          <w:rFonts w:ascii="Times New Roman" w:hAnsi="Times New Roman" w:cs="Times New Roman"/>
        </w:rPr>
        <w:t>46.5.</w:t>
      </w:r>
      <w:r w:rsidRPr="00DB7280">
        <w:rPr>
          <w:rFonts w:ascii="Times New Roman" w:hAnsi="Times New Roman" w:cs="Times New Roman"/>
        </w:rPr>
        <w:t xml:space="preserve">Решение о предварительном согласовании места размещения объекта (при наличии). </w:t>
      </w:r>
    </w:p>
    <w:p w:rsidR="00490362" w:rsidRPr="00DB7280" w:rsidRDefault="00490362" w:rsidP="00490362">
      <w:pPr>
        <w:jc w:val="both"/>
        <w:rPr>
          <w:rFonts w:ascii="Times New Roman" w:hAnsi="Times New Roman" w:cs="Times New Roman"/>
        </w:rPr>
      </w:pPr>
      <w:proofErr w:type="gramStart"/>
      <w:r>
        <w:rPr>
          <w:rFonts w:ascii="Times New Roman" w:hAnsi="Times New Roman" w:cs="Times New Roman"/>
        </w:rPr>
        <w:t>46.7.</w:t>
      </w:r>
      <w:r w:rsidRPr="00DB7280">
        <w:rPr>
          <w:rFonts w:ascii="Times New Roman" w:hAnsi="Times New Roman" w:cs="Times New Roman"/>
        </w:rPr>
        <w:t xml:space="preserve">Иные документы и материалы, которые необходимо учесть в качестве исходных данных для проектирования (на усмотрение застройщика (технического заказчика). </w:t>
      </w:r>
      <w:proofErr w:type="gramEnd"/>
    </w:p>
    <w:p w:rsidR="00490362" w:rsidRDefault="00490362" w:rsidP="00490362">
      <w:pPr>
        <w:jc w:val="both"/>
      </w:pPr>
    </w:p>
    <w:p w:rsidR="00490362" w:rsidRDefault="00490362" w:rsidP="00490362">
      <w:pPr>
        <w:jc w:val="both"/>
      </w:pPr>
    </w:p>
    <w:p w:rsidR="00490362" w:rsidRDefault="00490362" w:rsidP="00490362">
      <w:pPr>
        <w:jc w:val="both"/>
      </w:pPr>
    </w:p>
    <w:tbl>
      <w:tblPr>
        <w:tblW w:w="5244" w:type="pct"/>
        <w:tblInd w:w="-318" w:type="dxa"/>
        <w:tblLayout w:type="fixed"/>
        <w:tblLook w:val="00A0" w:firstRow="1" w:lastRow="0" w:firstColumn="1" w:lastColumn="0" w:noHBand="0" w:noVBand="0"/>
      </w:tblPr>
      <w:tblGrid>
        <w:gridCol w:w="5606"/>
        <w:gridCol w:w="6069"/>
      </w:tblGrid>
      <w:tr w:rsidR="00490362" w:rsidRPr="002E5787" w:rsidTr="00D124F8">
        <w:trPr>
          <w:trHeight w:val="1429"/>
        </w:trPr>
        <w:tc>
          <w:tcPr>
            <w:tcW w:w="2401" w:type="pct"/>
          </w:tcPr>
          <w:p w:rsidR="00490362" w:rsidRPr="002E5787" w:rsidRDefault="00490362" w:rsidP="00D124F8">
            <w:pPr>
              <w:jc w:val="center"/>
              <w:rPr>
                <w:rFonts w:ascii="Times New Roman" w:hAnsi="Times New Roman" w:cs="Times New Roman"/>
                <w:b/>
                <w:sz w:val="24"/>
                <w:szCs w:val="24"/>
              </w:rPr>
            </w:pPr>
          </w:p>
          <w:p w:rsidR="00490362" w:rsidRPr="002E5787" w:rsidRDefault="00490362" w:rsidP="00D124F8">
            <w:pPr>
              <w:ind w:firstLine="34"/>
              <w:jc w:val="center"/>
              <w:rPr>
                <w:rFonts w:ascii="Times New Roman" w:hAnsi="Times New Roman" w:cs="Times New Roman"/>
                <w:b/>
                <w:sz w:val="24"/>
                <w:szCs w:val="24"/>
              </w:rPr>
            </w:pPr>
            <w:r w:rsidRPr="002E5787">
              <w:rPr>
                <w:rFonts w:ascii="Times New Roman" w:hAnsi="Times New Roman" w:cs="Times New Roman"/>
                <w:b/>
                <w:sz w:val="24"/>
                <w:szCs w:val="24"/>
              </w:rPr>
              <w:t>Генеральный директор</w:t>
            </w:r>
          </w:p>
          <w:p w:rsidR="00490362" w:rsidRPr="002E5787" w:rsidRDefault="00490362" w:rsidP="00D124F8">
            <w:pPr>
              <w:ind w:firstLine="34"/>
              <w:jc w:val="center"/>
              <w:rPr>
                <w:rFonts w:ascii="Times New Roman" w:hAnsi="Times New Roman" w:cs="Times New Roman"/>
                <w:b/>
                <w:sz w:val="24"/>
                <w:szCs w:val="24"/>
              </w:rPr>
            </w:pPr>
            <w:r w:rsidRPr="002E5787">
              <w:rPr>
                <w:rFonts w:ascii="Times New Roman" w:hAnsi="Times New Roman" w:cs="Times New Roman"/>
                <w:b/>
                <w:sz w:val="24"/>
                <w:szCs w:val="24"/>
              </w:rPr>
              <w:t>ГУП РК «</w:t>
            </w:r>
            <w:proofErr w:type="spellStart"/>
            <w:r w:rsidRPr="002E5787">
              <w:rPr>
                <w:rFonts w:ascii="Times New Roman" w:hAnsi="Times New Roman" w:cs="Times New Roman"/>
                <w:b/>
                <w:sz w:val="24"/>
                <w:szCs w:val="24"/>
              </w:rPr>
              <w:t>Крымтеплокоммунэнерго</w:t>
            </w:r>
            <w:proofErr w:type="spellEnd"/>
            <w:r w:rsidRPr="002E5787">
              <w:rPr>
                <w:rFonts w:ascii="Times New Roman" w:hAnsi="Times New Roman" w:cs="Times New Roman"/>
                <w:b/>
                <w:sz w:val="24"/>
                <w:szCs w:val="24"/>
              </w:rPr>
              <w:t>»</w:t>
            </w:r>
          </w:p>
          <w:p w:rsidR="00490362" w:rsidRPr="002E5787" w:rsidRDefault="00490362" w:rsidP="00D124F8">
            <w:pPr>
              <w:ind w:firstLine="34"/>
              <w:jc w:val="center"/>
              <w:rPr>
                <w:rFonts w:ascii="Times New Roman" w:hAnsi="Times New Roman" w:cs="Times New Roman"/>
                <w:b/>
                <w:sz w:val="24"/>
                <w:szCs w:val="24"/>
              </w:rPr>
            </w:pPr>
          </w:p>
          <w:p w:rsidR="00490362" w:rsidRPr="002E5787" w:rsidRDefault="00490362" w:rsidP="00D124F8">
            <w:pPr>
              <w:suppressAutoHyphens/>
              <w:ind w:firstLine="34"/>
              <w:jc w:val="center"/>
              <w:rPr>
                <w:rFonts w:ascii="Times New Roman" w:hAnsi="Times New Roman" w:cs="Times New Roman"/>
                <w:sz w:val="24"/>
                <w:szCs w:val="24"/>
                <w:lang w:eastAsia="zh-CN"/>
              </w:rPr>
            </w:pPr>
            <w:r w:rsidRPr="002E5787">
              <w:rPr>
                <w:rFonts w:ascii="Times New Roman" w:hAnsi="Times New Roman" w:cs="Times New Roman"/>
                <w:color w:val="000000"/>
                <w:sz w:val="24"/>
                <w:szCs w:val="24"/>
                <w:lang w:eastAsia="zh-CN"/>
              </w:rPr>
              <w:t xml:space="preserve">________________ </w:t>
            </w:r>
            <w:r w:rsidRPr="002E5787">
              <w:rPr>
                <w:rFonts w:ascii="Times New Roman" w:hAnsi="Times New Roman" w:cs="Times New Roman"/>
                <w:b/>
                <w:color w:val="000000"/>
                <w:sz w:val="24"/>
                <w:szCs w:val="24"/>
                <w:lang w:eastAsia="zh-CN"/>
              </w:rPr>
              <w:t xml:space="preserve">В. В. </w:t>
            </w:r>
            <w:proofErr w:type="spellStart"/>
            <w:r w:rsidRPr="002E5787">
              <w:rPr>
                <w:rFonts w:ascii="Times New Roman" w:hAnsi="Times New Roman" w:cs="Times New Roman"/>
                <w:b/>
                <w:color w:val="000000"/>
                <w:sz w:val="24"/>
                <w:szCs w:val="24"/>
                <w:lang w:eastAsia="zh-CN"/>
              </w:rPr>
              <w:t>Дойчев</w:t>
            </w:r>
            <w:proofErr w:type="spellEnd"/>
          </w:p>
        </w:tc>
        <w:tc>
          <w:tcPr>
            <w:tcW w:w="2599" w:type="pct"/>
          </w:tcPr>
          <w:p w:rsidR="00490362" w:rsidRPr="002E5787" w:rsidRDefault="00490362" w:rsidP="00D124F8">
            <w:pPr>
              <w:snapToGrid w:val="0"/>
              <w:rPr>
                <w:rFonts w:ascii="Times New Roman" w:hAnsi="Times New Roman" w:cs="Times New Roman"/>
                <w:color w:val="000000"/>
                <w:sz w:val="24"/>
                <w:szCs w:val="24"/>
                <w:lang w:eastAsia="ar-SA"/>
              </w:rPr>
            </w:pPr>
          </w:p>
          <w:p w:rsidR="00490362" w:rsidRPr="002E5787" w:rsidRDefault="00490362" w:rsidP="00D124F8">
            <w:pPr>
              <w:snapToGrid w:val="0"/>
              <w:ind w:firstLine="36"/>
              <w:jc w:val="center"/>
              <w:rPr>
                <w:rFonts w:ascii="Times New Roman" w:hAnsi="Times New Roman" w:cs="Times New Roman"/>
                <w:b/>
                <w:color w:val="000000"/>
                <w:sz w:val="24"/>
                <w:szCs w:val="24"/>
                <w:lang w:eastAsia="ar-SA"/>
              </w:rPr>
            </w:pPr>
            <w:r w:rsidRPr="002E5787">
              <w:rPr>
                <w:rFonts w:ascii="Times New Roman" w:hAnsi="Times New Roman" w:cs="Times New Roman"/>
                <w:b/>
                <w:color w:val="000000"/>
                <w:sz w:val="24"/>
                <w:szCs w:val="24"/>
                <w:lang w:eastAsia="ar-SA"/>
              </w:rPr>
              <w:t>ПОДРЯДЧИК</w:t>
            </w:r>
          </w:p>
          <w:p w:rsidR="00490362" w:rsidRPr="005E1FA3" w:rsidRDefault="005E1FA3" w:rsidP="00D124F8">
            <w:pPr>
              <w:tabs>
                <w:tab w:val="left" w:pos="4425"/>
              </w:tabs>
              <w:ind w:firstLine="36"/>
              <w:jc w:val="center"/>
              <w:rPr>
                <w:rFonts w:ascii="Times New Roman" w:hAnsi="Times New Roman" w:cs="Times New Roman"/>
                <w:b/>
                <w:sz w:val="24"/>
                <w:szCs w:val="24"/>
              </w:rPr>
            </w:pPr>
            <w:r w:rsidRPr="005E1FA3">
              <w:rPr>
                <w:rFonts w:ascii="Times New Roman" w:hAnsi="Times New Roman" w:cs="Times New Roman"/>
                <w:b/>
                <w:sz w:val="24"/>
                <w:szCs w:val="24"/>
              </w:rPr>
              <w:t>ООО «</w:t>
            </w:r>
            <w:proofErr w:type="spellStart"/>
            <w:r w:rsidRPr="005E1FA3">
              <w:rPr>
                <w:rFonts w:ascii="Times New Roman" w:hAnsi="Times New Roman" w:cs="Times New Roman"/>
                <w:b/>
                <w:sz w:val="24"/>
                <w:szCs w:val="24"/>
              </w:rPr>
              <w:t>ПрофЭксп</w:t>
            </w:r>
            <w:proofErr w:type="spellEnd"/>
            <w:r w:rsidRPr="005E1FA3">
              <w:rPr>
                <w:rFonts w:ascii="Times New Roman" w:hAnsi="Times New Roman" w:cs="Times New Roman"/>
                <w:b/>
                <w:sz w:val="24"/>
                <w:szCs w:val="24"/>
              </w:rPr>
              <w:t>»</w:t>
            </w:r>
          </w:p>
          <w:p w:rsidR="00490362" w:rsidRPr="002E5787" w:rsidRDefault="00490362" w:rsidP="00D124F8">
            <w:pPr>
              <w:tabs>
                <w:tab w:val="left" w:pos="4425"/>
              </w:tabs>
              <w:ind w:firstLine="36"/>
              <w:jc w:val="center"/>
              <w:rPr>
                <w:rFonts w:ascii="Times New Roman" w:hAnsi="Times New Roman" w:cs="Times New Roman"/>
                <w:sz w:val="24"/>
                <w:szCs w:val="24"/>
              </w:rPr>
            </w:pPr>
          </w:p>
          <w:p w:rsidR="00490362" w:rsidRPr="002E5787" w:rsidRDefault="00490362" w:rsidP="005E1FA3">
            <w:pPr>
              <w:snapToGrid w:val="0"/>
              <w:ind w:firstLine="36"/>
              <w:jc w:val="center"/>
              <w:rPr>
                <w:rFonts w:ascii="Times New Roman" w:hAnsi="Times New Roman" w:cs="Times New Roman"/>
                <w:sz w:val="24"/>
                <w:szCs w:val="24"/>
                <w:highlight w:val="yellow"/>
              </w:rPr>
            </w:pPr>
            <w:r w:rsidRPr="002E5787">
              <w:rPr>
                <w:rFonts w:ascii="Times New Roman" w:hAnsi="Times New Roman" w:cs="Times New Roman"/>
                <w:color w:val="000000"/>
                <w:sz w:val="24"/>
                <w:szCs w:val="24"/>
                <w:lang w:eastAsia="zh-CN"/>
              </w:rPr>
              <w:t>________________</w:t>
            </w:r>
            <w:r w:rsidRPr="002E5787">
              <w:rPr>
                <w:rFonts w:ascii="Times New Roman" w:hAnsi="Times New Roman" w:cs="Times New Roman"/>
                <w:sz w:val="24"/>
                <w:szCs w:val="24"/>
              </w:rPr>
              <w:t xml:space="preserve"> </w:t>
            </w:r>
            <w:r w:rsidR="005E1FA3">
              <w:rPr>
                <w:rFonts w:ascii="Times New Roman" w:hAnsi="Times New Roman" w:cs="Times New Roman"/>
                <w:b/>
                <w:sz w:val="24"/>
                <w:szCs w:val="24"/>
              </w:rPr>
              <w:t>С.В. Новиков</w:t>
            </w:r>
          </w:p>
        </w:tc>
      </w:tr>
      <w:tr w:rsidR="00490362" w:rsidRPr="002E5787" w:rsidTr="00D124F8">
        <w:tc>
          <w:tcPr>
            <w:tcW w:w="2401" w:type="pct"/>
          </w:tcPr>
          <w:p w:rsidR="00490362" w:rsidRPr="002E5787" w:rsidRDefault="00490362" w:rsidP="00D124F8">
            <w:pPr>
              <w:jc w:val="center"/>
              <w:rPr>
                <w:rFonts w:ascii="Times New Roman" w:hAnsi="Times New Roman" w:cs="Times New Roman"/>
                <w:sz w:val="24"/>
                <w:szCs w:val="24"/>
              </w:rPr>
            </w:pPr>
            <w:r w:rsidRPr="002E5787">
              <w:rPr>
                <w:rFonts w:ascii="Times New Roman" w:hAnsi="Times New Roman" w:cs="Times New Roman"/>
                <w:sz w:val="24"/>
                <w:szCs w:val="24"/>
              </w:rPr>
              <w:t>М. П.</w:t>
            </w:r>
          </w:p>
        </w:tc>
        <w:tc>
          <w:tcPr>
            <w:tcW w:w="2599" w:type="pct"/>
          </w:tcPr>
          <w:p w:rsidR="00490362" w:rsidRPr="002E5787" w:rsidRDefault="00490362" w:rsidP="00D124F8">
            <w:pPr>
              <w:snapToGrid w:val="0"/>
              <w:jc w:val="center"/>
              <w:rPr>
                <w:rFonts w:ascii="Times New Roman" w:hAnsi="Times New Roman" w:cs="Times New Roman"/>
                <w:color w:val="000000"/>
                <w:sz w:val="24"/>
                <w:szCs w:val="24"/>
                <w:lang w:eastAsia="ar-SA"/>
              </w:rPr>
            </w:pPr>
            <w:r w:rsidRPr="002E5787">
              <w:rPr>
                <w:rFonts w:ascii="Times New Roman" w:hAnsi="Times New Roman" w:cs="Times New Roman"/>
                <w:color w:val="000000"/>
                <w:sz w:val="24"/>
                <w:szCs w:val="24"/>
                <w:lang w:eastAsia="ar-SA"/>
              </w:rPr>
              <w:t>М. П.</w:t>
            </w:r>
          </w:p>
        </w:tc>
      </w:tr>
    </w:tbl>
    <w:p w:rsidR="00490362" w:rsidRPr="00B170C0" w:rsidRDefault="00490362" w:rsidP="00490362">
      <w:pPr>
        <w:jc w:val="both"/>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Pr="004B5271" w:rsidRDefault="00490362" w:rsidP="00490362">
      <w:pPr>
        <w:jc w:val="right"/>
        <w:rPr>
          <w:rFonts w:ascii="Times New Roman" w:hAnsi="Times New Roman" w:cs="Times New Roman"/>
        </w:rPr>
      </w:pPr>
      <w:r w:rsidRPr="004B5271">
        <w:rPr>
          <w:rFonts w:ascii="Times New Roman" w:hAnsi="Times New Roman" w:cs="Times New Roman"/>
        </w:rPr>
        <w:lastRenderedPageBreak/>
        <w:t xml:space="preserve">Приложение № </w:t>
      </w:r>
      <w:r>
        <w:rPr>
          <w:rFonts w:ascii="Times New Roman" w:hAnsi="Times New Roman" w:cs="Times New Roman"/>
        </w:rPr>
        <w:t>2</w:t>
      </w:r>
      <w:r w:rsidRPr="004B5271">
        <w:rPr>
          <w:rFonts w:ascii="Times New Roman" w:hAnsi="Times New Roman" w:cs="Times New Roman"/>
        </w:rPr>
        <w:t xml:space="preserve"> </w:t>
      </w:r>
    </w:p>
    <w:p w:rsidR="00490362" w:rsidRPr="004B5271" w:rsidRDefault="00490362" w:rsidP="00490362">
      <w:pPr>
        <w:jc w:val="right"/>
        <w:rPr>
          <w:rFonts w:ascii="Times New Roman" w:hAnsi="Times New Roman" w:cs="Times New Roman"/>
        </w:rPr>
      </w:pPr>
      <w:r w:rsidRPr="004B5271">
        <w:rPr>
          <w:rFonts w:ascii="Times New Roman" w:hAnsi="Times New Roman" w:cs="Times New Roman"/>
        </w:rPr>
        <w:t>к Договору №</w:t>
      </w:r>
      <w:r w:rsidR="000F6766">
        <w:rPr>
          <w:rFonts w:ascii="Times New Roman" w:hAnsi="Times New Roman" w:cs="Times New Roman"/>
        </w:rPr>
        <w:t xml:space="preserve"> </w:t>
      </w:r>
      <w:r w:rsidR="000F6766" w:rsidRPr="000F6766">
        <w:rPr>
          <w:rFonts w:ascii="Times New Roman" w:hAnsi="Times New Roman" w:cs="Times New Roman"/>
        </w:rPr>
        <w:t>2019.13115</w:t>
      </w:r>
      <w:r w:rsidRPr="004B5271">
        <w:rPr>
          <w:rFonts w:ascii="Times New Roman" w:hAnsi="Times New Roman" w:cs="Times New Roman"/>
        </w:rPr>
        <w:t xml:space="preserve"> </w:t>
      </w:r>
    </w:p>
    <w:p w:rsidR="00490362" w:rsidRPr="004B5271" w:rsidRDefault="00490362" w:rsidP="00490362">
      <w:pPr>
        <w:jc w:val="right"/>
        <w:rPr>
          <w:rFonts w:ascii="Times New Roman" w:hAnsi="Times New Roman" w:cs="Times New Roman"/>
        </w:rPr>
      </w:pPr>
      <w:r w:rsidRPr="004B5271">
        <w:rPr>
          <w:rFonts w:ascii="Times New Roman" w:hAnsi="Times New Roman" w:cs="Times New Roman"/>
        </w:rPr>
        <w:t>от «___»_________ 2019г.</w:t>
      </w: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Pr="00487889" w:rsidRDefault="00490362" w:rsidP="00490362">
      <w:pPr>
        <w:pStyle w:val="pt-a-000018"/>
        <w:shd w:val="clear" w:color="auto" w:fill="FFFFFF"/>
        <w:spacing w:before="0" w:beforeAutospacing="0" w:after="120" w:afterAutospacing="0" w:line="323" w:lineRule="atLeast"/>
        <w:jc w:val="center"/>
        <w:rPr>
          <w:rStyle w:val="pt-a1-000002"/>
          <w:b/>
          <w:bCs/>
        </w:rPr>
      </w:pPr>
      <w:r w:rsidRPr="00487889">
        <w:rPr>
          <w:rStyle w:val="pt-a1-000002"/>
          <w:b/>
          <w:bCs/>
        </w:rPr>
        <w:t xml:space="preserve">ЗАДАНИЕ НА ВЫПОЛНЕНИЕ ИНЖЕНЕРНЫХ ИЗЫСКАНИЙ В ЦЕЛЯХ ПРОЕКТИРОВАНИЯ ОБЪЕКТА КАПИТАЛЬНОГО СТРОИТЕЛЬСТВА </w:t>
      </w:r>
      <w:r w:rsidRPr="00487889">
        <w:rPr>
          <w:rStyle w:val="pt-a1-000002"/>
          <w:b/>
          <w:bCs/>
        </w:rPr>
        <w:br/>
        <w:t>№1445/2018-2</w:t>
      </w:r>
    </w:p>
    <w:p w:rsidR="00490362" w:rsidRPr="00487889" w:rsidRDefault="00490362" w:rsidP="00490362">
      <w:pPr>
        <w:jc w:val="center"/>
        <w:rPr>
          <w:rFonts w:ascii="Times New Roman" w:eastAsia="Calibri" w:hAnsi="Times New Roman" w:cs="Times New Roman"/>
          <w:b/>
          <w:bCs/>
          <w:szCs w:val="22"/>
          <w:u w:val="single"/>
          <w:lang w:eastAsia="en-US"/>
        </w:rPr>
      </w:pPr>
      <w:r w:rsidRPr="00487889">
        <w:rPr>
          <w:rFonts w:ascii="Times New Roman" w:eastAsia="Calibri" w:hAnsi="Times New Roman" w:cs="Times New Roman"/>
          <w:b/>
          <w:bCs/>
          <w:szCs w:val="22"/>
          <w:u w:val="single"/>
          <w:lang w:eastAsia="en-US"/>
        </w:rPr>
        <w:t xml:space="preserve">«Реконструкция котельной, расположенной по адресу: Республика Крым, </w:t>
      </w:r>
    </w:p>
    <w:p w:rsidR="00490362" w:rsidRPr="00487889" w:rsidRDefault="00490362" w:rsidP="00490362">
      <w:pPr>
        <w:jc w:val="center"/>
        <w:rPr>
          <w:rFonts w:ascii="Times New Roman" w:eastAsia="Calibri" w:hAnsi="Times New Roman" w:cs="Times New Roman"/>
          <w:b/>
          <w:bCs/>
          <w:szCs w:val="22"/>
          <w:u w:val="single"/>
          <w:lang w:eastAsia="en-US"/>
        </w:rPr>
      </w:pPr>
      <w:r w:rsidRPr="00487889">
        <w:rPr>
          <w:rFonts w:ascii="Times New Roman" w:eastAsia="Calibri" w:hAnsi="Times New Roman" w:cs="Times New Roman"/>
          <w:b/>
          <w:bCs/>
          <w:szCs w:val="22"/>
          <w:u w:val="single"/>
          <w:lang w:eastAsia="en-US"/>
        </w:rPr>
        <w:t>г. Керчь, ул. Фурманова, 63а»</w:t>
      </w:r>
    </w:p>
    <w:p w:rsidR="00490362" w:rsidRPr="00487889" w:rsidRDefault="00490362" w:rsidP="00490362">
      <w:pPr>
        <w:jc w:val="center"/>
        <w:rPr>
          <w:rFonts w:ascii="Times New Roman" w:hAnsi="Times New Roman" w:cs="Times New Roman"/>
        </w:rPr>
      </w:pPr>
      <w:proofErr w:type="gramStart"/>
      <w:r w:rsidRPr="00487889">
        <w:rPr>
          <w:rStyle w:val="pt-a1"/>
          <w:rFonts w:ascii="Times New Roman" w:eastAsia="Arial" w:hAnsi="Times New Roman"/>
          <w:szCs w:val="28"/>
          <w:vertAlign w:val="superscript"/>
        </w:rPr>
        <w:t>(наименование и адрес (местоположение) объекта капитального строительства (далее – объект)</w:t>
      </w:r>
      <w:proofErr w:type="gramEnd"/>
    </w:p>
    <w:p w:rsidR="00490362" w:rsidRPr="00487889" w:rsidRDefault="00490362" w:rsidP="00490362">
      <w:pPr>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359"/>
        <w:gridCol w:w="6210"/>
      </w:tblGrid>
      <w:tr w:rsidR="00490362" w:rsidRPr="00487889" w:rsidTr="00D124F8">
        <w:tc>
          <w:tcPr>
            <w:tcW w:w="959" w:type="dxa"/>
            <w:shd w:val="clear" w:color="auto" w:fill="auto"/>
            <w:vAlign w:val="center"/>
          </w:tcPr>
          <w:p w:rsidR="00490362" w:rsidRPr="00487889" w:rsidRDefault="00490362" w:rsidP="00D124F8">
            <w:pPr>
              <w:pStyle w:val="pt-a-000175"/>
              <w:spacing w:before="0" w:beforeAutospacing="0" w:after="0" w:afterAutospacing="0"/>
              <w:jc w:val="center"/>
              <w:rPr>
                <w:sz w:val="22"/>
                <w:szCs w:val="22"/>
              </w:rPr>
            </w:pPr>
            <w:r w:rsidRPr="00487889">
              <w:rPr>
                <w:rStyle w:val="pt-a1-000002"/>
                <w:b/>
                <w:bCs/>
                <w:sz w:val="22"/>
                <w:szCs w:val="22"/>
              </w:rPr>
              <w:t>№</w:t>
            </w:r>
            <w:r w:rsidRPr="00487889">
              <w:rPr>
                <w:b/>
                <w:bCs/>
                <w:sz w:val="22"/>
                <w:szCs w:val="22"/>
              </w:rPr>
              <w:br/>
            </w:r>
            <w:r w:rsidRPr="00487889">
              <w:rPr>
                <w:rStyle w:val="pt-a1-000205"/>
                <w:b/>
                <w:bCs/>
                <w:sz w:val="22"/>
                <w:szCs w:val="22"/>
                <w:lang w:bidi="he-IL"/>
              </w:rPr>
              <w:t>‎</w:t>
            </w:r>
            <w:proofErr w:type="gramStart"/>
            <w:r w:rsidRPr="00487889">
              <w:rPr>
                <w:rStyle w:val="pt-a1-000002"/>
                <w:b/>
                <w:bCs/>
                <w:sz w:val="22"/>
                <w:szCs w:val="22"/>
              </w:rPr>
              <w:t>п</w:t>
            </w:r>
            <w:proofErr w:type="gramEnd"/>
            <w:r w:rsidRPr="00487889">
              <w:rPr>
                <w:rStyle w:val="pt-a1-000002"/>
                <w:b/>
                <w:bCs/>
                <w:sz w:val="22"/>
                <w:szCs w:val="22"/>
              </w:rPr>
              <w:t>/п</w:t>
            </w:r>
          </w:p>
        </w:tc>
        <w:tc>
          <w:tcPr>
            <w:tcW w:w="3082" w:type="dxa"/>
            <w:shd w:val="clear" w:color="auto" w:fill="auto"/>
            <w:vAlign w:val="center"/>
          </w:tcPr>
          <w:p w:rsidR="00490362" w:rsidRPr="00487889" w:rsidRDefault="00490362" w:rsidP="00D124F8">
            <w:pPr>
              <w:pStyle w:val="pt-a-000018"/>
              <w:spacing w:before="0" w:beforeAutospacing="0" w:after="0" w:afterAutospacing="0"/>
              <w:jc w:val="center"/>
              <w:rPr>
                <w:sz w:val="22"/>
                <w:szCs w:val="22"/>
              </w:rPr>
            </w:pPr>
            <w:r w:rsidRPr="00487889">
              <w:rPr>
                <w:rStyle w:val="pt-a1-000002"/>
                <w:b/>
                <w:bCs/>
                <w:sz w:val="22"/>
                <w:szCs w:val="22"/>
              </w:rPr>
              <w:t>Перечень сведений и данных</w:t>
            </w:r>
          </w:p>
        </w:tc>
        <w:tc>
          <w:tcPr>
            <w:tcW w:w="6210" w:type="dxa"/>
            <w:shd w:val="clear" w:color="auto" w:fill="auto"/>
            <w:vAlign w:val="center"/>
          </w:tcPr>
          <w:p w:rsidR="00490362" w:rsidRPr="00487889" w:rsidRDefault="00490362" w:rsidP="00D124F8">
            <w:pPr>
              <w:pStyle w:val="pt-a-000018"/>
              <w:spacing w:before="0" w:beforeAutospacing="0" w:after="0" w:afterAutospacing="0"/>
              <w:jc w:val="center"/>
              <w:rPr>
                <w:sz w:val="22"/>
                <w:szCs w:val="22"/>
              </w:rPr>
            </w:pPr>
            <w:r w:rsidRPr="00487889">
              <w:rPr>
                <w:rStyle w:val="pt-a1-000002"/>
                <w:b/>
                <w:bCs/>
                <w:sz w:val="22"/>
                <w:szCs w:val="22"/>
              </w:rPr>
              <w:t>Описание</w:t>
            </w:r>
          </w:p>
        </w:tc>
      </w:tr>
      <w:tr w:rsidR="00490362" w:rsidRPr="00487889" w:rsidTr="00D124F8">
        <w:tc>
          <w:tcPr>
            <w:tcW w:w="959" w:type="dxa"/>
            <w:shd w:val="clear" w:color="auto" w:fill="auto"/>
            <w:vAlign w:val="center"/>
          </w:tcPr>
          <w:p w:rsidR="00490362" w:rsidRPr="00487889" w:rsidRDefault="00490362" w:rsidP="00D124F8">
            <w:pPr>
              <w:pStyle w:val="pt-000210"/>
              <w:spacing w:before="0" w:beforeAutospacing="0" w:after="0" w:afterAutospacing="0"/>
              <w:jc w:val="center"/>
              <w:rPr>
                <w:sz w:val="22"/>
                <w:szCs w:val="22"/>
              </w:rPr>
            </w:pPr>
            <w:r w:rsidRPr="00487889">
              <w:rPr>
                <w:rStyle w:val="pt-000211"/>
                <w:sz w:val="22"/>
                <w:szCs w:val="22"/>
              </w:rPr>
              <w:t>1.</w:t>
            </w:r>
          </w:p>
        </w:tc>
        <w:tc>
          <w:tcPr>
            <w:tcW w:w="3082" w:type="dxa"/>
            <w:shd w:val="clear" w:color="auto" w:fill="auto"/>
            <w:vAlign w:val="center"/>
          </w:tcPr>
          <w:p w:rsidR="00490362" w:rsidRPr="00487889" w:rsidRDefault="00490362" w:rsidP="00D124F8">
            <w:pPr>
              <w:pStyle w:val="pt-formattext"/>
              <w:spacing w:before="0" w:beforeAutospacing="0" w:after="0" w:afterAutospacing="0"/>
              <w:rPr>
                <w:sz w:val="22"/>
                <w:szCs w:val="22"/>
              </w:rPr>
            </w:pPr>
            <w:r w:rsidRPr="00487889">
              <w:rPr>
                <w:rStyle w:val="pt-a1-000213"/>
                <w:sz w:val="22"/>
                <w:szCs w:val="22"/>
              </w:rPr>
              <w:t>Наименование и адрес объекта капитального строительства</w:t>
            </w:r>
          </w:p>
        </w:tc>
        <w:tc>
          <w:tcPr>
            <w:tcW w:w="6210" w:type="dxa"/>
            <w:shd w:val="clear" w:color="auto" w:fill="auto"/>
          </w:tcPr>
          <w:p w:rsidR="00490362" w:rsidRPr="00487889" w:rsidRDefault="00490362" w:rsidP="00D124F8">
            <w:pPr>
              <w:rPr>
                <w:rFonts w:ascii="Times New Roman" w:hAnsi="Times New Roman" w:cs="Times New Roman"/>
                <w:sz w:val="22"/>
                <w:szCs w:val="22"/>
              </w:rPr>
            </w:pPr>
            <w:r w:rsidRPr="00487889">
              <w:rPr>
                <w:rStyle w:val="pt-a1-000213"/>
                <w:rFonts w:ascii="Times New Roman" w:hAnsi="Times New Roman"/>
                <w:sz w:val="22"/>
                <w:szCs w:val="22"/>
              </w:rPr>
              <w:t xml:space="preserve">«Реконструкция котельной, расположенной </w:t>
            </w:r>
            <w:r w:rsidRPr="00487889">
              <w:rPr>
                <w:rStyle w:val="pt-a1-000213"/>
                <w:rFonts w:ascii="Times New Roman" w:hAnsi="Times New Roman"/>
                <w:sz w:val="22"/>
                <w:szCs w:val="22"/>
              </w:rPr>
              <w:br/>
              <w:t xml:space="preserve">по адресу: Республика Крым, г. Керчь, </w:t>
            </w:r>
            <w:r w:rsidRPr="00487889">
              <w:rPr>
                <w:rStyle w:val="pt-a1-000213"/>
                <w:rFonts w:ascii="Times New Roman" w:hAnsi="Times New Roman"/>
                <w:sz w:val="22"/>
                <w:szCs w:val="22"/>
              </w:rPr>
              <w:br/>
              <w:t>ул. Фурманова, 63а».</w:t>
            </w:r>
          </w:p>
        </w:tc>
      </w:tr>
      <w:tr w:rsidR="00490362" w:rsidRPr="00487889" w:rsidTr="00D124F8">
        <w:tc>
          <w:tcPr>
            <w:tcW w:w="959" w:type="dxa"/>
            <w:shd w:val="clear" w:color="auto" w:fill="auto"/>
            <w:vAlign w:val="center"/>
          </w:tcPr>
          <w:p w:rsidR="00490362" w:rsidRPr="00487889" w:rsidRDefault="00490362" w:rsidP="00D124F8">
            <w:pPr>
              <w:pStyle w:val="pt-000210"/>
              <w:spacing w:before="0" w:beforeAutospacing="0" w:after="0" w:afterAutospacing="0"/>
              <w:jc w:val="center"/>
              <w:rPr>
                <w:sz w:val="22"/>
                <w:szCs w:val="22"/>
              </w:rPr>
            </w:pPr>
            <w:r w:rsidRPr="00487889">
              <w:rPr>
                <w:rStyle w:val="pt-000211"/>
                <w:sz w:val="22"/>
                <w:szCs w:val="22"/>
              </w:rPr>
              <w:t>2.</w:t>
            </w:r>
          </w:p>
        </w:tc>
        <w:tc>
          <w:tcPr>
            <w:tcW w:w="3082" w:type="dxa"/>
            <w:shd w:val="clear" w:color="auto" w:fill="auto"/>
            <w:vAlign w:val="center"/>
          </w:tcPr>
          <w:p w:rsidR="00490362" w:rsidRPr="00487889" w:rsidRDefault="00490362" w:rsidP="00D124F8">
            <w:pPr>
              <w:pStyle w:val="pt-formattext"/>
              <w:spacing w:before="0" w:beforeAutospacing="0" w:after="0" w:afterAutospacing="0"/>
              <w:rPr>
                <w:sz w:val="22"/>
                <w:szCs w:val="22"/>
              </w:rPr>
            </w:pPr>
            <w:r w:rsidRPr="00487889">
              <w:rPr>
                <w:rStyle w:val="pt-a1-000213"/>
                <w:sz w:val="22"/>
                <w:szCs w:val="22"/>
              </w:rPr>
              <w:t>Идентификационные сведения об объекте (функциональное назначение, уровень ответственности зданий и сооружений)</w:t>
            </w:r>
          </w:p>
        </w:tc>
        <w:tc>
          <w:tcPr>
            <w:tcW w:w="6210" w:type="dxa"/>
            <w:shd w:val="clear" w:color="auto" w:fill="auto"/>
            <w:vAlign w:val="center"/>
          </w:tcPr>
          <w:p w:rsidR="00490362" w:rsidRPr="00487889" w:rsidRDefault="00490362" w:rsidP="00D124F8">
            <w:pPr>
              <w:rPr>
                <w:rStyle w:val="pt-a1-000213"/>
                <w:rFonts w:ascii="Times New Roman" w:hAnsi="Times New Roman"/>
                <w:sz w:val="22"/>
                <w:szCs w:val="22"/>
              </w:rPr>
            </w:pPr>
            <w:r w:rsidRPr="00487889">
              <w:rPr>
                <w:rStyle w:val="pt-a1-000213"/>
                <w:rFonts w:ascii="Times New Roman" w:hAnsi="Times New Roman"/>
                <w:sz w:val="22"/>
                <w:szCs w:val="22"/>
              </w:rPr>
              <w:t xml:space="preserve">Стационарная автоматизированная газовая котельная. </w:t>
            </w:r>
          </w:p>
        </w:tc>
      </w:tr>
      <w:tr w:rsidR="00490362" w:rsidRPr="00487889" w:rsidTr="00D124F8">
        <w:tc>
          <w:tcPr>
            <w:tcW w:w="959" w:type="dxa"/>
            <w:shd w:val="clear" w:color="auto" w:fill="auto"/>
            <w:vAlign w:val="center"/>
          </w:tcPr>
          <w:p w:rsidR="00490362" w:rsidRPr="00487889" w:rsidRDefault="00490362" w:rsidP="00D124F8">
            <w:pPr>
              <w:pStyle w:val="pt-000210"/>
              <w:spacing w:before="0" w:beforeAutospacing="0" w:after="0" w:afterAutospacing="0"/>
              <w:jc w:val="center"/>
              <w:rPr>
                <w:sz w:val="22"/>
                <w:szCs w:val="22"/>
              </w:rPr>
            </w:pPr>
            <w:r w:rsidRPr="00487889">
              <w:rPr>
                <w:rStyle w:val="pt-000211"/>
                <w:sz w:val="22"/>
                <w:szCs w:val="22"/>
              </w:rPr>
              <w:t>3.</w:t>
            </w:r>
          </w:p>
        </w:tc>
        <w:tc>
          <w:tcPr>
            <w:tcW w:w="3082" w:type="dxa"/>
            <w:shd w:val="clear" w:color="auto" w:fill="auto"/>
            <w:vAlign w:val="center"/>
          </w:tcPr>
          <w:p w:rsidR="00490362" w:rsidRPr="00487889" w:rsidRDefault="00490362" w:rsidP="00D124F8">
            <w:pPr>
              <w:pStyle w:val="pt-formattext"/>
              <w:spacing w:before="0" w:beforeAutospacing="0" w:after="0" w:afterAutospacing="0"/>
              <w:rPr>
                <w:sz w:val="22"/>
                <w:szCs w:val="22"/>
              </w:rPr>
            </w:pPr>
            <w:proofErr w:type="gramStart"/>
            <w:r w:rsidRPr="00487889">
              <w:rPr>
                <w:rStyle w:val="pt-a1-000213"/>
                <w:sz w:val="22"/>
                <w:szCs w:val="22"/>
              </w:rPr>
              <w:t>Вид строительства (новое строительство, реконструкция, консервация, снос (демонтаж)</w:t>
            </w:r>
            <w:proofErr w:type="gramEnd"/>
          </w:p>
        </w:tc>
        <w:tc>
          <w:tcPr>
            <w:tcW w:w="6210" w:type="dxa"/>
            <w:shd w:val="clear" w:color="auto" w:fill="auto"/>
            <w:vAlign w:val="center"/>
          </w:tcPr>
          <w:p w:rsidR="00490362" w:rsidRPr="00487889" w:rsidRDefault="00490362" w:rsidP="00D124F8">
            <w:pPr>
              <w:rPr>
                <w:rStyle w:val="pt-a1-000213"/>
                <w:rFonts w:ascii="Times New Roman" w:hAnsi="Times New Roman"/>
                <w:sz w:val="22"/>
                <w:szCs w:val="22"/>
              </w:rPr>
            </w:pPr>
            <w:r w:rsidRPr="00487889">
              <w:rPr>
                <w:rStyle w:val="pt-a1-000213"/>
                <w:rFonts w:ascii="Times New Roman" w:hAnsi="Times New Roman"/>
                <w:sz w:val="22"/>
                <w:szCs w:val="22"/>
              </w:rPr>
              <w:t>Реконструкция.</w:t>
            </w:r>
          </w:p>
        </w:tc>
      </w:tr>
      <w:tr w:rsidR="00490362" w:rsidRPr="00487889" w:rsidTr="00D124F8">
        <w:tc>
          <w:tcPr>
            <w:tcW w:w="959" w:type="dxa"/>
            <w:shd w:val="clear" w:color="auto" w:fill="auto"/>
            <w:vAlign w:val="center"/>
          </w:tcPr>
          <w:p w:rsidR="00490362" w:rsidRPr="00487889" w:rsidRDefault="00490362" w:rsidP="00D124F8">
            <w:pPr>
              <w:pStyle w:val="pt-000210"/>
              <w:spacing w:before="0" w:beforeAutospacing="0" w:after="0" w:afterAutospacing="0"/>
              <w:jc w:val="center"/>
              <w:rPr>
                <w:sz w:val="22"/>
                <w:szCs w:val="22"/>
              </w:rPr>
            </w:pPr>
            <w:r w:rsidRPr="00487889">
              <w:rPr>
                <w:rStyle w:val="pt-000211"/>
                <w:sz w:val="22"/>
                <w:szCs w:val="22"/>
              </w:rPr>
              <w:t>4.</w:t>
            </w:r>
          </w:p>
        </w:tc>
        <w:tc>
          <w:tcPr>
            <w:tcW w:w="3082" w:type="dxa"/>
            <w:shd w:val="clear" w:color="auto" w:fill="auto"/>
            <w:vAlign w:val="center"/>
          </w:tcPr>
          <w:p w:rsidR="00490362" w:rsidRPr="00487889" w:rsidRDefault="00490362" w:rsidP="00D124F8">
            <w:pPr>
              <w:pStyle w:val="pt-formattext"/>
              <w:spacing w:before="0" w:beforeAutospacing="0" w:after="0" w:afterAutospacing="0"/>
              <w:rPr>
                <w:sz w:val="22"/>
                <w:szCs w:val="22"/>
              </w:rPr>
            </w:pPr>
            <w:r w:rsidRPr="00487889">
              <w:rPr>
                <w:rStyle w:val="pt-a1-000213"/>
                <w:sz w:val="22"/>
                <w:szCs w:val="22"/>
              </w:rPr>
              <w:t>Сведения об этапе работ, сроках проектирования, строительства и эксплуатации объекта</w:t>
            </w:r>
          </w:p>
        </w:tc>
        <w:tc>
          <w:tcPr>
            <w:tcW w:w="6210" w:type="dxa"/>
            <w:shd w:val="clear" w:color="auto" w:fill="auto"/>
            <w:vAlign w:val="center"/>
          </w:tcPr>
          <w:p w:rsidR="00490362" w:rsidRPr="00487889" w:rsidRDefault="00490362" w:rsidP="00D124F8">
            <w:pPr>
              <w:rPr>
                <w:rStyle w:val="pt-a1-000213"/>
                <w:rFonts w:ascii="Times New Roman" w:hAnsi="Times New Roman"/>
                <w:sz w:val="22"/>
                <w:szCs w:val="22"/>
              </w:rPr>
            </w:pPr>
            <w:r w:rsidRPr="00487889">
              <w:rPr>
                <w:rStyle w:val="pt-a1-000213"/>
                <w:rFonts w:ascii="Times New Roman" w:hAnsi="Times New Roman"/>
                <w:sz w:val="22"/>
                <w:szCs w:val="22"/>
              </w:rPr>
              <w:t xml:space="preserve">Инженерные изыскания. Срок проектирования </w:t>
            </w:r>
            <w:r w:rsidRPr="00487889">
              <w:rPr>
                <w:rStyle w:val="pt-a1-000213"/>
                <w:rFonts w:ascii="Times New Roman" w:hAnsi="Times New Roman"/>
                <w:sz w:val="22"/>
                <w:szCs w:val="22"/>
              </w:rPr>
              <w:br/>
              <w:t xml:space="preserve">2018-2019 гг. Срок строительства: первая очередь 2019-2020 гг., вторая очередь - перспективное развитие городской застройки.  </w:t>
            </w:r>
            <w:r w:rsidRPr="00487889">
              <w:rPr>
                <w:rStyle w:val="pt-a1-000213"/>
                <w:rFonts w:ascii="Times New Roman" w:hAnsi="Times New Roman"/>
                <w:sz w:val="22"/>
                <w:szCs w:val="22"/>
              </w:rPr>
              <w:br/>
              <w:t>Срок эксплуатации 25 лет</w:t>
            </w:r>
          </w:p>
        </w:tc>
      </w:tr>
      <w:tr w:rsidR="00490362" w:rsidRPr="00487889" w:rsidTr="00D124F8">
        <w:tc>
          <w:tcPr>
            <w:tcW w:w="959" w:type="dxa"/>
            <w:shd w:val="clear" w:color="auto" w:fill="auto"/>
            <w:vAlign w:val="center"/>
          </w:tcPr>
          <w:p w:rsidR="00490362" w:rsidRPr="00487889" w:rsidRDefault="00490362" w:rsidP="00D124F8">
            <w:pPr>
              <w:pStyle w:val="pt-000210"/>
              <w:spacing w:before="0" w:beforeAutospacing="0" w:after="0" w:afterAutospacing="0"/>
              <w:jc w:val="center"/>
              <w:rPr>
                <w:sz w:val="22"/>
                <w:szCs w:val="22"/>
              </w:rPr>
            </w:pPr>
            <w:r w:rsidRPr="00487889">
              <w:rPr>
                <w:rStyle w:val="pt-000211"/>
                <w:sz w:val="22"/>
                <w:szCs w:val="22"/>
              </w:rPr>
              <w:t>5.</w:t>
            </w:r>
          </w:p>
        </w:tc>
        <w:tc>
          <w:tcPr>
            <w:tcW w:w="3082" w:type="dxa"/>
            <w:shd w:val="clear" w:color="auto" w:fill="auto"/>
            <w:vAlign w:val="center"/>
          </w:tcPr>
          <w:p w:rsidR="00490362" w:rsidRPr="00487889" w:rsidRDefault="00490362" w:rsidP="00D124F8">
            <w:pPr>
              <w:pStyle w:val="pt-formattext"/>
              <w:spacing w:before="0" w:beforeAutospacing="0" w:after="0" w:afterAutospacing="0"/>
              <w:rPr>
                <w:sz w:val="22"/>
                <w:szCs w:val="22"/>
              </w:rPr>
            </w:pPr>
            <w:r w:rsidRPr="00487889">
              <w:rPr>
                <w:rStyle w:val="pt-a1-000213"/>
                <w:sz w:val="22"/>
                <w:szCs w:val="22"/>
              </w:rPr>
              <w:t>Данные о местоположении и границах площадки (площадок) и (или) трассы (трасс) строительства</w:t>
            </w:r>
          </w:p>
        </w:tc>
        <w:tc>
          <w:tcPr>
            <w:tcW w:w="6210" w:type="dxa"/>
            <w:shd w:val="clear" w:color="auto" w:fill="auto"/>
            <w:vAlign w:val="center"/>
          </w:tcPr>
          <w:p w:rsidR="00490362" w:rsidRPr="00487889" w:rsidRDefault="00490362" w:rsidP="00D124F8">
            <w:pPr>
              <w:rPr>
                <w:rStyle w:val="pt-a1-000213"/>
                <w:rFonts w:ascii="Times New Roman" w:hAnsi="Times New Roman"/>
                <w:sz w:val="22"/>
                <w:szCs w:val="22"/>
              </w:rPr>
            </w:pPr>
            <w:r w:rsidRPr="00487889">
              <w:rPr>
                <w:rStyle w:val="pt-a1-000213"/>
                <w:rFonts w:ascii="Times New Roman" w:hAnsi="Times New Roman"/>
                <w:sz w:val="22"/>
                <w:szCs w:val="22"/>
              </w:rPr>
              <w:t xml:space="preserve">Республика Крым, г. Керчь, ул. Фурманова, 63а, территория существующей котельной. </w:t>
            </w:r>
          </w:p>
        </w:tc>
      </w:tr>
      <w:tr w:rsidR="00490362" w:rsidRPr="00487889" w:rsidTr="00D124F8">
        <w:tc>
          <w:tcPr>
            <w:tcW w:w="959" w:type="dxa"/>
            <w:shd w:val="clear" w:color="auto" w:fill="auto"/>
            <w:vAlign w:val="center"/>
          </w:tcPr>
          <w:p w:rsidR="00490362" w:rsidRPr="00487889" w:rsidRDefault="00490362" w:rsidP="00D124F8">
            <w:pPr>
              <w:pStyle w:val="pt-000210"/>
              <w:spacing w:before="0" w:beforeAutospacing="0" w:after="0" w:afterAutospacing="0"/>
              <w:jc w:val="center"/>
              <w:rPr>
                <w:sz w:val="22"/>
                <w:szCs w:val="22"/>
              </w:rPr>
            </w:pPr>
            <w:r w:rsidRPr="00487889">
              <w:rPr>
                <w:rStyle w:val="pt-000211"/>
                <w:sz w:val="22"/>
                <w:szCs w:val="22"/>
              </w:rPr>
              <w:t>6.</w:t>
            </w:r>
          </w:p>
        </w:tc>
        <w:tc>
          <w:tcPr>
            <w:tcW w:w="3082" w:type="dxa"/>
            <w:shd w:val="clear" w:color="auto" w:fill="auto"/>
            <w:vAlign w:val="center"/>
          </w:tcPr>
          <w:p w:rsidR="00490362" w:rsidRPr="00487889" w:rsidRDefault="00490362" w:rsidP="00D124F8">
            <w:pPr>
              <w:pStyle w:val="pt-formattext"/>
              <w:spacing w:before="0" w:beforeAutospacing="0" w:after="0" w:afterAutospacing="0"/>
              <w:rPr>
                <w:sz w:val="22"/>
                <w:szCs w:val="22"/>
              </w:rPr>
            </w:pPr>
            <w:r w:rsidRPr="00487889">
              <w:rPr>
                <w:rStyle w:val="pt-a1-000213"/>
                <w:sz w:val="22"/>
                <w:szCs w:val="22"/>
              </w:rPr>
              <w:t>Предварительная характеристика ожидаемых воздействий объектов строительства на природную среду с указанием пределов этих воздействий в пространстве и во времени</w:t>
            </w:r>
          </w:p>
        </w:tc>
        <w:tc>
          <w:tcPr>
            <w:tcW w:w="6210" w:type="dxa"/>
            <w:shd w:val="clear" w:color="auto" w:fill="auto"/>
            <w:vAlign w:val="center"/>
          </w:tcPr>
          <w:p w:rsidR="00490362" w:rsidRPr="00487889" w:rsidRDefault="00490362" w:rsidP="00D124F8">
            <w:pPr>
              <w:rPr>
                <w:rFonts w:ascii="Times New Roman" w:hAnsi="Times New Roman" w:cs="Times New Roman"/>
                <w:sz w:val="22"/>
                <w:szCs w:val="22"/>
              </w:rPr>
            </w:pPr>
            <w:r w:rsidRPr="00487889">
              <w:rPr>
                <w:rFonts w:ascii="Times New Roman" w:hAnsi="Times New Roman" w:cs="Times New Roman"/>
                <w:sz w:val="22"/>
                <w:szCs w:val="22"/>
              </w:rPr>
              <w:t>Сооружения не относятся к особо опасным объектам согласно ст.48.1 Градостроительного кодекса.</w:t>
            </w:r>
          </w:p>
          <w:p w:rsidR="00490362" w:rsidRPr="00487889" w:rsidRDefault="00490362" w:rsidP="00D124F8">
            <w:pPr>
              <w:rPr>
                <w:rStyle w:val="pt-a1-000213"/>
                <w:rFonts w:ascii="Times New Roman" w:hAnsi="Times New Roman"/>
                <w:sz w:val="22"/>
                <w:szCs w:val="22"/>
              </w:rPr>
            </w:pPr>
          </w:p>
        </w:tc>
      </w:tr>
      <w:tr w:rsidR="00490362" w:rsidRPr="00487889" w:rsidTr="00D124F8">
        <w:tc>
          <w:tcPr>
            <w:tcW w:w="959" w:type="dxa"/>
            <w:shd w:val="clear" w:color="auto" w:fill="auto"/>
            <w:vAlign w:val="center"/>
          </w:tcPr>
          <w:p w:rsidR="00490362" w:rsidRPr="00487889" w:rsidRDefault="00490362" w:rsidP="00D124F8">
            <w:pPr>
              <w:pStyle w:val="pt-000210"/>
              <w:spacing w:before="0" w:beforeAutospacing="0" w:after="0" w:afterAutospacing="0"/>
              <w:jc w:val="center"/>
              <w:rPr>
                <w:sz w:val="22"/>
                <w:szCs w:val="22"/>
              </w:rPr>
            </w:pPr>
            <w:r w:rsidRPr="00487889">
              <w:rPr>
                <w:rStyle w:val="pt-000211"/>
                <w:sz w:val="22"/>
                <w:szCs w:val="22"/>
              </w:rPr>
              <w:t>7.</w:t>
            </w:r>
          </w:p>
        </w:tc>
        <w:tc>
          <w:tcPr>
            <w:tcW w:w="3082" w:type="dxa"/>
            <w:shd w:val="clear" w:color="auto" w:fill="auto"/>
            <w:vAlign w:val="center"/>
          </w:tcPr>
          <w:p w:rsidR="00490362" w:rsidRPr="00487889" w:rsidRDefault="00490362" w:rsidP="00D124F8">
            <w:pPr>
              <w:pStyle w:val="pt-formattext"/>
              <w:spacing w:before="0" w:beforeAutospacing="0" w:after="0" w:afterAutospacing="0"/>
              <w:rPr>
                <w:sz w:val="22"/>
                <w:szCs w:val="22"/>
              </w:rPr>
            </w:pPr>
            <w:r w:rsidRPr="00487889">
              <w:rPr>
                <w:rStyle w:val="pt-a1-000213"/>
                <w:sz w:val="22"/>
                <w:szCs w:val="22"/>
              </w:rPr>
              <w:t>Сведения и данные о проектируемых объектах, габариты зданий и сооружений</w:t>
            </w:r>
          </w:p>
        </w:tc>
        <w:tc>
          <w:tcPr>
            <w:tcW w:w="6210" w:type="dxa"/>
            <w:shd w:val="clear" w:color="auto" w:fill="auto"/>
            <w:vAlign w:val="center"/>
          </w:tcPr>
          <w:p w:rsidR="00490362" w:rsidRPr="00487889" w:rsidRDefault="00490362" w:rsidP="00D124F8">
            <w:pPr>
              <w:rPr>
                <w:rStyle w:val="pt-a1-000213"/>
                <w:rFonts w:ascii="Times New Roman" w:hAnsi="Times New Roman"/>
                <w:sz w:val="22"/>
                <w:szCs w:val="22"/>
              </w:rPr>
            </w:pPr>
            <w:r w:rsidRPr="00487889">
              <w:rPr>
                <w:rStyle w:val="pt-a1-000213"/>
                <w:rFonts w:ascii="Times New Roman" w:hAnsi="Times New Roman"/>
                <w:sz w:val="22"/>
                <w:szCs w:val="22"/>
              </w:rPr>
              <w:t>Согласно ТЭО.</w:t>
            </w:r>
          </w:p>
        </w:tc>
      </w:tr>
      <w:tr w:rsidR="00490362" w:rsidRPr="00487889" w:rsidTr="00D124F8">
        <w:tc>
          <w:tcPr>
            <w:tcW w:w="959" w:type="dxa"/>
            <w:shd w:val="clear" w:color="auto" w:fill="auto"/>
            <w:vAlign w:val="center"/>
          </w:tcPr>
          <w:p w:rsidR="00490362" w:rsidRPr="00487889" w:rsidRDefault="00490362" w:rsidP="00D124F8">
            <w:pPr>
              <w:pStyle w:val="pt-000210"/>
              <w:spacing w:before="0" w:beforeAutospacing="0" w:after="0" w:afterAutospacing="0"/>
              <w:jc w:val="center"/>
              <w:rPr>
                <w:sz w:val="22"/>
                <w:szCs w:val="22"/>
              </w:rPr>
            </w:pPr>
            <w:r w:rsidRPr="00487889">
              <w:rPr>
                <w:rStyle w:val="pt-000211"/>
                <w:sz w:val="22"/>
                <w:szCs w:val="22"/>
              </w:rPr>
              <w:t>8.</w:t>
            </w:r>
          </w:p>
        </w:tc>
        <w:tc>
          <w:tcPr>
            <w:tcW w:w="3082" w:type="dxa"/>
            <w:shd w:val="clear" w:color="auto" w:fill="auto"/>
            <w:vAlign w:val="center"/>
          </w:tcPr>
          <w:p w:rsidR="00490362" w:rsidRPr="00487889" w:rsidRDefault="00490362" w:rsidP="00D124F8">
            <w:pPr>
              <w:pStyle w:val="pt-formattext"/>
              <w:spacing w:before="0" w:beforeAutospacing="0" w:after="0" w:afterAutospacing="0"/>
              <w:rPr>
                <w:sz w:val="22"/>
                <w:szCs w:val="22"/>
              </w:rPr>
            </w:pPr>
            <w:r w:rsidRPr="00487889">
              <w:rPr>
                <w:rStyle w:val="pt-a1-000213"/>
                <w:sz w:val="22"/>
                <w:szCs w:val="22"/>
              </w:rPr>
              <w:t>Необходимость выполнения отдельных видов инженерных изысканий</w:t>
            </w:r>
          </w:p>
        </w:tc>
        <w:tc>
          <w:tcPr>
            <w:tcW w:w="6210" w:type="dxa"/>
            <w:shd w:val="clear" w:color="auto" w:fill="auto"/>
            <w:vAlign w:val="center"/>
          </w:tcPr>
          <w:p w:rsidR="00490362" w:rsidRPr="00487889" w:rsidRDefault="00490362" w:rsidP="00D124F8">
            <w:pPr>
              <w:rPr>
                <w:rStyle w:val="pt-a1-000213"/>
                <w:rFonts w:ascii="Times New Roman" w:hAnsi="Times New Roman"/>
                <w:sz w:val="22"/>
                <w:szCs w:val="22"/>
              </w:rPr>
            </w:pPr>
            <w:r w:rsidRPr="00487889">
              <w:rPr>
                <w:rStyle w:val="pt-a1-000213"/>
                <w:rFonts w:ascii="Times New Roman" w:hAnsi="Times New Roman"/>
                <w:sz w:val="22"/>
                <w:szCs w:val="22"/>
              </w:rPr>
              <w:t xml:space="preserve">Согласно ТЗ </w:t>
            </w:r>
            <w:r w:rsidRPr="00487889">
              <w:rPr>
                <w:rFonts w:ascii="Times New Roman" w:hAnsi="Times New Roman" w:cs="Times New Roman"/>
                <w:bCs/>
                <w:sz w:val="22"/>
                <w:szCs w:val="22"/>
              </w:rPr>
              <w:t>№1445/2018-1:</w:t>
            </w:r>
            <w:r w:rsidRPr="00487889">
              <w:rPr>
                <w:rFonts w:ascii="Times New Roman" w:hAnsi="Times New Roman" w:cs="Times New Roman"/>
                <w:b/>
                <w:bCs/>
                <w:sz w:val="22"/>
                <w:szCs w:val="22"/>
              </w:rPr>
              <w:t xml:space="preserve"> </w:t>
            </w:r>
            <w:r w:rsidRPr="00487889">
              <w:rPr>
                <w:rStyle w:val="pt-a1-000213"/>
                <w:rFonts w:ascii="Times New Roman" w:hAnsi="Times New Roman"/>
                <w:sz w:val="22"/>
                <w:szCs w:val="22"/>
              </w:rPr>
              <w:t xml:space="preserve">инженерно-геодезические, инженерно-геологические, инженерно-гидрометеорологические, инженерно-геофизические и инженерно-экологические изыскания. </w:t>
            </w:r>
            <w:r w:rsidRPr="00487889">
              <w:rPr>
                <w:rFonts w:ascii="Times New Roman" w:hAnsi="Times New Roman" w:cs="Times New Roman"/>
                <w:sz w:val="22"/>
                <w:szCs w:val="22"/>
              </w:rPr>
              <w:t xml:space="preserve">Выполнить </w:t>
            </w:r>
            <w:proofErr w:type="spellStart"/>
            <w:r w:rsidRPr="00487889">
              <w:rPr>
                <w:rFonts w:ascii="Times New Roman" w:hAnsi="Times New Roman" w:cs="Times New Roman"/>
                <w:sz w:val="22"/>
                <w:szCs w:val="22"/>
              </w:rPr>
              <w:t>микросейсморайонирование</w:t>
            </w:r>
            <w:proofErr w:type="spellEnd"/>
            <w:r w:rsidRPr="00487889">
              <w:rPr>
                <w:rFonts w:ascii="Times New Roman" w:hAnsi="Times New Roman" w:cs="Times New Roman"/>
                <w:sz w:val="22"/>
                <w:szCs w:val="22"/>
              </w:rPr>
              <w:t xml:space="preserve"> участка.</w:t>
            </w:r>
          </w:p>
        </w:tc>
      </w:tr>
      <w:tr w:rsidR="00490362" w:rsidRPr="00487889" w:rsidTr="00D124F8">
        <w:tc>
          <w:tcPr>
            <w:tcW w:w="959" w:type="dxa"/>
            <w:shd w:val="clear" w:color="auto" w:fill="auto"/>
            <w:vAlign w:val="center"/>
          </w:tcPr>
          <w:p w:rsidR="00490362" w:rsidRPr="00487889" w:rsidRDefault="00490362" w:rsidP="00D124F8">
            <w:pPr>
              <w:pStyle w:val="pt-000210"/>
              <w:spacing w:before="0" w:beforeAutospacing="0" w:after="0" w:afterAutospacing="0"/>
              <w:jc w:val="center"/>
              <w:rPr>
                <w:sz w:val="22"/>
                <w:szCs w:val="22"/>
              </w:rPr>
            </w:pPr>
            <w:r w:rsidRPr="00487889">
              <w:rPr>
                <w:rStyle w:val="pt-000211"/>
                <w:sz w:val="22"/>
                <w:szCs w:val="22"/>
              </w:rPr>
              <w:t>9.</w:t>
            </w:r>
          </w:p>
        </w:tc>
        <w:tc>
          <w:tcPr>
            <w:tcW w:w="3082" w:type="dxa"/>
            <w:shd w:val="clear" w:color="auto" w:fill="auto"/>
            <w:vAlign w:val="center"/>
          </w:tcPr>
          <w:p w:rsidR="00490362" w:rsidRPr="00487889" w:rsidRDefault="00490362" w:rsidP="00D124F8">
            <w:pPr>
              <w:pStyle w:val="pt-formattext"/>
              <w:spacing w:before="0" w:beforeAutospacing="0" w:after="0" w:afterAutospacing="0"/>
              <w:rPr>
                <w:sz w:val="22"/>
                <w:szCs w:val="22"/>
              </w:rPr>
            </w:pPr>
            <w:r w:rsidRPr="00487889">
              <w:rPr>
                <w:rStyle w:val="pt-a1-000213"/>
                <w:sz w:val="22"/>
                <w:szCs w:val="22"/>
              </w:rPr>
              <w:t>Перечень нормативных документов, в соответствии с требованиями которых необходимо выполнить инженерные изыскания</w:t>
            </w:r>
          </w:p>
        </w:tc>
        <w:tc>
          <w:tcPr>
            <w:tcW w:w="6210" w:type="dxa"/>
            <w:shd w:val="clear" w:color="auto" w:fill="auto"/>
            <w:vAlign w:val="center"/>
          </w:tcPr>
          <w:p w:rsidR="00490362" w:rsidRPr="00487889" w:rsidRDefault="00490362" w:rsidP="00D124F8">
            <w:pPr>
              <w:rPr>
                <w:rStyle w:val="pt-a1-000213"/>
                <w:rFonts w:ascii="Times New Roman" w:hAnsi="Times New Roman"/>
                <w:sz w:val="22"/>
                <w:szCs w:val="22"/>
              </w:rPr>
            </w:pPr>
            <w:r w:rsidRPr="00487889">
              <w:rPr>
                <w:rFonts w:ascii="Times New Roman" w:hAnsi="Times New Roman" w:cs="Times New Roman"/>
                <w:sz w:val="22"/>
                <w:szCs w:val="22"/>
              </w:rPr>
              <w:t>Состав работ должен быть выполнен в объемах, предусмотренных разделами СП 11-105-97, оформлен по требованиям СП 47.13330.2012. Свод правил. Инженерные изыскания для строительства. Основные положения. Актуализированная редакция СНиП 11-02-96».</w:t>
            </w:r>
          </w:p>
        </w:tc>
      </w:tr>
      <w:tr w:rsidR="00490362" w:rsidRPr="00487889" w:rsidTr="00D124F8">
        <w:tc>
          <w:tcPr>
            <w:tcW w:w="959" w:type="dxa"/>
            <w:shd w:val="clear" w:color="auto" w:fill="auto"/>
            <w:vAlign w:val="center"/>
          </w:tcPr>
          <w:p w:rsidR="00490362" w:rsidRPr="00487889" w:rsidRDefault="00490362" w:rsidP="00D124F8">
            <w:pPr>
              <w:pStyle w:val="pt-000210"/>
              <w:spacing w:before="0" w:beforeAutospacing="0" w:after="0" w:afterAutospacing="0"/>
              <w:jc w:val="center"/>
              <w:rPr>
                <w:sz w:val="22"/>
                <w:szCs w:val="22"/>
              </w:rPr>
            </w:pPr>
            <w:r w:rsidRPr="00487889">
              <w:rPr>
                <w:rStyle w:val="pt-000211"/>
                <w:sz w:val="22"/>
                <w:szCs w:val="22"/>
              </w:rPr>
              <w:t>10.</w:t>
            </w:r>
          </w:p>
        </w:tc>
        <w:tc>
          <w:tcPr>
            <w:tcW w:w="3082" w:type="dxa"/>
            <w:shd w:val="clear" w:color="auto" w:fill="auto"/>
            <w:vAlign w:val="center"/>
          </w:tcPr>
          <w:p w:rsidR="00490362" w:rsidRPr="00487889" w:rsidRDefault="00490362" w:rsidP="00D124F8">
            <w:pPr>
              <w:pStyle w:val="pt-formattext"/>
              <w:spacing w:before="0" w:beforeAutospacing="0" w:after="0" w:afterAutospacing="0"/>
              <w:rPr>
                <w:sz w:val="22"/>
                <w:szCs w:val="22"/>
              </w:rPr>
            </w:pPr>
            <w:r w:rsidRPr="00487889">
              <w:rPr>
                <w:rStyle w:val="pt-a1-000213"/>
                <w:sz w:val="22"/>
                <w:szCs w:val="22"/>
              </w:rPr>
              <w:t xml:space="preserve">Требования к точности, надежности, достоверности и обеспеченности данных и характеристик, получаемых при </w:t>
            </w:r>
            <w:r w:rsidRPr="00487889">
              <w:rPr>
                <w:rStyle w:val="pt-a1-000213"/>
                <w:sz w:val="22"/>
                <w:szCs w:val="22"/>
              </w:rPr>
              <w:lastRenderedPageBreak/>
              <w:t>инженерных изысканиях</w:t>
            </w:r>
          </w:p>
        </w:tc>
        <w:tc>
          <w:tcPr>
            <w:tcW w:w="6210" w:type="dxa"/>
            <w:shd w:val="clear" w:color="auto" w:fill="auto"/>
            <w:vAlign w:val="center"/>
          </w:tcPr>
          <w:p w:rsidR="00490362" w:rsidRPr="00487889" w:rsidRDefault="00490362" w:rsidP="00D124F8">
            <w:pPr>
              <w:rPr>
                <w:rFonts w:ascii="Times New Roman" w:hAnsi="Times New Roman" w:cs="Times New Roman"/>
                <w:sz w:val="22"/>
                <w:szCs w:val="22"/>
              </w:rPr>
            </w:pPr>
            <w:r w:rsidRPr="00487889">
              <w:rPr>
                <w:rFonts w:ascii="Times New Roman" w:hAnsi="Times New Roman" w:cs="Times New Roman"/>
                <w:sz w:val="22"/>
                <w:szCs w:val="22"/>
              </w:rPr>
              <w:lastRenderedPageBreak/>
              <w:t xml:space="preserve">Система координат: местная, принятая для данного объекта. Проведение прочих работ определяется на основании действующей нормативной документации и указывается в программе изысканий. Программа изысканий согласовывается </w:t>
            </w:r>
            <w:r w:rsidRPr="00487889">
              <w:rPr>
                <w:rFonts w:ascii="Times New Roman" w:hAnsi="Times New Roman" w:cs="Times New Roman"/>
                <w:sz w:val="22"/>
                <w:szCs w:val="22"/>
              </w:rPr>
              <w:lastRenderedPageBreak/>
              <w:t>с заказчиком.</w:t>
            </w:r>
          </w:p>
          <w:p w:rsidR="00490362" w:rsidRPr="00487889" w:rsidRDefault="00490362" w:rsidP="00D124F8">
            <w:pPr>
              <w:rPr>
                <w:rFonts w:ascii="Times New Roman" w:hAnsi="Times New Roman" w:cs="Times New Roman"/>
                <w:sz w:val="22"/>
                <w:szCs w:val="22"/>
              </w:rPr>
            </w:pPr>
            <w:r w:rsidRPr="00487889">
              <w:rPr>
                <w:rFonts w:ascii="Times New Roman" w:hAnsi="Times New Roman" w:cs="Times New Roman"/>
                <w:sz w:val="22"/>
                <w:szCs w:val="22"/>
              </w:rPr>
              <w:t>1. Получить на изыскания в составе проектной документации положительные заключения и согласования необходимых экспертиз.</w:t>
            </w:r>
          </w:p>
          <w:p w:rsidR="00490362" w:rsidRPr="00487889" w:rsidRDefault="00490362" w:rsidP="00D124F8">
            <w:pPr>
              <w:rPr>
                <w:rFonts w:ascii="Times New Roman" w:hAnsi="Times New Roman" w:cs="Times New Roman"/>
                <w:sz w:val="22"/>
                <w:szCs w:val="22"/>
              </w:rPr>
            </w:pPr>
            <w:r w:rsidRPr="00487889">
              <w:rPr>
                <w:rFonts w:ascii="Times New Roman" w:hAnsi="Times New Roman" w:cs="Times New Roman"/>
                <w:sz w:val="22"/>
                <w:szCs w:val="22"/>
              </w:rPr>
              <w:t>2. Исполнитель обеспечивает сопровождение документации по инженерным изысканиям на всех этапах проведения экспертиз.</w:t>
            </w:r>
          </w:p>
          <w:p w:rsidR="00490362" w:rsidRPr="00487889" w:rsidRDefault="00490362" w:rsidP="00D124F8">
            <w:pPr>
              <w:rPr>
                <w:rStyle w:val="pt-a1-000213"/>
                <w:rFonts w:ascii="Times New Roman" w:hAnsi="Times New Roman"/>
                <w:sz w:val="22"/>
                <w:szCs w:val="22"/>
              </w:rPr>
            </w:pPr>
            <w:r w:rsidRPr="00487889">
              <w:rPr>
                <w:rFonts w:ascii="Times New Roman" w:hAnsi="Times New Roman" w:cs="Times New Roman"/>
                <w:sz w:val="22"/>
                <w:szCs w:val="22"/>
              </w:rPr>
              <w:t>3. В случае выявления замечаний и недоработок документации по инженерным изысканиям в процессе экспертиз устранение всех замечаний по изысканиям производится в установленные сроки за счет исполнителя.</w:t>
            </w:r>
          </w:p>
        </w:tc>
      </w:tr>
      <w:tr w:rsidR="00490362" w:rsidRPr="00487889" w:rsidTr="00D124F8">
        <w:tc>
          <w:tcPr>
            <w:tcW w:w="959" w:type="dxa"/>
            <w:shd w:val="clear" w:color="auto" w:fill="auto"/>
            <w:vAlign w:val="center"/>
          </w:tcPr>
          <w:p w:rsidR="00490362" w:rsidRPr="00487889" w:rsidRDefault="00490362" w:rsidP="00D124F8">
            <w:pPr>
              <w:pStyle w:val="pt-000210"/>
              <w:spacing w:before="0" w:beforeAutospacing="0" w:after="0" w:afterAutospacing="0"/>
              <w:jc w:val="center"/>
              <w:rPr>
                <w:sz w:val="22"/>
                <w:szCs w:val="22"/>
              </w:rPr>
            </w:pPr>
            <w:r w:rsidRPr="00487889">
              <w:rPr>
                <w:rStyle w:val="pt-000211"/>
                <w:sz w:val="22"/>
                <w:szCs w:val="22"/>
              </w:rPr>
              <w:lastRenderedPageBreak/>
              <w:t>11.</w:t>
            </w:r>
          </w:p>
        </w:tc>
        <w:tc>
          <w:tcPr>
            <w:tcW w:w="3082" w:type="dxa"/>
            <w:shd w:val="clear" w:color="auto" w:fill="auto"/>
            <w:vAlign w:val="center"/>
          </w:tcPr>
          <w:p w:rsidR="00490362" w:rsidRPr="00487889" w:rsidRDefault="00490362" w:rsidP="00D124F8">
            <w:pPr>
              <w:pStyle w:val="pt-formattext"/>
              <w:spacing w:before="0" w:beforeAutospacing="0" w:after="0" w:afterAutospacing="0"/>
              <w:rPr>
                <w:sz w:val="22"/>
                <w:szCs w:val="22"/>
              </w:rPr>
            </w:pPr>
            <w:r w:rsidRPr="00487889">
              <w:rPr>
                <w:rStyle w:val="pt-a1-000213"/>
                <w:sz w:val="22"/>
                <w:szCs w:val="22"/>
              </w:rPr>
              <w:t>Дополнительные требования к производству отдельных видов инженерных изысканий, включая отраслевую специфику проектируемого сооружения</w:t>
            </w:r>
          </w:p>
        </w:tc>
        <w:tc>
          <w:tcPr>
            <w:tcW w:w="6210" w:type="dxa"/>
            <w:shd w:val="clear" w:color="auto" w:fill="auto"/>
            <w:vAlign w:val="center"/>
          </w:tcPr>
          <w:p w:rsidR="00490362" w:rsidRPr="00487889" w:rsidRDefault="00490362" w:rsidP="00D124F8">
            <w:pPr>
              <w:rPr>
                <w:rStyle w:val="pt-a1-000213"/>
                <w:rFonts w:ascii="Times New Roman" w:hAnsi="Times New Roman"/>
                <w:sz w:val="22"/>
                <w:szCs w:val="22"/>
              </w:rPr>
            </w:pPr>
            <w:r w:rsidRPr="00487889">
              <w:rPr>
                <w:rStyle w:val="pt-a1-000213"/>
                <w:rFonts w:ascii="Times New Roman" w:hAnsi="Times New Roman"/>
                <w:sz w:val="22"/>
                <w:szCs w:val="22"/>
              </w:rPr>
              <w:t>Нет</w:t>
            </w:r>
          </w:p>
        </w:tc>
      </w:tr>
      <w:tr w:rsidR="00490362" w:rsidRPr="00487889" w:rsidTr="00D124F8">
        <w:tc>
          <w:tcPr>
            <w:tcW w:w="959" w:type="dxa"/>
            <w:shd w:val="clear" w:color="auto" w:fill="auto"/>
            <w:vAlign w:val="center"/>
          </w:tcPr>
          <w:p w:rsidR="00490362" w:rsidRPr="00487889" w:rsidRDefault="00490362" w:rsidP="00D124F8">
            <w:pPr>
              <w:pStyle w:val="pt-000210"/>
              <w:spacing w:before="0" w:beforeAutospacing="0" w:after="0" w:afterAutospacing="0"/>
              <w:jc w:val="center"/>
              <w:rPr>
                <w:sz w:val="22"/>
                <w:szCs w:val="22"/>
              </w:rPr>
            </w:pPr>
            <w:r w:rsidRPr="00487889">
              <w:rPr>
                <w:rStyle w:val="pt-000211"/>
                <w:sz w:val="22"/>
                <w:szCs w:val="22"/>
              </w:rPr>
              <w:t>12.</w:t>
            </w:r>
          </w:p>
        </w:tc>
        <w:tc>
          <w:tcPr>
            <w:tcW w:w="3082" w:type="dxa"/>
            <w:shd w:val="clear" w:color="auto" w:fill="auto"/>
            <w:vAlign w:val="center"/>
          </w:tcPr>
          <w:p w:rsidR="00490362" w:rsidRPr="00487889" w:rsidRDefault="00490362" w:rsidP="00D124F8">
            <w:pPr>
              <w:pStyle w:val="pt-formattext"/>
              <w:spacing w:before="0" w:beforeAutospacing="0" w:after="0" w:afterAutospacing="0"/>
              <w:rPr>
                <w:sz w:val="22"/>
                <w:szCs w:val="22"/>
              </w:rPr>
            </w:pPr>
            <w:r w:rsidRPr="00487889">
              <w:rPr>
                <w:rStyle w:val="pt-a1-000213"/>
                <w:sz w:val="22"/>
                <w:szCs w:val="22"/>
              </w:rPr>
              <w:t>Требования оценки и прогноза возможных изменений природных и техногенных условий территории изысканий</w:t>
            </w:r>
          </w:p>
        </w:tc>
        <w:tc>
          <w:tcPr>
            <w:tcW w:w="6210" w:type="dxa"/>
            <w:shd w:val="clear" w:color="auto" w:fill="auto"/>
            <w:vAlign w:val="center"/>
          </w:tcPr>
          <w:p w:rsidR="00490362" w:rsidRPr="00487889" w:rsidRDefault="00490362" w:rsidP="00D124F8">
            <w:pPr>
              <w:rPr>
                <w:rFonts w:ascii="Times New Roman" w:hAnsi="Times New Roman" w:cs="Times New Roman"/>
                <w:sz w:val="22"/>
                <w:szCs w:val="22"/>
              </w:rPr>
            </w:pPr>
            <w:r w:rsidRPr="00487889">
              <w:rPr>
                <w:rFonts w:ascii="Times New Roman" w:hAnsi="Times New Roman" w:cs="Times New Roman"/>
                <w:sz w:val="22"/>
                <w:szCs w:val="22"/>
              </w:rPr>
              <w:t xml:space="preserve">Предусмотреть в </w:t>
            </w:r>
            <w:r w:rsidRPr="00487889">
              <w:rPr>
                <w:rStyle w:val="pt-a1-000213"/>
                <w:rFonts w:ascii="Times New Roman" w:hAnsi="Times New Roman"/>
                <w:sz w:val="22"/>
                <w:szCs w:val="22"/>
              </w:rPr>
              <w:t>инженерно-экологических изысканиях</w:t>
            </w:r>
            <w:r w:rsidRPr="00487889">
              <w:rPr>
                <w:rFonts w:ascii="Times New Roman" w:hAnsi="Times New Roman" w:cs="Times New Roman"/>
                <w:sz w:val="22"/>
                <w:szCs w:val="22"/>
              </w:rPr>
              <w:t xml:space="preserve"> </w:t>
            </w:r>
          </w:p>
        </w:tc>
      </w:tr>
      <w:tr w:rsidR="00490362" w:rsidRPr="00487889" w:rsidTr="00D124F8">
        <w:tc>
          <w:tcPr>
            <w:tcW w:w="959" w:type="dxa"/>
            <w:shd w:val="clear" w:color="auto" w:fill="auto"/>
            <w:vAlign w:val="center"/>
          </w:tcPr>
          <w:p w:rsidR="00490362" w:rsidRPr="00487889" w:rsidRDefault="00490362" w:rsidP="00D124F8">
            <w:pPr>
              <w:pStyle w:val="pt-000210"/>
              <w:spacing w:before="0" w:beforeAutospacing="0" w:after="0" w:afterAutospacing="0"/>
              <w:jc w:val="center"/>
              <w:rPr>
                <w:sz w:val="22"/>
                <w:szCs w:val="22"/>
              </w:rPr>
            </w:pPr>
            <w:r w:rsidRPr="00487889">
              <w:rPr>
                <w:rStyle w:val="pt-000211"/>
                <w:sz w:val="22"/>
                <w:szCs w:val="22"/>
              </w:rPr>
              <w:t>13.</w:t>
            </w:r>
          </w:p>
        </w:tc>
        <w:tc>
          <w:tcPr>
            <w:tcW w:w="3082" w:type="dxa"/>
            <w:shd w:val="clear" w:color="auto" w:fill="auto"/>
            <w:vAlign w:val="center"/>
          </w:tcPr>
          <w:p w:rsidR="00490362" w:rsidRPr="00487889" w:rsidRDefault="00490362" w:rsidP="00D124F8">
            <w:pPr>
              <w:pStyle w:val="pt-formattext"/>
              <w:spacing w:before="0" w:beforeAutospacing="0" w:after="0" w:afterAutospacing="0"/>
              <w:rPr>
                <w:sz w:val="22"/>
                <w:szCs w:val="22"/>
              </w:rPr>
            </w:pPr>
            <w:proofErr w:type="gramStart"/>
            <w:r w:rsidRPr="00487889">
              <w:rPr>
                <w:rStyle w:val="pt-a1-000213"/>
                <w:sz w:val="22"/>
                <w:szCs w:val="22"/>
              </w:rPr>
              <w:t>Требования к материалам и результатам инженерных изысканий (состав, сроки, порядок представления, форматы материалов (для представления в электронном виде)</w:t>
            </w:r>
            <w:proofErr w:type="gramEnd"/>
          </w:p>
        </w:tc>
        <w:tc>
          <w:tcPr>
            <w:tcW w:w="6210" w:type="dxa"/>
            <w:shd w:val="clear" w:color="auto" w:fill="auto"/>
            <w:vAlign w:val="center"/>
          </w:tcPr>
          <w:p w:rsidR="00490362" w:rsidRPr="00487889" w:rsidRDefault="00490362" w:rsidP="00D124F8">
            <w:pPr>
              <w:rPr>
                <w:rStyle w:val="pt-a1-000213"/>
                <w:rFonts w:ascii="Times New Roman" w:hAnsi="Times New Roman"/>
                <w:sz w:val="22"/>
                <w:szCs w:val="22"/>
              </w:rPr>
            </w:pPr>
            <w:r w:rsidRPr="00487889">
              <w:rPr>
                <w:rFonts w:ascii="Times New Roman" w:hAnsi="Times New Roman" w:cs="Times New Roman"/>
                <w:sz w:val="22"/>
                <w:szCs w:val="22"/>
              </w:rPr>
              <w:t xml:space="preserve">По результатам проведенных изысканий составить отчеты, состоящие из пояснительной записки и графических приложений. Материалы выдать заказчику в 4-х экземплярах в бумажном виде, </w:t>
            </w:r>
            <w:r w:rsidRPr="00487889">
              <w:rPr>
                <w:rFonts w:ascii="Times New Roman" w:hAnsi="Times New Roman" w:cs="Times New Roman"/>
                <w:sz w:val="22"/>
                <w:szCs w:val="22"/>
              </w:rPr>
              <w:br/>
              <w:t xml:space="preserve">1 экземпляр на электронном носителе. Текстовую часть технических отчетов инженерных изысканий предоставить в текстовом редакторе </w:t>
            </w:r>
            <w:r w:rsidRPr="00487889">
              <w:rPr>
                <w:rFonts w:ascii="Times New Roman" w:hAnsi="Times New Roman" w:cs="Times New Roman"/>
                <w:sz w:val="22"/>
                <w:szCs w:val="22"/>
                <w:lang w:val="en-US"/>
              </w:rPr>
              <w:t>Word</w:t>
            </w:r>
            <w:r w:rsidRPr="00487889">
              <w:rPr>
                <w:rFonts w:ascii="Times New Roman" w:hAnsi="Times New Roman" w:cs="Times New Roman"/>
                <w:sz w:val="22"/>
                <w:szCs w:val="22"/>
              </w:rPr>
              <w:t xml:space="preserve"> и </w:t>
            </w:r>
            <w:r w:rsidRPr="00487889">
              <w:rPr>
                <w:rFonts w:ascii="Times New Roman" w:hAnsi="Times New Roman" w:cs="Times New Roman"/>
                <w:sz w:val="22"/>
                <w:szCs w:val="22"/>
                <w:lang w:val="en-US"/>
              </w:rPr>
              <w:t>Excel</w:t>
            </w:r>
            <w:r w:rsidRPr="00487889">
              <w:rPr>
                <w:rFonts w:ascii="Times New Roman" w:hAnsi="Times New Roman" w:cs="Times New Roman"/>
                <w:sz w:val="22"/>
                <w:szCs w:val="22"/>
              </w:rPr>
              <w:t>.</w:t>
            </w:r>
          </w:p>
        </w:tc>
      </w:tr>
      <w:tr w:rsidR="00490362" w:rsidRPr="00487889" w:rsidTr="00D124F8">
        <w:tc>
          <w:tcPr>
            <w:tcW w:w="959" w:type="dxa"/>
            <w:shd w:val="clear" w:color="auto" w:fill="auto"/>
            <w:vAlign w:val="center"/>
          </w:tcPr>
          <w:p w:rsidR="00490362" w:rsidRPr="00487889" w:rsidRDefault="00490362" w:rsidP="00D124F8">
            <w:pPr>
              <w:pStyle w:val="pt-000210"/>
              <w:spacing w:before="0" w:beforeAutospacing="0" w:after="0" w:afterAutospacing="0"/>
              <w:jc w:val="center"/>
              <w:rPr>
                <w:sz w:val="22"/>
                <w:szCs w:val="22"/>
              </w:rPr>
            </w:pPr>
            <w:r w:rsidRPr="00487889">
              <w:rPr>
                <w:rStyle w:val="pt-000211"/>
                <w:sz w:val="22"/>
                <w:szCs w:val="22"/>
              </w:rPr>
              <w:t>14.</w:t>
            </w:r>
          </w:p>
        </w:tc>
        <w:tc>
          <w:tcPr>
            <w:tcW w:w="3082" w:type="dxa"/>
            <w:shd w:val="clear" w:color="auto" w:fill="auto"/>
            <w:vAlign w:val="center"/>
          </w:tcPr>
          <w:p w:rsidR="00490362" w:rsidRPr="00487889" w:rsidRDefault="00490362" w:rsidP="00D124F8">
            <w:pPr>
              <w:pStyle w:val="pt-formattext"/>
              <w:spacing w:before="0" w:beforeAutospacing="0" w:after="0" w:afterAutospacing="0"/>
              <w:rPr>
                <w:sz w:val="22"/>
                <w:szCs w:val="22"/>
              </w:rPr>
            </w:pPr>
            <w:r w:rsidRPr="00487889">
              <w:rPr>
                <w:rStyle w:val="pt-a1-000213"/>
                <w:sz w:val="22"/>
                <w:szCs w:val="22"/>
              </w:rPr>
              <w:t>Наименование и местонахождение застройщика, фамилия, инициалы и номер телефона (факса), электронный адрес его ответственного представителя</w:t>
            </w:r>
          </w:p>
        </w:tc>
        <w:tc>
          <w:tcPr>
            <w:tcW w:w="6210" w:type="dxa"/>
            <w:shd w:val="clear" w:color="auto" w:fill="auto"/>
            <w:vAlign w:val="center"/>
          </w:tcPr>
          <w:p w:rsidR="00490362" w:rsidRPr="00487889" w:rsidRDefault="00490362" w:rsidP="00D124F8">
            <w:pPr>
              <w:rPr>
                <w:rFonts w:ascii="Times New Roman" w:hAnsi="Times New Roman" w:cs="Times New Roman"/>
                <w:sz w:val="22"/>
                <w:szCs w:val="22"/>
              </w:rPr>
            </w:pPr>
            <w:r w:rsidRPr="00487889">
              <w:rPr>
                <w:rStyle w:val="pt-a1-000213"/>
                <w:rFonts w:ascii="Times New Roman" w:hAnsi="Times New Roman"/>
                <w:sz w:val="22"/>
                <w:szCs w:val="22"/>
              </w:rPr>
              <w:t>ГУП РК «</w:t>
            </w:r>
            <w:proofErr w:type="spellStart"/>
            <w:r w:rsidRPr="00487889">
              <w:rPr>
                <w:rStyle w:val="pt-a1-000213"/>
                <w:rFonts w:ascii="Times New Roman" w:hAnsi="Times New Roman"/>
                <w:sz w:val="22"/>
                <w:szCs w:val="22"/>
              </w:rPr>
              <w:t>Крымтеплокоммунэнерго</w:t>
            </w:r>
            <w:proofErr w:type="spellEnd"/>
            <w:r w:rsidRPr="00487889">
              <w:rPr>
                <w:rStyle w:val="pt-a1-000213"/>
                <w:rFonts w:ascii="Times New Roman" w:hAnsi="Times New Roman"/>
                <w:sz w:val="22"/>
                <w:szCs w:val="22"/>
              </w:rPr>
              <w:t xml:space="preserve">», Республика Крым, г. Симферополь, ул. Гайдара, 3а, Генеральный директор </w:t>
            </w:r>
            <w:proofErr w:type="spellStart"/>
            <w:r w:rsidRPr="00487889">
              <w:rPr>
                <w:rStyle w:val="pt-a1-000213"/>
                <w:rFonts w:ascii="Times New Roman" w:hAnsi="Times New Roman"/>
                <w:sz w:val="22"/>
                <w:szCs w:val="22"/>
              </w:rPr>
              <w:t>Дойчев</w:t>
            </w:r>
            <w:proofErr w:type="spellEnd"/>
            <w:r w:rsidRPr="00487889">
              <w:rPr>
                <w:rStyle w:val="pt-a1-000213"/>
                <w:rFonts w:ascii="Times New Roman" w:hAnsi="Times New Roman"/>
                <w:sz w:val="22"/>
                <w:szCs w:val="22"/>
              </w:rPr>
              <w:t xml:space="preserve"> В. В., тел 8-3652-</w:t>
            </w:r>
            <w:r w:rsidRPr="00487889">
              <w:rPr>
                <w:rFonts w:ascii="Times New Roman" w:hAnsi="Times New Roman" w:cs="Times New Roman"/>
                <w:sz w:val="22"/>
                <w:szCs w:val="22"/>
              </w:rPr>
              <w:t xml:space="preserve"> 534187</w:t>
            </w:r>
          </w:p>
          <w:p w:rsidR="00490362" w:rsidRPr="00487889" w:rsidRDefault="001F7D6A" w:rsidP="00D124F8">
            <w:pPr>
              <w:rPr>
                <w:rStyle w:val="pt-a1-000213"/>
                <w:rFonts w:ascii="Times New Roman" w:hAnsi="Times New Roman"/>
                <w:sz w:val="22"/>
                <w:szCs w:val="22"/>
              </w:rPr>
            </w:pPr>
            <w:hyperlink r:id="rId10" w:history="1">
              <w:r w:rsidR="00490362" w:rsidRPr="00487889">
                <w:rPr>
                  <w:rStyle w:val="a8"/>
                  <w:rFonts w:ascii="Times New Roman" w:hAnsi="Times New Roman"/>
                  <w:sz w:val="22"/>
                  <w:szCs w:val="22"/>
                </w:rPr>
                <w:t>kanc@tce.crimea.com</w:t>
              </w:r>
            </w:hyperlink>
          </w:p>
        </w:tc>
      </w:tr>
    </w:tbl>
    <w:p w:rsidR="00490362" w:rsidRPr="00487889" w:rsidRDefault="00490362" w:rsidP="00490362">
      <w:pPr>
        <w:jc w:val="both"/>
        <w:rPr>
          <w:rFonts w:ascii="Times New Roman" w:hAnsi="Times New Roman" w:cs="Times New Roman"/>
        </w:rPr>
      </w:pPr>
    </w:p>
    <w:tbl>
      <w:tblPr>
        <w:tblW w:w="5200" w:type="pct"/>
        <w:tblInd w:w="-318" w:type="dxa"/>
        <w:tblLook w:val="00A0" w:firstRow="1" w:lastRow="0" w:firstColumn="1" w:lastColumn="0" w:noHBand="0" w:noVBand="0"/>
      </w:tblPr>
      <w:tblGrid>
        <w:gridCol w:w="5559"/>
        <w:gridCol w:w="6018"/>
      </w:tblGrid>
      <w:tr w:rsidR="00490362" w:rsidRPr="00487889" w:rsidTr="00D124F8">
        <w:trPr>
          <w:trHeight w:val="1429"/>
        </w:trPr>
        <w:tc>
          <w:tcPr>
            <w:tcW w:w="2401" w:type="pct"/>
          </w:tcPr>
          <w:p w:rsidR="00490362" w:rsidRPr="00487889" w:rsidRDefault="00490362" w:rsidP="00D124F8">
            <w:pPr>
              <w:jc w:val="center"/>
              <w:rPr>
                <w:rFonts w:ascii="Times New Roman" w:hAnsi="Times New Roman" w:cs="Times New Roman"/>
                <w:b/>
                <w:lang w:eastAsia="en-US"/>
              </w:rPr>
            </w:pPr>
          </w:p>
          <w:p w:rsidR="00490362" w:rsidRPr="00487889" w:rsidRDefault="00490362" w:rsidP="00D124F8">
            <w:pPr>
              <w:ind w:firstLine="34"/>
              <w:jc w:val="center"/>
              <w:rPr>
                <w:rFonts w:ascii="Times New Roman" w:hAnsi="Times New Roman" w:cs="Times New Roman"/>
                <w:b/>
                <w:lang w:eastAsia="en-US"/>
              </w:rPr>
            </w:pPr>
            <w:r w:rsidRPr="00487889">
              <w:rPr>
                <w:rFonts w:ascii="Times New Roman" w:hAnsi="Times New Roman" w:cs="Times New Roman"/>
                <w:b/>
                <w:lang w:eastAsia="en-US"/>
              </w:rPr>
              <w:t>Генеральный директор</w:t>
            </w:r>
          </w:p>
          <w:p w:rsidR="00490362" w:rsidRPr="00487889" w:rsidRDefault="00490362" w:rsidP="00D124F8">
            <w:pPr>
              <w:ind w:firstLine="34"/>
              <w:jc w:val="center"/>
              <w:rPr>
                <w:rFonts w:ascii="Times New Roman" w:hAnsi="Times New Roman" w:cs="Times New Roman"/>
                <w:b/>
                <w:lang w:eastAsia="en-US"/>
              </w:rPr>
            </w:pPr>
            <w:r w:rsidRPr="00487889">
              <w:rPr>
                <w:rFonts w:ascii="Times New Roman" w:hAnsi="Times New Roman" w:cs="Times New Roman"/>
                <w:b/>
                <w:lang w:eastAsia="en-US"/>
              </w:rPr>
              <w:t>ГУП РК «</w:t>
            </w:r>
            <w:proofErr w:type="spellStart"/>
            <w:r w:rsidRPr="00487889">
              <w:rPr>
                <w:rFonts w:ascii="Times New Roman" w:hAnsi="Times New Roman" w:cs="Times New Roman"/>
                <w:b/>
                <w:lang w:eastAsia="en-US"/>
              </w:rPr>
              <w:t>Крымтеплокоммунэнерго</w:t>
            </w:r>
            <w:proofErr w:type="spellEnd"/>
            <w:r w:rsidRPr="00487889">
              <w:rPr>
                <w:rFonts w:ascii="Times New Roman" w:hAnsi="Times New Roman" w:cs="Times New Roman"/>
                <w:b/>
                <w:lang w:eastAsia="en-US"/>
              </w:rPr>
              <w:t>»</w:t>
            </w:r>
          </w:p>
          <w:p w:rsidR="00490362" w:rsidRPr="00487889" w:rsidRDefault="00490362" w:rsidP="00D124F8">
            <w:pPr>
              <w:ind w:firstLine="34"/>
              <w:jc w:val="center"/>
              <w:rPr>
                <w:rFonts w:ascii="Times New Roman" w:hAnsi="Times New Roman" w:cs="Times New Roman"/>
                <w:b/>
                <w:lang w:eastAsia="en-US"/>
              </w:rPr>
            </w:pPr>
          </w:p>
          <w:p w:rsidR="00490362" w:rsidRPr="00487889" w:rsidRDefault="00490362" w:rsidP="00D124F8">
            <w:pPr>
              <w:suppressAutoHyphens/>
              <w:ind w:firstLine="34"/>
              <w:jc w:val="center"/>
              <w:rPr>
                <w:rFonts w:ascii="Times New Roman" w:hAnsi="Times New Roman" w:cs="Times New Roman"/>
                <w:lang w:eastAsia="zh-CN"/>
              </w:rPr>
            </w:pPr>
            <w:r w:rsidRPr="00487889">
              <w:rPr>
                <w:rFonts w:ascii="Times New Roman" w:hAnsi="Times New Roman" w:cs="Times New Roman"/>
                <w:color w:val="000000"/>
                <w:lang w:eastAsia="zh-CN"/>
              </w:rPr>
              <w:t xml:space="preserve">________________ </w:t>
            </w:r>
            <w:r w:rsidRPr="00487889">
              <w:rPr>
                <w:rFonts w:ascii="Times New Roman" w:hAnsi="Times New Roman" w:cs="Times New Roman"/>
                <w:b/>
                <w:color w:val="000000"/>
                <w:lang w:eastAsia="zh-CN"/>
              </w:rPr>
              <w:t xml:space="preserve">В. В. </w:t>
            </w:r>
            <w:proofErr w:type="spellStart"/>
            <w:r w:rsidRPr="00487889">
              <w:rPr>
                <w:rFonts w:ascii="Times New Roman" w:hAnsi="Times New Roman" w:cs="Times New Roman"/>
                <w:b/>
                <w:color w:val="000000"/>
                <w:lang w:eastAsia="zh-CN"/>
              </w:rPr>
              <w:t>Дойчев</w:t>
            </w:r>
            <w:proofErr w:type="spellEnd"/>
          </w:p>
        </w:tc>
        <w:tc>
          <w:tcPr>
            <w:tcW w:w="2599" w:type="pct"/>
          </w:tcPr>
          <w:p w:rsidR="00490362" w:rsidRPr="00487889" w:rsidRDefault="00490362" w:rsidP="00D124F8">
            <w:pPr>
              <w:snapToGrid w:val="0"/>
              <w:rPr>
                <w:rFonts w:ascii="Times New Roman" w:hAnsi="Times New Roman" w:cs="Times New Roman"/>
                <w:color w:val="000000"/>
                <w:lang w:eastAsia="ar-SA"/>
              </w:rPr>
            </w:pPr>
          </w:p>
          <w:p w:rsidR="00490362" w:rsidRPr="00487889" w:rsidRDefault="00490362" w:rsidP="00D124F8">
            <w:pPr>
              <w:snapToGrid w:val="0"/>
              <w:ind w:firstLine="36"/>
              <w:jc w:val="center"/>
              <w:rPr>
                <w:rFonts w:ascii="Times New Roman" w:hAnsi="Times New Roman" w:cs="Times New Roman"/>
                <w:b/>
                <w:color w:val="000000"/>
                <w:lang w:eastAsia="ar-SA"/>
              </w:rPr>
            </w:pPr>
            <w:r w:rsidRPr="00487889">
              <w:rPr>
                <w:rFonts w:ascii="Times New Roman" w:hAnsi="Times New Roman" w:cs="Times New Roman"/>
                <w:b/>
                <w:color w:val="000000"/>
                <w:lang w:eastAsia="ar-SA"/>
              </w:rPr>
              <w:t>ПОДРЯДЧИК</w:t>
            </w:r>
          </w:p>
          <w:p w:rsidR="00490362" w:rsidRPr="000F6766" w:rsidRDefault="000F6766" w:rsidP="00D124F8">
            <w:pPr>
              <w:tabs>
                <w:tab w:val="left" w:pos="4425"/>
              </w:tabs>
              <w:ind w:firstLine="36"/>
              <w:jc w:val="center"/>
              <w:rPr>
                <w:rFonts w:ascii="Times New Roman" w:hAnsi="Times New Roman" w:cs="Times New Roman"/>
                <w:b/>
                <w:lang w:eastAsia="en-US"/>
              </w:rPr>
            </w:pPr>
            <w:r w:rsidRPr="000F6766">
              <w:rPr>
                <w:rFonts w:ascii="Times New Roman" w:hAnsi="Times New Roman" w:cs="Times New Roman"/>
                <w:b/>
                <w:lang w:eastAsia="en-US"/>
              </w:rPr>
              <w:t>ООО «</w:t>
            </w:r>
            <w:proofErr w:type="spellStart"/>
            <w:r w:rsidRPr="000F6766">
              <w:rPr>
                <w:rFonts w:ascii="Times New Roman" w:hAnsi="Times New Roman" w:cs="Times New Roman"/>
                <w:b/>
                <w:lang w:eastAsia="en-US"/>
              </w:rPr>
              <w:t>ПрофЭксп</w:t>
            </w:r>
            <w:proofErr w:type="spellEnd"/>
            <w:r w:rsidRPr="000F6766">
              <w:rPr>
                <w:rFonts w:ascii="Times New Roman" w:hAnsi="Times New Roman" w:cs="Times New Roman"/>
                <w:b/>
                <w:lang w:eastAsia="en-US"/>
              </w:rPr>
              <w:t>»</w:t>
            </w:r>
          </w:p>
          <w:p w:rsidR="00490362" w:rsidRPr="00487889" w:rsidRDefault="00490362" w:rsidP="00D124F8">
            <w:pPr>
              <w:tabs>
                <w:tab w:val="left" w:pos="4425"/>
              </w:tabs>
              <w:ind w:firstLine="36"/>
              <w:jc w:val="center"/>
              <w:rPr>
                <w:rFonts w:ascii="Times New Roman" w:hAnsi="Times New Roman" w:cs="Times New Roman"/>
                <w:lang w:eastAsia="en-US"/>
              </w:rPr>
            </w:pPr>
          </w:p>
          <w:p w:rsidR="00490362" w:rsidRPr="00487889" w:rsidRDefault="00490362" w:rsidP="000F6766">
            <w:pPr>
              <w:snapToGrid w:val="0"/>
              <w:ind w:firstLine="36"/>
              <w:jc w:val="center"/>
              <w:rPr>
                <w:rFonts w:ascii="Times New Roman" w:hAnsi="Times New Roman" w:cs="Times New Roman"/>
                <w:highlight w:val="yellow"/>
                <w:lang w:eastAsia="en-US"/>
              </w:rPr>
            </w:pPr>
            <w:r w:rsidRPr="00487889">
              <w:rPr>
                <w:rFonts w:ascii="Times New Roman" w:hAnsi="Times New Roman" w:cs="Times New Roman"/>
                <w:color w:val="000000"/>
                <w:lang w:eastAsia="zh-CN"/>
              </w:rPr>
              <w:t>________________</w:t>
            </w:r>
            <w:r w:rsidRPr="00487889">
              <w:rPr>
                <w:rFonts w:ascii="Times New Roman" w:hAnsi="Times New Roman" w:cs="Times New Roman"/>
                <w:lang w:eastAsia="en-US"/>
              </w:rPr>
              <w:t xml:space="preserve"> </w:t>
            </w:r>
            <w:r w:rsidR="000F6766">
              <w:rPr>
                <w:rFonts w:ascii="Times New Roman" w:hAnsi="Times New Roman" w:cs="Times New Roman"/>
                <w:b/>
                <w:lang w:eastAsia="en-US"/>
              </w:rPr>
              <w:t>С.В. Новиков</w:t>
            </w:r>
          </w:p>
        </w:tc>
      </w:tr>
      <w:tr w:rsidR="00490362" w:rsidRPr="00487889" w:rsidTr="00D124F8">
        <w:tc>
          <w:tcPr>
            <w:tcW w:w="2401" w:type="pct"/>
            <w:hideMark/>
          </w:tcPr>
          <w:p w:rsidR="00490362" w:rsidRPr="00487889" w:rsidRDefault="00490362" w:rsidP="00D124F8">
            <w:pPr>
              <w:jc w:val="center"/>
              <w:rPr>
                <w:rFonts w:ascii="Times New Roman" w:hAnsi="Times New Roman" w:cs="Times New Roman"/>
                <w:lang w:eastAsia="en-US"/>
              </w:rPr>
            </w:pPr>
            <w:r w:rsidRPr="00487889">
              <w:rPr>
                <w:rFonts w:ascii="Times New Roman" w:hAnsi="Times New Roman" w:cs="Times New Roman"/>
                <w:lang w:eastAsia="en-US"/>
              </w:rPr>
              <w:t>М. П.</w:t>
            </w:r>
          </w:p>
        </w:tc>
        <w:tc>
          <w:tcPr>
            <w:tcW w:w="2599" w:type="pct"/>
            <w:hideMark/>
          </w:tcPr>
          <w:p w:rsidR="00490362" w:rsidRPr="00487889" w:rsidRDefault="00490362" w:rsidP="00D124F8">
            <w:pPr>
              <w:snapToGrid w:val="0"/>
              <w:jc w:val="center"/>
              <w:rPr>
                <w:rFonts w:ascii="Times New Roman" w:hAnsi="Times New Roman" w:cs="Times New Roman"/>
                <w:color w:val="000000"/>
                <w:lang w:eastAsia="ar-SA"/>
              </w:rPr>
            </w:pPr>
            <w:r w:rsidRPr="00487889">
              <w:rPr>
                <w:rFonts w:ascii="Times New Roman" w:hAnsi="Times New Roman" w:cs="Times New Roman"/>
                <w:color w:val="000000"/>
                <w:lang w:eastAsia="ar-SA"/>
              </w:rPr>
              <w:t>М. П.</w:t>
            </w:r>
          </w:p>
        </w:tc>
      </w:tr>
    </w:tbl>
    <w:p w:rsidR="00490362" w:rsidRPr="00487889" w:rsidRDefault="00490362" w:rsidP="00490362">
      <w:pPr>
        <w:jc w:val="both"/>
        <w:rPr>
          <w:rFonts w:ascii="Times New Roman" w:hAnsi="Times New Roman" w:cs="Times New Roman"/>
        </w:rPr>
      </w:pPr>
    </w:p>
    <w:p w:rsidR="00490362" w:rsidRPr="00487889"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Default="00490362" w:rsidP="00490362">
      <w:pPr>
        <w:keepNext w:val="0"/>
        <w:ind w:left="6096" w:right="-185" w:firstLine="6"/>
        <w:rPr>
          <w:rFonts w:ascii="Times New Roman" w:eastAsia="Calibri" w:hAnsi="Times New Roman" w:cs="Times New Roman"/>
          <w:b/>
          <w:sz w:val="22"/>
          <w:szCs w:val="22"/>
        </w:rPr>
      </w:pPr>
    </w:p>
    <w:p w:rsidR="00490362" w:rsidRPr="004B5271" w:rsidRDefault="00490362" w:rsidP="00490362">
      <w:pPr>
        <w:jc w:val="right"/>
        <w:rPr>
          <w:rFonts w:ascii="Times New Roman" w:hAnsi="Times New Roman" w:cs="Times New Roman"/>
        </w:rPr>
      </w:pPr>
      <w:r w:rsidRPr="004B5271">
        <w:rPr>
          <w:rFonts w:ascii="Times New Roman" w:hAnsi="Times New Roman" w:cs="Times New Roman"/>
        </w:rPr>
        <w:t xml:space="preserve">Приложение № </w:t>
      </w:r>
      <w:r>
        <w:rPr>
          <w:rFonts w:ascii="Times New Roman" w:hAnsi="Times New Roman" w:cs="Times New Roman"/>
        </w:rPr>
        <w:t>3</w:t>
      </w:r>
      <w:r w:rsidRPr="004B5271">
        <w:rPr>
          <w:rFonts w:ascii="Times New Roman" w:hAnsi="Times New Roman" w:cs="Times New Roman"/>
        </w:rPr>
        <w:t xml:space="preserve"> </w:t>
      </w:r>
    </w:p>
    <w:p w:rsidR="00490362" w:rsidRPr="004B5271" w:rsidRDefault="00490362" w:rsidP="00490362">
      <w:pPr>
        <w:jc w:val="right"/>
        <w:rPr>
          <w:rFonts w:ascii="Times New Roman" w:hAnsi="Times New Roman" w:cs="Times New Roman"/>
        </w:rPr>
      </w:pPr>
      <w:r w:rsidRPr="004B5271">
        <w:rPr>
          <w:rFonts w:ascii="Times New Roman" w:hAnsi="Times New Roman" w:cs="Times New Roman"/>
        </w:rPr>
        <w:t>к Договору №</w:t>
      </w:r>
      <w:r w:rsidR="000F6766" w:rsidRPr="000F6766">
        <w:t xml:space="preserve"> </w:t>
      </w:r>
      <w:r w:rsidR="000F6766" w:rsidRPr="000F6766">
        <w:rPr>
          <w:rFonts w:ascii="Times New Roman" w:hAnsi="Times New Roman" w:cs="Times New Roman"/>
        </w:rPr>
        <w:t>2019.13115</w:t>
      </w:r>
      <w:r w:rsidRPr="004B5271">
        <w:rPr>
          <w:rFonts w:ascii="Times New Roman" w:hAnsi="Times New Roman" w:cs="Times New Roman"/>
        </w:rPr>
        <w:t xml:space="preserve"> </w:t>
      </w:r>
    </w:p>
    <w:p w:rsidR="00490362" w:rsidRPr="004B5271" w:rsidRDefault="00490362" w:rsidP="00490362">
      <w:pPr>
        <w:jc w:val="right"/>
        <w:rPr>
          <w:rFonts w:ascii="Times New Roman" w:hAnsi="Times New Roman" w:cs="Times New Roman"/>
        </w:rPr>
      </w:pPr>
      <w:r w:rsidRPr="004B5271">
        <w:rPr>
          <w:rFonts w:ascii="Times New Roman" w:hAnsi="Times New Roman" w:cs="Times New Roman"/>
        </w:rPr>
        <w:t>от «___»_________ 2019г.</w:t>
      </w:r>
    </w:p>
    <w:p w:rsidR="00490362" w:rsidRDefault="00490362" w:rsidP="00490362">
      <w:pPr>
        <w:keepNext w:val="0"/>
        <w:ind w:left="6096" w:right="-185" w:firstLine="6"/>
        <w:rPr>
          <w:rFonts w:ascii="Times New Roman" w:eastAsia="Calibri" w:hAnsi="Times New Roman" w:cs="Times New Roman"/>
          <w:b/>
          <w:sz w:val="22"/>
          <w:szCs w:val="22"/>
        </w:rPr>
      </w:pPr>
    </w:p>
    <w:p w:rsidR="00490362" w:rsidRPr="000F6766" w:rsidRDefault="00490362" w:rsidP="00490362">
      <w:pPr>
        <w:pStyle w:val="pt-a-000166"/>
        <w:shd w:val="clear" w:color="auto" w:fill="FFFFFF"/>
        <w:spacing w:before="0" w:beforeAutospacing="0" w:after="0" w:afterAutospacing="0" w:line="323" w:lineRule="atLeast"/>
        <w:ind w:left="4507"/>
        <w:jc w:val="center"/>
        <w:rPr>
          <w:sz w:val="28"/>
          <w:szCs w:val="28"/>
        </w:rPr>
      </w:pPr>
    </w:p>
    <w:p w:rsidR="00490362" w:rsidRPr="00487889" w:rsidRDefault="00490362" w:rsidP="00490362">
      <w:pPr>
        <w:pStyle w:val="pt-a-000018"/>
        <w:shd w:val="clear" w:color="auto" w:fill="FFFFFF"/>
        <w:spacing w:before="0" w:beforeAutospacing="0" w:after="0" w:afterAutospacing="0" w:line="323" w:lineRule="atLeast"/>
        <w:jc w:val="center"/>
        <w:rPr>
          <w:rStyle w:val="pt-a1-000002"/>
          <w:b/>
          <w:bCs/>
          <w:szCs w:val="28"/>
        </w:rPr>
      </w:pPr>
      <w:r w:rsidRPr="00487889">
        <w:rPr>
          <w:rStyle w:val="pt-a1-000002"/>
          <w:b/>
          <w:bCs/>
          <w:szCs w:val="28"/>
        </w:rPr>
        <w:t>ГРАФИК ВЫПОЛНЕНИЯ РАБОТ</w:t>
      </w:r>
    </w:p>
    <w:p w:rsidR="00490362" w:rsidRDefault="00490362" w:rsidP="00490362">
      <w:pPr>
        <w:pStyle w:val="pt-a-000018"/>
        <w:shd w:val="clear" w:color="auto" w:fill="FFFFFF"/>
        <w:spacing w:before="0" w:beforeAutospacing="0" w:after="0" w:afterAutospacing="0" w:line="323" w:lineRule="atLeast"/>
        <w:jc w:val="center"/>
        <w:rPr>
          <w:b/>
          <w:bCs/>
          <w:lang w:eastAsia="ar-SA"/>
        </w:rPr>
      </w:pPr>
      <w:r w:rsidRPr="00487889">
        <w:rPr>
          <w:rStyle w:val="pt-a1-000002"/>
          <w:b/>
          <w:bCs/>
          <w:szCs w:val="28"/>
        </w:rPr>
        <w:t xml:space="preserve">по объекту: </w:t>
      </w:r>
      <w:r w:rsidRPr="00487889">
        <w:rPr>
          <w:b/>
          <w:bCs/>
          <w:lang w:eastAsia="ar-SA"/>
        </w:rPr>
        <w:t xml:space="preserve">«Реконструкция котельной, расположенной по адресу: </w:t>
      </w:r>
      <w:r w:rsidRPr="00487889">
        <w:rPr>
          <w:b/>
          <w:bCs/>
          <w:lang w:eastAsia="ar-SA"/>
        </w:rPr>
        <w:br/>
        <w:t>Республика Крым, г. Керчь, ул. Фурманова, 63а»</w:t>
      </w:r>
    </w:p>
    <w:p w:rsidR="001F7D6A" w:rsidRDefault="001F7D6A" w:rsidP="00490362">
      <w:pPr>
        <w:pStyle w:val="pt-a-000018"/>
        <w:shd w:val="clear" w:color="auto" w:fill="FFFFFF"/>
        <w:spacing w:before="0" w:beforeAutospacing="0" w:after="0" w:afterAutospacing="0" w:line="323" w:lineRule="atLeast"/>
        <w:jc w:val="center"/>
        <w:rPr>
          <w:b/>
          <w:bCs/>
          <w:lang w:eastAsia="ar-SA"/>
        </w:rPr>
      </w:pPr>
    </w:p>
    <w:tbl>
      <w:tblPr>
        <w:tblW w:w="5000" w:type="pct"/>
        <w:tblCellMar>
          <w:top w:w="15" w:type="dxa"/>
          <w:left w:w="15" w:type="dxa"/>
          <w:bottom w:w="15" w:type="dxa"/>
          <w:right w:w="15" w:type="dxa"/>
        </w:tblCellMar>
        <w:tblLook w:val="0000" w:firstRow="0" w:lastRow="0" w:firstColumn="0" w:lastColumn="0" w:noHBand="0" w:noVBand="0"/>
      </w:tblPr>
      <w:tblGrid>
        <w:gridCol w:w="497"/>
        <w:gridCol w:w="1835"/>
        <w:gridCol w:w="1567"/>
        <w:gridCol w:w="1563"/>
        <w:gridCol w:w="1790"/>
        <w:gridCol w:w="2148"/>
        <w:gridCol w:w="1732"/>
      </w:tblGrid>
      <w:tr w:rsidR="001F7D6A" w:rsidRPr="001F7D6A" w:rsidTr="001F7D6A">
        <w:trPr>
          <w:cantSplit/>
          <w:trHeight w:val="4628"/>
        </w:trPr>
        <w:tc>
          <w:tcPr>
            <w:tcW w:w="2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pStyle w:val="pt-a-000018"/>
              <w:spacing w:before="0" w:beforeAutospacing="0" w:after="0" w:afterAutospacing="0" w:line="323" w:lineRule="atLeast"/>
              <w:jc w:val="center"/>
              <w:rPr>
                <w:sz w:val="28"/>
                <w:szCs w:val="28"/>
              </w:rPr>
            </w:pPr>
            <w:r w:rsidRPr="001F7D6A">
              <w:rPr>
                <w:rStyle w:val="pt-a1"/>
                <w:rFonts w:eastAsiaTheme="majorEastAsia"/>
                <w:sz w:val="22"/>
              </w:rPr>
              <w:t>№</w:t>
            </w: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tcPr>
          <w:p w:rsidR="001F7D6A" w:rsidRPr="001F7D6A" w:rsidRDefault="001F7D6A" w:rsidP="00EC1BBD">
            <w:pPr>
              <w:pStyle w:val="pt-a-000018"/>
              <w:spacing w:before="0" w:beforeAutospacing="0" w:after="0" w:afterAutospacing="0"/>
              <w:ind w:left="113" w:right="113"/>
              <w:jc w:val="center"/>
              <w:rPr>
                <w:sz w:val="22"/>
                <w:szCs w:val="28"/>
              </w:rPr>
            </w:pPr>
            <w:r w:rsidRPr="001F7D6A">
              <w:rPr>
                <w:rStyle w:val="pt-a1"/>
                <w:rFonts w:eastAsiaTheme="majorEastAsia"/>
                <w:sz w:val="22"/>
              </w:rPr>
              <w:t>Наименование выполняемых видов и этапов работ</w:t>
            </w:r>
          </w:p>
        </w:tc>
        <w:tc>
          <w:tcPr>
            <w:tcW w:w="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tcPr>
          <w:p w:rsidR="001F7D6A" w:rsidRPr="001F7D6A" w:rsidRDefault="001F7D6A" w:rsidP="00EC1BBD">
            <w:pPr>
              <w:pStyle w:val="pt-a-000018"/>
              <w:spacing w:before="0" w:beforeAutospacing="0" w:after="0" w:afterAutospacing="0"/>
              <w:ind w:left="113" w:right="113"/>
              <w:jc w:val="center"/>
              <w:rPr>
                <w:sz w:val="22"/>
                <w:szCs w:val="28"/>
              </w:rPr>
            </w:pPr>
            <w:r w:rsidRPr="001F7D6A">
              <w:rPr>
                <w:rStyle w:val="pt-a1"/>
                <w:rFonts w:eastAsiaTheme="majorEastAsia"/>
                <w:sz w:val="22"/>
              </w:rPr>
              <w:t>Сроки начала выполнения отдельных видов</w:t>
            </w:r>
            <w:r w:rsidRPr="001F7D6A">
              <w:rPr>
                <w:rStyle w:val="pt-a1"/>
                <w:rFonts w:eastAsiaTheme="majorEastAsia"/>
                <w:sz w:val="22"/>
              </w:rPr>
              <w:br/>
              <w:t xml:space="preserve"> и этапов работ</w:t>
            </w:r>
          </w:p>
        </w:tc>
        <w:tc>
          <w:tcPr>
            <w:tcW w:w="7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tcPr>
          <w:p w:rsidR="001F7D6A" w:rsidRPr="001F7D6A" w:rsidRDefault="001F7D6A" w:rsidP="00EC1BBD">
            <w:pPr>
              <w:pStyle w:val="pt-a-000018"/>
              <w:spacing w:before="0" w:beforeAutospacing="0" w:after="0" w:afterAutospacing="0"/>
              <w:ind w:left="113" w:right="113"/>
              <w:jc w:val="center"/>
              <w:rPr>
                <w:sz w:val="22"/>
                <w:szCs w:val="28"/>
              </w:rPr>
            </w:pPr>
            <w:r w:rsidRPr="001F7D6A">
              <w:rPr>
                <w:rStyle w:val="pt-a1"/>
                <w:rFonts w:eastAsiaTheme="majorEastAsia"/>
                <w:sz w:val="22"/>
              </w:rPr>
              <w:t>Сроки окончания выполнения отдельных видов и этапов работ</w:t>
            </w:r>
          </w:p>
        </w:tc>
        <w:tc>
          <w:tcPr>
            <w:tcW w:w="8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tcPr>
          <w:p w:rsidR="001F7D6A" w:rsidRPr="001F7D6A" w:rsidRDefault="001F7D6A" w:rsidP="00EC1BBD">
            <w:pPr>
              <w:pStyle w:val="pt-a-000018"/>
              <w:spacing w:before="0" w:beforeAutospacing="0" w:after="0" w:afterAutospacing="0"/>
              <w:ind w:left="113" w:right="113"/>
              <w:jc w:val="center"/>
              <w:rPr>
                <w:sz w:val="22"/>
                <w:szCs w:val="28"/>
              </w:rPr>
            </w:pPr>
            <w:r w:rsidRPr="001F7D6A">
              <w:rPr>
                <w:rStyle w:val="pt-a1"/>
                <w:rFonts w:eastAsiaTheme="majorEastAsia"/>
                <w:sz w:val="22"/>
              </w:rPr>
              <w:t xml:space="preserve">Сроки передачи Заказчику на согласование проектной документации и (или) результатов инженерных изысканий </w:t>
            </w:r>
          </w:p>
        </w:tc>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tcPr>
          <w:p w:rsidR="001F7D6A" w:rsidRPr="001F7D6A" w:rsidRDefault="001F7D6A" w:rsidP="00EC1BBD">
            <w:pPr>
              <w:pStyle w:val="pt-a-000018"/>
              <w:spacing w:before="0" w:beforeAutospacing="0" w:after="0" w:afterAutospacing="0"/>
              <w:ind w:left="113" w:right="113"/>
              <w:jc w:val="center"/>
              <w:rPr>
                <w:sz w:val="22"/>
                <w:szCs w:val="28"/>
              </w:rPr>
            </w:pPr>
            <w:r w:rsidRPr="001F7D6A">
              <w:rPr>
                <w:rStyle w:val="pt-a1"/>
                <w:rFonts w:eastAsiaTheme="majorEastAsia"/>
                <w:sz w:val="22"/>
              </w:rPr>
              <w:t>Дата получения заключения государственной экспертизы проектной документа и (или) результатов инженерных изысканий, и (или) заключения о достоверности определения сметной стоимости реконструкции</w:t>
            </w:r>
          </w:p>
        </w:tc>
        <w:tc>
          <w:tcPr>
            <w:tcW w:w="7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tcPr>
          <w:p w:rsidR="001F7D6A" w:rsidRPr="001F7D6A" w:rsidRDefault="001F7D6A" w:rsidP="00EC1BBD">
            <w:pPr>
              <w:pStyle w:val="pt-a-000018"/>
              <w:spacing w:before="0" w:beforeAutospacing="0" w:after="0" w:afterAutospacing="0"/>
              <w:ind w:left="113" w:right="113"/>
              <w:jc w:val="center"/>
              <w:rPr>
                <w:sz w:val="22"/>
                <w:szCs w:val="28"/>
              </w:rPr>
            </w:pPr>
            <w:r w:rsidRPr="001F7D6A">
              <w:rPr>
                <w:rStyle w:val="pt-a1"/>
                <w:rFonts w:eastAsiaTheme="majorEastAsia"/>
                <w:sz w:val="22"/>
              </w:rPr>
              <w:t>Дата приемки проектной документации и (или) результатов инженерных изысканий, рабочей документации</w:t>
            </w:r>
          </w:p>
        </w:tc>
      </w:tr>
      <w:tr w:rsidR="001F7D6A" w:rsidRPr="001F7D6A" w:rsidTr="001F7D6A">
        <w:trPr>
          <w:trHeight w:val="490"/>
        </w:trPr>
        <w:tc>
          <w:tcPr>
            <w:tcW w:w="2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pStyle w:val="pt-a-000018"/>
              <w:spacing w:before="0" w:beforeAutospacing="0" w:after="0" w:afterAutospacing="0" w:line="323" w:lineRule="atLeast"/>
              <w:jc w:val="center"/>
              <w:rPr>
                <w:sz w:val="22"/>
                <w:szCs w:val="22"/>
              </w:rPr>
            </w:pPr>
            <w:r w:rsidRPr="001F7D6A">
              <w:rPr>
                <w:rStyle w:val="pt-a1"/>
                <w:rFonts w:eastAsiaTheme="majorEastAsia"/>
                <w:sz w:val="22"/>
                <w:szCs w:val="22"/>
              </w:rPr>
              <w:t>1</w:t>
            </w: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rPr>
                <w:rFonts w:ascii="Times New Roman" w:hAnsi="Times New Roman" w:cs="Times New Roman"/>
                <w:sz w:val="22"/>
                <w:szCs w:val="22"/>
              </w:rPr>
            </w:pPr>
            <w:r w:rsidRPr="001F7D6A">
              <w:rPr>
                <w:rFonts w:ascii="Times New Roman" w:hAnsi="Times New Roman" w:cs="Times New Roman"/>
                <w:sz w:val="22"/>
                <w:szCs w:val="22"/>
              </w:rPr>
              <w:t>Разработка программы Инженерных изысканий</w:t>
            </w:r>
          </w:p>
        </w:tc>
        <w:tc>
          <w:tcPr>
            <w:tcW w:w="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с момента заключения договора</w:t>
            </w:r>
          </w:p>
        </w:tc>
        <w:tc>
          <w:tcPr>
            <w:tcW w:w="7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08.02.19</w:t>
            </w:r>
          </w:p>
        </w:tc>
        <w:tc>
          <w:tcPr>
            <w:tcW w:w="8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20.02.19</w:t>
            </w:r>
          </w:p>
        </w:tc>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w:t>
            </w:r>
          </w:p>
        </w:tc>
        <w:tc>
          <w:tcPr>
            <w:tcW w:w="7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w:t>
            </w:r>
          </w:p>
        </w:tc>
      </w:tr>
      <w:tr w:rsidR="001F7D6A" w:rsidRPr="001F7D6A" w:rsidTr="001F7D6A">
        <w:trPr>
          <w:trHeight w:val="29"/>
        </w:trPr>
        <w:tc>
          <w:tcPr>
            <w:tcW w:w="2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pStyle w:val="pt-a-000018"/>
              <w:spacing w:before="0" w:beforeAutospacing="0" w:after="0" w:afterAutospacing="0" w:line="29" w:lineRule="atLeast"/>
              <w:jc w:val="center"/>
              <w:rPr>
                <w:sz w:val="22"/>
                <w:szCs w:val="22"/>
              </w:rPr>
            </w:pPr>
            <w:r w:rsidRPr="001F7D6A">
              <w:rPr>
                <w:rStyle w:val="pt-a1"/>
                <w:rFonts w:eastAsiaTheme="majorEastAsia"/>
                <w:sz w:val="22"/>
                <w:szCs w:val="22"/>
              </w:rPr>
              <w:t>2</w:t>
            </w: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rPr>
                <w:rFonts w:ascii="Times New Roman" w:hAnsi="Times New Roman" w:cs="Times New Roman"/>
                <w:sz w:val="22"/>
                <w:szCs w:val="22"/>
              </w:rPr>
            </w:pPr>
            <w:r w:rsidRPr="001F7D6A">
              <w:rPr>
                <w:rFonts w:ascii="Times New Roman" w:hAnsi="Times New Roman" w:cs="Times New Roman"/>
                <w:sz w:val="22"/>
                <w:szCs w:val="22"/>
              </w:rPr>
              <w:t>Выполнение Инженерных изысканий</w:t>
            </w:r>
          </w:p>
        </w:tc>
        <w:tc>
          <w:tcPr>
            <w:tcW w:w="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20.02.19</w:t>
            </w:r>
          </w:p>
        </w:tc>
        <w:tc>
          <w:tcPr>
            <w:tcW w:w="7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07.03.19</w:t>
            </w:r>
          </w:p>
        </w:tc>
        <w:tc>
          <w:tcPr>
            <w:tcW w:w="8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07.03.19</w:t>
            </w:r>
          </w:p>
        </w:tc>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12.04.19</w:t>
            </w:r>
          </w:p>
        </w:tc>
        <w:tc>
          <w:tcPr>
            <w:tcW w:w="7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18.04.19</w:t>
            </w:r>
          </w:p>
        </w:tc>
      </w:tr>
      <w:tr w:rsidR="001F7D6A" w:rsidRPr="001F7D6A" w:rsidTr="001F7D6A">
        <w:trPr>
          <w:trHeight w:val="422"/>
        </w:trPr>
        <w:tc>
          <w:tcPr>
            <w:tcW w:w="2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pStyle w:val="pt-a-000018"/>
              <w:spacing w:before="0" w:beforeAutospacing="0" w:after="0" w:afterAutospacing="0" w:line="29" w:lineRule="atLeast"/>
              <w:jc w:val="center"/>
              <w:rPr>
                <w:rStyle w:val="pt-a1"/>
                <w:rFonts w:eastAsiaTheme="majorEastAsia"/>
                <w:sz w:val="22"/>
                <w:szCs w:val="22"/>
              </w:rPr>
            </w:pPr>
            <w:r w:rsidRPr="001F7D6A">
              <w:rPr>
                <w:rStyle w:val="pt-a1"/>
                <w:rFonts w:eastAsiaTheme="majorEastAsia"/>
                <w:sz w:val="22"/>
                <w:szCs w:val="22"/>
              </w:rPr>
              <w:t>3</w:t>
            </w: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rPr>
                <w:rFonts w:ascii="Times New Roman" w:hAnsi="Times New Roman" w:cs="Times New Roman"/>
                <w:sz w:val="22"/>
                <w:szCs w:val="22"/>
              </w:rPr>
            </w:pPr>
            <w:r w:rsidRPr="001F7D6A">
              <w:rPr>
                <w:rFonts w:ascii="Times New Roman" w:hAnsi="Times New Roman" w:cs="Times New Roman"/>
                <w:sz w:val="22"/>
                <w:szCs w:val="22"/>
              </w:rPr>
              <w:t>Подготовка ТЭО</w:t>
            </w:r>
          </w:p>
        </w:tc>
        <w:tc>
          <w:tcPr>
            <w:tcW w:w="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07.03.19</w:t>
            </w:r>
          </w:p>
        </w:tc>
        <w:tc>
          <w:tcPr>
            <w:tcW w:w="7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10.04.19</w:t>
            </w:r>
          </w:p>
        </w:tc>
        <w:tc>
          <w:tcPr>
            <w:tcW w:w="8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10.04.19</w:t>
            </w:r>
          </w:p>
        </w:tc>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w:t>
            </w:r>
          </w:p>
        </w:tc>
        <w:tc>
          <w:tcPr>
            <w:tcW w:w="7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w:t>
            </w:r>
          </w:p>
        </w:tc>
      </w:tr>
      <w:tr w:rsidR="001F7D6A" w:rsidRPr="001F7D6A" w:rsidTr="001F7D6A">
        <w:trPr>
          <w:trHeight w:val="29"/>
        </w:trPr>
        <w:tc>
          <w:tcPr>
            <w:tcW w:w="2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pStyle w:val="pt-a-000018"/>
              <w:spacing w:before="0" w:beforeAutospacing="0" w:after="0" w:afterAutospacing="0" w:line="29" w:lineRule="atLeast"/>
              <w:jc w:val="center"/>
              <w:rPr>
                <w:rStyle w:val="pt-a1"/>
                <w:rFonts w:eastAsiaTheme="majorEastAsia"/>
                <w:sz w:val="22"/>
                <w:szCs w:val="22"/>
              </w:rPr>
            </w:pPr>
            <w:r w:rsidRPr="001F7D6A">
              <w:rPr>
                <w:rStyle w:val="pt-a1"/>
                <w:rFonts w:eastAsiaTheme="majorEastAsia"/>
                <w:sz w:val="22"/>
                <w:szCs w:val="22"/>
              </w:rPr>
              <w:t>4</w:t>
            </w: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rPr>
                <w:rFonts w:ascii="Times New Roman" w:hAnsi="Times New Roman" w:cs="Times New Roman"/>
                <w:sz w:val="22"/>
                <w:szCs w:val="22"/>
              </w:rPr>
            </w:pPr>
            <w:r w:rsidRPr="001F7D6A">
              <w:rPr>
                <w:rFonts w:ascii="Times New Roman" w:hAnsi="Times New Roman" w:cs="Times New Roman"/>
                <w:sz w:val="22"/>
                <w:szCs w:val="22"/>
              </w:rPr>
              <w:t>Подготовка проектной документации</w:t>
            </w:r>
          </w:p>
        </w:tc>
        <w:tc>
          <w:tcPr>
            <w:tcW w:w="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01.05.19</w:t>
            </w:r>
          </w:p>
        </w:tc>
        <w:tc>
          <w:tcPr>
            <w:tcW w:w="7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01.07.19</w:t>
            </w:r>
          </w:p>
        </w:tc>
        <w:tc>
          <w:tcPr>
            <w:tcW w:w="8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01.07.19</w:t>
            </w:r>
          </w:p>
        </w:tc>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01.08.19</w:t>
            </w:r>
          </w:p>
        </w:tc>
        <w:tc>
          <w:tcPr>
            <w:tcW w:w="7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w:t>
            </w:r>
          </w:p>
        </w:tc>
      </w:tr>
      <w:tr w:rsidR="001F7D6A" w:rsidRPr="001F7D6A" w:rsidTr="001F7D6A">
        <w:trPr>
          <w:trHeight w:val="29"/>
        </w:trPr>
        <w:tc>
          <w:tcPr>
            <w:tcW w:w="2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pStyle w:val="pt-a-000018"/>
              <w:spacing w:before="0" w:beforeAutospacing="0" w:after="0" w:afterAutospacing="0" w:line="29" w:lineRule="atLeast"/>
              <w:jc w:val="center"/>
              <w:rPr>
                <w:rStyle w:val="pt-a1"/>
                <w:rFonts w:eastAsiaTheme="majorEastAsia"/>
                <w:sz w:val="22"/>
                <w:szCs w:val="22"/>
              </w:rPr>
            </w:pPr>
            <w:r w:rsidRPr="001F7D6A">
              <w:rPr>
                <w:rStyle w:val="pt-a1"/>
                <w:rFonts w:eastAsiaTheme="majorEastAsia"/>
                <w:sz w:val="22"/>
                <w:szCs w:val="22"/>
              </w:rPr>
              <w:t>5</w:t>
            </w: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rPr>
                <w:rFonts w:ascii="Times New Roman" w:hAnsi="Times New Roman" w:cs="Times New Roman"/>
                <w:sz w:val="22"/>
                <w:szCs w:val="22"/>
              </w:rPr>
            </w:pPr>
            <w:r w:rsidRPr="001F7D6A">
              <w:rPr>
                <w:rFonts w:ascii="Times New Roman" w:hAnsi="Times New Roman" w:cs="Times New Roman"/>
                <w:sz w:val="22"/>
                <w:szCs w:val="22"/>
              </w:rPr>
              <w:t>Подготовка рабочей документации</w:t>
            </w:r>
          </w:p>
        </w:tc>
        <w:tc>
          <w:tcPr>
            <w:tcW w:w="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01.08.19</w:t>
            </w:r>
          </w:p>
        </w:tc>
        <w:tc>
          <w:tcPr>
            <w:tcW w:w="7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23.09.19</w:t>
            </w:r>
          </w:p>
        </w:tc>
        <w:tc>
          <w:tcPr>
            <w:tcW w:w="8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23.09.19</w:t>
            </w:r>
          </w:p>
        </w:tc>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p>
        </w:tc>
        <w:tc>
          <w:tcPr>
            <w:tcW w:w="7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7D6A" w:rsidRPr="001F7D6A" w:rsidRDefault="001F7D6A" w:rsidP="00EC1BBD">
            <w:pPr>
              <w:jc w:val="center"/>
              <w:rPr>
                <w:rFonts w:ascii="Times New Roman" w:hAnsi="Times New Roman" w:cs="Times New Roman"/>
                <w:sz w:val="22"/>
                <w:szCs w:val="22"/>
              </w:rPr>
            </w:pPr>
            <w:r w:rsidRPr="001F7D6A">
              <w:rPr>
                <w:rFonts w:ascii="Times New Roman" w:hAnsi="Times New Roman" w:cs="Times New Roman"/>
                <w:sz w:val="22"/>
                <w:szCs w:val="22"/>
              </w:rPr>
              <w:t>23.09.2019 г.</w:t>
            </w:r>
          </w:p>
        </w:tc>
      </w:tr>
    </w:tbl>
    <w:p w:rsidR="00490362" w:rsidRPr="00487889" w:rsidRDefault="00490362" w:rsidP="00490362">
      <w:pPr>
        <w:pStyle w:val="pt-a-000018"/>
        <w:shd w:val="clear" w:color="auto" w:fill="FFFFFF"/>
        <w:spacing w:before="0" w:beforeAutospacing="0" w:after="0" w:afterAutospacing="0" w:line="323" w:lineRule="atLeast"/>
        <w:jc w:val="center"/>
        <w:rPr>
          <w:sz w:val="28"/>
          <w:szCs w:val="28"/>
        </w:rPr>
      </w:pPr>
      <w:bookmarkStart w:id="1" w:name="_GoBack"/>
      <w:bookmarkEnd w:id="1"/>
    </w:p>
    <w:p w:rsidR="00490362" w:rsidRPr="00487889" w:rsidRDefault="00490362" w:rsidP="00490362">
      <w:pPr>
        <w:rPr>
          <w:rFonts w:ascii="Times New Roman" w:hAnsi="Times New Roman" w:cs="Times New Roman"/>
          <w:sz w:val="22"/>
          <w:szCs w:val="22"/>
        </w:rPr>
      </w:pPr>
    </w:p>
    <w:tbl>
      <w:tblPr>
        <w:tblW w:w="5244" w:type="pct"/>
        <w:tblInd w:w="-318" w:type="dxa"/>
        <w:tblLayout w:type="fixed"/>
        <w:tblLook w:val="00A0" w:firstRow="1" w:lastRow="0" w:firstColumn="1" w:lastColumn="0" w:noHBand="0" w:noVBand="0"/>
      </w:tblPr>
      <w:tblGrid>
        <w:gridCol w:w="5606"/>
        <w:gridCol w:w="6069"/>
      </w:tblGrid>
      <w:tr w:rsidR="00490362" w:rsidRPr="00487889" w:rsidTr="00D124F8">
        <w:trPr>
          <w:trHeight w:val="1429"/>
        </w:trPr>
        <w:tc>
          <w:tcPr>
            <w:tcW w:w="2401" w:type="pct"/>
          </w:tcPr>
          <w:p w:rsidR="00490362" w:rsidRPr="00487889" w:rsidRDefault="00490362" w:rsidP="00D124F8">
            <w:pPr>
              <w:jc w:val="center"/>
              <w:rPr>
                <w:rFonts w:ascii="Times New Roman" w:hAnsi="Times New Roman" w:cs="Times New Roman"/>
                <w:b/>
                <w:lang w:eastAsia="en-US"/>
              </w:rPr>
            </w:pPr>
          </w:p>
          <w:p w:rsidR="00490362" w:rsidRPr="00487889" w:rsidRDefault="00490362" w:rsidP="00D124F8">
            <w:pPr>
              <w:ind w:firstLine="34"/>
              <w:jc w:val="center"/>
              <w:rPr>
                <w:rFonts w:ascii="Times New Roman" w:hAnsi="Times New Roman" w:cs="Times New Roman"/>
                <w:b/>
                <w:lang w:eastAsia="en-US"/>
              </w:rPr>
            </w:pPr>
            <w:r w:rsidRPr="00487889">
              <w:rPr>
                <w:rFonts w:ascii="Times New Roman" w:hAnsi="Times New Roman" w:cs="Times New Roman"/>
                <w:b/>
                <w:lang w:eastAsia="en-US"/>
              </w:rPr>
              <w:t>Генеральный директор</w:t>
            </w:r>
          </w:p>
          <w:p w:rsidR="00490362" w:rsidRPr="00487889" w:rsidRDefault="00490362" w:rsidP="00D124F8">
            <w:pPr>
              <w:ind w:firstLine="34"/>
              <w:jc w:val="center"/>
              <w:rPr>
                <w:rFonts w:ascii="Times New Roman" w:hAnsi="Times New Roman" w:cs="Times New Roman"/>
                <w:b/>
                <w:lang w:eastAsia="en-US"/>
              </w:rPr>
            </w:pPr>
            <w:r w:rsidRPr="00487889">
              <w:rPr>
                <w:rFonts w:ascii="Times New Roman" w:hAnsi="Times New Roman" w:cs="Times New Roman"/>
                <w:b/>
                <w:lang w:eastAsia="en-US"/>
              </w:rPr>
              <w:t>ГУП РК «</w:t>
            </w:r>
            <w:proofErr w:type="spellStart"/>
            <w:r w:rsidRPr="00487889">
              <w:rPr>
                <w:rFonts w:ascii="Times New Roman" w:hAnsi="Times New Roman" w:cs="Times New Roman"/>
                <w:b/>
                <w:lang w:eastAsia="en-US"/>
              </w:rPr>
              <w:t>Крымтеплокоммунэнерго</w:t>
            </w:r>
            <w:proofErr w:type="spellEnd"/>
            <w:r w:rsidRPr="00487889">
              <w:rPr>
                <w:rFonts w:ascii="Times New Roman" w:hAnsi="Times New Roman" w:cs="Times New Roman"/>
                <w:b/>
                <w:lang w:eastAsia="en-US"/>
              </w:rPr>
              <w:t>»</w:t>
            </w:r>
          </w:p>
          <w:p w:rsidR="00490362" w:rsidRPr="00487889" w:rsidRDefault="00490362" w:rsidP="00D124F8">
            <w:pPr>
              <w:ind w:firstLine="34"/>
              <w:jc w:val="center"/>
              <w:rPr>
                <w:rFonts w:ascii="Times New Roman" w:hAnsi="Times New Roman" w:cs="Times New Roman"/>
                <w:b/>
                <w:lang w:eastAsia="en-US"/>
              </w:rPr>
            </w:pPr>
          </w:p>
          <w:p w:rsidR="00490362" w:rsidRPr="00487889" w:rsidRDefault="00490362" w:rsidP="00D124F8">
            <w:pPr>
              <w:suppressAutoHyphens/>
              <w:ind w:firstLine="34"/>
              <w:jc w:val="center"/>
              <w:rPr>
                <w:rFonts w:ascii="Times New Roman" w:hAnsi="Times New Roman" w:cs="Times New Roman"/>
                <w:lang w:eastAsia="zh-CN"/>
              </w:rPr>
            </w:pPr>
            <w:r w:rsidRPr="00487889">
              <w:rPr>
                <w:rFonts w:ascii="Times New Roman" w:hAnsi="Times New Roman" w:cs="Times New Roman"/>
                <w:color w:val="000000"/>
                <w:lang w:eastAsia="zh-CN"/>
              </w:rPr>
              <w:t xml:space="preserve">________________ </w:t>
            </w:r>
            <w:r w:rsidRPr="00487889">
              <w:rPr>
                <w:rFonts w:ascii="Times New Roman" w:hAnsi="Times New Roman" w:cs="Times New Roman"/>
                <w:b/>
                <w:color w:val="000000"/>
                <w:lang w:eastAsia="zh-CN"/>
              </w:rPr>
              <w:t xml:space="preserve">В. В. </w:t>
            </w:r>
            <w:proofErr w:type="spellStart"/>
            <w:r w:rsidRPr="00487889">
              <w:rPr>
                <w:rFonts w:ascii="Times New Roman" w:hAnsi="Times New Roman" w:cs="Times New Roman"/>
                <w:b/>
                <w:color w:val="000000"/>
                <w:lang w:eastAsia="zh-CN"/>
              </w:rPr>
              <w:t>Дойчев</w:t>
            </w:r>
            <w:proofErr w:type="spellEnd"/>
          </w:p>
        </w:tc>
        <w:tc>
          <w:tcPr>
            <w:tcW w:w="2599" w:type="pct"/>
          </w:tcPr>
          <w:p w:rsidR="00490362" w:rsidRPr="00487889" w:rsidRDefault="00490362" w:rsidP="00D124F8">
            <w:pPr>
              <w:snapToGrid w:val="0"/>
              <w:rPr>
                <w:rFonts w:ascii="Times New Roman" w:hAnsi="Times New Roman" w:cs="Times New Roman"/>
                <w:color w:val="000000"/>
                <w:lang w:eastAsia="ar-SA"/>
              </w:rPr>
            </w:pPr>
          </w:p>
          <w:p w:rsidR="00490362" w:rsidRPr="00487889" w:rsidRDefault="00490362" w:rsidP="00D124F8">
            <w:pPr>
              <w:snapToGrid w:val="0"/>
              <w:ind w:firstLine="36"/>
              <w:jc w:val="center"/>
              <w:rPr>
                <w:rFonts w:ascii="Times New Roman" w:hAnsi="Times New Roman" w:cs="Times New Roman"/>
                <w:b/>
                <w:color w:val="000000"/>
                <w:lang w:eastAsia="ar-SA"/>
              </w:rPr>
            </w:pPr>
            <w:r w:rsidRPr="00487889">
              <w:rPr>
                <w:rFonts w:ascii="Times New Roman" w:hAnsi="Times New Roman" w:cs="Times New Roman"/>
                <w:b/>
                <w:color w:val="000000"/>
                <w:lang w:eastAsia="ar-SA"/>
              </w:rPr>
              <w:t>ПОДРЯДЧИК</w:t>
            </w:r>
          </w:p>
          <w:p w:rsidR="00490362" w:rsidRPr="000F6766" w:rsidRDefault="000F6766" w:rsidP="00D124F8">
            <w:pPr>
              <w:tabs>
                <w:tab w:val="left" w:pos="4425"/>
              </w:tabs>
              <w:ind w:firstLine="36"/>
              <w:jc w:val="center"/>
              <w:rPr>
                <w:rFonts w:ascii="Times New Roman" w:hAnsi="Times New Roman" w:cs="Times New Roman"/>
                <w:b/>
                <w:lang w:eastAsia="en-US"/>
              </w:rPr>
            </w:pPr>
            <w:r w:rsidRPr="000F6766">
              <w:rPr>
                <w:rFonts w:ascii="Times New Roman" w:hAnsi="Times New Roman" w:cs="Times New Roman"/>
                <w:b/>
                <w:lang w:eastAsia="en-US"/>
              </w:rPr>
              <w:t>ООО «</w:t>
            </w:r>
            <w:proofErr w:type="spellStart"/>
            <w:r w:rsidRPr="000F6766">
              <w:rPr>
                <w:rFonts w:ascii="Times New Roman" w:hAnsi="Times New Roman" w:cs="Times New Roman"/>
                <w:b/>
                <w:lang w:eastAsia="en-US"/>
              </w:rPr>
              <w:t>ПрофЭксп</w:t>
            </w:r>
            <w:proofErr w:type="spellEnd"/>
            <w:r w:rsidRPr="000F6766">
              <w:rPr>
                <w:rFonts w:ascii="Times New Roman" w:hAnsi="Times New Roman" w:cs="Times New Roman"/>
                <w:b/>
                <w:lang w:eastAsia="en-US"/>
              </w:rPr>
              <w:t>»</w:t>
            </w:r>
          </w:p>
          <w:p w:rsidR="00490362" w:rsidRPr="00487889" w:rsidRDefault="00490362" w:rsidP="00D124F8">
            <w:pPr>
              <w:tabs>
                <w:tab w:val="left" w:pos="4425"/>
              </w:tabs>
              <w:ind w:firstLine="36"/>
              <w:jc w:val="center"/>
              <w:rPr>
                <w:rFonts w:ascii="Times New Roman" w:hAnsi="Times New Roman" w:cs="Times New Roman"/>
                <w:lang w:eastAsia="en-US"/>
              </w:rPr>
            </w:pPr>
          </w:p>
          <w:p w:rsidR="00490362" w:rsidRPr="00487889" w:rsidRDefault="00490362" w:rsidP="00D124F8">
            <w:pPr>
              <w:snapToGrid w:val="0"/>
              <w:ind w:firstLine="36"/>
              <w:jc w:val="center"/>
              <w:rPr>
                <w:rFonts w:ascii="Times New Roman" w:hAnsi="Times New Roman" w:cs="Times New Roman"/>
                <w:highlight w:val="yellow"/>
                <w:lang w:eastAsia="en-US"/>
              </w:rPr>
            </w:pPr>
            <w:r w:rsidRPr="00487889">
              <w:rPr>
                <w:rFonts w:ascii="Times New Roman" w:hAnsi="Times New Roman" w:cs="Times New Roman"/>
                <w:color w:val="000000"/>
                <w:lang w:eastAsia="zh-CN"/>
              </w:rPr>
              <w:t>________________</w:t>
            </w:r>
            <w:r w:rsidRPr="00487889">
              <w:rPr>
                <w:rFonts w:ascii="Times New Roman" w:hAnsi="Times New Roman" w:cs="Times New Roman"/>
                <w:lang w:eastAsia="en-US"/>
              </w:rPr>
              <w:t xml:space="preserve"> </w:t>
            </w:r>
            <w:r w:rsidRPr="00487889">
              <w:rPr>
                <w:rFonts w:ascii="Times New Roman" w:hAnsi="Times New Roman" w:cs="Times New Roman"/>
                <w:b/>
                <w:lang w:eastAsia="en-US"/>
              </w:rPr>
              <w:t>Ф. И. О.</w:t>
            </w:r>
          </w:p>
        </w:tc>
      </w:tr>
      <w:tr w:rsidR="00490362" w:rsidRPr="00487889" w:rsidTr="00D124F8">
        <w:tc>
          <w:tcPr>
            <w:tcW w:w="2401" w:type="pct"/>
          </w:tcPr>
          <w:p w:rsidR="00490362" w:rsidRPr="00487889" w:rsidRDefault="00490362" w:rsidP="00D124F8">
            <w:pPr>
              <w:jc w:val="center"/>
              <w:rPr>
                <w:rFonts w:ascii="Times New Roman" w:hAnsi="Times New Roman" w:cs="Times New Roman"/>
                <w:lang w:eastAsia="en-US"/>
              </w:rPr>
            </w:pPr>
            <w:r w:rsidRPr="00487889">
              <w:rPr>
                <w:rFonts w:ascii="Times New Roman" w:hAnsi="Times New Roman" w:cs="Times New Roman"/>
                <w:lang w:eastAsia="en-US"/>
              </w:rPr>
              <w:t>М. П.</w:t>
            </w:r>
          </w:p>
        </w:tc>
        <w:tc>
          <w:tcPr>
            <w:tcW w:w="2599" w:type="pct"/>
          </w:tcPr>
          <w:p w:rsidR="00490362" w:rsidRPr="00487889" w:rsidRDefault="00490362" w:rsidP="00D124F8">
            <w:pPr>
              <w:snapToGrid w:val="0"/>
              <w:jc w:val="center"/>
              <w:rPr>
                <w:rFonts w:ascii="Times New Roman" w:hAnsi="Times New Roman" w:cs="Times New Roman"/>
                <w:color w:val="000000"/>
                <w:lang w:eastAsia="ar-SA"/>
              </w:rPr>
            </w:pPr>
            <w:r w:rsidRPr="00487889">
              <w:rPr>
                <w:rFonts w:ascii="Times New Roman" w:hAnsi="Times New Roman" w:cs="Times New Roman"/>
                <w:color w:val="000000"/>
                <w:lang w:eastAsia="ar-SA"/>
              </w:rPr>
              <w:t>М. П.</w:t>
            </w:r>
          </w:p>
        </w:tc>
      </w:tr>
    </w:tbl>
    <w:p w:rsidR="00490362" w:rsidRPr="00487889" w:rsidRDefault="00490362" w:rsidP="00490362">
      <w:pPr>
        <w:rPr>
          <w:rFonts w:ascii="Times New Roman" w:hAnsi="Times New Roman" w:cs="Times New Roman"/>
          <w:sz w:val="22"/>
          <w:szCs w:val="22"/>
        </w:rPr>
      </w:pPr>
    </w:p>
    <w:p w:rsidR="00490362" w:rsidRPr="00487889" w:rsidRDefault="00490362" w:rsidP="00490362">
      <w:pPr>
        <w:rPr>
          <w:rFonts w:ascii="Times New Roman" w:hAnsi="Times New Roman" w:cs="Times New Roman"/>
          <w:sz w:val="22"/>
          <w:szCs w:val="22"/>
        </w:rPr>
      </w:pPr>
    </w:p>
    <w:p w:rsidR="00490362" w:rsidRPr="00487889" w:rsidRDefault="00490362" w:rsidP="00490362">
      <w:pPr>
        <w:rPr>
          <w:rFonts w:ascii="Times New Roman" w:hAnsi="Times New Roman" w:cs="Times New Roman"/>
          <w:sz w:val="22"/>
          <w:szCs w:val="22"/>
        </w:rPr>
      </w:pPr>
    </w:p>
    <w:p w:rsidR="00490362" w:rsidRDefault="00490362" w:rsidP="000F6766">
      <w:pPr>
        <w:rPr>
          <w:rFonts w:ascii="Times New Roman" w:eastAsia="Calibri" w:hAnsi="Times New Roman" w:cs="Times New Roman"/>
          <w:b/>
          <w:sz w:val="22"/>
          <w:szCs w:val="22"/>
        </w:rPr>
      </w:pPr>
      <w:r w:rsidRPr="00487889">
        <w:rPr>
          <w:rFonts w:ascii="Times New Roman" w:hAnsi="Times New Roman" w:cs="Times New Roman"/>
          <w:i/>
          <w:sz w:val="22"/>
          <w:szCs w:val="22"/>
        </w:rPr>
        <w:t>*График составляется Подрядчиком по согласованию с Заказчиком в день подписания Договора.</w:t>
      </w:r>
    </w:p>
    <w:sectPr w:rsidR="00490362" w:rsidSect="00E64AB5">
      <w:footerReference w:type="default" r:id="rId11"/>
      <w:headerReference w:type="first" r:id="rId12"/>
      <w:pgSz w:w="11909" w:h="16834"/>
      <w:pgMar w:top="993" w:right="422" w:bottom="709" w:left="571" w:header="426"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D5A" w:rsidRDefault="000A2659">
      <w:r>
        <w:separator/>
      </w:r>
    </w:p>
  </w:endnote>
  <w:endnote w:type="continuationSeparator" w:id="0">
    <w:p w:rsidR="00A40D5A" w:rsidRDefault="000A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31893"/>
      <w:docPartObj>
        <w:docPartGallery w:val="Page Numbers (Bottom of Page)"/>
        <w:docPartUnique/>
      </w:docPartObj>
    </w:sdtPr>
    <w:sdtEndPr/>
    <w:sdtContent>
      <w:p w:rsidR="00452A1D" w:rsidRDefault="00452A1D">
        <w:pPr>
          <w:pStyle w:val="ab"/>
          <w:jc w:val="right"/>
        </w:pPr>
        <w:r>
          <w:fldChar w:fldCharType="begin"/>
        </w:r>
        <w:r>
          <w:instrText>PAGE   \* MERGEFORMAT</w:instrText>
        </w:r>
        <w:r>
          <w:fldChar w:fldCharType="separate"/>
        </w:r>
        <w:r w:rsidR="001F7D6A">
          <w:rPr>
            <w:noProof/>
          </w:rPr>
          <w:t>21</w:t>
        </w:r>
        <w:r>
          <w:fldChar w:fldCharType="end"/>
        </w:r>
      </w:p>
    </w:sdtContent>
  </w:sdt>
  <w:p w:rsidR="00452A1D" w:rsidRDefault="00452A1D" w:rsidP="00D124F8">
    <w:pPr>
      <w:pStyle w:val="ab"/>
      <w:tabs>
        <w:tab w:val="center" w:pos="5102"/>
        <w:tab w:val="left" w:pos="84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D5A" w:rsidRDefault="000A2659">
      <w:r>
        <w:separator/>
      </w:r>
    </w:p>
  </w:footnote>
  <w:footnote w:type="continuationSeparator" w:id="0">
    <w:p w:rsidR="00A40D5A" w:rsidRDefault="000A2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1D" w:rsidRPr="00842CCA" w:rsidRDefault="00452A1D" w:rsidP="00D124F8">
    <w:pPr>
      <w:tabs>
        <w:tab w:val="center" w:pos="4677"/>
        <w:tab w:val="right" w:pos="9355"/>
      </w:tabs>
      <w:rPr>
        <w:rFonts w:ascii="Times New Roman" w:eastAsia="Calibri" w:hAnsi="Times New Roman" w:cs="Times New Roman"/>
        <w:b/>
      </w:rPr>
    </w:pPr>
    <w:r w:rsidRPr="00842CCA">
      <w:rPr>
        <w:rFonts w:ascii="Times New Roman" w:eastAsia="Calibri" w:hAnsi="Times New Roman" w:cs="Times New Roman"/>
        <w:b/>
      </w:rPr>
      <w:t xml:space="preserve">Извещение </w:t>
    </w:r>
    <w:r w:rsidRPr="00842CCA">
      <w:rPr>
        <w:rFonts w:ascii="Times New Roman" w:eastAsia="Calibri" w:hAnsi="Times New Roman" w:cs="Times New Roman"/>
        <w:b/>
        <w:lang w:val="x-none"/>
      </w:rPr>
      <w:t xml:space="preserve">о </w:t>
    </w:r>
    <w:r w:rsidRPr="00842CCA">
      <w:rPr>
        <w:rFonts w:ascii="Times New Roman" w:eastAsia="Calibri" w:hAnsi="Times New Roman" w:cs="Times New Roman"/>
        <w:b/>
      </w:rPr>
      <w:t>запросе</w:t>
    </w:r>
    <w:r w:rsidRPr="00842CCA">
      <w:rPr>
        <w:rFonts w:ascii="Times New Roman" w:eastAsia="Calibri" w:hAnsi="Times New Roman" w:cs="Times New Roman"/>
        <w:b/>
        <w:lang w:val="x-none"/>
      </w:rPr>
      <w:t xml:space="preserve"> </w:t>
    </w:r>
    <w:r w:rsidRPr="00842CCA">
      <w:rPr>
        <w:rFonts w:ascii="Times New Roman" w:eastAsia="Calibri" w:hAnsi="Times New Roman" w:cs="Times New Roman"/>
        <w:b/>
      </w:rPr>
      <w:t xml:space="preserve">котировок в электронной форме (СМСП)   </w:t>
    </w:r>
    <w:r w:rsidRPr="00842CCA">
      <w:rPr>
        <w:rFonts w:ascii="Times New Roman" w:eastAsia="Calibri" w:hAnsi="Times New Roman" w:cs="Times New Roman"/>
        <w:b/>
        <w:lang w:val="x-none"/>
      </w:rPr>
      <w:t xml:space="preserve">                  №</w:t>
    </w:r>
    <w:r>
      <w:rPr>
        <w:rFonts w:ascii="Times New Roman" w:eastAsia="Calibri" w:hAnsi="Times New Roman" w:cs="Times New Roman"/>
        <w:b/>
      </w:rPr>
      <w:t xml:space="preserve"> 43</w:t>
    </w:r>
  </w:p>
  <w:p w:rsidR="00452A1D" w:rsidRDefault="00452A1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lvlText w:val="%1."/>
      <w:lvlJc w:val="left"/>
      <w:pPr>
        <w:tabs>
          <w:tab w:val="num" w:pos="1620"/>
        </w:tabs>
        <w:ind w:left="1620" w:hanging="1620"/>
      </w:pPr>
      <w:rPr>
        <w:rFonts w:ascii="Times New Roman" w:eastAsia="Times New Roman" w:hAnsi="Times New Roman" w:cs="Times New Roman"/>
        <w:b w:val="0"/>
        <w:bCs w:val="0"/>
        <w:color w:val="auto"/>
        <w:spacing w:val="2"/>
        <w:kern w:val="1"/>
        <w:sz w:val="24"/>
        <w:szCs w:val="24"/>
      </w:rPr>
    </w:lvl>
    <w:lvl w:ilvl="1">
      <w:start w:val="1"/>
      <w:numFmt w:val="decimal"/>
      <w:lvlText w:val="%1.%2."/>
      <w:lvlJc w:val="left"/>
      <w:pPr>
        <w:tabs>
          <w:tab w:val="num" w:pos="2340"/>
        </w:tabs>
        <w:ind w:left="2340" w:hanging="1620"/>
      </w:pPr>
      <w:rPr>
        <w:rFonts w:ascii="Times New Roman" w:eastAsia="Times New Roman" w:hAnsi="Times New Roman" w:cs="Times New Roman"/>
        <w:b w:val="0"/>
        <w:bCs w:val="0"/>
        <w:i w:val="0"/>
        <w:iCs/>
        <w:color w:val="auto"/>
        <w:spacing w:val="2"/>
        <w:sz w:val="24"/>
        <w:szCs w:val="24"/>
      </w:rPr>
    </w:lvl>
    <w:lvl w:ilvl="2">
      <w:start w:val="1"/>
      <w:numFmt w:val="decimal"/>
      <w:lvlText w:val="%1.%2.%3."/>
      <w:lvlJc w:val="left"/>
      <w:pPr>
        <w:tabs>
          <w:tab w:val="num" w:pos="3060"/>
        </w:tabs>
        <w:ind w:left="3060" w:hanging="1620"/>
      </w:pPr>
      <w:rPr>
        <w:rFonts w:ascii="Times New Roman" w:eastAsia="Times New Roman" w:hAnsi="Times New Roman" w:cs="Times New Roman"/>
        <w:b w:val="0"/>
        <w:bCs w:val="0"/>
        <w:color w:val="auto"/>
        <w:spacing w:val="2"/>
        <w:kern w:val="1"/>
        <w:sz w:val="24"/>
        <w:szCs w:val="24"/>
      </w:rPr>
    </w:lvl>
    <w:lvl w:ilvl="3">
      <w:start w:val="1"/>
      <w:numFmt w:val="decimal"/>
      <w:lvlText w:val="%1.%2.%3.%4."/>
      <w:lvlJc w:val="left"/>
      <w:pPr>
        <w:tabs>
          <w:tab w:val="num" w:pos="3780"/>
        </w:tabs>
        <w:ind w:left="3780" w:hanging="1620"/>
      </w:pPr>
      <w:rPr>
        <w:rFonts w:ascii="Times New Roman" w:eastAsia="Times New Roman" w:hAnsi="Times New Roman" w:cs="Times New Roman"/>
        <w:b w:val="0"/>
        <w:bCs w:val="0"/>
        <w:color w:val="auto"/>
        <w:spacing w:val="2"/>
        <w:kern w:val="1"/>
        <w:sz w:val="24"/>
        <w:szCs w:val="24"/>
      </w:rPr>
    </w:lvl>
    <w:lvl w:ilvl="4">
      <w:start w:val="1"/>
      <w:numFmt w:val="decimal"/>
      <w:lvlText w:val="%1.%2.%3.%4.%5."/>
      <w:lvlJc w:val="left"/>
      <w:pPr>
        <w:tabs>
          <w:tab w:val="num" w:pos="4500"/>
        </w:tabs>
        <w:ind w:left="4500" w:hanging="1620"/>
      </w:pPr>
      <w:rPr>
        <w:rFonts w:ascii="Times New Roman" w:eastAsia="Times New Roman" w:hAnsi="Times New Roman" w:cs="Times New Roman"/>
        <w:b w:val="0"/>
        <w:bCs w:val="0"/>
        <w:color w:val="auto"/>
        <w:spacing w:val="2"/>
        <w:kern w:val="1"/>
        <w:sz w:val="24"/>
        <w:szCs w:val="24"/>
      </w:rPr>
    </w:lvl>
    <w:lvl w:ilvl="5">
      <w:start w:val="1"/>
      <w:numFmt w:val="decimal"/>
      <w:lvlText w:val="%1.%2.%3.%4.%5.%6."/>
      <w:lvlJc w:val="left"/>
      <w:pPr>
        <w:tabs>
          <w:tab w:val="num" w:pos="5220"/>
        </w:tabs>
        <w:ind w:left="5220" w:hanging="1620"/>
      </w:pPr>
      <w:rPr>
        <w:rFonts w:ascii="Times New Roman" w:eastAsia="Times New Roman" w:hAnsi="Times New Roman" w:cs="Times New Roman"/>
        <w:b w:val="0"/>
        <w:bCs w:val="0"/>
        <w:color w:val="auto"/>
        <w:spacing w:val="2"/>
        <w:kern w:val="1"/>
        <w:sz w:val="24"/>
        <w:szCs w:val="24"/>
      </w:rPr>
    </w:lvl>
    <w:lvl w:ilvl="6">
      <w:start w:val="1"/>
      <w:numFmt w:val="decimal"/>
      <w:lvlText w:val="%1.%2.%3.%4.%5.%6.%7."/>
      <w:lvlJc w:val="left"/>
      <w:pPr>
        <w:tabs>
          <w:tab w:val="num" w:pos="5940"/>
        </w:tabs>
        <w:ind w:left="5940" w:hanging="1620"/>
      </w:pPr>
      <w:rPr>
        <w:rFonts w:ascii="Times New Roman" w:eastAsia="Times New Roman" w:hAnsi="Times New Roman" w:cs="Times New Roman"/>
        <w:b w:val="0"/>
        <w:bCs w:val="0"/>
        <w:color w:val="auto"/>
        <w:spacing w:val="2"/>
        <w:kern w:val="1"/>
        <w:sz w:val="24"/>
        <w:szCs w:val="24"/>
      </w:rPr>
    </w:lvl>
    <w:lvl w:ilvl="7">
      <w:start w:val="1"/>
      <w:numFmt w:val="decimal"/>
      <w:lvlText w:val="%1.%2.%3.%4.%5.%6.%7.%8."/>
      <w:lvlJc w:val="left"/>
      <w:pPr>
        <w:tabs>
          <w:tab w:val="num" w:pos="6840"/>
        </w:tabs>
        <w:ind w:left="6840" w:hanging="1800"/>
      </w:pPr>
      <w:rPr>
        <w:rFonts w:ascii="Times New Roman" w:eastAsia="Times New Roman" w:hAnsi="Times New Roman" w:cs="Times New Roman"/>
        <w:b w:val="0"/>
        <w:bCs w:val="0"/>
        <w:color w:val="auto"/>
        <w:spacing w:val="2"/>
        <w:kern w:val="1"/>
        <w:sz w:val="24"/>
        <w:szCs w:val="24"/>
      </w:rPr>
    </w:lvl>
    <w:lvl w:ilvl="8">
      <w:start w:val="1"/>
      <w:numFmt w:val="decimal"/>
      <w:lvlText w:val="%1.%2.%3.%4.%5.%6.%7.%8.%9."/>
      <w:lvlJc w:val="left"/>
      <w:pPr>
        <w:tabs>
          <w:tab w:val="num" w:pos="7560"/>
        </w:tabs>
        <w:ind w:left="7560" w:hanging="1800"/>
      </w:pPr>
      <w:rPr>
        <w:rFonts w:ascii="Times New Roman" w:eastAsia="Times New Roman" w:hAnsi="Times New Roman" w:cs="Times New Roman"/>
        <w:b w:val="0"/>
        <w:bCs w:val="0"/>
        <w:color w:val="auto"/>
        <w:spacing w:val="2"/>
        <w:kern w:val="1"/>
        <w:sz w:val="24"/>
        <w:szCs w:val="24"/>
      </w:rPr>
    </w:lvl>
  </w:abstractNum>
  <w:abstractNum w:abstractNumId="1">
    <w:nsid w:val="02C86491"/>
    <w:multiLevelType w:val="hybridMultilevel"/>
    <w:tmpl w:val="7242A8FA"/>
    <w:lvl w:ilvl="0" w:tplc="DA626CAE">
      <w:start w:val="1"/>
      <w:numFmt w:val="decimal"/>
      <w:lvlText w:val="%1."/>
      <w:lvlJc w:val="left"/>
      <w:pPr>
        <w:ind w:left="535" w:hanging="360"/>
      </w:pPr>
      <w:rPr>
        <w:rFonts w:cs="Times New Roman"/>
        <w:b w:val="0"/>
      </w:rPr>
    </w:lvl>
    <w:lvl w:ilvl="1" w:tplc="04190019" w:tentative="1">
      <w:start w:val="1"/>
      <w:numFmt w:val="lowerLetter"/>
      <w:lvlText w:val="%2."/>
      <w:lvlJc w:val="left"/>
      <w:pPr>
        <w:ind w:left="1473" w:hanging="360"/>
      </w:pPr>
      <w:rPr>
        <w:rFonts w:cs="Times New Roman"/>
      </w:rPr>
    </w:lvl>
    <w:lvl w:ilvl="2" w:tplc="0419001B" w:tentative="1">
      <w:start w:val="1"/>
      <w:numFmt w:val="lowerRoman"/>
      <w:lvlText w:val="%3."/>
      <w:lvlJc w:val="right"/>
      <w:pPr>
        <w:ind w:left="2193" w:hanging="180"/>
      </w:pPr>
      <w:rPr>
        <w:rFonts w:cs="Times New Roman"/>
      </w:rPr>
    </w:lvl>
    <w:lvl w:ilvl="3" w:tplc="0419000F" w:tentative="1">
      <w:start w:val="1"/>
      <w:numFmt w:val="decimal"/>
      <w:lvlText w:val="%4."/>
      <w:lvlJc w:val="left"/>
      <w:pPr>
        <w:ind w:left="2913" w:hanging="360"/>
      </w:pPr>
      <w:rPr>
        <w:rFonts w:cs="Times New Roman"/>
      </w:rPr>
    </w:lvl>
    <w:lvl w:ilvl="4" w:tplc="04190019" w:tentative="1">
      <w:start w:val="1"/>
      <w:numFmt w:val="lowerLetter"/>
      <w:lvlText w:val="%5."/>
      <w:lvlJc w:val="left"/>
      <w:pPr>
        <w:ind w:left="3633" w:hanging="360"/>
      </w:pPr>
      <w:rPr>
        <w:rFonts w:cs="Times New Roman"/>
      </w:rPr>
    </w:lvl>
    <w:lvl w:ilvl="5" w:tplc="0419001B" w:tentative="1">
      <w:start w:val="1"/>
      <w:numFmt w:val="lowerRoman"/>
      <w:lvlText w:val="%6."/>
      <w:lvlJc w:val="right"/>
      <w:pPr>
        <w:ind w:left="4353" w:hanging="180"/>
      </w:pPr>
      <w:rPr>
        <w:rFonts w:cs="Times New Roman"/>
      </w:rPr>
    </w:lvl>
    <w:lvl w:ilvl="6" w:tplc="0419000F" w:tentative="1">
      <w:start w:val="1"/>
      <w:numFmt w:val="decimal"/>
      <w:lvlText w:val="%7."/>
      <w:lvlJc w:val="left"/>
      <w:pPr>
        <w:ind w:left="5073" w:hanging="360"/>
      </w:pPr>
      <w:rPr>
        <w:rFonts w:cs="Times New Roman"/>
      </w:rPr>
    </w:lvl>
    <w:lvl w:ilvl="7" w:tplc="04190019" w:tentative="1">
      <w:start w:val="1"/>
      <w:numFmt w:val="lowerLetter"/>
      <w:lvlText w:val="%8."/>
      <w:lvlJc w:val="left"/>
      <w:pPr>
        <w:ind w:left="5793" w:hanging="360"/>
      </w:pPr>
      <w:rPr>
        <w:rFonts w:cs="Times New Roman"/>
      </w:rPr>
    </w:lvl>
    <w:lvl w:ilvl="8" w:tplc="0419001B" w:tentative="1">
      <w:start w:val="1"/>
      <w:numFmt w:val="lowerRoman"/>
      <w:lvlText w:val="%9."/>
      <w:lvlJc w:val="right"/>
      <w:pPr>
        <w:ind w:left="6513" w:hanging="180"/>
      </w:pPr>
      <w:rPr>
        <w:rFonts w:cs="Times New Roman"/>
      </w:rPr>
    </w:lvl>
  </w:abstractNum>
  <w:abstractNum w:abstractNumId="2">
    <w:nsid w:val="038A0305"/>
    <w:multiLevelType w:val="multilevel"/>
    <w:tmpl w:val="2A72C1FA"/>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0BA7333C"/>
    <w:multiLevelType w:val="hybridMultilevel"/>
    <w:tmpl w:val="5A26000A"/>
    <w:lvl w:ilvl="0" w:tplc="DA626CAE">
      <w:start w:val="1"/>
      <w:numFmt w:val="decimal"/>
      <w:lvlText w:val="%1."/>
      <w:lvlJc w:val="left"/>
      <w:pPr>
        <w:ind w:left="610" w:hanging="360"/>
      </w:pPr>
      <w:rPr>
        <w:rFonts w:cs="Times New Roman"/>
        <w:b w:val="0"/>
      </w:rPr>
    </w:lvl>
    <w:lvl w:ilvl="1" w:tplc="04190019" w:tentative="1">
      <w:start w:val="1"/>
      <w:numFmt w:val="lowerLetter"/>
      <w:lvlText w:val="%2."/>
      <w:lvlJc w:val="left"/>
      <w:pPr>
        <w:ind w:left="1548" w:hanging="360"/>
      </w:pPr>
      <w:rPr>
        <w:rFonts w:cs="Times New Roman"/>
      </w:rPr>
    </w:lvl>
    <w:lvl w:ilvl="2" w:tplc="0419001B" w:tentative="1">
      <w:start w:val="1"/>
      <w:numFmt w:val="lowerRoman"/>
      <w:lvlText w:val="%3."/>
      <w:lvlJc w:val="right"/>
      <w:pPr>
        <w:ind w:left="2268" w:hanging="180"/>
      </w:pPr>
      <w:rPr>
        <w:rFonts w:cs="Times New Roman"/>
      </w:rPr>
    </w:lvl>
    <w:lvl w:ilvl="3" w:tplc="0419000F" w:tentative="1">
      <w:start w:val="1"/>
      <w:numFmt w:val="decimal"/>
      <w:lvlText w:val="%4."/>
      <w:lvlJc w:val="left"/>
      <w:pPr>
        <w:ind w:left="2988" w:hanging="360"/>
      </w:pPr>
      <w:rPr>
        <w:rFonts w:cs="Times New Roman"/>
      </w:rPr>
    </w:lvl>
    <w:lvl w:ilvl="4" w:tplc="04190019" w:tentative="1">
      <w:start w:val="1"/>
      <w:numFmt w:val="lowerLetter"/>
      <w:lvlText w:val="%5."/>
      <w:lvlJc w:val="left"/>
      <w:pPr>
        <w:ind w:left="3708" w:hanging="360"/>
      </w:pPr>
      <w:rPr>
        <w:rFonts w:cs="Times New Roman"/>
      </w:rPr>
    </w:lvl>
    <w:lvl w:ilvl="5" w:tplc="0419001B" w:tentative="1">
      <w:start w:val="1"/>
      <w:numFmt w:val="lowerRoman"/>
      <w:lvlText w:val="%6."/>
      <w:lvlJc w:val="right"/>
      <w:pPr>
        <w:ind w:left="4428" w:hanging="180"/>
      </w:pPr>
      <w:rPr>
        <w:rFonts w:cs="Times New Roman"/>
      </w:rPr>
    </w:lvl>
    <w:lvl w:ilvl="6" w:tplc="0419000F" w:tentative="1">
      <w:start w:val="1"/>
      <w:numFmt w:val="decimal"/>
      <w:lvlText w:val="%7."/>
      <w:lvlJc w:val="left"/>
      <w:pPr>
        <w:ind w:left="5148" w:hanging="360"/>
      </w:pPr>
      <w:rPr>
        <w:rFonts w:cs="Times New Roman"/>
      </w:rPr>
    </w:lvl>
    <w:lvl w:ilvl="7" w:tplc="04190019" w:tentative="1">
      <w:start w:val="1"/>
      <w:numFmt w:val="lowerLetter"/>
      <w:lvlText w:val="%8."/>
      <w:lvlJc w:val="left"/>
      <w:pPr>
        <w:ind w:left="5868" w:hanging="360"/>
      </w:pPr>
      <w:rPr>
        <w:rFonts w:cs="Times New Roman"/>
      </w:rPr>
    </w:lvl>
    <w:lvl w:ilvl="8" w:tplc="0419001B" w:tentative="1">
      <w:start w:val="1"/>
      <w:numFmt w:val="lowerRoman"/>
      <w:lvlText w:val="%9."/>
      <w:lvlJc w:val="right"/>
      <w:pPr>
        <w:ind w:left="6588" w:hanging="180"/>
      </w:pPr>
      <w:rPr>
        <w:rFonts w:cs="Times New Roman"/>
      </w:rPr>
    </w:lvl>
  </w:abstractNum>
  <w:abstractNum w:abstractNumId="4">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12D1392"/>
    <w:multiLevelType w:val="hybridMultilevel"/>
    <w:tmpl w:val="E1A86AE0"/>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5DF3661"/>
    <w:multiLevelType w:val="hybridMultilevel"/>
    <w:tmpl w:val="3DAAF702"/>
    <w:lvl w:ilvl="0" w:tplc="0419000F">
      <w:start w:val="1"/>
      <w:numFmt w:val="decimal"/>
      <w:lvlText w:val="%1."/>
      <w:lvlJc w:val="left"/>
      <w:pPr>
        <w:tabs>
          <w:tab w:val="num" w:pos="360"/>
        </w:tabs>
        <w:ind w:left="360" w:hanging="360"/>
      </w:pPr>
    </w:lvl>
    <w:lvl w:ilvl="1" w:tplc="80FEFE4A">
      <w:start w:val="3"/>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6961ECF"/>
    <w:multiLevelType w:val="hybridMultilevel"/>
    <w:tmpl w:val="5EA8D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AA3A2E"/>
    <w:multiLevelType w:val="multilevel"/>
    <w:tmpl w:val="63AACEF8"/>
    <w:lvl w:ilvl="0">
      <w:start w:val="1"/>
      <w:numFmt w:val="decimal"/>
      <w:lvlText w:val="%1."/>
      <w:lvlJc w:val="left"/>
      <w:pPr>
        <w:tabs>
          <w:tab w:val="num" w:pos="786"/>
        </w:tabs>
        <w:ind w:left="786" w:hanging="360"/>
      </w:pPr>
      <w:rPr>
        <w:rFonts w:cs="Times New Roman" w:hint="default"/>
        <w:strike w:val="0"/>
      </w:rPr>
    </w:lvl>
    <w:lvl w:ilvl="1">
      <w:start w:val="1"/>
      <w:numFmt w:val="decimal"/>
      <w:isLgl/>
      <w:lvlText w:val="%1.%2."/>
      <w:lvlJc w:val="left"/>
      <w:pPr>
        <w:tabs>
          <w:tab w:val="num" w:pos="1004"/>
        </w:tabs>
        <w:ind w:left="1004" w:hanging="720"/>
      </w:pPr>
      <w:rPr>
        <w:rFonts w:cs="Times New Roman" w:hint="default"/>
        <w:b/>
        <w:i w:val="0"/>
        <w:smallCaps w:val="0"/>
        <w:sz w:val="28"/>
        <w:szCs w:val="28"/>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221"/>
        </w:tabs>
        <w:ind w:left="1221" w:hanging="1080"/>
      </w:pPr>
      <w:rPr>
        <w:rFonts w:cs="Times New Roman" w:hint="default"/>
      </w:rPr>
    </w:lvl>
    <w:lvl w:ilvl="4">
      <w:start w:val="1"/>
      <w:numFmt w:val="decimal"/>
      <w:isLgl/>
      <w:lvlText w:val="%1.%2.%3.%4.%5."/>
      <w:lvlJc w:val="left"/>
      <w:pPr>
        <w:tabs>
          <w:tab w:val="num" w:pos="1473"/>
        </w:tabs>
        <w:ind w:left="1473" w:hanging="1080"/>
      </w:pPr>
      <w:rPr>
        <w:rFonts w:cs="Times New Roman" w:hint="default"/>
      </w:rPr>
    </w:lvl>
    <w:lvl w:ilvl="5">
      <w:start w:val="1"/>
      <w:numFmt w:val="decimal"/>
      <w:isLgl/>
      <w:lvlText w:val="%1.%2.%3.%4.%5.%6."/>
      <w:lvlJc w:val="left"/>
      <w:pPr>
        <w:tabs>
          <w:tab w:val="num" w:pos="1833"/>
        </w:tabs>
        <w:ind w:left="1833" w:hanging="1440"/>
      </w:pPr>
      <w:rPr>
        <w:rFonts w:cs="Times New Roman" w:hint="default"/>
      </w:rPr>
    </w:lvl>
    <w:lvl w:ilvl="6">
      <w:start w:val="1"/>
      <w:numFmt w:val="decimal"/>
      <w:isLgl/>
      <w:lvlText w:val="%1.%2.%3.%4.%5.%6.%7."/>
      <w:lvlJc w:val="left"/>
      <w:pPr>
        <w:tabs>
          <w:tab w:val="num" w:pos="2193"/>
        </w:tabs>
        <w:ind w:left="2193" w:hanging="1800"/>
      </w:pPr>
      <w:rPr>
        <w:rFonts w:cs="Times New Roman" w:hint="default"/>
      </w:rPr>
    </w:lvl>
    <w:lvl w:ilvl="7">
      <w:start w:val="1"/>
      <w:numFmt w:val="decimal"/>
      <w:isLgl/>
      <w:lvlText w:val="%1.%2.%3.%4.%5.%6.%7.%8."/>
      <w:lvlJc w:val="left"/>
      <w:pPr>
        <w:tabs>
          <w:tab w:val="num" w:pos="2193"/>
        </w:tabs>
        <w:ind w:left="2193" w:hanging="1800"/>
      </w:pPr>
      <w:rPr>
        <w:rFonts w:cs="Times New Roman" w:hint="default"/>
      </w:rPr>
    </w:lvl>
    <w:lvl w:ilvl="8">
      <w:start w:val="1"/>
      <w:numFmt w:val="decimal"/>
      <w:isLgl/>
      <w:lvlText w:val="%1.%2.%3.%4.%5.%6.%7.%8.%9."/>
      <w:lvlJc w:val="left"/>
      <w:pPr>
        <w:tabs>
          <w:tab w:val="num" w:pos="2553"/>
        </w:tabs>
        <w:ind w:left="2553" w:hanging="2160"/>
      </w:pPr>
      <w:rPr>
        <w:rFonts w:cs="Times New Roman" w:hint="default"/>
      </w:rPr>
    </w:lvl>
  </w:abstractNum>
  <w:abstractNum w:abstractNumId="9">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22FB294A"/>
    <w:multiLevelType w:val="multilevel"/>
    <w:tmpl w:val="6F906C8E"/>
    <w:lvl w:ilvl="0">
      <w:start w:val="1"/>
      <w:numFmt w:val="decimal"/>
      <w:lvlText w:val="%1."/>
      <w:lvlJc w:val="left"/>
      <w:pPr>
        <w:ind w:left="502" w:hanging="360"/>
      </w:pPr>
      <w:rPr>
        <w:rFonts w:cs="Times New Roman" w:hint="default"/>
      </w:rPr>
    </w:lvl>
    <w:lvl w:ilvl="1">
      <w:start w:val="1"/>
      <w:numFmt w:val="decimal"/>
      <w:isLgl/>
      <w:lvlText w:val="%1.%2."/>
      <w:lvlJc w:val="left"/>
      <w:pPr>
        <w:ind w:left="900" w:hanging="360"/>
      </w:pPr>
      <w:rPr>
        <w:rFonts w:ascii="Times New Roman" w:hAnsi="Times New Roman" w:cs="Times New Roman" w:hint="default"/>
        <w:b/>
        <w:i/>
        <w:sz w:val="24"/>
      </w:rPr>
    </w:lvl>
    <w:lvl w:ilvl="2">
      <w:start w:val="1"/>
      <w:numFmt w:val="decimal"/>
      <w:isLgl/>
      <w:lvlText w:val="%1.%2.%3."/>
      <w:lvlJc w:val="left"/>
      <w:pPr>
        <w:ind w:left="1440" w:hanging="720"/>
      </w:pPr>
      <w:rPr>
        <w:rFonts w:ascii="Times New Roman" w:hAnsi="Times New Roman" w:cs="Times New Roman" w:hint="default"/>
        <w:b/>
        <w:i/>
        <w:sz w:val="24"/>
      </w:rPr>
    </w:lvl>
    <w:lvl w:ilvl="3">
      <w:start w:val="1"/>
      <w:numFmt w:val="decimal"/>
      <w:isLgl/>
      <w:lvlText w:val="%1.%2.%3.%4."/>
      <w:lvlJc w:val="left"/>
      <w:pPr>
        <w:ind w:left="1620" w:hanging="720"/>
      </w:pPr>
      <w:rPr>
        <w:rFonts w:ascii="Times New Roman" w:hAnsi="Times New Roman" w:cs="Times New Roman" w:hint="default"/>
        <w:b/>
        <w:i/>
        <w:sz w:val="24"/>
      </w:rPr>
    </w:lvl>
    <w:lvl w:ilvl="4">
      <w:start w:val="1"/>
      <w:numFmt w:val="decimal"/>
      <w:isLgl/>
      <w:lvlText w:val="%1.%2.%3.%4.%5."/>
      <w:lvlJc w:val="left"/>
      <w:pPr>
        <w:ind w:left="2160" w:hanging="1080"/>
      </w:pPr>
      <w:rPr>
        <w:rFonts w:ascii="Times New Roman" w:hAnsi="Times New Roman" w:cs="Times New Roman" w:hint="default"/>
        <w:b/>
        <w:i/>
        <w:sz w:val="24"/>
      </w:rPr>
    </w:lvl>
    <w:lvl w:ilvl="5">
      <w:start w:val="1"/>
      <w:numFmt w:val="decimal"/>
      <w:isLgl/>
      <w:lvlText w:val="%1.%2.%3.%4.%5.%6."/>
      <w:lvlJc w:val="left"/>
      <w:pPr>
        <w:ind w:left="2340" w:hanging="1080"/>
      </w:pPr>
      <w:rPr>
        <w:rFonts w:ascii="Times New Roman" w:hAnsi="Times New Roman" w:cs="Times New Roman" w:hint="default"/>
        <w:b/>
        <w:i/>
        <w:sz w:val="24"/>
      </w:rPr>
    </w:lvl>
    <w:lvl w:ilvl="6">
      <w:start w:val="1"/>
      <w:numFmt w:val="decimal"/>
      <w:isLgl/>
      <w:lvlText w:val="%1.%2.%3.%4.%5.%6.%7."/>
      <w:lvlJc w:val="left"/>
      <w:pPr>
        <w:ind w:left="2880" w:hanging="1440"/>
      </w:pPr>
      <w:rPr>
        <w:rFonts w:ascii="Times New Roman" w:hAnsi="Times New Roman" w:cs="Times New Roman" w:hint="default"/>
        <w:b/>
        <w:i/>
        <w:sz w:val="24"/>
      </w:rPr>
    </w:lvl>
    <w:lvl w:ilvl="7">
      <w:start w:val="1"/>
      <w:numFmt w:val="decimal"/>
      <w:isLgl/>
      <w:lvlText w:val="%1.%2.%3.%4.%5.%6.%7.%8."/>
      <w:lvlJc w:val="left"/>
      <w:pPr>
        <w:ind w:left="3060" w:hanging="1440"/>
      </w:pPr>
      <w:rPr>
        <w:rFonts w:ascii="Times New Roman" w:hAnsi="Times New Roman" w:cs="Times New Roman" w:hint="default"/>
        <w:b/>
        <w:i/>
        <w:sz w:val="24"/>
      </w:rPr>
    </w:lvl>
    <w:lvl w:ilvl="8">
      <w:start w:val="1"/>
      <w:numFmt w:val="decimal"/>
      <w:isLgl/>
      <w:lvlText w:val="%1.%2.%3.%4.%5.%6.%7.%8.%9."/>
      <w:lvlJc w:val="left"/>
      <w:pPr>
        <w:ind w:left="3600" w:hanging="1800"/>
      </w:pPr>
      <w:rPr>
        <w:rFonts w:ascii="Times New Roman" w:hAnsi="Times New Roman" w:cs="Times New Roman" w:hint="default"/>
        <w:b/>
        <w:i/>
        <w:sz w:val="24"/>
      </w:rPr>
    </w:lvl>
  </w:abstractNum>
  <w:abstractNum w:abstractNumId="11">
    <w:nsid w:val="265A1217"/>
    <w:multiLevelType w:val="hybridMultilevel"/>
    <w:tmpl w:val="AF827C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FFF12C7"/>
    <w:multiLevelType w:val="hybridMultilevel"/>
    <w:tmpl w:val="7242A8FA"/>
    <w:lvl w:ilvl="0" w:tplc="DA626CAE">
      <w:start w:val="1"/>
      <w:numFmt w:val="decimal"/>
      <w:lvlText w:val="%1."/>
      <w:lvlJc w:val="left"/>
      <w:pPr>
        <w:ind w:left="643" w:hanging="360"/>
      </w:pPr>
      <w:rPr>
        <w:rFonts w:cs="Times New Roman"/>
        <w:b w:val="0"/>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3">
    <w:nsid w:val="35AF4967"/>
    <w:multiLevelType w:val="hybridMultilevel"/>
    <w:tmpl w:val="565A5484"/>
    <w:lvl w:ilvl="0" w:tplc="027A3DF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3C3A4091"/>
    <w:multiLevelType w:val="hybridMultilevel"/>
    <w:tmpl w:val="BC2439F0"/>
    <w:lvl w:ilvl="0" w:tplc="88A0D492">
      <w:start w:val="1"/>
      <w:numFmt w:val="decimal"/>
      <w:lvlText w:val="%1."/>
      <w:lvlJc w:val="left"/>
      <w:pPr>
        <w:ind w:left="501" w:hanging="360"/>
      </w:pPr>
      <w:rPr>
        <w:rFonts w:cs="Times New Roman"/>
        <w:b w:val="0"/>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15">
    <w:nsid w:val="3F5676C0"/>
    <w:multiLevelType w:val="hybridMultilevel"/>
    <w:tmpl w:val="7EEC876A"/>
    <w:lvl w:ilvl="0" w:tplc="DA626CAE">
      <w:start w:val="1"/>
      <w:numFmt w:val="decimal"/>
      <w:lvlText w:val="%1."/>
      <w:lvlJc w:val="left"/>
      <w:pPr>
        <w:ind w:left="643" w:hanging="360"/>
      </w:pPr>
      <w:rPr>
        <w:rFonts w:cs="Times New Roman"/>
        <w:b w:val="0"/>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6">
    <w:nsid w:val="41B62010"/>
    <w:multiLevelType w:val="hybridMultilevel"/>
    <w:tmpl w:val="D78EF7F0"/>
    <w:lvl w:ilvl="0" w:tplc="4E58F3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3531469"/>
    <w:multiLevelType w:val="hybridMultilevel"/>
    <w:tmpl w:val="AEA6C29E"/>
    <w:lvl w:ilvl="0" w:tplc="C56448F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46F12A1"/>
    <w:multiLevelType w:val="hybridMultilevel"/>
    <w:tmpl w:val="B53C60E0"/>
    <w:lvl w:ilvl="0" w:tplc="84FE95D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D2548C9"/>
    <w:multiLevelType w:val="hybridMultilevel"/>
    <w:tmpl w:val="8E2EE034"/>
    <w:lvl w:ilvl="0" w:tplc="F31E8166">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E025CFE"/>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FA407C8"/>
    <w:multiLevelType w:val="hybridMultilevel"/>
    <w:tmpl w:val="5C5A7E5A"/>
    <w:lvl w:ilvl="0" w:tplc="0419000F">
      <w:start w:val="1"/>
      <w:numFmt w:val="decimal"/>
      <w:lvlText w:val="%1."/>
      <w:lvlJc w:val="left"/>
      <w:pPr>
        <w:tabs>
          <w:tab w:val="num" w:pos="1053"/>
        </w:tabs>
        <w:ind w:left="1053" w:hanging="360"/>
      </w:pPr>
    </w:lvl>
    <w:lvl w:ilvl="1" w:tplc="04190019" w:tentative="1">
      <w:start w:val="1"/>
      <w:numFmt w:val="lowerLetter"/>
      <w:lvlText w:val="%2."/>
      <w:lvlJc w:val="left"/>
      <w:pPr>
        <w:tabs>
          <w:tab w:val="num" w:pos="1773"/>
        </w:tabs>
        <w:ind w:left="1773" w:hanging="360"/>
      </w:pPr>
    </w:lvl>
    <w:lvl w:ilvl="2" w:tplc="0419001B" w:tentative="1">
      <w:start w:val="1"/>
      <w:numFmt w:val="lowerRoman"/>
      <w:lvlText w:val="%3."/>
      <w:lvlJc w:val="right"/>
      <w:pPr>
        <w:tabs>
          <w:tab w:val="num" w:pos="2493"/>
        </w:tabs>
        <w:ind w:left="2493" w:hanging="180"/>
      </w:pPr>
    </w:lvl>
    <w:lvl w:ilvl="3" w:tplc="0419000F" w:tentative="1">
      <w:start w:val="1"/>
      <w:numFmt w:val="decimal"/>
      <w:lvlText w:val="%4."/>
      <w:lvlJc w:val="left"/>
      <w:pPr>
        <w:tabs>
          <w:tab w:val="num" w:pos="3213"/>
        </w:tabs>
        <w:ind w:left="3213" w:hanging="360"/>
      </w:pPr>
    </w:lvl>
    <w:lvl w:ilvl="4" w:tplc="04190019" w:tentative="1">
      <w:start w:val="1"/>
      <w:numFmt w:val="lowerLetter"/>
      <w:lvlText w:val="%5."/>
      <w:lvlJc w:val="left"/>
      <w:pPr>
        <w:tabs>
          <w:tab w:val="num" w:pos="3933"/>
        </w:tabs>
        <w:ind w:left="3933" w:hanging="360"/>
      </w:pPr>
    </w:lvl>
    <w:lvl w:ilvl="5" w:tplc="0419001B" w:tentative="1">
      <w:start w:val="1"/>
      <w:numFmt w:val="lowerRoman"/>
      <w:lvlText w:val="%6."/>
      <w:lvlJc w:val="right"/>
      <w:pPr>
        <w:tabs>
          <w:tab w:val="num" w:pos="4653"/>
        </w:tabs>
        <w:ind w:left="4653" w:hanging="180"/>
      </w:pPr>
    </w:lvl>
    <w:lvl w:ilvl="6" w:tplc="0419000F" w:tentative="1">
      <w:start w:val="1"/>
      <w:numFmt w:val="decimal"/>
      <w:lvlText w:val="%7."/>
      <w:lvlJc w:val="left"/>
      <w:pPr>
        <w:tabs>
          <w:tab w:val="num" w:pos="5373"/>
        </w:tabs>
        <w:ind w:left="5373" w:hanging="360"/>
      </w:pPr>
    </w:lvl>
    <w:lvl w:ilvl="7" w:tplc="04190019" w:tentative="1">
      <w:start w:val="1"/>
      <w:numFmt w:val="lowerLetter"/>
      <w:lvlText w:val="%8."/>
      <w:lvlJc w:val="left"/>
      <w:pPr>
        <w:tabs>
          <w:tab w:val="num" w:pos="6093"/>
        </w:tabs>
        <w:ind w:left="6093" w:hanging="360"/>
      </w:pPr>
    </w:lvl>
    <w:lvl w:ilvl="8" w:tplc="0419001B" w:tentative="1">
      <w:start w:val="1"/>
      <w:numFmt w:val="lowerRoman"/>
      <w:lvlText w:val="%9."/>
      <w:lvlJc w:val="right"/>
      <w:pPr>
        <w:tabs>
          <w:tab w:val="num" w:pos="6813"/>
        </w:tabs>
        <w:ind w:left="6813" w:hanging="180"/>
      </w:pPr>
    </w:lvl>
  </w:abstractNum>
  <w:abstractNum w:abstractNumId="22">
    <w:nsid w:val="50395034"/>
    <w:multiLevelType w:val="multilevel"/>
    <w:tmpl w:val="484CD7C8"/>
    <w:lvl w:ilvl="0">
      <w:start w:val="1"/>
      <w:numFmt w:val="decimal"/>
      <w:pStyle w:val="8"/>
      <w:lvlText w:val="%1."/>
      <w:lvlJc w:val="left"/>
      <w:pPr>
        <w:tabs>
          <w:tab w:val="num" w:pos="1512"/>
        </w:tabs>
        <w:ind w:left="1512" w:hanging="432"/>
      </w:pPr>
      <w:rPr>
        <w:rFonts w:cs="Times New Roman" w:hint="default"/>
        <w:b/>
        <w:sz w:val="24"/>
        <w:szCs w:val="24"/>
      </w:rPr>
    </w:lvl>
    <w:lvl w:ilvl="1">
      <w:start w:val="1"/>
      <w:numFmt w:val="decimal"/>
      <w:lvlText w:val="%1.%2."/>
      <w:lvlJc w:val="left"/>
      <w:pPr>
        <w:tabs>
          <w:tab w:val="num" w:pos="576"/>
        </w:tabs>
        <w:ind w:left="576" w:hanging="576"/>
      </w:pPr>
      <w:rPr>
        <w:rFonts w:cs="Times New Roman" w:hint="default"/>
        <w:b/>
        <w:sz w:val="24"/>
        <w:szCs w:val="24"/>
      </w:rPr>
    </w:lvl>
    <w:lvl w:ilvl="2">
      <w:start w:val="1"/>
      <w:numFmt w:val="decimal"/>
      <w:lvlText w:val="%1.%2.%3."/>
      <w:lvlJc w:val="left"/>
      <w:pPr>
        <w:tabs>
          <w:tab w:val="num" w:pos="738"/>
        </w:tabs>
        <w:ind w:left="1288" w:hanging="720"/>
      </w:pPr>
      <w:rPr>
        <w:rFonts w:ascii="Times New Roman" w:hAnsi="Times New Roman" w:cs="Times New Roman" w:hint="default"/>
        <w:b w:val="0"/>
        <w:i w:val="0"/>
        <w:sz w:val="26"/>
        <w:szCs w:val="26"/>
      </w:rPr>
    </w:lvl>
    <w:lvl w:ilvl="3">
      <w:start w:val="1"/>
      <w:numFmt w:val="decimal"/>
      <w:lvlText w:val="%1.%2.%3.%4."/>
      <w:lvlJc w:val="left"/>
      <w:pPr>
        <w:tabs>
          <w:tab w:val="num" w:pos="1404"/>
        </w:tabs>
        <w:ind w:left="1404" w:hanging="864"/>
      </w:pPr>
      <w:rPr>
        <w:rFonts w:ascii="Times New Roman" w:hAnsi="Times New Roman" w:cs="Times New Roman" w:hint="default"/>
        <w:b w:val="0"/>
        <w:bCs w:val="0"/>
        <w:sz w:val="24"/>
        <w:szCs w:val="24"/>
      </w:rPr>
    </w:lvl>
    <w:lvl w:ilvl="4">
      <w:start w:val="1"/>
      <w:numFmt w:val="lowerLett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53F525FF"/>
    <w:multiLevelType w:val="hybridMultilevel"/>
    <w:tmpl w:val="EE2496B4"/>
    <w:lvl w:ilvl="0" w:tplc="022EE710">
      <w:start w:val="1"/>
      <w:numFmt w:val="decimal"/>
      <w:lvlText w:val="%1."/>
      <w:lvlJc w:val="left"/>
      <w:pPr>
        <w:ind w:left="735" w:hanging="375"/>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101A8E"/>
    <w:multiLevelType w:val="hybridMultilevel"/>
    <w:tmpl w:val="D8E66A20"/>
    <w:lvl w:ilvl="0" w:tplc="86A01AD6">
      <w:start w:val="1"/>
      <w:numFmt w:val="russianLower"/>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7A25F2"/>
    <w:multiLevelType w:val="multilevel"/>
    <w:tmpl w:val="DBF85D8A"/>
    <w:lvl w:ilvl="0">
      <w:start w:val="2"/>
      <w:numFmt w:val="decimal"/>
      <w:lvlText w:val="%1."/>
      <w:lvlJc w:val="left"/>
      <w:pPr>
        <w:ind w:left="360" w:hanging="360"/>
      </w:pPr>
      <w:rPr>
        <w:rFonts w:hint="default"/>
        <w:b w:val="0"/>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6">
    <w:nsid w:val="60F555CE"/>
    <w:multiLevelType w:val="multilevel"/>
    <w:tmpl w:val="185CF7A6"/>
    <w:lvl w:ilvl="0">
      <w:start w:val="2"/>
      <w:numFmt w:val="decimal"/>
      <w:lvlText w:val="%1."/>
      <w:lvlJc w:val="left"/>
      <w:pPr>
        <w:ind w:left="360" w:hanging="360"/>
      </w:pPr>
      <w:rPr>
        <w:rFonts w:hint="default"/>
        <w:b w:val="0"/>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7">
    <w:nsid w:val="61A36D79"/>
    <w:multiLevelType w:val="hybridMultilevel"/>
    <w:tmpl w:val="0D98BDBC"/>
    <w:lvl w:ilvl="0" w:tplc="6CFED340">
      <w:start w:val="1"/>
      <w:numFmt w:val="decimal"/>
      <w:lvlText w:val="%1."/>
      <w:lvlJc w:val="left"/>
      <w:pPr>
        <w:ind w:left="643" w:hanging="360"/>
      </w:pPr>
      <w:rPr>
        <w:rFonts w:cs="Times New Roman"/>
        <w:b w:val="0"/>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28">
    <w:nsid w:val="6371319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72E0F85"/>
    <w:multiLevelType w:val="hybridMultilevel"/>
    <w:tmpl w:val="9196C4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7964560"/>
    <w:multiLevelType w:val="multilevel"/>
    <w:tmpl w:val="53CE9CA4"/>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nsid w:val="693857F8"/>
    <w:multiLevelType w:val="hybridMultilevel"/>
    <w:tmpl w:val="884C38BC"/>
    <w:lvl w:ilvl="0" w:tplc="DA626CAE">
      <w:start w:val="1"/>
      <w:numFmt w:val="decimal"/>
      <w:lvlText w:val="%1."/>
      <w:lvlJc w:val="left"/>
      <w:pPr>
        <w:ind w:left="643" w:hanging="360"/>
      </w:pPr>
      <w:rPr>
        <w:rFonts w:cs="Times New Roman"/>
        <w:b w:val="0"/>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33">
    <w:nsid w:val="6F9620FF"/>
    <w:multiLevelType w:val="hybridMultilevel"/>
    <w:tmpl w:val="C2CEF29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35">
    <w:nsid w:val="72A91DF7"/>
    <w:multiLevelType w:val="multilevel"/>
    <w:tmpl w:val="70700204"/>
    <w:lvl w:ilvl="0">
      <w:start w:val="12"/>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75B8745F"/>
    <w:multiLevelType w:val="hybridMultilevel"/>
    <w:tmpl w:val="9B48B690"/>
    <w:lvl w:ilvl="0" w:tplc="DA626CAE">
      <w:start w:val="1"/>
      <w:numFmt w:val="decimal"/>
      <w:lvlText w:val="%1."/>
      <w:lvlJc w:val="left"/>
      <w:pPr>
        <w:ind w:left="643" w:hanging="360"/>
      </w:pPr>
      <w:rPr>
        <w:rFonts w:cs="Times New Roman"/>
        <w:b w:val="0"/>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num w:numId="1">
    <w:abstractNumId w:val="16"/>
  </w:num>
  <w:num w:numId="2">
    <w:abstractNumId w:val="20"/>
  </w:num>
  <w:num w:numId="3">
    <w:abstractNumId w:val="26"/>
  </w:num>
  <w:num w:numId="4">
    <w:abstractNumId w:val="33"/>
  </w:num>
  <w:num w:numId="5">
    <w:abstractNumId w:val="2"/>
  </w:num>
  <w:num w:numId="6">
    <w:abstractNumId w:val="6"/>
  </w:num>
  <w:num w:numId="7">
    <w:abstractNumId w:val="25"/>
  </w:num>
  <w:num w:numId="8">
    <w:abstractNumId w:val="23"/>
  </w:num>
  <w:num w:numId="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1"/>
  </w:num>
  <w:num w:numId="12">
    <w:abstractNumId w:val="29"/>
  </w:num>
  <w:num w:numId="13">
    <w:abstractNumId w:val="4"/>
  </w:num>
  <w:num w:numId="14">
    <w:abstractNumId w:val="3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9"/>
  </w:num>
  <w:num w:numId="17">
    <w:abstractNumId w:val="32"/>
  </w:num>
  <w:num w:numId="18">
    <w:abstractNumId w:val="1"/>
  </w:num>
  <w:num w:numId="19">
    <w:abstractNumId w:val="15"/>
  </w:num>
  <w:num w:numId="20">
    <w:abstractNumId w:val="3"/>
  </w:num>
  <w:num w:numId="21">
    <w:abstractNumId w:val="12"/>
  </w:num>
  <w:num w:numId="22">
    <w:abstractNumId w:val="36"/>
  </w:num>
  <w:num w:numId="23">
    <w:abstractNumId w:val="22"/>
  </w:num>
  <w:num w:numId="24">
    <w:abstractNumId w:val="27"/>
  </w:num>
  <w:num w:numId="25">
    <w:abstractNumId w:val="10"/>
  </w:num>
  <w:num w:numId="26">
    <w:abstractNumId w:val="14"/>
  </w:num>
  <w:num w:numId="27">
    <w:abstractNumId w:val="19"/>
  </w:num>
  <w:num w:numId="28">
    <w:abstractNumId w:val="7"/>
  </w:num>
  <w:num w:numId="29">
    <w:abstractNumId w:val="31"/>
  </w:num>
  <w:num w:numId="30">
    <w:abstractNumId w:val="28"/>
  </w:num>
  <w:num w:numId="31">
    <w:abstractNumId w:val="30"/>
  </w:num>
  <w:num w:numId="32">
    <w:abstractNumId w:val="18"/>
  </w:num>
  <w:num w:numId="33">
    <w:abstractNumId w:val="5"/>
  </w:num>
  <w:num w:numId="34">
    <w:abstractNumId w:val="11"/>
  </w:num>
  <w:num w:numId="35">
    <w:abstractNumId w:val="17"/>
  </w:num>
  <w:num w:numId="36">
    <w:abstractNumId w:val="1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31"/>
    <w:rsid w:val="000A2659"/>
    <w:rsid w:val="000F6766"/>
    <w:rsid w:val="001F120A"/>
    <w:rsid w:val="001F7D6A"/>
    <w:rsid w:val="00452A1D"/>
    <w:rsid w:val="00490362"/>
    <w:rsid w:val="005E1FA3"/>
    <w:rsid w:val="0069698C"/>
    <w:rsid w:val="00A40D5A"/>
    <w:rsid w:val="00D124F8"/>
    <w:rsid w:val="00E64AB5"/>
    <w:rsid w:val="00EB7BBA"/>
    <w:rsid w:val="00FE4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0362"/>
    <w:pPr>
      <w:keepNext/>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1"/>
    <w:next w:val="a1"/>
    <w:link w:val="10"/>
    <w:uiPriority w:val="99"/>
    <w:qFormat/>
    <w:rsid w:val="00490362"/>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9"/>
    <w:unhideWhenUsed/>
    <w:qFormat/>
    <w:rsid w:val="00490362"/>
    <w:pPr>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qFormat/>
    <w:rsid w:val="00490362"/>
    <w:pPr>
      <w:widowControl/>
      <w:tabs>
        <w:tab w:val="num" w:pos="312"/>
      </w:tabs>
      <w:autoSpaceDE/>
      <w:autoSpaceDN/>
      <w:adjustRightInd/>
      <w:spacing w:before="240" w:after="60"/>
      <w:ind w:left="142"/>
      <w:jc w:val="both"/>
      <w:outlineLvl w:val="2"/>
    </w:pPr>
    <w:rPr>
      <w:rFonts w:cs="Times New Roman"/>
      <w:b/>
      <w:bCs/>
      <w:sz w:val="24"/>
      <w:szCs w:val="24"/>
    </w:rPr>
  </w:style>
  <w:style w:type="paragraph" w:styleId="4">
    <w:name w:val="heading 4"/>
    <w:basedOn w:val="a1"/>
    <w:next w:val="a1"/>
    <w:link w:val="40"/>
    <w:uiPriority w:val="99"/>
    <w:qFormat/>
    <w:rsid w:val="00490362"/>
    <w:pPr>
      <w:widowControl/>
      <w:suppressAutoHyphens/>
      <w:autoSpaceDE/>
      <w:autoSpaceDN/>
      <w:adjustRightInd/>
      <w:spacing w:before="240" w:after="60"/>
      <w:outlineLvl w:val="3"/>
    </w:pPr>
    <w:rPr>
      <w:rFonts w:ascii="Calibri" w:hAnsi="Calibri" w:cs="Times New Roman"/>
      <w:b/>
      <w:bCs/>
      <w:sz w:val="28"/>
      <w:szCs w:val="28"/>
      <w:lang w:eastAsia="ar-SA"/>
    </w:rPr>
  </w:style>
  <w:style w:type="paragraph" w:styleId="5">
    <w:name w:val="heading 5"/>
    <w:basedOn w:val="a1"/>
    <w:next w:val="a1"/>
    <w:link w:val="50"/>
    <w:uiPriority w:val="99"/>
    <w:qFormat/>
    <w:rsid w:val="00490362"/>
    <w:pPr>
      <w:keepLines/>
      <w:widowControl/>
      <w:autoSpaceDE/>
      <w:autoSpaceDN/>
      <w:adjustRightInd/>
      <w:spacing w:before="200" w:line="276" w:lineRule="auto"/>
      <w:outlineLvl w:val="4"/>
    </w:pPr>
    <w:rPr>
      <w:rFonts w:ascii="Cambria" w:hAnsi="Cambria" w:cs="Times New Roman"/>
      <w:color w:val="243F60"/>
      <w:sz w:val="20"/>
      <w:szCs w:val="20"/>
    </w:rPr>
  </w:style>
  <w:style w:type="paragraph" w:styleId="7">
    <w:name w:val="heading 7"/>
    <w:basedOn w:val="a1"/>
    <w:next w:val="a1"/>
    <w:link w:val="70"/>
    <w:uiPriority w:val="9"/>
    <w:semiHidden/>
    <w:unhideWhenUsed/>
    <w:qFormat/>
    <w:rsid w:val="00490362"/>
    <w:pPr>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1"/>
    <w:next w:val="a1"/>
    <w:link w:val="90"/>
    <w:uiPriority w:val="9"/>
    <w:semiHidden/>
    <w:unhideWhenUsed/>
    <w:qFormat/>
    <w:rsid w:val="00490362"/>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49036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link w:val="2"/>
    <w:uiPriority w:val="99"/>
    <w:rsid w:val="0049036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2"/>
    <w:link w:val="3"/>
    <w:uiPriority w:val="99"/>
    <w:rsid w:val="00490362"/>
    <w:rPr>
      <w:rFonts w:ascii="Arial" w:eastAsia="Times New Roman" w:hAnsi="Arial" w:cs="Times New Roman"/>
      <w:b/>
      <w:bCs/>
      <w:sz w:val="24"/>
      <w:szCs w:val="24"/>
      <w:lang w:eastAsia="ru-RU"/>
    </w:rPr>
  </w:style>
  <w:style w:type="character" w:customStyle="1" w:styleId="40">
    <w:name w:val="Заголовок 4 Знак"/>
    <w:basedOn w:val="a2"/>
    <w:link w:val="4"/>
    <w:uiPriority w:val="99"/>
    <w:rsid w:val="00490362"/>
    <w:rPr>
      <w:rFonts w:ascii="Calibri" w:eastAsia="Times New Roman" w:hAnsi="Calibri" w:cs="Times New Roman"/>
      <w:b/>
      <w:bCs/>
      <w:sz w:val="28"/>
      <w:szCs w:val="28"/>
      <w:lang w:eastAsia="ar-SA"/>
    </w:rPr>
  </w:style>
  <w:style w:type="character" w:customStyle="1" w:styleId="50">
    <w:name w:val="Заголовок 5 Знак"/>
    <w:basedOn w:val="a2"/>
    <w:link w:val="5"/>
    <w:uiPriority w:val="99"/>
    <w:rsid w:val="00490362"/>
    <w:rPr>
      <w:rFonts w:ascii="Cambria" w:eastAsia="Times New Roman" w:hAnsi="Cambria" w:cs="Times New Roman"/>
      <w:color w:val="243F60"/>
      <w:sz w:val="20"/>
      <w:szCs w:val="20"/>
      <w:lang w:eastAsia="ru-RU"/>
    </w:rPr>
  </w:style>
  <w:style w:type="character" w:customStyle="1" w:styleId="70">
    <w:name w:val="Заголовок 7 Знак"/>
    <w:basedOn w:val="a2"/>
    <w:link w:val="7"/>
    <w:uiPriority w:val="9"/>
    <w:semiHidden/>
    <w:rsid w:val="00490362"/>
    <w:rPr>
      <w:rFonts w:asciiTheme="majorHAnsi" w:eastAsiaTheme="majorEastAsia" w:hAnsiTheme="majorHAnsi" w:cstheme="majorBidi"/>
      <w:i/>
      <w:iCs/>
      <w:color w:val="404040" w:themeColor="text1" w:themeTint="BF"/>
      <w:sz w:val="18"/>
      <w:szCs w:val="18"/>
      <w:lang w:eastAsia="ru-RU"/>
    </w:rPr>
  </w:style>
  <w:style w:type="character" w:customStyle="1" w:styleId="90">
    <w:name w:val="Заголовок 9 Знак"/>
    <w:basedOn w:val="a2"/>
    <w:link w:val="9"/>
    <w:uiPriority w:val="9"/>
    <w:semiHidden/>
    <w:rsid w:val="00490362"/>
    <w:rPr>
      <w:rFonts w:asciiTheme="majorHAnsi" w:eastAsiaTheme="majorEastAsia" w:hAnsiTheme="majorHAnsi" w:cstheme="majorBidi"/>
      <w:i/>
      <w:iCs/>
      <w:color w:val="404040" w:themeColor="text1" w:themeTint="BF"/>
      <w:sz w:val="20"/>
      <w:szCs w:val="20"/>
      <w:lang w:eastAsia="ru-RU"/>
    </w:rPr>
  </w:style>
  <w:style w:type="paragraph" w:customStyle="1" w:styleId="a5">
    <w:name w:val="Знак Знак Знак Знак"/>
    <w:basedOn w:val="a1"/>
    <w:uiPriority w:val="99"/>
    <w:rsid w:val="00490362"/>
    <w:pPr>
      <w:autoSpaceDE/>
      <w:autoSpaceDN/>
      <w:spacing w:after="160" w:line="240" w:lineRule="exact"/>
      <w:jc w:val="right"/>
    </w:pPr>
    <w:rPr>
      <w:sz w:val="20"/>
      <w:szCs w:val="20"/>
      <w:lang w:val="en-GB" w:eastAsia="en-US"/>
    </w:rPr>
  </w:style>
  <w:style w:type="paragraph" w:styleId="a6">
    <w:name w:val="Balloon Text"/>
    <w:basedOn w:val="a1"/>
    <w:link w:val="a7"/>
    <w:uiPriority w:val="99"/>
    <w:unhideWhenUsed/>
    <w:rsid w:val="00490362"/>
    <w:rPr>
      <w:rFonts w:ascii="Tahoma" w:hAnsi="Tahoma" w:cs="Tahoma"/>
      <w:sz w:val="16"/>
      <w:szCs w:val="16"/>
    </w:rPr>
  </w:style>
  <w:style w:type="character" w:customStyle="1" w:styleId="a7">
    <w:name w:val="Текст выноски Знак"/>
    <w:basedOn w:val="a2"/>
    <w:link w:val="a6"/>
    <w:uiPriority w:val="99"/>
    <w:rsid w:val="00490362"/>
    <w:rPr>
      <w:rFonts w:ascii="Tahoma" w:eastAsia="Times New Roman" w:hAnsi="Tahoma" w:cs="Tahoma"/>
      <w:sz w:val="16"/>
      <w:szCs w:val="16"/>
      <w:lang w:eastAsia="ru-RU"/>
    </w:rPr>
  </w:style>
  <w:style w:type="character" w:styleId="a8">
    <w:name w:val="Hyperlink"/>
    <w:basedOn w:val="a2"/>
    <w:uiPriority w:val="99"/>
    <w:unhideWhenUsed/>
    <w:rsid w:val="00490362"/>
    <w:rPr>
      <w:color w:val="0000FF" w:themeColor="hyperlink"/>
      <w:u w:val="single"/>
    </w:rPr>
  </w:style>
  <w:style w:type="paragraph" w:styleId="a9">
    <w:name w:val="header"/>
    <w:basedOn w:val="a1"/>
    <w:link w:val="aa"/>
    <w:uiPriority w:val="99"/>
    <w:unhideWhenUsed/>
    <w:rsid w:val="00490362"/>
    <w:pPr>
      <w:tabs>
        <w:tab w:val="center" w:pos="4677"/>
        <w:tab w:val="right" w:pos="9355"/>
      </w:tabs>
    </w:pPr>
  </w:style>
  <w:style w:type="character" w:customStyle="1" w:styleId="aa">
    <w:name w:val="Верхний колонтитул Знак"/>
    <w:basedOn w:val="a2"/>
    <w:link w:val="a9"/>
    <w:uiPriority w:val="99"/>
    <w:rsid w:val="00490362"/>
    <w:rPr>
      <w:rFonts w:ascii="Arial" w:eastAsia="Times New Roman" w:hAnsi="Arial" w:cs="Arial"/>
      <w:sz w:val="18"/>
      <w:szCs w:val="18"/>
      <w:lang w:eastAsia="ru-RU"/>
    </w:rPr>
  </w:style>
  <w:style w:type="paragraph" w:styleId="ab">
    <w:name w:val="footer"/>
    <w:basedOn w:val="a1"/>
    <w:link w:val="ac"/>
    <w:uiPriority w:val="99"/>
    <w:unhideWhenUsed/>
    <w:rsid w:val="00490362"/>
    <w:pPr>
      <w:tabs>
        <w:tab w:val="center" w:pos="4677"/>
        <w:tab w:val="right" w:pos="9355"/>
      </w:tabs>
    </w:pPr>
  </w:style>
  <w:style w:type="character" w:customStyle="1" w:styleId="ac">
    <w:name w:val="Нижний колонтитул Знак"/>
    <w:basedOn w:val="a2"/>
    <w:link w:val="ab"/>
    <w:uiPriority w:val="99"/>
    <w:rsid w:val="00490362"/>
    <w:rPr>
      <w:rFonts w:ascii="Arial" w:eastAsia="Times New Roman" w:hAnsi="Arial" w:cs="Arial"/>
      <w:sz w:val="18"/>
      <w:szCs w:val="18"/>
      <w:lang w:eastAsia="ru-RU"/>
    </w:rPr>
  </w:style>
  <w:style w:type="paragraph" w:styleId="ad">
    <w:name w:val="List Paragraph"/>
    <w:basedOn w:val="a1"/>
    <w:link w:val="ae"/>
    <w:uiPriority w:val="99"/>
    <w:qFormat/>
    <w:rsid w:val="00490362"/>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table" w:styleId="af">
    <w:name w:val="Table Grid"/>
    <w:basedOn w:val="a3"/>
    <w:uiPriority w:val="99"/>
    <w:rsid w:val="00490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Заголовок №4_"/>
    <w:basedOn w:val="a2"/>
    <w:link w:val="42"/>
    <w:rsid w:val="00490362"/>
    <w:rPr>
      <w:rFonts w:ascii="Times New Roman" w:eastAsia="Times New Roman" w:hAnsi="Times New Roman" w:cs="Times New Roman"/>
      <w:shd w:val="clear" w:color="auto" w:fill="FFFFFF"/>
    </w:rPr>
  </w:style>
  <w:style w:type="character" w:customStyle="1" w:styleId="51">
    <w:name w:val="Основной текст (5)_"/>
    <w:basedOn w:val="a2"/>
    <w:link w:val="52"/>
    <w:rsid w:val="00490362"/>
    <w:rPr>
      <w:rFonts w:ascii="Times New Roman" w:eastAsia="Times New Roman" w:hAnsi="Times New Roman" w:cs="Times New Roman"/>
      <w:sz w:val="16"/>
      <w:szCs w:val="16"/>
      <w:shd w:val="clear" w:color="auto" w:fill="FFFFFF"/>
    </w:rPr>
  </w:style>
  <w:style w:type="character" w:customStyle="1" w:styleId="43">
    <w:name w:val="Заголовок №4 + Курсив"/>
    <w:basedOn w:val="41"/>
    <w:rsid w:val="00490362"/>
    <w:rPr>
      <w:rFonts w:ascii="Times New Roman" w:eastAsia="Times New Roman" w:hAnsi="Times New Roman" w:cs="Times New Roman"/>
      <w:i/>
      <w:iCs/>
      <w:shd w:val="clear" w:color="auto" w:fill="FFFFFF"/>
    </w:rPr>
  </w:style>
  <w:style w:type="paragraph" w:customStyle="1" w:styleId="42">
    <w:name w:val="Заголовок №4"/>
    <w:basedOn w:val="a1"/>
    <w:link w:val="41"/>
    <w:rsid w:val="00490362"/>
    <w:pPr>
      <w:widowControl/>
      <w:shd w:val="clear" w:color="auto" w:fill="FFFFFF"/>
      <w:autoSpaceDE/>
      <w:autoSpaceDN/>
      <w:adjustRightInd/>
      <w:spacing w:after="240" w:line="259" w:lineRule="exact"/>
      <w:jc w:val="center"/>
      <w:outlineLvl w:val="3"/>
    </w:pPr>
    <w:rPr>
      <w:rFonts w:ascii="Times New Roman" w:hAnsi="Times New Roman" w:cs="Times New Roman"/>
      <w:sz w:val="22"/>
      <w:szCs w:val="22"/>
      <w:lang w:eastAsia="en-US"/>
    </w:rPr>
  </w:style>
  <w:style w:type="paragraph" w:customStyle="1" w:styleId="52">
    <w:name w:val="Основной текст (5)"/>
    <w:basedOn w:val="a1"/>
    <w:link w:val="51"/>
    <w:rsid w:val="00490362"/>
    <w:pPr>
      <w:widowControl/>
      <w:shd w:val="clear" w:color="auto" w:fill="FFFFFF"/>
      <w:autoSpaceDE/>
      <w:autoSpaceDN/>
      <w:adjustRightInd/>
      <w:spacing w:before="60" w:after="60" w:line="0" w:lineRule="atLeast"/>
      <w:jc w:val="center"/>
    </w:pPr>
    <w:rPr>
      <w:rFonts w:ascii="Times New Roman" w:hAnsi="Times New Roman" w:cs="Times New Roman"/>
      <w:sz w:val="16"/>
      <w:szCs w:val="16"/>
      <w:lang w:eastAsia="en-US"/>
    </w:rPr>
  </w:style>
  <w:style w:type="character" w:customStyle="1" w:styleId="af0">
    <w:name w:val="Основной текст_"/>
    <w:basedOn w:val="a2"/>
    <w:link w:val="31"/>
    <w:rsid w:val="00490362"/>
    <w:rPr>
      <w:rFonts w:ascii="Arial" w:eastAsia="Arial" w:hAnsi="Arial" w:cs="Arial"/>
      <w:sz w:val="17"/>
      <w:szCs w:val="17"/>
      <w:shd w:val="clear" w:color="auto" w:fill="FFFFFF"/>
    </w:rPr>
  </w:style>
  <w:style w:type="paragraph" w:customStyle="1" w:styleId="31">
    <w:name w:val="Основной текст3"/>
    <w:basedOn w:val="a1"/>
    <w:link w:val="af0"/>
    <w:rsid w:val="00490362"/>
    <w:pPr>
      <w:widowControl/>
      <w:shd w:val="clear" w:color="auto" w:fill="FFFFFF"/>
      <w:autoSpaceDE/>
      <w:autoSpaceDN/>
      <w:adjustRightInd/>
      <w:spacing w:line="0" w:lineRule="atLeast"/>
      <w:ind w:hanging="560"/>
      <w:jc w:val="right"/>
    </w:pPr>
    <w:rPr>
      <w:rFonts w:eastAsia="Arial"/>
      <w:sz w:val="17"/>
      <w:szCs w:val="17"/>
      <w:lang w:eastAsia="en-US"/>
    </w:rPr>
  </w:style>
  <w:style w:type="paragraph" w:customStyle="1" w:styleId="Default">
    <w:name w:val="Default"/>
    <w:rsid w:val="004903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2"/>
    <w:basedOn w:val="af0"/>
    <w:rsid w:val="00490362"/>
    <w:rPr>
      <w:rFonts w:ascii="Arial" w:eastAsia="Arial" w:hAnsi="Arial" w:cs="Arial"/>
      <w:b w:val="0"/>
      <w:bCs w:val="0"/>
      <w:i w:val="0"/>
      <w:iCs w:val="0"/>
      <w:smallCaps w:val="0"/>
      <w:strike w:val="0"/>
      <w:spacing w:val="0"/>
      <w:sz w:val="17"/>
      <w:szCs w:val="17"/>
      <w:u w:val="single"/>
      <w:shd w:val="clear" w:color="auto" w:fill="FFFFFF"/>
    </w:rPr>
  </w:style>
  <w:style w:type="character" w:customStyle="1" w:styleId="11">
    <w:name w:val="Заголовок №1_"/>
    <w:basedOn w:val="a2"/>
    <w:link w:val="12"/>
    <w:rsid w:val="00490362"/>
    <w:rPr>
      <w:rFonts w:ascii="Times New Roman" w:eastAsia="Times New Roman" w:hAnsi="Times New Roman" w:cs="Times New Roman"/>
      <w:shd w:val="clear" w:color="auto" w:fill="FFFFFF"/>
    </w:rPr>
  </w:style>
  <w:style w:type="paragraph" w:customStyle="1" w:styleId="12">
    <w:name w:val="Заголовок №1"/>
    <w:basedOn w:val="a1"/>
    <w:link w:val="11"/>
    <w:rsid w:val="00490362"/>
    <w:pPr>
      <w:widowControl/>
      <w:shd w:val="clear" w:color="auto" w:fill="FFFFFF"/>
      <w:autoSpaceDE/>
      <w:autoSpaceDN/>
      <w:adjustRightInd/>
      <w:spacing w:before="600" w:line="182" w:lineRule="exact"/>
      <w:outlineLvl w:val="0"/>
    </w:pPr>
    <w:rPr>
      <w:rFonts w:ascii="Times New Roman" w:hAnsi="Times New Roman" w:cs="Times New Roman"/>
      <w:sz w:val="22"/>
      <w:szCs w:val="22"/>
      <w:lang w:eastAsia="en-US"/>
    </w:rPr>
  </w:style>
  <w:style w:type="character" w:customStyle="1" w:styleId="80">
    <w:name w:val="Основной текст (8)_"/>
    <w:basedOn w:val="a2"/>
    <w:link w:val="81"/>
    <w:rsid w:val="00490362"/>
    <w:rPr>
      <w:rFonts w:ascii="Arial" w:eastAsia="Arial" w:hAnsi="Arial" w:cs="Arial"/>
      <w:sz w:val="17"/>
      <w:szCs w:val="17"/>
      <w:shd w:val="clear" w:color="auto" w:fill="FFFFFF"/>
    </w:rPr>
  </w:style>
  <w:style w:type="paragraph" w:customStyle="1" w:styleId="81">
    <w:name w:val="Основной текст (8)"/>
    <w:basedOn w:val="a1"/>
    <w:link w:val="80"/>
    <w:rsid w:val="00490362"/>
    <w:pPr>
      <w:widowControl/>
      <w:shd w:val="clear" w:color="auto" w:fill="FFFFFF"/>
      <w:autoSpaceDE/>
      <w:autoSpaceDN/>
      <w:adjustRightInd/>
      <w:spacing w:line="0" w:lineRule="atLeast"/>
    </w:pPr>
    <w:rPr>
      <w:rFonts w:eastAsia="Arial"/>
      <w:sz w:val="17"/>
      <w:szCs w:val="17"/>
      <w:lang w:eastAsia="en-US"/>
    </w:rPr>
  </w:style>
  <w:style w:type="paragraph" w:styleId="af1">
    <w:name w:val="TOC Heading"/>
    <w:basedOn w:val="1"/>
    <w:next w:val="a1"/>
    <w:uiPriority w:val="39"/>
    <w:unhideWhenUsed/>
    <w:qFormat/>
    <w:rsid w:val="00490362"/>
    <w:pPr>
      <w:widowControl/>
      <w:autoSpaceDE/>
      <w:autoSpaceDN/>
      <w:adjustRightInd/>
      <w:spacing w:line="276" w:lineRule="auto"/>
      <w:outlineLvl w:val="9"/>
    </w:pPr>
  </w:style>
  <w:style w:type="paragraph" w:styleId="22">
    <w:name w:val="toc 2"/>
    <w:basedOn w:val="a1"/>
    <w:next w:val="a1"/>
    <w:autoRedefine/>
    <w:uiPriority w:val="39"/>
    <w:unhideWhenUsed/>
    <w:qFormat/>
    <w:rsid w:val="00490362"/>
    <w:pPr>
      <w:widowControl/>
      <w:tabs>
        <w:tab w:val="right" w:leader="dot" w:pos="10906"/>
      </w:tabs>
      <w:autoSpaceDE/>
      <w:autoSpaceDN/>
      <w:adjustRightInd/>
      <w:spacing w:after="100" w:line="276" w:lineRule="auto"/>
      <w:ind w:left="220"/>
    </w:pPr>
    <w:rPr>
      <w:rFonts w:ascii="Times New Roman" w:eastAsiaTheme="minorEastAsia" w:hAnsi="Times New Roman" w:cs="Times New Roman"/>
      <w:noProof/>
      <w:color w:val="000000" w:themeColor="text1"/>
      <w:sz w:val="24"/>
      <w:szCs w:val="24"/>
    </w:rPr>
  </w:style>
  <w:style w:type="paragraph" w:styleId="13">
    <w:name w:val="toc 1"/>
    <w:basedOn w:val="a1"/>
    <w:next w:val="a1"/>
    <w:autoRedefine/>
    <w:uiPriority w:val="39"/>
    <w:unhideWhenUsed/>
    <w:qFormat/>
    <w:rsid w:val="00490362"/>
    <w:pPr>
      <w:widowControl/>
      <w:tabs>
        <w:tab w:val="left" w:pos="1100"/>
        <w:tab w:val="right" w:leader="dot" w:pos="9911"/>
      </w:tabs>
      <w:autoSpaceDE/>
      <w:autoSpaceDN/>
      <w:adjustRightInd/>
      <w:spacing w:after="100" w:line="276" w:lineRule="auto"/>
    </w:pPr>
    <w:rPr>
      <w:rFonts w:ascii="Times New Roman" w:eastAsiaTheme="minorEastAsia" w:hAnsi="Times New Roman" w:cs="Times New Roman"/>
      <w:noProof/>
      <w:sz w:val="24"/>
      <w:szCs w:val="24"/>
    </w:rPr>
  </w:style>
  <w:style w:type="paragraph" w:styleId="32">
    <w:name w:val="toc 3"/>
    <w:basedOn w:val="a1"/>
    <w:next w:val="a1"/>
    <w:autoRedefine/>
    <w:uiPriority w:val="39"/>
    <w:semiHidden/>
    <w:unhideWhenUsed/>
    <w:qFormat/>
    <w:rsid w:val="00490362"/>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customStyle="1" w:styleId="af2">
    <w:name w:val="Часть"/>
    <w:basedOn w:val="1"/>
    <w:link w:val="af3"/>
    <w:qFormat/>
    <w:rsid w:val="00490362"/>
    <w:pPr>
      <w:spacing w:line="360" w:lineRule="auto"/>
      <w:jc w:val="center"/>
    </w:pPr>
    <w:rPr>
      <w:rFonts w:ascii="Times New Roman" w:hAnsi="Times New Roman" w:cs="Times New Roman"/>
      <w:b w:val="0"/>
      <w:color w:val="auto"/>
      <w:sz w:val="24"/>
      <w:szCs w:val="24"/>
    </w:rPr>
  </w:style>
  <w:style w:type="paragraph" w:customStyle="1" w:styleId="af4">
    <w:name w:val="Подчасть"/>
    <w:basedOn w:val="2"/>
    <w:link w:val="af5"/>
    <w:qFormat/>
    <w:rsid w:val="00490362"/>
    <w:pPr>
      <w:pageBreakBefore/>
      <w:jc w:val="both"/>
    </w:pPr>
    <w:rPr>
      <w:rFonts w:ascii="Times New Roman" w:hAnsi="Times New Roman" w:cs="Times New Roman"/>
      <w:b w:val="0"/>
      <w:i/>
      <w:color w:val="auto"/>
      <w:sz w:val="24"/>
      <w:szCs w:val="24"/>
    </w:rPr>
  </w:style>
  <w:style w:type="character" w:customStyle="1" w:styleId="af3">
    <w:name w:val="Часть Знак"/>
    <w:basedOn w:val="a2"/>
    <w:link w:val="af2"/>
    <w:rsid w:val="00490362"/>
    <w:rPr>
      <w:rFonts w:ascii="Times New Roman" w:eastAsiaTheme="majorEastAsia" w:hAnsi="Times New Roman" w:cs="Times New Roman"/>
      <w:bCs/>
      <w:sz w:val="24"/>
      <w:szCs w:val="24"/>
      <w:lang w:eastAsia="ru-RU"/>
    </w:rPr>
  </w:style>
  <w:style w:type="character" w:customStyle="1" w:styleId="af5">
    <w:name w:val="Подчасть Знак"/>
    <w:basedOn w:val="a2"/>
    <w:link w:val="af4"/>
    <w:rsid w:val="00490362"/>
    <w:rPr>
      <w:rFonts w:ascii="Times New Roman" w:eastAsiaTheme="majorEastAsia" w:hAnsi="Times New Roman" w:cs="Times New Roman"/>
      <w:bCs/>
      <w:i/>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90362"/>
    <w:pPr>
      <w:widowControl/>
      <w:autoSpaceDE/>
      <w:autoSpaceDN/>
      <w:adjustRightInd/>
      <w:spacing w:before="100" w:beforeAutospacing="1" w:after="100" w:afterAutospacing="1"/>
    </w:pPr>
    <w:rPr>
      <w:rFonts w:ascii="Tahoma" w:hAnsi="Tahoma" w:cs="Times New Roman"/>
      <w:sz w:val="20"/>
      <w:szCs w:val="20"/>
      <w:lang w:val="en-US" w:eastAsia="en-US"/>
    </w:rPr>
  </w:style>
  <w:style w:type="character" w:styleId="af6">
    <w:name w:val="annotation reference"/>
    <w:basedOn w:val="a2"/>
    <w:uiPriority w:val="99"/>
    <w:semiHidden/>
    <w:unhideWhenUsed/>
    <w:rsid w:val="00490362"/>
    <w:rPr>
      <w:sz w:val="16"/>
      <w:szCs w:val="16"/>
    </w:rPr>
  </w:style>
  <w:style w:type="paragraph" w:styleId="af7">
    <w:name w:val="annotation text"/>
    <w:basedOn w:val="a1"/>
    <w:link w:val="af8"/>
    <w:uiPriority w:val="99"/>
    <w:semiHidden/>
    <w:unhideWhenUsed/>
    <w:rsid w:val="00490362"/>
    <w:rPr>
      <w:sz w:val="20"/>
      <w:szCs w:val="20"/>
    </w:rPr>
  </w:style>
  <w:style w:type="character" w:customStyle="1" w:styleId="af8">
    <w:name w:val="Текст примечания Знак"/>
    <w:basedOn w:val="a2"/>
    <w:link w:val="af7"/>
    <w:uiPriority w:val="99"/>
    <w:semiHidden/>
    <w:rsid w:val="00490362"/>
    <w:rPr>
      <w:rFonts w:ascii="Arial" w:eastAsia="Times New Roman" w:hAnsi="Arial" w:cs="Arial"/>
      <w:sz w:val="20"/>
      <w:szCs w:val="20"/>
      <w:lang w:eastAsia="ru-RU"/>
    </w:rPr>
  </w:style>
  <w:style w:type="paragraph" w:styleId="af9">
    <w:name w:val="annotation subject"/>
    <w:basedOn w:val="af7"/>
    <w:next w:val="af7"/>
    <w:link w:val="afa"/>
    <w:uiPriority w:val="99"/>
    <w:semiHidden/>
    <w:unhideWhenUsed/>
    <w:rsid w:val="00490362"/>
    <w:rPr>
      <w:b/>
      <w:bCs/>
    </w:rPr>
  </w:style>
  <w:style w:type="character" w:customStyle="1" w:styleId="afa">
    <w:name w:val="Тема примечания Знак"/>
    <w:basedOn w:val="af8"/>
    <w:link w:val="af9"/>
    <w:uiPriority w:val="99"/>
    <w:semiHidden/>
    <w:rsid w:val="00490362"/>
    <w:rPr>
      <w:rFonts w:ascii="Arial" w:eastAsia="Times New Roman" w:hAnsi="Arial" w:cs="Arial"/>
      <w:b/>
      <w:bCs/>
      <w:sz w:val="20"/>
      <w:szCs w:val="20"/>
      <w:lang w:eastAsia="ru-RU"/>
    </w:rPr>
  </w:style>
  <w:style w:type="table" w:customStyle="1" w:styleId="14">
    <w:name w:val="Сетка таблицы1"/>
    <w:basedOn w:val="a3"/>
    <w:next w:val="af"/>
    <w:uiPriority w:val="59"/>
    <w:rsid w:val="004903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3"/>
    <w:next w:val="af"/>
    <w:uiPriority w:val="59"/>
    <w:rsid w:val="004903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
    <w:uiPriority w:val="59"/>
    <w:rsid w:val="004903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aliases w:val="Знак,Знак2"/>
    <w:basedOn w:val="a1"/>
    <w:link w:val="afc"/>
    <w:uiPriority w:val="99"/>
    <w:rsid w:val="00490362"/>
    <w:rPr>
      <w:rFonts w:ascii="Times New Roman" w:hAnsi="Times New Roman" w:cs="Times New Roman"/>
      <w:sz w:val="20"/>
      <w:szCs w:val="20"/>
    </w:rPr>
  </w:style>
  <w:style w:type="character" w:customStyle="1" w:styleId="afc">
    <w:name w:val="Текст сноски Знак"/>
    <w:aliases w:val="Знак Знак,Знак2 Знак"/>
    <w:basedOn w:val="a2"/>
    <w:link w:val="afb"/>
    <w:uiPriority w:val="99"/>
    <w:rsid w:val="00490362"/>
    <w:rPr>
      <w:rFonts w:ascii="Times New Roman" w:eastAsia="Times New Roman" w:hAnsi="Times New Roman" w:cs="Times New Roman"/>
      <w:sz w:val="20"/>
      <w:szCs w:val="20"/>
      <w:lang w:eastAsia="ru-RU"/>
    </w:rPr>
  </w:style>
  <w:style w:type="character" w:styleId="afd">
    <w:name w:val="footnote reference"/>
    <w:basedOn w:val="a2"/>
    <w:uiPriority w:val="99"/>
    <w:rsid w:val="00490362"/>
    <w:rPr>
      <w:rFonts w:cs="Times New Roman"/>
      <w:vertAlign w:val="superscript"/>
    </w:rPr>
  </w:style>
  <w:style w:type="table" w:customStyle="1" w:styleId="44">
    <w:name w:val="Сетка таблицы4"/>
    <w:basedOn w:val="a3"/>
    <w:next w:val="af"/>
    <w:uiPriority w:val="59"/>
    <w:rsid w:val="0049036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uiPriority w:val="99"/>
    <w:rsid w:val="00490362"/>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4903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1"/>
    <w:rsid w:val="00490362"/>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e">
    <w:name w:val="No Spacing"/>
    <w:uiPriority w:val="1"/>
    <w:qFormat/>
    <w:rsid w:val="00490362"/>
    <w:pPr>
      <w:suppressAutoHyphens/>
      <w:spacing w:after="0" w:line="240" w:lineRule="auto"/>
    </w:pPr>
    <w:rPr>
      <w:rFonts w:ascii="Times New Roman" w:eastAsia="Arial" w:hAnsi="Times New Roman" w:cs="Times New Roman"/>
      <w:sz w:val="24"/>
      <w:szCs w:val="24"/>
      <w:lang w:eastAsia="ar-SA"/>
    </w:rPr>
  </w:style>
  <w:style w:type="paragraph" w:customStyle="1" w:styleId="24">
    <w:name w:val="Без интервала2"/>
    <w:rsid w:val="00490362"/>
    <w:pPr>
      <w:spacing w:after="0" w:line="240" w:lineRule="auto"/>
    </w:pPr>
    <w:rPr>
      <w:rFonts w:ascii="Times New Roman" w:eastAsia="Calibri" w:hAnsi="Times New Roman" w:cs="Times New Roman"/>
      <w:sz w:val="24"/>
      <w:szCs w:val="24"/>
      <w:lang w:eastAsia="ru-RU"/>
    </w:rPr>
  </w:style>
  <w:style w:type="paragraph" w:customStyle="1" w:styleId="15">
    <w:name w:val="Без интервала1"/>
    <w:uiPriority w:val="99"/>
    <w:rsid w:val="00490362"/>
    <w:pPr>
      <w:spacing w:after="0" w:line="240" w:lineRule="auto"/>
    </w:pPr>
    <w:rPr>
      <w:rFonts w:ascii="Calibri" w:eastAsia="Times New Roman" w:hAnsi="Calibri" w:cs="Times New Roman"/>
    </w:rPr>
  </w:style>
  <w:style w:type="table" w:customStyle="1" w:styleId="53">
    <w:name w:val="Сетка таблицы5"/>
    <w:basedOn w:val="a3"/>
    <w:next w:val="af"/>
    <w:uiPriority w:val="59"/>
    <w:rsid w:val="00490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Абзац списка1"/>
    <w:basedOn w:val="a1"/>
    <w:uiPriority w:val="99"/>
    <w:rsid w:val="00490362"/>
    <w:pPr>
      <w:ind w:left="720"/>
      <w:contextualSpacing/>
    </w:pPr>
    <w:rPr>
      <w:rFonts w:ascii="Times New Roman" w:eastAsia="Calibri" w:hAnsi="Times New Roman" w:cs="Times New Roman"/>
      <w:sz w:val="24"/>
      <w:szCs w:val="24"/>
    </w:rPr>
  </w:style>
  <w:style w:type="character" w:customStyle="1" w:styleId="FontStyle128">
    <w:name w:val="Font Style128"/>
    <w:uiPriority w:val="99"/>
    <w:rsid w:val="00490362"/>
    <w:rPr>
      <w:rFonts w:ascii="Times New Roman" w:hAnsi="Times New Roman"/>
      <w:color w:val="000000"/>
      <w:sz w:val="26"/>
    </w:rPr>
  </w:style>
  <w:style w:type="numbering" w:customStyle="1" w:styleId="17">
    <w:name w:val="Нет списка1"/>
    <w:next w:val="a4"/>
    <w:semiHidden/>
    <w:rsid w:val="00490362"/>
  </w:style>
  <w:style w:type="paragraph" w:customStyle="1" w:styleId="ConsPlusNormal">
    <w:name w:val="ConsPlusNormal"/>
    <w:link w:val="ConsPlusNormal0"/>
    <w:uiPriority w:val="99"/>
    <w:rsid w:val="004903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6">
    <w:name w:val="Сетка таблицы6"/>
    <w:basedOn w:val="a3"/>
    <w:next w:val="af"/>
    <w:rsid w:val="004903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Document Map"/>
    <w:basedOn w:val="a1"/>
    <w:link w:val="aff0"/>
    <w:uiPriority w:val="99"/>
    <w:semiHidden/>
    <w:rsid w:val="00490362"/>
    <w:pPr>
      <w:shd w:val="clear" w:color="auto" w:fill="000080"/>
    </w:pPr>
    <w:rPr>
      <w:rFonts w:ascii="Tahoma" w:hAnsi="Tahoma" w:cs="Tahoma"/>
      <w:sz w:val="20"/>
      <w:szCs w:val="20"/>
    </w:rPr>
  </w:style>
  <w:style w:type="character" w:customStyle="1" w:styleId="aff0">
    <w:name w:val="Схема документа Знак"/>
    <w:basedOn w:val="a2"/>
    <w:link w:val="aff"/>
    <w:uiPriority w:val="99"/>
    <w:semiHidden/>
    <w:rsid w:val="00490362"/>
    <w:rPr>
      <w:rFonts w:ascii="Tahoma" w:eastAsia="Times New Roman" w:hAnsi="Tahoma" w:cs="Tahoma"/>
      <w:sz w:val="20"/>
      <w:szCs w:val="20"/>
      <w:shd w:val="clear" w:color="auto" w:fill="000080"/>
      <w:lang w:eastAsia="ru-RU"/>
    </w:rPr>
  </w:style>
  <w:style w:type="paragraph" w:customStyle="1" w:styleId="ConsPlusNonformat">
    <w:name w:val="ConsPlusNonformat"/>
    <w:rsid w:val="0049036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Body Text"/>
    <w:basedOn w:val="a1"/>
    <w:link w:val="aff2"/>
    <w:uiPriority w:val="99"/>
    <w:rsid w:val="00490362"/>
    <w:pPr>
      <w:widowControl/>
      <w:adjustRightInd/>
      <w:jc w:val="both"/>
    </w:pPr>
    <w:rPr>
      <w:rFonts w:ascii="Times New Roman" w:hAnsi="Times New Roman" w:cs="Times New Roman"/>
      <w:sz w:val="24"/>
      <w:szCs w:val="24"/>
      <w:lang w:val="en-US" w:eastAsia="en-US"/>
    </w:rPr>
  </w:style>
  <w:style w:type="character" w:customStyle="1" w:styleId="aff2">
    <w:name w:val="Основной текст Знак"/>
    <w:basedOn w:val="a2"/>
    <w:link w:val="aff1"/>
    <w:uiPriority w:val="99"/>
    <w:rsid w:val="00490362"/>
    <w:rPr>
      <w:rFonts w:ascii="Times New Roman" w:eastAsia="Times New Roman" w:hAnsi="Times New Roman" w:cs="Times New Roman"/>
      <w:sz w:val="24"/>
      <w:szCs w:val="24"/>
      <w:lang w:val="en-US"/>
    </w:rPr>
  </w:style>
  <w:style w:type="paragraph" w:customStyle="1" w:styleId="ConsPlusCell">
    <w:name w:val="ConsPlusCell"/>
    <w:uiPriority w:val="99"/>
    <w:rsid w:val="00490362"/>
    <w:pPr>
      <w:widowControl w:val="0"/>
      <w:suppressAutoHyphens/>
      <w:autoSpaceDE w:val="0"/>
      <w:spacing w:after="0" w:line="240" w:lineRule="auto"/>
    </w:pPr>
    <w:rPr>
      <w:rFonts w:ascii="Calibri" w:eastAsia="Times New Roman" w:hAnsi="Calibri" w:cs="Calibri"/>
      <w:lang w:eastAsia="ar-SA"/>
    </w:rPr>
  </w:style>
  <w:style w:type="character" w:customStyle="1" w:styleId="ae">
    <w:name w:val="Абзац списка Знак"/>
    <w:link w:val="ad"/>
    <w:uiPriority w:val="99"/>
    <w:locked/>
    <w:rsid w:val="00490362"/>
    <w:rPr>
      <w:rFonts w:ascii="Calibri" w:eastAsia="Calibri" w:hAnsi="Calibri" w:cs="Times New Roman"/>
    </w:rPr>
  </w:style>
  <w:style w:type="character" w:styleId="aff3">
    <w:name w:val="Strong"/>
    <w:uiPriority w:val="99"/>
    <w:qFormat/>
    <w:rsid w:val="00490362"/>
    <w:rPr>
      <w:b/>
      <w:bCs/>
    </w:rPr>
  </w:style>
  <w:style w:type="paragraph" w:customStyle="1" w:styleId="18">
    <w:name w:val="Заголовок 1 порядка"/>
    <w:basedOn w:val="a1"/>
    <w:rsid w:val="00490362"/>
    <w:pPr>
      <w:widowControl/>
      <w:autoSpaceDE/>
      <w:autoSpaceDN/>
      <w:adjustRightInd/>
      <w:ind w:left="360"/>
      <w:jc w:val="center"/>
    </w:pPr>
    <w:rPr>
      <w:rFonts w:ascii="Times New Roman" w:hAnsi="Times New Roman" w:cs="Times New Roman"/>
      <w:b/>
      <w:sz w:val="24"/>
      <w:szCs w:val="24"/>
      <w:lang w:eastAsia="en-US"/>
    </w:rPr>
  </w:style>
  <w:style w:type="character" w:styleId="aff4">
    <w:name w:val="FollowedHyperlink"/>
    <w:basedOn w:val="a2"/>
    <w:uiPriority w:val="99"/>
    <w:semiHidden/>
    <w:unhideWhenUsed/>
    <w:rsid w:val="00490362"/>
    <w:rPr>
      <w:color w:val="800080" w:themeColor="followedHyperlink"/>
      <w:u w:val="single"/>
    </w:rPr>
  </w:style>
  <w:style w:type="paragraph" w:customStyle="1" w:styleId="Standard">
    <w:name w:val="Standard"/>
    <w:rsid w:val="00490362"/>
    <w:pPr>
      <w:suppressAutoHyphens/>
      <w:spacing w:after="0" w:line="240" w:lineRule="auto"/>
      <w:textAlignment w:val="baseline"/>
    </w:pPr>
    <w:rPr>
      <w:rFonts w:ascii="Times New Roman" w:eastAsia="Calibri" w:hAnsi="Times New Roman" w:cs="Times New Roman"/>
      <w:kern w:val="1"/>
      <w:sz w:val="24"/>
      <w:szCs w:val="24"/>
      <w:lang w:eastAsia="ar-SA"/>
    </w:rPr>
  </w:style>
  <w:style w:type="character" w:customStyle="1" w:styleId="Bodytext57">
    <w:name w:val="Body text (5)7"/>
    <w:rsid w:val="00490362"/>
    <w:rPr>
      <w:rFonts w:cs="Times New Roman"/>
      <w:sz w:val="24"/>
      <w:szCs w:val="24"/>
      <w:shd w:val="clear" w:color="auto" w:fill="FFFFFF"/>
      <w:lang w:bidi="ar-SA"/>
    </w:rPr>
  </w:style>
  <w:style w:type="character" w:customStyle="1" w:styleId="Bodytext59">
    <w:name w:val="Body text (5)9"/>
    <w:rsid w:val="00490362"/>
    <w:rPr>
      <w:rFonts w:cs="Times New Roman"/>
      <w:sz w:val="24"/>
      <w:szCs w:val="24"/>
      <w:shd w:val="clear" w:color="auto" w:fill="FFFFFF"/>
      <w:lang w:bidi="ar-SA"/>
    </w:rPr>
  </w:style>
  <w:style w:type="paragraph" w:styleId="34">
    <w:name w:val="Body Text Indent 3"/>
    <w:basedOn w:val="a1"/>
    <w:link w:val="35"/>
    <w:uiPriority w:val="99"/>
    <w:rsid w:val="00490362"/>
    <w:pPr>
      <w:keepNext w:val="0"/>
      <w:spacing w:after="120"/>
      <w:ind w:left="283"/>
    </w:pPr>
    <w:rPr>
      <w:rFonts w:ascii="Times New Roman" w:eastAsia="Calibri" w:hAnsi="Times New Roman" w:cs="Times New Roman"/>
      <w:sz w:val="16"/>
      <w:szCs w:val="16"/>
      <w:lang w:val="x-none"/>
    </w:rPr>
  </w:style>
  <w:style w:type="character" w:customStyle="1" w:styleId="35">
    <w:name w:val="Основной текст с отступом 3 Знак"/>
    <w:basedOn w:val="a2"/>
    <w:link w:val="34"/>
    <w:uiPriority w:val="99"/>
    <w:rsid w:val="00490362"/>
    <w:rPr>
      <w:rFonts w:ascii="Times New Roman" w:eastAsia="Calibri" w:hAnsi="Times New Roman" w:cs="Times New Roman"/>
      <w:sz w:val="16"/>
      <w:szCs w:val="16"/>
      <w:lang w:val="x-none" w:eastAsia="ru-RU"/>
    </w:rPr>
  </w:style>
  <w:style w:type="paragraph" w:customStyle="1" w:styleId="310">
    <w:name w:val="Основной текст с отступом 31"/>
    <w:basedOn w:val="a1"/>
    <w:uiPriority w:val="99"/>
    <w:rsid w:val="00490362"/>
    <w:pPr>
      <w:keepNext w:val="0"/>
      <w:widowControl/>
      <w:overflowPunct w:val="0"/>
      <w:ind w:firstLine="762"/>
      <w:jc w:val="both"/>
      <w:textAlignment w:val="baseline"/>
    </w:pPr>
    <w:rPr>
      <w:rFonts w:ascii="Times New Roman" w:hAnsi="Times New Roman" w:cs="Times New Roman"/>
      <w:sz w:val="24"/>
      <w:szCs w:val="20"/>
    </w:rPr>
  </w:style>
  <w:style w:type="paragraph" w:styleId="a0">
    <w:name w:val="Body Text Indent"/>
    <w:basedOn w:val="a1"/>
    <w:link w:val="aff5"/>
    <w:uiPriority w:val="99"/>
    <w:rsid w:val="00490362"/>
    <w:pPr>
      <w:keepNext w:val="0"/>
      <w:widowControl/>
      <w:numPr>
        <w:ilvl w:val="1"/>
        <w:numId w:val="16"/>
      </w:numPr>
      <w:autoSpaceDE/>
      <w:autoSpaceDN/>
      <w:adjustRightInd/>
      <w:spacing w:after="60"/>
      <w:jc w:val="both"/>
    </w:pPr>
    <w:rPr>
      <w:rFonts w:ascii="Times New Roman" w:hAnsi="Times New Roman" w:cs="Times New Roman"/>
      <w:sz w:val="24"/>
      <w:szCs w:val="24"/>
    </w:rPr>
  </w:style>
  <w:style w:type="character" w:customStyle="1" w:styleId="aff5">
    <w:name w:val="Основной текст с отступом Знак"/>
    <w:basedOn w:val="a2"/>
    <w:link w:val="a0"/>
    <w:uiPriority w:val="99"/>
    <w:rsid w:val="00490362"/>
    <w:rPr>
      <w:rFonts w:ascii="Times New Roman" w:eastAsia="Times New Roman" w:hAnsi="Times New Roman" w:cs="Times New Roman"/>
      <w:sz w:val="24"/>
      <w:szCs w:val="24"/>
      <w:lang w:eastAsia="ru-RU"/>
    </w:rPr>
  </w:style>
  <w:style w:type="paragraph" w:customStyle="1" w:styleId="aff6">
    <w:name w:val="Содержимое таблицы"/>
    <w:basedOn w:val="a1"/>
    <w:uiPriority w:val="99"/>
    <w:rsid w:val="00490362"/>
    <w:pPr>
      <w:keepNext w:val="0"/>
      <w:widowControl/>
      <w:suppressLineNumbers/>
      <w:suppressAutoHyphens/>
      <w:autoSpaceDE/>
      <w:autoSpaceDN/>
      <w:adjustRightInd/>
    </w:pPr>
    <w:rPr>
      <w:rFonts w:ascii="Times New Roman" w:hAnsi="Times New Roman" w:cs="Times New Roman"/>
      <w:sz w:val="24"/>
      <w:szCs w:val="24"/>
      <w:lang w:eastAsia="ar-SA"/>
    </w:rPr>
  </w:style>
  <w:style w:type="paragraph" w:customStyle="1" w:styleId="ConsNormal">
    <w:name w:val="ConsNormal"/>
    <w:link w:val="ConsNormal0"/>
    <w:uiPriority w:val="99"/>
    <w:rsid w:val="00490362"/>
    <w:pPr>
      <w:widowControl w:val="0"/>
      <w:spacing w:after="0" w:line="240" w:lineRule="auto"/>
      <w:ind w:right="19772" w:firstLine="720"/>
    </w:pPr>
    <w:rPr>
      <w:rFonts w:ascii="Arial" w:eastAsia="Times New Roman" w:hAnsi="Arial" w:cs="Times New Roman"/>
      <w:sz w:val="20"/>
      <w:szCs w:val="20"/>
      <w:lang w:eastAsia="ru-RU"/>
    </w:rPr>
  </w:style>
  <w:style w:type="character" w:customStyle="1" w:styleId="ConsNormal0">
    <w:name w:val="ConsNormal Знак"/>
    <w:link w:val="ConsNormal"/>
    <w:uiPriority w:val="99"/>
    <w:locked/>
    <w:rsid w:val="00490362"/>
    <w:rPr>
      <w:rFonts w:ascii="Arial" w:eastAsia="Times New Roman" w:hAnsi="Arial" w:cs="Times New Roman"/>
      <w:sz w:val="20"/>
      <w:szCs w:val="20"/>
      <w:lang w:eastAsia="ru-RU"/>
    </w:rPr>
  </w:style>
  <w:style w:type="character" w:customStyle="1" w:styleId="ConsPlusNormal0">
    <w:name w:val="ConsPlusNormal Знак"/>
    <w:link w:val="ConsPlusNormal"/>
    <w:uiPriority w:val="99"/>
    <w:locked/>
    <w:rsid w:val="00490362"/>
    <w:rPr>
      <w:rFonts w:ascii="Arial" w:eastAsia="Times New Roman" w:hAnsi="Arial" w:cs="Arial"/>
      <w:sz w:val="20"/>
      <w:szCs w:val="20"/>
      <w:lang w:eastAsia="ru-RU"/>
    </w:rPr>
  </w:style>
  <w:style w:type="paragraph" w:customStyle="1" w:styleId="parameter">
    <w:name w:val="parameter"/>
    <w:basedOn w:val="a1"/>
    <w:uiPriority w:val="99"/>
    <w:rsid w:val="00490362"/>
    <w:pPr>
      <w:keepNext w:val="0"/>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
    <w:name w:val="Условия контракта"/>
    <w:basedOn w:val="a1"/>
    <w:uiPriority w:val="99"/>
    <w:semiHidden/>
    <w:rsid w:val="00490362"/>
    <w:pPr>
      <w:keepNext w:val="0"/>
      <w:widowControl/>
      <w:numPr>
        <w:numId w:val="16"/>
      </w:numPr>
      <w:autoSpaceDE/>
      <w:autoSpaceDN/>
      <w:adjustRightInd/>
      <w:spacing w:before="240" w:after="120"/>
      <w:jc w:val="both"/>
    </w:pPr>
    <w:rPr>
      <w:rFonts w:ascii="Times New Roman" w:hAnsi="Times New Roman" w:cs="Times New Roman"/>
      <w:b/>
      <w:bCs/>
      <w:sz w:val="24"/>
      <w:szCs w:val="24"/>
    </w:rPr>
  </w:style>
  <w:style w:type="paragraph" w:customStyle="1" w:styleId="aff7">
    <w:name w:val="Тендерные данные"/>
    <w:basedOn w:val="a1"/>
    <w:uiPriority w:val="99"/>
    <w:semiHidden/>
    <w:rsid w:val="00490362"/>
    <w:pPr>
      <w:keepNext w:val="0"/>
      <w:widowControl/>
      <w:tabs>
        <w:tab w:val="left" w:pos="1985"/>
      </w:tabs>
      <w:autoSpaceDE/>
      <w:autoSpaceDN/>
      <w:adjustRightInd/>
      <w:spacing w:before="120" w:after="60"/>
      <w:jc w:val="both"/>
    </w:pPr>
    <w:rPr>
      <w:rFonts w:ascii="Times New Roman" w:hAnsi="Times New Roman" w:cs="Times New Roman"/>
      <w:b/>
      <w:bCs/>
      <w:sz w:val="24"/>
      <w:szCs w:val="24"/>
    </w:rPr>
  </w:style>
  <w:style w:type="paragraph" w:customStyle="1" w:styleId="aff8">
    <w:name w:val="Таблица шапка"/>
    <w:basedOn w:val="a1"/>
    <w:uiPriority w:val="99"/>
    <w:rsid w:val="00490362"/>
    <w:pPr>
      <w:widowControl/>
      <w:autoSpaceDE/>
      <w:autoSpaceDN/>
      <w:adjustRightInd/>
      <w:spacing w:before="40" w:after="40"/>
      <w:ind w:left="57" w:right="57"/>
    </w:pPr>
    <w:rPr>
      <w:rFonts w:ascii="Times New Roman" w:hAnsi="Times New Roman" w:cs="Times New Roman"/>
    </w:rPr>
  </w:style>
  <w:style w:type="paragraph" w:customStyle="1" w:styleId="8">
    <w:name w:val="Стиль8"/>
    <w:basedOn w:val="a1"/>
    <w:uiPriority w:val="99"/>
    <w:rsid w:val="00490362"/>
    <w:pPr>
      <w:keepNext w:val="0"/>
      <w:numPr>
        <w:numId w:val="23"/>
      </w:numPr>
      <w:autoSpaceDE/>
      <w:autoSpaceDN/>
      <w:adjustRightInd/>
      <w:spacing w:before="360"/>
      <w:jc w:val="both"/>
    </w:pPr>
    <w:rPr>
      <w:rFonts w:ascii="Times New Roman" w:hAnsi="Times New Roman" w:cs="Times New Roman"/>
      <w:sz w:val="24"/>
      <w:szCs w:val="22"/>
      <w:lang w:eastAsia="en-US"/>
    </w:rPr>
  </w:style>
  <w:style w:type="paragraph" w:customStyle="1" w:styleId="ConsNonformat">
    <w:name w:val="ConsNonformat"/>
    <w:uiPriority w:val="99"/>
    <w:rsid w:val="00490362"/>
    <w:pPr>
      <w:autoSpaceDE w:val="0"/>
      <w:autoSpaceDN w:val="0"/>
      <w:adjustRightInd w:val="0"/>
      <w:spacing w:after="0" w:line="240" w:lineRule="auto"/>
    </w:pPr>
    <w:rPr>
      <w:rFonts w:ascii="Times New Roman" w:eastAsia="Times New Roman" w:hAnsi="Times New Roman" w:cs="Times New Roman"/>
      <w:szCs w:val="20"/>
      <w:lang w:eastAsia="ru-RU"/>
    </w:rPr>
  </w:style>
  <w:style w:type="paragraph" w:styleId="aff9">
    <w:name w:val="Subtitle"/>
    <w:basedOn w:val="a1"/>
    <w:next w:val="aff1"/>
    <w:link w:val="affa"/>
    <w:uiPriority w:val="99"/>
    <w:qFormat/>
    <w:rsid w:val="00490362"/>
    <w:pPr>
      <w:widowControl/>
      <w:suppressAutoHyphens/>
      <w:autoSpaceDE/>
      <w:autoSpaceDN/>
      <w:adjustRightInd/>
      <w:spacing w:before="240" w:after="120"/>
      <w:jc w:val="center"/>
    </w:pPr>
    <w:rPr>
      <w:rFonts w:ascii="Tahoma" w:hAnsi="Tahoma" w:cs="Times New Roman"/>
      <w:i/>
      <w:iCs/>
      <w:sz w:val="28"/>
      <w:szCs w:val="28"/>
      <w:lang w:eastAsia="zh-CN"/>
    </w:rPr>
  </w:style>
  <w:style w:type="character" w:customStyle="1" w:styleId="affa">
    <w:name w:val="Подзаголовок Знак"/>
    <w:basedOn w:val="a2"/>
    <w:link w:val="aff9"/>
    <w:uiPriority w:val="99"/>
    <w:rsid w:val="00490362"/>
    <w:rPr>
      <w:rFonts w:ascii="Tahoma" w:eastAsia="Times New Roman" w:hAnsi="Tahoma" w:cs="Times New Roman"/>
      <w:i/>
      <w:iCs/>
      <w:sz w:val="28"/>
      <w:szCs w:val="28"/>
      <w:lang w:eastAsia="zh-CN"/>
    </w:rPr>
  </w:style>
  <w:style w:type="paragraph" w:customStyle="1" w:styleId="320">
    <w:name w:val="Основной текст с отступом 32"/>
    <w:basedOn w:val="a1"/>
    <w:uiPriority w:val="99"/>
    <w:rsid w:val="00490362"/>
    <w:pPr>
      <w:keepNext w:val="0"/>
      <w:suppressAutoHyphens/>
      <w:autoSpaceDE/>
      <w:autoSpaceDN/>
      <w:adjustRightInd/>
      <w:spacing w:line="300" w:lineRule="auto"/>
      <w:ind w:left="40"/>
      <w:jc w:val="both"/>
    </w:pPr>
    <w:rPr>
      <w:color w:val="00000A"/>
      <w:kern w:val="1"/>
      <w:sz w:val="22"/>
      <w:szCs w:val="22"/>
    </w:rPr>
  </w:style>
  <w:style w:type="paragraph" w:customStyle="1" w:styleId="affb">
    <w:name w:val="Базовый"/>
    <w:uiPriority w:val="99"/>
    <w:rsid w:val="00490362"/>
    <w:pPr>
      <w:suppressAutoHyphens/>
    </w:pPr>
    <w:rPr>
      <w:rFonts w:ascii="Calibri" w:eastAsia="Times New Roman" w:hAnsi="Calibri" w:cs="Calibri"/>
      <w:color w:val="00000A"/>
    </w:rPr>
  </w:style>
  <w:style w:type="paragraph" w:customStyle="1" w:styleId="affc">
    <w:name w:val="Обычный без отступа"/>
    <w:basedOn w:val="a1"/>
    <w:uiPriority w:val="99"/>
    <w:rsid w:val="00490362"/>
    <w:pPr>
      <w:keepNext w:val="0"/>
      <w:widowControl/>
      <w:suppressAutoHyphens/>
      <w:autoSpaceDE/>
      <w:autoSpaceDN/>
      <w:adjustRightInd/>
      <w:spacing w:line="100" w:lineRule="atLeast"/>
      <w:jc w:val="both"/>
    </w:pPr>
    <w:rPr>
      <w:rFonts w:ascii="Times New Roman" w:hAnsi="Times New Roman" w:cs="Times New Roman"/>
      <w:color w:val="00000A"/>
      <w:kern w:val="1"/>
      <w:sz w:val="24"/>
      <w:szCs w:val="24"/>
    </w:rPr>
  </w:style>
  <w:style w:type="paragraph" w:styleId="affd">
    <w:name w:val="Normal (Web)"/>
    <w:aliases w:val="Обычный (Web),Обычный (веб)1,Знак Знак Знак Знак Знак Знак Знак Знак Знак Знак Знак Знак Знак Знак,Обычный (веб) Знак Знак Знак,Обычный (Web) Знак Знак Знак Знак"/>
    <w:basedOn w:val="a1"/>
    <w:link w:val="affe"/>
    <w:uiPriority w:val="99"/>
    <w:rsid w:val="00490362"/>
    <w:pPr>
      <w:keepNext w:val="0"/>
      <w:widowControl/>
      <w:autoSpaceDE/>
      <w:autoSpaceDN/>
      <w:adjustRightInd/>
      <w:spacing w:before="100" w:beforeAutospacing="1" w:after="100" w:afterAutospacing="1"/>
      <w:jc w:val="both"/>
    </w:pPr>
    <w:rPr>
      <w:rFonts w:cs="Times New Roman"/>
      <w:sz w:val="24"/>
      <w:szCs w:val="24"/>
    </w:rPr>
  </w:style>
  <w:style w:type="character" w:customStyle="1" w:styleId="affe">
    <w:name w:val="Обычный (веб) Знак"/>
    <w:aliases w:val="Обычный (Web) Знак,Обычный (веб)1 Знак,Знак Знак Знак Знак Знак Знак Знак Знак Знак Знак Знак Знак Знак Знак Знак,Обычный (веб) Знак Знак Знак Знак,Обычный (Web) Знак Знак Знак Знак Знак"/>
    <w:link w:val="affd"/>
    <w:uiPriority w:val="99"/>
    <w:locked/>
    <w:rsid w:val="00490362"/>
    <w:rPr>
      <w:rFonts w:ascii="Arial" w:eastAsia="Times New Roman" w:hAnsi="Arial" w:cs="Times New Roman"/>
      <w:sz w:val="24"/>
      <w:szCs w:val="24"/>
      <w:lang w:eastAsia="ru-RU"/>
    </w:rPr>
  </w:style>
  <w:style w:type="paragraph" w:customStyle="1" w:styleId="210">
    <w:name w:val="Основной текст 21"/>
    <w:basedOn w:val="a1"/>
    <w:uiPriority w:val="99"/>
    <w:rsid w:val="00490362"/>
    <w:pPr>
      <w:keepNext w:val="0"/>
      <w:widowControl/>
      <w:suppressAutoHyphens/>
      <w:autoSpaceDE/>
      <w:autoSpaceDN/>
      <w:adjustRightInd/>
      <w:jc w:val="center"/>
    </w:pPr>
    <w:rPr>
      <w:rFonts w:ascii="Times New Roman" w:hAnsi="Times New Roman" w:cs="Times New Roman"/>
      <w:b/>
      <w:sz w:val="24"/>
      <w:szCs w:val="24"/>
      <w:lang w:eastAsia="zh-CN"/>
    </w:rPr>
  </w:style>
  <w:style w:type="character" w:customStyle="1" w:styleId="blk">
    <w:name w:val="blk"/>
    <w:uiPriority w:val="99"/>
    <w:rsid w:val="00490362"/>
  </w:style>
  <w:style w:type="paragraph" w:customStyle="1" w:styleId="NoSpacing1">
    <w:name w:val="No Spacing1"/>
    <w:uiPriority w:val="99"/>
    <w:rsid w:val="00490362"/>
    <w:pPr>
      <w:spacing w:after="0" w:line="240" w:lineRule="auto"/>
    </w:pPr>
    <w:rPr>
      <w:rFonts w:ascii="Calibri" w:eastAsia="Times New Roman" w:hAnsi="Calibri" w:cs="Times New Roman"/>
    </w:rPr>
  </w:style>
  <w:style w:type="character" w:customStyle="1" w:styleId="pt-a1-000002">
    <w:name w:val="pt-a1-000002"/>
    <w:uiPriority w:val="99"/>
    <w:rsid w:val="00490362"/>
    <w:rPr>
      <w:rFonts w:cs="Times New Roman"/>
    </w:rPr>
  </w:style>
  <w:style w:type="paragraph" w:customStyle="1" w:styleId="pt-a-000018">
    <w:name w:val="pt-a-000018"/>
    <w:basedOn w:val="a1"/>
    <w:uiPriority w:val="99"/>
    <w:rsid w:val="00490362"/>
    <w:pPr>
      <w:keepNext w:val="0"/>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t-a-000175">
    <w:name w:val="pt-a-000175"/>
    <w:basedOn w:val="a1"/>
    <w:rsid w:val="00490362"/>
    <w:pPr>
      <w:keepNext w:val="0"/>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t-a1-000205">
    <w:name w:val="pt-a1-000205"/>
    <w:rsid w:val="00490362"/>
    <w:rPr>
      <w:rFonts w:cs="Times New Roman"/>
    </w:rPr>
  </w:style>
  <w:style w:type="character" w:customStyle="1" w:styleId="pt-000211">
    <w:name w:val="pt-000211"/>
    <w:rsid w:val="00490362"/>
    <w:rPr>
      <w:rFonts w:cs="Times New Roman"/>
    </w:rPr>
  </w:style>
  <w:style w:type="paragraph" w:customStyle="1" w:styleId="pt-000210">
    <w:name w:val="pt-000210"/>
    <w:basedOn w:val="a1"/>
    <w:rsid w:val="00490362"/>
    <w:pPr>
      <w:keepNext w:val="0"/>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t-a1-000213">
    <w:name w:val="pt-a1-000213"/>
    <w:rsid w:val="00490362"/>
    <w:rPr>
      <w:rFonts w:cs="Times New Roman"/>
    </w:rPr>
  </w:style>
  <w:style w:type="paragraph" w:customStyle="1" w:styleId="pt-formattext">
    <w:name w:val="pt-formattext"/>
    <w:basedOn w:val="a1"/>
    <w:rsid w:val="00490362"/>
    <w:pPr>
      <w:keepNext w:val="0"/>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t-a1">
    <w:name w:val="pt-a1"/>
    <w:uiPriority w:val="99"/>
    <w:rsid w:val="00490362"/>
    <w:rPr>
      <w:rFonts w:cs="Times New Roman"/>
    </w:rPr>
  </w:style>
  <w:style w:type="paragraph" w:customStyle="1" w:styleId="pt-a-000166">
    <w:name w:val="pt-a-000166"/>
    <w:basedOn w:val="a1"/>
    <w:uiPriority w:val="99"/>
    <w:rsid w:val="00490362"/>
    <w:pPr>
      <w:keepNext w:val="0"/>
      <w:widowControl/>
      <w:autoSpaceDE/>
      <w:autoSpaceDN/>
      <w:adjustRightInd/>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0362"/>
    <w:pPr>
      <w:keepNext/>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1"/>
    <w:next w:val="a1"/>
    <w:link w:val="10"/>
    <w:uiPriority w:val="99"/>
    <w:qFormat/>
    <w:rsid w:val="00490362"/>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9"/>
    <w:unhideWhenUsed/>
    <w:qFormat/>
    <w:rsid w:val="00490362"/>
    <w:pPr>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qFormat/>
    <w:rsid w:val="00490362"/>
    <w:pPr>
      <w:widowControl/>
      <w:tabs>
        <w:tab w:val="num" w:pos="312"/>
      </w:tabs>
      <w:autoSpaceDE/>
      <w:autoSpaceDN/>
      <w:adjustRightInd/>
      <w:spacing w:before="240" w:after="60"/>
      <w:ind w:left="142"/>
      <w:jc w:val="both"/>
      <w:outlineLvl w:val="2"/>
    </w:pPr>
    <w:rPr>
      <w:rFonts w:cs="Times New Roman"/>
      <w:b/>
      <w:bCs/>
      <w:sz w:val="24"/>
      <w:szCs w:val="24"/>
    </w:rPr>
  </w:style>
  <w:style w:type="paragraph" w:styleId="4">
    <w:name w:val="heading 4"/>
    <w:basedOn w:val="a1"/>
    <w:next w:val="a1"/>
    <w:link w:val="40"/>
    <w:uiPriority w:val="99"/>
    <w:qFormat/>
    <w:rsid w:val="00490362"/>
    <w:pPr>
      <w:widowControl/>
      <w:suppressAutoHyphens/>
      <w:autoSpaceDE/>
      <w:autoSpaceDN/>
      <w:adjustRightInd/>
      <w:spacing w:before="240" w:after="60"/>
      <w:outlineLvl w:val="3"/>
    </w:pPr>
    <w:rPr>
      <w:rFonts w:ascii="Calibri" w:hAnsi="Calibri" w:cs="Times New Roman"/>
      <w:b/>
      <w:bCs/>
      <w:sz w:val="28"/>
      <w:szCs w:val="28"/>
      <w:lang w:eastAsia="ar-SA"/>
    </w:rPr>
  </w:style>
  <w:style w:type="paragraph" w:styleId="5">
    <w:name w:val="heading 5"/>
    <w:basedOn w:val="a1"/>
    <w:next w:val="a1"/>
    <w:link w:val="50"/>
    <w:uiPriority w:val="99"/>
    <w:qFormat/>
    <w:rsid w:val="00490362"/>
    <w:pPr>
      <w:keepLines/>
      <w:widowControl/>
      <w:autoSpaceDE/>
      <w:autoSpaceDN/>
      <w:adjustRightInd/>
      <w:spacing w:before="200" w:line="276" w:lineRule="auto"/>
      <w:outlineLvl w:val="4"/>
    </w:pPr>
    <w:rPr>
      <w:rFonts w:ascii="Cambria" w:hAnsi="Cambria" w:cs="Times New Roman"/>
      <w:color w:val="243F60"/>
      <w:sz w:val="20"/>
      <w:szCs w:val="20"/>
    </w:rPr>
  </w:style>
  <w:style w:type="paragraph" w:styleId="7">
    <w:name w:val="heading 7"/>
    <w:basedOn w:val="a1"/>
    <w:next w:val="a1"/>
    <w:link w:val="70"/>
    <w:uiPriority w:val="9"/>
    <w:semiHidden/>
    <w:unhideWhenUsed/>
    <w:qFormat/>
    <w:rsid w:val="00490362"/>
    <w:pPr>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1"/>
    <w:next w:val="a1"/>
    <w:link w:val="90"/>
    <w:uiPriority w:val="9"/>
    <w:semiHidden/>
    <w:unhideWhenUsed/>
    <w:qFormat/>
    <w:rsid w:val="00490362"/>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49036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link w:val="2"/>
    <w:uiPriority w:val="99"/>
    <w:rsid w:val="0049036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2"/>
    <w:link w:val="3"/>
    <w:uiPriority w:val="99"/>
    <w:rsid w:val="00490362"/>
    <w:rPr>
      <w:rFonts w:ascii="Arial" w:eastAsia="Times New Roman" w:hAnsi="Arial" w:cs="Times New Roman"/>
      <w:b/>
      <w:bCs/>
      <w:sz w:val="24"/>
      <w:szCs w:val="24"/>
      <w:lang w:eastAsia="ru-RU"/>
    </w:rPr>
  </w:style>
  <w:style w:type="character" w:customStyle="1" w:styleId="40">
    <w:name w:val="Заголовок 4 Знак"/>
    <w:basedOn w:val="a2"/>
    <w:link w:val="4"/>
    <w:uiPriority w:val="99"/>
    <w:rsid w:val="00490362"/>
    <w:rPr>
      <w:rFonts w:ascii="Calibri" w:eastAsia="Times New Roman" w:hAnsi="Calibri" w:cs="Times New Roman"/>
      <w:b/>
      <w:bCs/>
      <w:sz w:val="28"/>
      <w:szCs w:val="28"/>
      <w:lang w:eastAsia="ar-SA"/>
    </w:rPr>
  </w:style>
  <w:style w:type="character" w:customStyle="1" w:styleId="50">
    <w:name w:val="Заголовок 5 Знак"/>
    <w:basedOn w:val="a2"/>
    <w:link w:val="5"/>
    <w:uiPriority w:val="99"/>
    <w:rsid w:val="00490362"/>
    <w:rPr>
      <w:rFonts w:ascii="Cambria" w:eastAsia="Times New Roman" w:hAnsi="Cambria" w:cs="Times New Roman"/>
      <w:color w:val="243F60"/>
      <w:sz w:val="20"/>
      <w:szCs w:val="20"/>
      <w:lang w:eastAsia="ru-RU"/>
    </w:rPr>
  </w:style>
  <w:style w:type="character" w:customStyle="1" w:styleId="70">
    <w:name w:val="Заголовок 7 Знак"/>
    <w:basedOn w:val="a2"/>
    <w:link w:val="7"/>
    <w:uiPriority w:val="9"/>
    <w:semiHidden/>
    <w:rsid w:val="00490362"/>
    <w:rPr>
      <w:rFonts w:asciiTheme="majorHAnsi" w:eastAsiaTheme="majorEastAsia" w:hAnsiTheme="majorHAnsi" w:cstheme="majorBidi"/>
      <w:i/>
      <w:iCs/>
      <w:color w:val="404040" w:themeColor="text1" w:themeTint="BF"/>
      <w:sz w:val="18"/>
      <w:szCs w:val="18"/>
      <w:lang w:eastAsia="ru-RU"/>
    </w:rPr>
  </w:style>
  <w:style w:type="character" w:customStyle="1" w:styleId="90">
    <w:name w:val="Заголовок 9 Знак"/>
    <w:basedOn w:val="a2"/>
    <w:link w:val="9"/>
    <w:uiPriority w:val="9"/>
    <w:semiHidden/>
    <w:rsid w:val="00490362"/>
    <w:rPr>
      <w:rFonts w:asciiTheme="majorHAnsi" w:eastAsiaTheme="majorEastAsia" w:hAnsiTheme="majorHAnsi" w:cstheme="majorBidi"/>
      <w:i/>
      <w:iCs/>
      <w:color w:val="404040" w:themeColor="text1" w:themeTint="BF"/>
      <w:sz w:val="20"/>
      <w:szCs w:val="20"/>
      <w:lang w:eastAsia="ru-RU"/>
    </w:rPr>
  </w:style>
  <w:style w:type="paragraph" w:customStyle="1" w:styleId="a5">
    <w:name w:val="Знак Знак Знак Знак"/>
    <w:basedOn w:val="a1"/>
    <w:uiPriority w:val="99"/>
    <w:rsid w:val="00490362"/>
    <w:pPr>
      <w:autoSpaceDE/>
      <w:autoSpaceDN/>
      <w:spacing w:after="160" w:line="240" w:lineRule="exact"/>
      <w:jc w:val="right"/>
    </w:pPr>
    <w:rPr>
      <w:sz w:val="20"/>
      <w:szCs w:val="20"/>
      <w:lang w:val="en-GB" w:eastAsia="en-US"/>
    </w:rPr>
  </w:style>
  <w:style w:type="paragraph" w:styleId="a6">
    <w:name w:val="Balloon Text"/>
    <w:basedOn w:val="a1"/>
    <w:link w:val="a7"/>
    <w:uiPriority w:val="99"/>
    <w:unhideWhenUsed/>
    <w:rsid w:val="00490362"/>
    <w:rPr>
      <w:rFonts w:ascii="Tahoma" w:hAnsi="Tahoma" w:cs="Tahoma"/>
      <w:sz w:val="16"/>
      <w:szCs w:val="16"/>
    </w:rPr>
  </w:style>
  <w:style w:type="character" w:customStyle="1" w:styleId="a7">
    <w:name w:val="Текст выноски Знак"/>
    <w:basedOn w:val="a2"/>
    <w:link w:val="a6"/>
    <w:uiPriority w:val="99"/>
    <w:rsid w:val="00490362"/>
    <w:rPr>
      <w:rFonts w:ascii="Tahoma" w:eastAsia="Times New Roman" w:hAnsi="Tahoma" w:cs="Tahoma"/>
      <w:sz w:val="16"/>
      <w:szCs w:val="16"/>
      <w:lang w:eastAsia="ru-RU"/>
    </w:rPr>
  </w:style>
  <w:style w:type="character" w:styleId="a8">
    <w:name w:val="Hyperlink"/>
    <w:basedOn w:val="a2"/>
    <w:uiPriority w:val="99"/>
    <w:unhideWhenUsed/>
    <w:rsid w:val="00490362"/>
    <w:rPr>
      <w:color w:val="0000FF" w:themeColor="hyperlink"/>
      <w:u w:val="single"/>
    </w:rPr>
  </w:style>
  <w:style w:type="paragraph" w:styleId="a9">
    <w:name w:val="header"/>
    <w:basedOn w:val="a1"/>
    <w:link w:val="aa"/>
    <w:uiPriority w:val="99"/>
    <w:unhideWhenUsed/>
    <w:rsid w:val="00490362"/>
    <w:pPr>
      <w:tabs>
        <w:tab w:val="center" w:pos="4677"/>
        <w:tab w:val="right" w:pos="9355"/>
      </w:tabs>
    </w:pPr>
  </w:style>
  <w:style w:type="character" w:customStyle="1" w:styleId="aa">
    <w:name w:val="Верхний колонтитул Знак"/>
    <w:basedOn w:val="a2"/>
    <w:link w:val="a9"/>
    <w:uiPriority w:val="99"/>
    <w:rsid w:val="00490362"/>
    <w:rPr>
      <w:rFonts w:ascii="Arial" w:eastAsia="Times New Roman" w:hAnsi="Arial" w:cs="Arial"/>
      <w:sz w:val="18"/>
      <w:szCs w:val="18"/>
      <w:lang w:eastAsia="ru-RU"/>
    </w:rPr>
  </w:style>
  <w:style w:type="paragraph" w:styleId="ab">
    <w:name w:val="footer"/>
    <w:basedOn w:val="a1"/>
    <w:link w:val="ac"/>
    <w:uiPriority w:val="99"/>
    <w:unhideWhenUsed/>
    <w:rsid w:val="00490362"/>
    <w:pPr>
      <w:tabs>
        <w:tab w:val="center" w:pos="4677"/>
        <w:tab w:val="right" w:pos="9355"/>
      </w:tabs>
    </w:pPr>
  </w:style>
  <w:style w:type="character" w:customStyle="1" w:styleId="ac">
    <w:name w:val="Нижний колонтитул Знак"/>
    <w:basedOn w:val="a2"/>
    <w:link w:val="ab"/>
    <w:uiPriority w:val="99"/>
    <w:rsid w:val="00490362"/>
    <w:rPr>
      <w:rFonts w:ascii="Arial" w:eastAsia="Times New Roman" w:hAnsi="Arial" w:cs="Arial"/>
      <w:sz w:val="18"/>
      <w:szCs w:val="18"/>
      <w:lang w:eastAsia="ru-RU"/>
    </w:rPr>
  </w:style>
  <w:style w:type="paragraph" w:styleId="ad">
    <w:name w:val="List Paragraph"/>
    <w:basedOn w:val="a1"/>
    <w:link w:val="ae"/>
    <w:uiPriority w:val="99"/>
    <w:qFormat/>
    <w:rsid w:val="00490362"/>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table" w:styleId="af">
    <w:name w:val="Table Grid"/>
    <w:basedOn w:val="a3"/>
    <w:uiPriority w:val="99"/>
    <w:rsid w:val="00490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Заголовок №4_"/>
    <w:basedOn w:val="a2"/>
    <w:link w:val="42"/>
    <w:rsid w:val="00490362"/>
    <w:rPr>
      <w:rFonts w:ascii="Times New Roman" w:eastAsia="Times New Roman" w:hAnsi="Times New Roman" w:cs="Times New Roman"/>
      <w:shd w:val="clear" w:color="auto" w:fill="FFFFFF"/>
    </w:rPr>
  </w:style>
  <w:style w:type="character" w:customStyle="1" w:styleId="51">
    <w:name w:val="Основной текст (5)_"/>
    <w:basedOn w:val="a2"/>
    <w:link w:val="52"/>
    <w:rsid w:val="00490362"/>
    <w:rPr>
      <w:rFonts w:ascii="Times New Roman" w:eastAsia="Times New Roman" w:hAnsi="Times New Roman" w:cs="Times New Roman"/>
      <w:sz w:val="16"/>
      <w:szCs w:val="16"/>
      <w:shd w:val="clear" w:color="auto" w:fill="FFFFFF"/>
    </w:rPr>
  </w:style>
  <w:style w:type="character" w:customStyle="1" w:styleId="43">
    <w:name w:val="Заголовок №4 + Курсив"/>
    <w:basedOn w:val="41"/>
    <w:rsid w:val="00490362"/>
    <w:rPr>
      <w:rFonts w:ascii="Times New Roman" w:eastAsia="Times New Roman" w:hAnsi="Times New Roman" w:cs="Times New Roman"/>
      <w:i/>
      <w:iCs/>
      <w:shd w:val="clear" w:color="auto" w:fill="FFFFFF"/>
    </w:rPr>
  </w:style>
  <w:style w:type="paragraph" w:customStyle="1" w:styleId="42">
    <w:name w:val="Заголовок №4"/>
    <w:basedOn w:val="a1"/>
    <w:link w:val="41"/>
    <w:rsid w:val="00490362"/>
    <w:pPr>
      <w:widowControl/>
      <w:shd w:val="clear" w:color="auto" w:fill="FFFFFF"/>
      <w:autoSpaceDE/>
      <w:autoSpaceDN/>
      <w:adjustRightInd/>
      <w:spacing w:after="240" w:line="259" w:lineRule="exact"/>
      <w:jc w:val="center"/>
      <w:outlineLvl w:val="3"/>
    </w:pPr>
    <w:rPr>
      <w:rFonts w:ascii="Times New Roman" w:hAnsi="Times New Roman" w:cs="Times New Roman"/>
      <w:sz w:val="22"/>
      <w:szCs w:val="22"/>
      <w:lang w:eastAsia="en-US"/>
    </w:rPr>
  </w:style>
  <w:style w:type="paragraph" w:customStyle="1" w:styleId="52">
    <w:name w:val="Основной текст (5)"/>
    <w:basedOn w:val="a1"/>
    <w:link w:val="51"/>
    <w:rsid w:val="00490362"/>
    <w:pPr>
      <w:widowControl/>
      <w:shd w:val="clear" w:color="auto" w:fill="FFFFFF"/>
      <w:autoSpaceDE/>
      <w:autoSpaceDN/>
      <w:adjustRightInd/>
      <w:spacing w:before="60" w:after="60" w:line="0" w:lineRule="atLeast"/>
      <w:jc w:val="center"/>
    </w:pPr>
    <w:rPr>
      <w:rFonts w:ascii="Times New Roman" w:hAnsi="Times New Roman" w:cs="Times New Roman"/>
      <w:sz w:val="16"/>
      <w:szCs w:val="16"/>
      <w:lang w:eastAsia="en-US"/>
    </w:rPr>
  </w:style>
  <w:style w:type="character" w:customStyle="1" w:styleId="af0">
    <w:name w:val="Основной текст_"/>
    <w:basedOn w:val="a2"/>
    <w:link w:val="31"/>
    <w:rsid w:val="00490362"/>
    <w:rPr>
      <w:rFonts w:ascii="Arial" w:eastAsia="Arial" w:hAnsi="Arial" w:cs="Arial"/>
      <w:sz w:val="17"/>
      <w:szCs w:val="17"/>
      <w:shd w:val="clear" w:color="auto" w:fill="FFFFFF"/>
    </w:rPr>
  </w:style>
  <w:style w:type="paragraph" w:customStyle="1" w:styleId="31">
    <w:name w:val="Основной текст3"/>
    <w:basedOn w:val="a1"/>
    <w:link w:val="af0"/>
    <w:rsid w:val="00490362"/>
    <w:pPr>
      <w:widowControl/>
      <w:shd w:val="clear" w:color="auto" w:fill="FFFFFF"/>
      <w:autoSpaceDE/>
      <w:autoSpaceDN/>
      <w:adjustRightInd/>
      <w:spacing w:line="0" w:lineRule="atLeast"/>
      <w:ind w:hanging="560"/>
      <w:jc w:val="right"/>
    </w:pPr>
    <w:rPr>
      <w:rFonts w:eastAsia="Arial"/>
      <w:sz w:val="17"/>
      <w:szCs w:val="17"/>
      <w:lang w:eastAsia="en-US"/>
    </w:rPr>
  </w:style>
  <w:style w:type="paragraph" w:customStyle="1" w:styleId="Default">
    <w:name w:val="Default"/>
    <w:rsid w:val="004903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2"/>
    <w:basedOn w:val="af0"/>
    <w:rsid w:val="00490362"/>
    <w:rPr>
      <w:rFonts w:ascii="Arial" w:eastAsia="Arial" w:hAnsi="Arial" w:cs="Arial"/>
      <w:b w:val="0"/>
      <w:bCs w:val="0"/>
      <w:i w:val="0"/>
      <w:iCs w:val="0"/>
      <w:smallCaps w:val="0"/>
      <w:strike w:val="0"/>
      <w:spacing w:val="0"/>
      <w:sz w:val="17"/>
      <w:szCs w:val="17"/>
      <w:u w:val="single"/>
      <w:shd w:val="clear" w:color="auto" w:fill="FFFFFF"/>
    </w:rPr>
  </w:style>
  <w:style w:type="character" w:customStyle="1" w:styleId="11">
    <w:name w:val="Заголовок №1_"/>
    <w:basedOn w:val="a2"/>
    <w:link w:val="12"/>
    <w:rsid w:val="00490362"/>
    <w:rPr>
      <w:rFonts w:ascii="Times New Roman" w:eastAsia="Times New Roman" w:hAnsi="Times New Roman" w:cs="Times New Roman"/>
      <w:shd w:val="clear" w:color="auto" w:fill="FFFFFF"/>
    </w:rPr>
  </w:style>
  <w:style w:type="paragraph" w:customStyle="1" w:styleId="12">
    <w:name w:val="Заголовок №1"/>
    <w:basedOn w:val="a1"/>
    <w:link w:val="11"/>
    <w:rsid w:val="00490362"/>
    <w:pPr>
      <w:widowControl/>
      <w:shd w:val="clear" w:color="auto" w:fill="FFFFFF"/>
      <w:autoSpaceDE/>
      <w:autoSpaceDN/>
      <w:adjustRightInd/>
      <w:spacing w:before="600" w:line="182" w:lineRule="exact"/>
      <w:outlineLvl w:val="0"/>
    </w:pPr>
    <w:rPr>
      <w:rFonts w:ascii="Times New Roman" w:hAnsi="Times New Roman" w:cs="Times New Roman"/>
      <w:sz w:val="22"/>
      <w:szCs w:val="22"/>
      <w:lang w:eastAsia="en-US"/>
    </w:rPr>
  </w:style>
  <w:style w:type="character" w:customStyle="1" w:styleId="80">
    <w:name w:val="Основной текст (8)_"/>
    <w:basedOn w:val="a2"/>
    <w:link w:val="81"/>
    <w:rsid w:val="00490362"/>
    <w:rPr>
      <w:rFonts w:ascii="Arial" w:eastAsia="Arial" w:hAnsi="Arial" w:cs="Arial"/>
      <w:sz w:val="17"/>
      <w:szCs w:val="17"/>
      <w:shd w:val="clear" w:color="auto" w:fill="FFFFFF"/>
    </w:rPr>
  </w:style>
  <w:style w:type="paragraph" w:customStyle="1" w:styleId="81">
    <w:name w:val="Основной текст (8)"/>
    <w:basedOn w:val="a1"/>
    <w:link w:val="80"/>
    <w:rsid w:val="00490362"/>
    <w:pPr>
      <w:widowControl/>
      <w:shd w:val="clear" w:color="auto" w:fill="FFFFFF"/>
      <w:autoSpaceDE/>
      <w:autoSpaceDN/>
      <w:adjustRightInd/>
      <w:spacing w:line="0" w:lineRule="atLeast"/>
    </w:pPr>
    <w:rPr>
      <w:rFonts w:eastAsia="Arial"/>
      <w:sz w:val="17"/>
      <w:szCs w:val="17"/>
      <w:lang w:eastAsia="en-US"/>
    </w:rPr>
  </w:style>
  <w:style w:type="paragraph" w:styleId="af1">
    <w:name w:val="TOC Heading"/>
    <w:basedOn w:val="1"/>
    <w:next w:val="a1"/>
    <w:uiPriority w:val="39"/>
    <w:unhideWhenUsed/>
    <w:qFormat/>
    <w:rsid w:val="00490362"/>
    <w:pPr>
      <w:widowControl/>
      <w:autoSpaceDE/>
      <w:autoSpaceDN/>
      <w:adjustRightInd/>
      <w:spacing w:line="276" w:lineRule="auto"/>
      <w:outlineLvl w:val="9"/>
    </w:pPr>
  </w:style>
  <w:style w:type="paragraph" w:styleId="22">
    <w:name w:val="toc 2"/>
    <w:basedOn w:val="a1"/>
    <w:next w:val="a1"/>
    <w:autoRedefine/>
    <w:uiPriority w:val="39"/>
    <w:unhideWhenUsed/>
    <w:qFormat/>
    <w:rsid w:val="00490362"/>
    <w:pPr>
      <w:widowControl/>
      <w:tabs>
        <w:tab w:val="right" w:leader="dot" w:pos="10906"/>
      </w:tabs>
      <w:autoSpaceDE/>
      <w:autoSpaceDN/>
      <w:adjustRightInd/>
      <w:spacing w:after="100" w:line="276" w:lineRule="auto"/>
      <w:ind w:left="220"/>
    </w:pPr>
    <w:rPr>
      <w:rFonts w:ascii="Times New Roman" w:eastAsiaTheme="minorEastAsia" w:hAnsi="Times New Roman" w:cs="Times New Roman"/>
      <w:noProof/>
      <w:color w:val="000000" w:themeColor="text1"/>
      <w:sz w:val="24"/>
      <w:szCs w:val="24"/>
    </w:rPr>
  </w:style>
  <w:style w:type="paragraph" w:styleId="13">
    <w:name w:val="toc 1"/>
    <w:basedOn w:val="a1"/>
    <w:next w:val="a1"/>
    <w:autoRedefine/>
    <w:uiPriority w:val="39"/>
    <w:unhideWhenUsed/>
    <w:qFormat/>
    <w:rsid w:val="00490362"/>
    <w:pPr>
      <w:widowControl/>
      <w:tabs>
        <w:tab w:val="left" w:pos="1100"/>
        <w:tab w:val="right" w:leader="dot" w:pos="9911"/>
      </w:tabs>
      <w:autoSpaceDE/>
      <w:autoSpaceDN/>
      <w:adjustRightInd/>
      <w:spacing w:after="100" w:line="276" w:lineRule="auto"/>
    </w:pPr>
    <w:rPr>
      <w:rFonts w:ascii="Times New Roman" w:eastAsiaTheme="minorEastAsia" w:hAnsi="Times New Roman" w:cs="Times New Roman"/>
      <w:noProof/>
      <w:sz w:val="24"/>
      <w:szCs w:val="24"/>
    </w:rPr>
  </w:style>
  <w:style w:type="paragraph" w:styleId="32">
    <w:name w:val="toc 3"/>
    <w:basedOn w:val="a1"/>
    <w:next w:val="a1"/>
    <w:autoRedefine/>
    <w:uiPriority w:val="39"/>
    <w:semiHidden/>
    <w:unhideWhenUsed/>
    <w:qFormat/>
    <w:rsid w:val="00490362"/>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customStyle="1" w:styleId="af2">
    <w:name w:val="Часть"/>
    <w:basedOn w:val="1"/>
    <w:link w:val="af3"/>
    <w:qFormat/>
    <w:rsid w:val="00490362"/>
    <w:pPr>
      <w:spacing w:line="360" w:lineRule="auto"/>
      <w:jc w:val="center"/>
    </w:pPr>
    <w:rPr>
      <w:rFonts w:ascii="Times New Roman" w:hAnsi="Times New Roman" w:cs="Times New Roman"/>
      <w:b w:val="0"/>
      <w:color w:val="auto"/>
      <w:sz w:val="24"/>
      <w:szCs w:val="24"/>
    </w:rPr>
  </w:style>
  <w:style w:type="paragraph" w:customStyle="1" w:styleId="af4">
    <w:name w:val="Подчасть"/>
    <w:basedOn w:val="2"/>
    <w:link w:val="af5"/>
    <w:qFormat/>
    <w:rsid w:val="00490362"/>
    <w:pPr>
      <w:pageBreakBefore/>
      <w:jc w:val="both"/>
    </w:pPr>
    <w:rPr>
      <w:rFonts w:ascii="Times New Roman" w:hAnsi="Times New Roman" w:cs="Times New Roman"/>
      <w:b w:val="0"/>
      <w:i/>
      <w:color w:val="auto"/>
      <w:sz w:val="24"/>
      <w:szCs w:val="24"/>
    </w:rPr>
  </w:style>
  <w:style w:type="character" w:customStyle="1" w:styleId="af3">
    <w:name w:val="Часть Знак"/>
    <w:basedOn w:val="a2"/>
    <w:link w:val="af2"/>
    <w:rsid w:val="00490362"/>
    <w:rPr>
      <w:rFonts w:ascii="Times New Roman" w:eastAsiaTheme="majorEastAsia" w:hAnsi="Times New Roman" w:cs="Times New Roman"/>
      <w:bCs/>
      <w:sz w:val="24"/>
      <w:szCs w:val="24"/>
      <w:lang w:eastAsia="ru-RU"/>
    </w:rPr>
  </w:style>
  <w:style w:type="character" w:customStyle="1" w:styleId="af5">
    <w:name w:val="Подчасть Знак"/>
    <w:basedOn w:val="a2"/>
    <w:link w:val="af4"/>
    <w:rsid w:val="00490362"/>
    <w:rPr>
      <w:rFonts w:ascii="Times New Roman" w:eastAsiaTheme="majorEastAsia" w:hAnsi="Times New Roman" w:cs="Times New Roman"/>
      <w:bCs/>
      <w:i/>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90362"/>
    <w:pPr>
      <w:widowControl/>
      <w:autoSpaceDE/>
      <w:autoSpaceDN/>
      <w:adjustRightInd/>
      <w:spacing w:before="100" w:beforeAutospacing="1" w:after="100" w:afterAutospacing="1"/>
    </w:pPr>
    <w:rPr>
      <w:rFonts w:ascii="Tahoma" w:hAnsi="Tahoma" w:cs="Times New Roman"/>
      <w:sz w:val="20"/>
      <w:szCs w:val="20"/>
      <w:lang w:val="en-US" w:eastAsia="en-US"/>
    </w:rPr>
  </w:style>
  <w:style w:type="character" w:styleId="af6">
    <w:name w:val="annotation reference"/>
    <w:basedOn w:val="a2"/>
    <w:uiPriority w:val="99"/>
    <w:semiHidden/>
    <w:unhideWhenUsed/>
    <w:rsid w:val="00490362"/>
    <w:rPr>
      <w:sz w:val="16"/>
      <w:szCs w:val="16"/>
    </w:rPr>
  </w:style>
  <w:style w:type="paragraph" w:styleId="af7">
    <w:name w:val="annotation text"/>
    <w:basedOn w:val="a1"/>
    <w:link w:val="af8"/>
    <w:uiPriority w:val="99"/>
    <w:semiHidden/>
    <w:unhideWhenUsed/>
    <w:rsid w:val="00490362"/>
    <w:rPr>
      <w:sz w:val="20"/>
      <w:szCs w:val="20"/>
    </w:rPr>
  </w:style>
  <w:style w:type="character" w:customStyle="1" w:styleId="af8">
    <w:name w:val="Текст примечания Знак"/>
    <w:basedOn w:val="a2"/>
    <w:link w:val="af7"/>
    <w:uiPriority w:val="99"/>
    <w:semiHidden/>
    <w:rsid w:val="00490362"/>
    <w:rPr>
      <w:rFonts w:ascii="Arial" w:eastAsia="Times New Roman" w:hAnsi="Arial" w:cs="Arial"/>
      <w:sz w:val="20"/>
      <w:szCs w:val="20"/>
      <w:lang w:eastAsia="ru-RU"/>
    </w:rPr>
  </w:style>
  <w:style w:type="paragraph" w:styleId="af9">
    <w:name w:val="annotation subject"/>
    <w:basedOn w:val="af7"/>
    <w:next w:val="af7"/>
    <w:link w:val="afa"/>
    <w:uiPriority w:val="99"/>
    <w:semiHidden/>
    <w:unhideWhenUsed/>
    <w:rsid w:val="00490362"/>
    <w:rPr>
      <w:b/>
      <w:bCs/>
    </w:rPr>
  </w:style>
  <w:style w:type="character" w:customStyle="1" w:styleId="afa">
    <w:name w:val="Тема примечания Знак"/>
    <w:basedOn w:val="af8"/>
    <w:link w:val="af9"/>
    <w:uiPriority w:val="99"/>
    <w:semiHidden/>
    <w:rsid w:val="00490362"/>
    <w:rPr>
      <w:rFonts w:ascii="Arial" w:eastAsia="Times New Roman" w:hAnsi="Arial" w:cs="Arial"/>
      <w:b/>
      <w:bCs/>
      <w:sz w:val="20"/>
      <w:szCs w:val="20"/>
      <w:lang w:eastAsia="ru-RU"/>
    </w:rPr>
  </w:style>
  <w:style w:type="table" w:customStyle="1" w:styleId="14">
    <w:name w:val="Сетка таблицы1"/>
    <w:basedOn w:val="a3"/>
    <w:next w:val="af"/>
    <w:uiPriority w:val="59"/>
    <w:rsid w:val="004903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3"/>
    <w:next w:val="af"/>
    <w:uiPriority w:val="59"/>
    <w:rsid w:val="0049036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
    <w:uiPriority w:val="59"/>
    <w:rsid w:val="004903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aliases w:val="Знак,Знак2"/>
    <w:basedOn w:val="a1"/>
    <w:link w:val="afc"/>
    <w:uiPriority w:val="99"/>
    <w:rsid w:val="00490362"/>
    <w:rPr>
      <w:rFonts w:ascii="Times New Roman" w:hAnsi="Times New Roman" w:cs="Times New Roman"/>
      <w:sz w:val="20"/>
      <w:szCs w:val="20"/>
    </w:rPr>
  </w:style>
  <w:style w:type="character" w:customStyle="1" w:styleId="afc">
    <w:name w:val="Текст сноски Знак"/>
    <w:aliases w:val="Знак Знак,Знак2 Знак"/>
    <w:basedOn w:val="a2"/>
    <w:link w:val="afb"/>
    <w:uiPriority w:val="99"/>
    <w:rsid w:val="00490362"/>
    <w:rPr>
      <w:rFonts w:ascii="Times New Roman" w:eastAsia="Times New Roman" w:hAnsi="Times New Roman" w:cs="Times New Roman"/>
      <w:sz w:val="20"/>
      <w:szCs w:val="20"/>
      <w:lang w:eastAsia="ru-RU"/>
    </w:rPr>
  </w:style>
  <w:style w:type="character" w:styleId="afd">
    <w:name w:val="footnote reference"/>
    <w:basedOn w:val="a2"/>
    <w:uiPriority w:val="99"/>
    <w:rsid w:val="00490362"/>
    <w:rPr>
      <w:rFonts w:cs="Times New Roman"/>
      <w:vertAlign w:val="superscript"/>
    </w:rPr>
  </w:style>
  <w:style w:type="table" w:customStyle="1" w:styleId="44">
    <w:name w:val="Сетка таблицы4"/>
    <w:basedOn w:val="a3"/>
    <w:next w:val="af"/>
    <w:uiPriority w:val="59"/>
    <w:rsid w:val="0049036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uiPriority w:val="99"/>
    <w:rsid w:val="00490362"/>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4903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1"/>
    <w:rsid w:val="00490362"/>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e">
    <w:name w:val="No Spacing"/>
    <w:uiPriority w:val="1"/>
    <w:qFormat/>
    <w:rsid w:val="00490362"/>
    <w:pPr>
      <w:suppressAutoHyphens/>
      <w:spacing w:after="0" w:line="240" w:lineRule="auto"/>
    </w:pPr>
    <w:rPr>
      <w:rFonts w:ascii="Times New Roman" w:eastAsia="Arial" w:hAnsi="Times New Roman" w:cs="Times New Roman"/>
      <w:sz w:val="24"/>
      <w:szCs w:val="24"/>
      <w:lang w:eastAsia="ar-SA"/>
    </w:rPr>
  </w:style>
  <w:style w:type="paragraph" w:customStyle="1" w:styleId="24">
    <w:name w:val="Без интервала2"/>
    <w:rsid w:val="00490362"/>
    <w:pPr>
      <w:spacing w:after="0" w:line="240" w:lineRule="auto"/>
    </w:pPr>
    <w:rPr>
      <w:rFonts w:ascii="Times New Roman" w:eastAsia="Calibri" w:hAnsi="Times New Roman" w:cs="Times New Roman"/>
      <w:sz w:val="24"/>
      <w:szCs w:val="24"/>
      <w:lang w:eastAsia="ru-RU"/>
    </w:rPr>
  </w:style>
  <w:style w:type="paragraph" w:customStyle="1" w:styleId="15">
    <w:name w:val="Без интервала1"/>
    <w:uiPriority w:val="99"/>
    <w:rsid w:val="00490362"/>
    <w:pPr>
      <w:spacing w:after="0" w:line="240" w:lineRule="auto"/>
    </w:pPr>
    <w:rPr>
      <w:rFonts w:ascii="Calibri" w:eastAsia="Times New Roman" w:hAnsi="Calibri" w:cs="Times New Roman"/>
    </w:rPr>
  </w:style>
  <w:style w:type="table" w:customStyle="1" w:styleId="53">
    <w:name w:val="Сетка таблицы5"/>
    <w:basedOn w:val="a3"/>
    <w:next w:val="af"/>
    <w:uiPriority w:val="59"/>
    <w:rsid w:val="00490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Абзац списка1"/>
    <w:basedOn w:val="a1"/>
    <w:uiPriority w:val="99"/>
    <w:rsid w:val="00490362"/>
    <w:pPr>
      <w:ind w:left="720"/>
      <w:contextualSpacing/>
    </w:pPr>
    <w:rPr>
      <w:rFonts w:ascii="Times New Roman" w:eastAsia="Calibri" w:hAnsi="Times New Roman" w:cs="Times New Roman"/>
      <w:sz w:val="24"/>
      <w:szCs w:val="24"/>
    </w:rPr>
  </w:style>
  <w:style w:type="character" w:customStyle="1" w:styleId="FontStyle128">
    <w:name w:val="Font Style128"/>
    <w:uiPriority w:val="99"/>
    <w:rsid w:val="00490362"/>
    <w:rPr>
      <w:rFonts w:ascii="Times New Roman" w:hAnsi="Times New Roman"/>
      <w:color w:val="000000"/>
      <w:sz w:val="26"/>
    </w:rPr>
  </w:style>
  <w:style w:type="numbering" w:customStyle="1" w:styleId="17">
    <w:name w:val="Нет списка1"/>
    <w:next w:val="a4"/>
    <w:semiHidden/>
    <w:rsid w:val="00490362"/>
  </w:style>
  <w:style w:type="paragraph" w:customStyle="1" w:styleId="ConsPlusNormal">
    <w:name w:val="ConsPlusNormal"/>
    <w:link w:val="ConsPlusNormal0"/>
    <w:uiPriority w:val="99"/>
    <w:rsid w:val="004903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6">
    <w:name w:val="Сетка таблицы6"/>
    <w:basedOn w:val="a3"/>
    <w:next w:val="af"/>
    <w:rsid w:val="004903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Document Map"/>
    <w:basedOn w:val="a1"/>
    <w:link w:val="aff0"/>
    <w:uiPriority w:val="99"/>
    <w:semiHidden/>
    <w:rsid w:val="00490362"/>
    <w:pPr>
      <w:shd w:val="clear" w:color="auto" w:fill="000080"/>
    </w:pPr>
    <w:rPr>
      <w:rFonts w:ascii="Tahoma" w:hAnsi="Tahoma" w:cs="Tahoma"/>
      <w:sz w:val="20"/>
      <w:szCs w:val="20"/>
    </w:rPr>
  </w:style>
  <w:style w:type="character" w:customStyle="1" w:styleId="aff0">
    <w:name w:val="Схема документа Знак"/>
    <w:basedOn w:val="a2"/>
    <w:link w:val="aff"/>
    <w:uiPriority w:val="99"/>
    <w:semiHidden/>
    <w:rsid w:val="00490362"/>
    <w:rPr>
      <w:rFonts w:ascii="Tahoma" w:eastAsia="Times New Roman" w:hAnsi="Tahoma" w:cs="Tahoma"/>
      <w:sz w:val="20"/>
      <w:szCs w:val="20"/>
      <w:shd w:val="clear" w:color="auto" w:fill="000080"/>
      <w:lang w:eastAsia="ru-RU"/>
    </w:rPr>
  </w:style>
  <w:style w:type="paragraph" w:customStyle="1" w:styleId="ConsPlusNonformat">
    <w:name w:val="ConsPlusNonformat"/>
    <w:rsid w:val="0049036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Body Text"/>
    <w:basedOn w:val="a1"/>
    <w:link w:val="aff2"/>
    <w:uiPriority w:val="99"/>
    <w:rsid w:val="00490362"/>
    <w:pPr>
      <w:widowControl/>
      <w:adjustRightInd/>
      <w:jc w:val="both"/>
    </w:pPr>
    <w:rPr>
      <w:rFonts w:ascii="Times New Roman" w:hAnsi="Times New Roman" w:cs="Times New Roman"/>
      <w:sz w:val="24"/>
      <w:szCs w:val="24"/>
      <w:lang w:val="en-US" w:eastAsia="en-US"/>
    </w:rPr>
  </w:style>
  <w:style w:type="character" w:customStyle="1" w:styleId="aff2">
    <w:name w:val="Основной текст Знак"/>
    <w:basedOn w:val="a2"/>
    <w:link w:val="aff1"/>
    <w:uiPriority w:val="99"/>
    <w:rsid w:val="00490362"/>
    <w:rPr>
      <w:rFonts w:ascii="Times New Roman" w:eastAsia="Times New Roman" w:hAnsi="Times New Roman" w:cs="Times New Roman"/>
      <w:sz w:val="24"/>
      <w:szCs w:val="24"/>
      <w:lang w:val="en-US"/>
    </w:rPr>
  </w:style>
  <w:style w:type="paragraph" w:customStyle="1" w:styleId="ConsPlusCell">
    <w:name w:val="ConsPlusCell"/>
    <w:uiPriority w:val="99"/>
    <w:rsid w:val="00490362"/>
    <w:pPr>
      <w:widowControl w:val="0"/>
      <w:suppressAutoHyphens/>
      <w:autoSpaceDE w:val="0"/>
      <w:spacing w:after="0" w:line="240" w:lineRule="auto"/>
    </w:pPr>
    <w:rPr>
      <w:rFonts w:ascii="Calibri" w:eastAsia="Times New Roman" w:hAnsi="Calibri" w:cs="Calibri"/>
      <w:lang w:eastAsia="ar-SA"/>
    </w:rPr>
  </w:style>
  <w:style w:type="character" w:customStyle="1" w:styleId="ae">
    <w:name w:val="Абзац списка Знак"/>
    <w:link w:val="ad"/>
    <w:uiPriority w:val="99"/>
    <w:locked/>
    <w:rsid w:val="00490362"/>
    <w:rPr>
      <w:rFonts w:ascii="Calibri" w:eastAsia="Calibri" w:hAnsi="Calibri" w:cs="Times New Roman"/>
    </w:rPr>
  </w:style>
  <w:style w:type="character" w:styleId="aff3">
    <w:name w:val="Strong"/>
    <w:uiPriority w:val="99"/>
    <w:qFormat/>
    <w:rsid w:val="00490362"/>
    <w:rPr>
      <w:b/>
      <w:bCs/>
    </w:rPr>
  </w:style>
  <w:style w:type="paragraph" w:customStyle="1" w:styleId="18">
    <w:name w:val="Заголовок 1 порядка"/>
    <w:basedOn w:val="a1"/>
    <w:rsid w:val="00490362"/>
    <w:pPr>
      <w:widowControl/>
      <w:autoSpaceDE/>
      <w:autoSpaceDN/>
      <w:adjustRightInd/>
      <w:ind w:left="360"/>
      <w:jc w:val="center"/>
    </w:pPr>
    <w:rPr>
      <w:rFonts w:ascii="Times New Roman" w:hAnsi="Times New Roman" w:cs="Times New Roman"/>
      <w:b/>
      <w:sz w:val="24"/>
      <w:szCs w:val="24"/>
      <w:lang w:eastAsia="en-US"/>
    </w:rPr>
  </w:style>
  <w:style w:type="character" w:styleId="aff4">
    <w:name w:val="FollowedHyperlink"/>
    <w:basedOn w:val="a2"/>
    <w:uiPriority w:val="99"/>
    <w:semiHidden/>
    <w:unhideWhenUsed/>
    <w:rsid w:val="00490362"/>
    <w:rPr>
      <w:color w:val="800080" w:themeColor="followedHyperlink"/>
      <w:u w:val="single"/>
    </w:rPr>
  </w:style>
  <w:style w:type="paragraph" w:customStyle="1" w:styleId="Standard">
    <w:name w:val="Standard"/>
    <w:rsid w:val="00490362"/>
    <w:pPr>
      <w:suppressAutoHyphens/>
      <w:spacing w:after="0" w:line="240" w:lineRule="auto"/>
      <w:textAlignment w:val="baseline"/>
    </w:pPr>
    <w:rPr>
      <w:rFonts w:ascii="Times New Roman" w:eastAsia="Calibri" w:hAnsi="Times New Roman" w:cs="Times New Roman"/>
      <w:kern w:val="1"/>
      <w:sz w:val="24"/>
      <w:szCs w:val="24"/>
      <w:lang w:eastAsia="ar-SA"/>
    </w:rPr>
  </w:style>
  <w:style w:type="character" w:customStyle="1" w:styleId="Bodytext57">
    <w:name w:val="Body text (5)7"/>
    <w:rsid w:val="00490362"/>
    <w:rPr>
      <w:rFonts w:cs="Times New Roman"/>
      <w:sz w:val="24"/>
      <w:szCs w:val="24"/>
      <w:shd w:val="clear" w:color="auto" w:fill="FFFFFF"/>
      <w:lang w:bidi="ar-SA"/>
    </w:rPr>
  </w:style>
  <w:style w:type="character" w:customStyle="1" w:styleId="Bodytext59">
    <w:name w:val="Body text (5)9"/>
    <w:rsid w:val="00490362"/>
    <w:rPr>
      <w:rFonts w:cs="Times New Roman"/>
      <w:sz w:val="24"/>
      <w:szCs w:val="24"/>
      <w:shd w:val="clear" w:color="auto" w:fill="FFFFFF"/>
      <w:lang w:bidi="ar-SA"/>
    </w:rPr>
  </w:style>
  <w:style w:type="paragraph" w:styleId="34">
    <w:name w:val="Body Text Indent 3"/>
    <w:basedOn w:val="a1"/>
    <w:link w:val="35"/>
    <w:uiPriority w:val="99"/>
    <w:rsid w:val="00490362"/>
    <w:pPr>
      <w:keepNext w:val="0"/>
      <w:spacing w:after="120"/>
      <w:ind w:left="283"/>
    </w:pPr>
    <w:rPr>
      <w:rFonts w:ascii="Times New Roman" w:eastAsia="Calibri" w:hAnsi="Times New Roman" w:cs="Times New Roman"/>
      <w:sz w:val="16"/>
      <w:szCs w:val="16"/>
      <w:lang w:val="x-none"/>
    </w:rPr>
  </w:style>
  <w:style w:type="character" w:customStyle="1" w:styleId="35">
    <w:name w:val="Основной текст с отступом 3 Знак"/>
    <w:basedOn w:val="a2"/>
    <w:link w:val="34"/>
    <w:uiPriority w:val="99"/>
    <w:rsid w:val="00490362"/>
    <w:rPr>
      <w:rFonts w:ascii="Times New Roman" w:eastAsia="Calibri" w:hAnsi="Times New Roman" w:cs="Times New Roman"/>
      <w:sz w:val="16"/>
      <w:szCs w:val="16"/>
      <w:lang w:val="x-none" w:eastAsia="ru-RU"/>
    </w:rPr>
  </w:style>
  <w:style w:type="paragraph" w:customStyle="1" w:styleId="310">
    <w:name w:val="Основной текст с отступом 31"/>
    <w:basedOn w:val="a1"/>
    <w:uiPriority w:val="99"/>
    <w:rsid w:val="00490362"/>
    <w:pPr>
      <w:keepNext w:val="0"/>
      <w:widowControl/>
      <w:overflowPunct w:val="0"/>
      <w:ind w:firstLine="762"/>
      <w:jc w:val="both"/>
      <w:textAlignment w:val="baseline"/>
    </w:pPr>
    <w:rPr>
      <w:rFonts w:ascii="Times New Roman" w:hAnsi="Times New Roman" w:cs="Times New Roman"/>
      <w:sz w:val="24"/>
      <w:szCs w:val="20"/>
    </w:rPr>
  </w:style>
  <w:style w:type="paragraph" w:styleId="a0">
    <w:name w:val="Body Text Indent"/>
    <w:basedOn w:val="a1"/>
    <w:link w:val="aff5"/>
    <w:uiPriority w:val="99"/>
    <w:rsid w:val="00490362"/>
    <w:pPr>
      <w:keepNext w:val="0"/>
      <w:widowControl/>
      <w:numPr>
        <w:ilvl w:val="1"/>
        <w:numId w:val="16"/>
      </w:numPr>
      <w:autoSpaceDE/>
      <w:autoSpaceDN/>
      <w:adjustRightInd/>
      <w:spacing w:after="60"/>
      <w:jc w:val="both"/>
    </w:pPr>
    <w:rPr>
      <w:rFonts w:ascii="Times New Roman" w:hAnsi="Times New Roman" w:cs="Times New Roman"/>
      <w:sz w:val="24"/>
      <w:szCs w:val="24"/>
    </w:rPr>
  </w:style>
  <w:style w:type="character" w:customStyle="1" w:styleId="aff5">
    <w:name w:val="Основной текст с отступом Знак"/>
    <w:basedOn w:val="a2"/>
    <w:link w:val="a0"/>
    <w:uiPriority w:val="99"/>
    <w:rsid w:val="00490362"/>
    <w:rPr>
      <w:rFonts w:ascii="Times New Roman" w:eastAsia="Times New Roman" w:hAnsi="Times New Roman" w:cs="Times New Roman"/>
      <w:sz w:val="24"/>
      <w:szCs w:val="24"/>
      <w:lang w:eastAsia="ru-RU"/>
    </w:rPr>
  </w:style>
  <w:style w:type="paragraph" w:customStyle="1" w:styleId="aff6">
    <w:name w:val="Содержимое таблицы"/>
    <w:basedOn w:val="a1"/>
    <w:uiPriority w:val="99"/>
    <w:rsid w:val="00490362"/>
    <w:pPr>
      <w:keepNext w:val="0"/>
      <w:widowControl/>
      <w:suppressLineNumbers/>
      <w:suppressAutoHyphens/>
      <w:autoSpaceDE/>
      <w:autoSpaceDN/>
      <w:adjustRightInd/>
    </w:pPr>
    <w:rPr>
      <w:rFonts w:ascii="Times New Roman" w:hAnsi="Times New Roman" w:cs="Times New Roman"/>
      <w:sz w:val="24"/>
      <w:szCs w:val="24"/>
      <w:lang w:eastAsia="ar-SA"/>
    </w:rPr>
  </w:style>
  <w:style w:type="paragraph" w:customStyle="1" w:styleId="ConsNormal">
    <w:name w:val="ConsNormal"/>
    <w:link w:val="ConsNormal0"/>
    <w:uiPriority w:val="99"/>
    <w:rsid w:val="00490362"/>
    <w:pPr>
      <w:widowControl w:val="0"/>
      <w:spacing w:after="0" w:line="240" w:lineRule="auto"/>
      <w:ind w:right="19772" w:firstLine="720"/>
    </w:pPr>
    <w:rPr>
      <w:rFonts w:ascii="Arial" w:eastAsia="Times New Roman" w:hAnsi="Arial" w:cs="Times New Roman"/>
      <w:sz w:val="20"/>
      <w:szCs w:val="20"/>
      <w:lang w:eastAsia="ru-RU"/>
    </w:rPr>
  </w:style>
  <w:style w:type="character" w:customStyle="1" w:styleId="ConsNormal0">
    <w:name w:val="ConsNormal Знак"/>
    <w:link w:val="ConsNormal"/>
    <w:uiPriority w:val="99"/>
    <w:locked/>
    <w:rsid w:val="00490362"/>
    <w:rPr>
      <w:rFonts w:ascii="Arial" w:eastAsia="Times New Roman" w:hAnsi="Arial" w:cs="Times New Roman"/>
      <w:sz w:val="20"/>
      <w:szCs w:val="20"/>
      <w:lang w:eastAsia="ru-RU"/>
    </w:rPr>
  </w:style>
  <w:style w:type="character" w:customStyle="1" w:styleId="ConsPlusNormal0">
    <w:name w:val="ConsPlusNormal Знак"/>
    <w:link w:val="ConsPlusNormal"/>
    <w:uiPriority w:val="99"/>
    <w:locked/>
    <w:rsid w:val="00490362"/>
    <w:rPr>
      <w:rFonts w:ascii="Arial" w:eastAsia="Times New Roman" w:hAnsi="Arial" w:cs="Arial"/>
      <w:sz w:val="20"/>
      <w:szCs w:val="20"/>
      <w:lang w:eastAsia="ru-RU"/>
    </w:rPr>
  </w:style>
  <w:style w:type="paragraph" w:customStyle="1" w:styleId="parameter">
    <w:name w:val="parameter"/>
    <w:basedOn w:val="a1"/>
    <w:uiPriority w:val="99"/>
    <w:rsid w:val="00490362"/>
    <w:pPr>
      <w:keepNext w:val="0"/>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
    <w:name w:val="Условия контракта"/>
    <w:basedOn w:val="a1"/>
    <w:uiPriority w:val="99"/>
    <w:semiHidden/>
    <w:rsid w:val="00490362"/>
    <w:pPr>
      <w:keepNext w:val="0"/>
      <w:widowControl/>
      <w:numPr>
        <w:numId w:val="16"/>
      </w:numPr>
      <w:autoSpaceDE/>
      <w:autoSpaceDN/>
      <w:adjustRightInd/>
      <w:spacing w:before="240" w:after="120"/>
      <w:jc w:val="both"/>
    </w:pPr>
    <w:rPr>
      <w:rFonts w:ascii="Times New Roman" w:hAnsi="Times New Roman" w:cs="Times New Roman"/>
      <w:b/>
      <w:bCs/>
      <w:sz w:val="24"/>
      <w:szCs w:val="24"/>
    </w:rPr>
  </w:style>
  <w:style w:type="paragraph" w:customStyle="1" w:styleId="aff7">
    <w:name w:val="Тендерные данные"/>
    <w:basedOn w:val="a1"/>
    <w:uiPriority w:val="99"/>
    <w:semiHidden/>
    <w:rsid w:val="00490362"/>
    <w:pPr>
      <w:keepNext w:val="0"/>
      <w:widowControl/>
      <w:tabs>
        <w:tab w:val="left" w:pos="1985"/>
      </w:tabs>
      <w:autoSpaceDE/>
      <w:autoSpaceDN/>
      <w:adjustRightInd/>
      <w:spacing w:before="120" w:after="60"/>
      <w:jc w:val="both"/>
    </w:pPr>
    <w:rPr>
      <w:rFonts w:ascii="Times New Roman" w:hAnsi="Times New Roman" w:cs="Times New Roman"/>
      <w:b/>
      <w:bCs/>
      <w:sz w:val="24"/>
      <w:szCs w:val="24"/>
    </w:rPr>
  </w:style>
  <w:style w:type="paragraph" w:customStyle="1" w:styleId="aff8">
    <w:name w:val="Таблица шапка"/>
    <w:basedOn w:val="a1"/>
    <w:uiPriority w:val="99"/>
    <w:rsid w:val="00490362"/>
    <w:pPr>
      <w:widowControl/>
      <w:autoSpaceDE/>
      <w:autoSpaceDN/>
      <w:adjustRightInd/>
      <w:spacing w:before="40" w:after="40"/>
      <w:ind w:left="57" w:right="57"/>
    </w:pPr>
    <w:rPr>
      <w:rFonts w:ascii="Times New Roman" w:hAnsi="Times New Roman" w:cs="Times New Roman"/>
    </w:rPr>
  </w:style>
  <w:style w:type="paragraph" w:customStyle="1" w:styleId="8">
    <w:name w:val="Стиль8"/>
    <w:basedOn w:val="a1"/>
    <w:uiPriority w:val="99"/>
    <w:rsid w:val="00490362"/>
    <w:pPr>
      <w:keepNext w:val="0"/>
      <w:numPr>
        <w:numId w:val="23"/>
      </w:numPr>
      <w:autoSpaceDE/>
      <w:autoSpaceDN/>
      <w:adjustRightInd/>
      <w:spacing w:before="360"/>
      <w:jc w:val="both"/>
    </w:pPr>
    <w:rPr>
      <w:rFonts w:ascii="Times New Roman" w:hAnsi="Times New Roman" w:cs="Times New Roman"/>
      <w:sz w:val="24"/>
      <w:szCs w:val="22"/>
      <w:lang w:eastAsia="en-US"/>
    </w:rPr>
  </w:style>
  <w:style w:type="paragraph" w:customStyle="1" w:styleId="ConsNonformat">
    <w:name w:val="ConsNonformat"/>
    <w:uiPriority w:val="99"/>
    <w:rsid w:val="00490362"/>
    <w:pPr>
      <w:autoSpaceDE w:val="0"/>
      <w:autoSpaceDN w:val="0"/>
      <w:adjustRightInd w:val="0"/>
      <w:spacing w:after="0" w:line="240" w:lineRule="auto"/>
    </w:pPr>
    <w:rPr>
      <w:rFonts w:ascii="Times New Roman" w:eastAsia="Times New Roman" w:hAnsi="Times New Roman" w:cs="Times New Roman"/>
      <w:szCs w:val="20"/>
      <w:lang w:eastAsia="ru-RU"/>
    </w:rPr>
  </w:style>
  <w:style w:type="paragraph" w:styleId="aff9">
    <w:name w:val="Subtitle"/>
    <w:basedOn w:val="a1"/>
    <w:next w:val="aff1"/>
    <w:link w:val="affa"/>
    <w:uiPriority w:val="99"/>
    <w:qFormat/>
    <w:rsid w:val="00490362"/>
    <w:pPr>
      <w:widowControl/>
      <w:suppressAutoHyphens/>
      <w:autoSpaceDE/>
      <w:autoSpaceDN/>
      <w:adjustRightInd/>
      <w:spacing w:before="240" w:after="120"/>
      <w:jc w:val="center"/>
    </w:pPr>
    <w:rPr>
      <w:rFonts w:ascii="Tahoma" w:hAnsi="Tahoma" w:cs="Times New Roman"/>
      <w:i/>
      <w:iCs/>
      <w:sz w:val="28"/>
      <w:szCs w:val="28"/>
      <w:lang w:eastAsia="zh-CN"/>
    </w:rPr>
  </w:style>
  <w:style w:type="character" w:customStyle="1" w:styleId="affa">
    <w:name w:val="Подзаголовок Знак"/>
    <w:basedOn w:val="a2"/>
    <w:link w:val="aff9"/>
    <w:uiPriority w:val="99"/>
    <w:rsid w:val="00490362"/>
    <w:rPr>
      <w:rFonts w:ascii="Tahoma" w:eastAsia="Times New Roman" w:hAnsi="Tahoma" w:cs="Times New Roman"/>
      <w:i/>
      <w:iCs/>
      <w:sz w:val="28"/>
      <w:szCs w:val="28"/>
      <w:lang w:eastAsia="zh-CN"/>
    </w:rPr>
  </w:style>
  <w:style w:type="paragraph" w:customStyle="1" w:styleId="320">
    <w:name w:val="Основной текст с отступом 32"/>
    <w:basedOn w:val="a1"/>
    <w:uiPriority w:val="99"/>
    <w:rsid w:val="00490362"/>
    <w:pPr>
      <w:keepNext w:val="0"/>
      <w:suppressAutoHyphens/>
      <w:autoSpaceDE/>
      <w:autoSpaceDN/>
      <w:adjustRightInd/>
      <w:spacing w:line="300" w:lineRule="auto"/>
      <w:ind w:left="40"/>
      <w:jc w:val="both"/>
    </w:pPr>
    <w:rPr>
      <w:color w:val="00000A"/>
      <w:kern w:val="1"/>
      <w:sz w:val="22"/>
      <w:szCs w:val="22"/>
    </w:rPr>
  </w:style>
  <w:style w:type="paragraph" w:customStyle="1" w:styleId="affb">
    <w:name w:val="Базовый"/>
    <w:uiPriority w:val="99"/>
    <w:rsid w:val="00490362"/>
    <w:pPr>
      <w:suppressAutoHyphens/>
    </w:pPr>
    <w:rPr>
      <w:rFonts w:ascii="Calibri" w:eastAsia="Times New Roman" w:hAnsi="Calibri" w:cs="Calibri"/>
      <w:color w:val="00000A"/>
    </w:rPr>
  </w:style>
  <w:style w:type="paragraph" w:customStyle="1" w:styleId="affc">
    <w:name w:val="Обычный без отступа"/>
    <w:basedOn w:val="a1"/>
    <w:uiPriority w:val="99"/>
    <w:rsid w:val="00490362"/>
    <w:pPr>
      <w:keepNext w:val="0"/>
      <w:widowControl/>
      <w:suppressAutoHyphens/>
      <w:autoSpaceDE/>
      <w:autoSpaceDN/>
      <w:adjustRightInd/>
      <w:spacing w:line="100" w:lineRule="atLeast"/>
      <w:jc w:val="both"/>
    </w:pPr>
    <w:rPr>
      <w:rFonts w:ascii="Times New Roman" w:hAnsi="Times New Roman" w:cs="Times New Roman"/>
      <w:color w:val="00000A"/>
      <w:kern w:val="1"/>
      <w:sz w:val="24"/>
      <w:szCs w:val="24"/>
    </w:rPr>
  </w:style>
  <w:style w:type="paragraph" w:styleId="affd">
    <w:name w:val="Normal (Web)"/>
    <w:aliases w:val="Обычный (Web),Обычный (веб)1,Знак Знак Знак Знак Знак Знак Знак Знак Знак Знак Знак Знак Знак Знак,Обычный (веб) Знак Знак Знак,Обычный (Web) Знак Знак Знак Знак"/>
    <w:basedOn w:val="a1"/>
    <w:link w:val="affe"/>
    <w:uiPriority w:val="99"/>
    <w:rsid w:val="00490362"/>
    <w:pPr>
      <w:keepNext w:val="0"/>
      <w:widowControl/>
      <w:autoSpaceDE/>
      <w:autoSpaceDN/>
      <w:adjustRightInd/>
      <w:spacing w:before="100" w:beforeAutospacing="1" w:after="100" w:afterAutospacing="1"/>
      <w:jc w:val="both"/>
    </w:pPr>
    <w:rPr>
      <w:rFonts w:cs="Times New Roman"/>
      <w:sz w:val="24"/>
      <w:szCs w:val="24"/>
    </w:rPr>
  </w:style>
  <w:style w:type="character" w:customStyle="1" w:styleId="affe">
    <w:name w:val="Обычный (веб) Знак"/>
    <w:aliases w:val="Обычный (Web) Знак,Обычный (веб)1 Знак,Знак Знак Знак Знак Знак Знак Знак Знак Знак Знак Знак Знак Знак Знак Знак,Обычный (веб) Знак Знак Знак Знак,Обычный (Web) Знак Знак Знак Знак Знак"/>
    <w:link w:val="affd"/>
    <w:uiPriority w:val="99"/>
    <w:locked/>
    <w:rsid w:val="00490362"/>
    <w:rPr>
      <w:rFonts w:ascii="Arial" w:eastAsia="Times New Roman" w:hAnsi="Arial" w:cs="Times New Roman"/>
      <w:sz w:val="24"/>
      <w:szCs w:val="24"/>
      <w:lang w:eastAsia="ru-RU"/>
    </w:rPr>
  </w:style>
  <w:style w:type="paragraph" w:customStyle="1" w:styleId="210">
    <w:name w:val="Основной текст 21"/>
    <w:basedOn w:val="a1"/>
    <w:uiPriority w:val="99"/>
    <w:rsid w:val="00490362"/>
    <w:pPr>
      <w:keepNext w:val="0"/>
      <w:widowControl/>
      <w:suppressAutoHyphens/>
      <w:autoSpaceDE/>
      <w:autoSpaceDN/>
      <w:adjustRightInd/>
      <w:jc w:val="center"/>
    </w:pPr>
    <w:rPr>
      <w:rFonts w:ascii="Times New Roman" w:hAnsi="Times New Roman" w:cs="Times New Roman"/>
      <w:b/>
      <w:sz w:val="24"/>
      <w:szCs w:val="24"/>
      <w:lang w:eastAsia="zh-CN"/>
    </w:rPr>
  </w:style>
  <w:style w:type="character" w:customStyle="1" w:styleId="blk">
    <w:name w:val="blk"/>
    <w:uiPriority w:val="99"/>
    <w:rsid w:val="00490362"/>
  </w:style>
  <w:style w:type="paragraph" w:customStyle="1" w:styleId="NoSpacing1">
    <w:name w:val="No Spacing1"/>
    <w:uiPriority w:val="99"/>
    <w:rsid w:val="00490362"/>
    <w:pPr>
      <w:spacing w:after="0" w:line="240" w:lineRule="auto"/>
    </w:pPr>
    <w:rPr>
      <w:rFonts w:ascii="Calibri" w:eastAsia="Times New Roman" w:hAnsi="Calibri" w:cs="Times New Roman"/>
    </w:rPr>
  </w:style>
  <w:style w:type="character" w:customStyle="1" w:styleId="pt-a1-000002">
    <w:name w:val="pt-a1-000002"/>
    <w:uiPriority w:val="99"/>
    <w:rsid w:val="00490362"/>
    <w:rPr>
      <w:rFonts w:cs="Times New Roman"/>
    </w:rPr>
  </w:style>
  <w:style w:type="paragraph" w:customStyle="1" w:styleId="pt-a-000018">
    <w:name w:val="pt-a-000018"/>
    <w:basedOn w:val="a1"/>
    <w:uiPriority w:val="99"/>
    <w:rsid w:val="00490362"/>
    <w:pPr>
      <w:keepNext w:val="0"/>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t-a-000175">
    <w:name w:val="pt-a-000175"/>
    <w:basedOn w:val="a1"/>
    <w:rsid w:val="00490362"/>
    <w:pPr>
      <w:keepNext w:val="0"/>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t-a1-000205">
    <w:name w:val="pt-a1-000205"/>
    <w:rsid w:val="00490362"/>
    <w:rPr>
      <w:rFonts w:cs="Times New Roman"/>
    </w:rPr>
  </w:style>
  <w:style w:type="character" w:customStyle="1" w:styleId="pt-000211">
    <w:name w:val="pt-000211"/>
    <w:rsid w:val="00490362"/>
    <w:rPr>
      <w:rFonts w:cs="Times New Roman"/>
    </w:rPr>
  </w:style>
  <w:style w:type="paragraph" w:customStyle="1" w:styleId="pt-000210">
    <w:name w:val="pt-000210"/>
    <w:basedOn w:val="a1"/>
    <w:rsid w:val="00490362"/>
    <w:pPr>
      <w:keepNext w:val="0"/>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t-a1-000213">
    <w:name w:val="pt-a1-000213"/>
    <w:rsid w:val="00490362"/>
    <w:rPr>
      <w:rFonts w:cs="Times New Roman"/>
    </w:rPr>
  </w:style>
  <w:style w:type="paragraph" w:customStyle="1" w:styleId="pt-formattext">
    <w:name w:val="pt-formattext"/>
    <w:basedOn w:val="a1"/>
    <w:rsid w:val="00490362"/>
    <w:pPr>
      <w:keepNext w:val="0"/>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t-a1">
    <w:name w:val="pt-a1"/>
    <w:uiPriority w:val="99"/>
    <w:rsid w:val="00490362"/>
    <w:rPr>
      <w:rFonts w:cs="Times New Roman"/>
    </w:rPr>
  </w:style>
  <w:style w:type="paragraph" w:customStyle="1" w:styleId="pt-a-000166">
    <w:name w:val="pt-a-000166"/>
    <w:basedOn w:val="a1"/>
    <w:uiPriority w:val="99"/>
    <w:rsid w:val="00490362"/>
    <w:pPr>
      <w:keepNext w:val="0"/>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1394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nc@tce.crimea.com" TargetMode="External"/><Relationship Id="rId4" Type="http://schemas.openxmlformats.org/officeDocument/2006/relationships/settings" Target="settings.xml"/><Relationship Id="rId9" Type="http://schemas.openxmlformats.org/officeDocument/2006/relationships/hyperlink" Target="http://www.consultant.ru/document/cons_doc_LAW_51040/5b3e18ffe9e1bfd776d54fc6c0cebc636a5a84a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23</Pages>
  <Words>14580</Words>
  <Characters>83111</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2019-01-21T05:44:00Z</dcterms:created>
  <dcterms:modified xsi:type="dcterms:W3CDTF">2019-01-24T07:05:00Z</dcterms:modified>
</cp:coreProperties>
</file>